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8387A0" w14:textId="41171A9B" w:rsidR="00A823F2" w:rsidRPr="005A62EF" w:rsidRDefault="00A823F2" w:rsidP="00FD3242">
      <w:pPr>
        <w:rPr>
          <w:rFonts w:ascii="Times New Roman" w:hAnsi="Times New Roman" w:cs="Times New Roman"/>
        </w:rPr>
      </w:pPr>
      <w:r>
        <w:rPr>
          <w:rFonts w:ascii="Times New Roman" w:hAnsi="Times New Roman" w:cs="Times New Roman"/>
          <w:b/>
        </w:rPr>
        <w:t>Title</w:t>
      </w:r>
      <w:r w:rsidR="005A62EF">
        <w:rPr>
          <w:rFonts w:ascii="Times New Roman" w:hAnsi="Times New Roman" w:cs="Times New Roman"/>
          <w:b/>
        </w:rPr>
        <w:t xml:space="preserve">: </w:t>
      </w:r>
      <w:r>
        <w:rPr>
          <w:rFonts w:ascii="Times New Roman" w:hAnsi="Times New Roman" w:cs="Times New Roman"/>
          <w:b/>
        </w:rPr>
        <w:t xml:space="preserve"> </w:t>
      </w:r>
      <w:r w:rsidRPr="005A62EF">
        <w:rPr>
          <w:rFonts w:ascii="Times New Roman" w:hAnsi="Times New Roman" w:cs="Times New Roman"/>
        </w:rPr>
        <w:t xml:space="preserve">The gut microbiota mediates clearance of </w:t>
      </w:r>
      <w:r w:rsidRPr="005A62EF">
        <w:rPr>
          <w:rFonts w:ascii="Times New Roman" w:hAnsi="Times New Roman" w:cs="Times New Roman"/>
          <w:i/>
        </w:rPr>
        <w:t>Clostridium difficile</w:t>
      </w:r>
      <w:r w:rsidRPr="005A62EF">
        <w:rPr>
          <w:rFonts w:ascii="Times New Roman" w:hAnsi="Times New Roman" w:cs="Times New Roman"/>
        </w:rPr>
        <w:t xml:space="preserve"> infection independent of adaptive immunity</w:t>
      </w:r>
    </w:p>
    <w:p w14:paraId="429AA6F8" w14:textId="77777777" w:rsidR="00A823F2" w:rsidRDefault="00A823F2" w:rsidP="006D6FC6">
      <w:pPr>
        <w:rPr>
          <w:rFonts w:ascii="Times New Roman" w:hAnsi="Times New Roman" w:cs="Times New Roman"/>
        </w:rPr>
      </w:pPr>
    </w:p>
    <w:p w14:paraId="42045288" w14:textId="77777777" w:rsidR="00A823F2" w:rsidRDefault="00A823F2" w:rsidP="006D6FC6">
      <w:pPr>
        <w:rPr>
          <w:rFonts w:ascii="Times New Roman" w:hAnsi="Times New Roman" w:cs="Times New Roman"/>
        </w:rPr>
      </w:pPr>
    </w:p>
    <w:p w14:paraId="4ECCDF21" w14:textId="53F6EACD" w:rsidR="006D6FC6" w:rsidRPr="00B72707" w:rsidRDefault="006D6FC6" w:rsidP="006D6FC6">
      <w:pPr>
        <w:rPr>
          <w:rFonts w:ascii="Times New Roman" w:hAnsi="Times New Roman" w:cs="Times New Roman"/>
          <w:b/>
        </w:rPr>
      </w:pPr>
      <w:r w:rsidRPr="00B72707">
        <w:rPr>
          <w:rFonts w:ascii="Times New Roman" w:hAnsi="Times New Roman" w:cs="Times New Roman"/>
          <w:b/>
        </w:rPr>
        <w:t xml:space="preserve">Authors: </w:t>
      </w:r>
    </w:p>
    <w:p w14:paraId="38D36EFE" w14:textId="6B7848AC" w:rsidR="0009588D" w:rsidRDefault="0009588D" w:rsidP="0009588D">
      <w:pPr>
        <w:rPr>
          <w:rFonts w:ascii="Times New Roman" w:hAnsi="Times New Roman" w:cs="Times New Roman"/>
          <w:i/>
          <w:sz w:val="18"/>
        </w:rPr>
      </w:pPr>
      <w:r w:rsidRPr="00B72707">
        <w:rPr>
          <w:rFonts w:ascii="Times New Roman" w:hAnsi="Times New Roman" w:cs="Times New Roman"/>
        </w:rPr>
        <w:t>Jhansi L</w:t>
      </w:r>
      <w:r w:rsidR="006C6894" w:rsidRPr="00B72707">
        <w:rPr>
          <w:rFonts w:ascii="Times New Roman" w:hAnsi="Times New Roman" w:cs="Times New Roman"/>
        </w:rPr>
        <w:t xml:space="preserve">. </w:t>
      </w:r>
      <w:r w:rsidR="00C50D64">
        <w:rPr>
          <w:rFonts w:ascii="Times New Roman" w:hAnsi="Times New Roman" w:cs="Times New Roman"/>
        </w:rPr>
        <w:t>Leslie</w:t>
      </w:r>
      <w:r w:rsidR="00C50D64" w:rsidRPr="00C50D64">
        <w:rPr>
          <w:rFonts w:ascii="Times New Roman" w:hAnsi="Times New Roman" w:cs="Times New Roman"/>
          <w:vertAlign w:val="superscript"/>
        </w:rPr>
        <w:t>1</w:t>
      </w:r>
      <w:r w:rsidR="00C50D64">
        <w:rPr>
          <w:rFonts w:ascii="Times New Roman" w:hAnsi="Times New Roman" w:cs="Times New Roman"/>
        </w:rPr>
        <w:t xml:space="preserve">, </w:t>
      </w:r>
      <w:r w:rsidR="00602B0D" w:rsidRPr="00B72707">
        <w:rPr>
          <w:rFonts w:ascii="Times New Roman" w:hAnsi="Times New Roman" w:cs="Times New Roman"/>
        </w:rPr>
        <w:t>Kim</w:t>
      </w:r>
      <w:r w:rsidR="00427A00" w:rsidRPr="00B72707">
        <w:rPr>
          <w:rFonts w:ascii="Times New Roman" w:hAnsi="Times New Roman" w:cs="Times New Roman"/>
        </w:rPr>
        <w:t>berly C.</w:t>
      </w:r>
      <w:r w:rsidR="00602B0D" w:rsidRPr="00B72707">
        <w:rPr>
          <w:rFonts w:ascii="Times New Roman" w:hAnsi="Times New Roman" w:cs="Times New Roman"/>
        </w:rPr>
        <w:t xml:space="preserve"> Vendrov</w:t>
      </w:r>
      <w:r w:rsidR="00C50D64" w:rsidRPr="00C50D64">
        <w:rPr>
          <w:rFonts w:ascii="Times New Roman" w:hAnsi="Times New Roman" w:cs="Times New Roman"/>
          <w:vertAlign w:val="superscript"/>
        </w:rPr>
        <w:t>2</w:t>
      </w:r>
      <w:r w:rsidR="00C50D64">
        <w:rPr>
          <w:rFonts w:ascii="Times New Roman" w:hAnsi="Times New Roman" w:cs="Times New Roman"/>
        </w:rPr>
        <w:t>,</w:t>
      </w:r>
      <w:r w:rsidR="00C50D64">
        <w:rPr>
          <w:rFonts w:ascii="Times New Roman" w:hAnsi="Times New Roman" w:cs="Times New Roman"/>
          <w:i/>
          <w:sz w:val="18"/>
        </w:rPr>
        <w:t xml:space="preserve"> </w:t>
      </w:r>
      <w:commentRangeStart w:id="0"/>
      <w:r w:rsidR="006D6FC6" w:rsidRPr="00B72707">
        <w:rPr>
          <w:rFonts w:ascii="Times New Roman" w:hAnsi="Times New Roman" w:cs="Times New Roman"/>
        </w:rPr>
        <w:t>Matthew L. Jenior</w:t>
      </w:r>
      <w:r w:rsidR="00C50D64" w:rsidRPr="00C50D64">
        <w:rPr>
          <w:rFonts w:ascii="Times New Roman" w:hAnsi="Times New Roman" w:cs="Times New Roman"/>
          <w:vertAlign w:val="superscript"/>
        </w:rPr>
        <w:t>1</w:t>
      </w:r>
      <w:r w:rsidR="00C50D64">
        <w:rPr>
          <w:rFonts w:ascii="Times New Roman" w:hAnsi="Times New Roman" w:cs="Times New Roman"/>
          <w:i/>
        </w:rPr>
        <w:t xml:space="preserve"> </w:t>
      </w:r>
      <w:commentRangeEnd w:id="0"/>
      <w:r w:rsidR="002133F4">
        <w:rPr>
          <w:rStyle w:val="CommentReference"/>
        </w:rPr>
        <w:commentReference w:id="0"/>
      </w:r>
      <w:r w:rsidR="00C50D64">
        <w:rPr>
          <w:rFonts w:ascii="Times New Roman" w:hAnsi="Times New Roman" w:cs="Times New Roman"/>
        </w:rPr>
        <w:t xml:space="preserve">and </w:t>
      </w:r>
      <w:r w:rsidRPr="00B72707">
        <w:rPr>
          <w:rFonts w:ascii="Times New Roman" w:hAnsi="Times New Roman" w:cs="Times New Roman"/>
        </w:rPr>
        <w:t>Vincent B. Young</w:t>
      </w:r>
      <w:r w:rsidR="00C50D64" w:rsidRPr="00C50D64">
        <w:rPr>
          <w:rFonts w:ascii="Times New Roman" w:hAnsi="Times New Roman" w:cs="Times New Roman"/>
          <w:vertAlign w:val="superscript"/>
        </w:rPr>
        <w:t>1,2</w:t>
      </w:r>
      <w:r w:rsidRPr="00B72707">
        <w:rPr>
          <w:rFonts w:ascii="Times New Roman" w:hAnsi="Times New Roman" w:cs="Times New Roman"/>
          <w:i/>
        </w:rPr>
        <w:t xml:space="preserve"> </w:t>
      </w:r>
      <w:r w:rsidR="00602B0D" w:rsidRPr="00B72707">
        <w:rPr>
          <w:rFonts w:ascii="Times New Roman" w:hAnsi="Times New Roman" w:cs="Times New Roman"/>
          <w:i/>
        </w:rPr>
        <w:t xml:space="preserve"> </w:t>
      </w:r>
    </w:p>
    <w:p w14:paraId="7AE476B3" w14:textId="77777777" w:rsidR="00C50D64" w:rsidRDefault="00C50D64" w:rsidP="0009588D">
      <w:pPr>
        <w:rPr>
          <w:rFonts w:ascii="Times New Roman" w:hAnsi="Times New Roman" w:cs="Times New Roman"/>
        </w:rPr>
      </w:pPr>
    </w:p>
    <w:p w14:paraId="13A954A4" w14:textId="77777777" w:rsidR="00C50D64" w:rsidRDefault="00C50D64" w:rsidP="0009588D">
      <w:pPr>
        <w:rPr>
          <w:rFonts w:ascii="Times New Roman" w:hAnsi="Times New Roman" w:cs="Times New Roman"/>
          <w:b/>
        </w:rPr>
      </w:pPr>
    </w:p>
    <w:p w14:paraId="0088D18B" w14:textId="27FA6572" w:rsidR="00C50D64" w:rsidRPr="00C50D64" w:rsidRDefault="00C50D64" w:rsidP="0009588D">
      <w:pPr>
        <w:rPr>
          <w:rFonts w:ascii="Times New Roman" w:hAnsi="Times New Roman" w:cs="Times New Roman"/>
          <w:b/>
        </w:rPr>
      </w:pPr>
      <w:r w:rsidRPr="00C50D64">
        <w:rPr>
          <w:rFonts w:ascii="Times New Roman" w:hAnsi="Times New Roman" w:cs="Times New Roman"/>
          <w:b/>
        </w:rPr>
        <w:t xml:space="preserve">Affiliations </w:t>
      </w:r>
    </w:p>
    <w:p w14:paraId="137BC466" w14:textId="383B2D3C" w:rsidR="00C50D64" w:rsidRDefault="00C50D64" w:rsidP="0009588D">
      <w:pPr>
        <w:rPr>
          <w:rFonts w:ascii="Times New Roman" w:hAnsi="Times New Roman" w:cs="Times New Roman"/>
        </w:rPr>
      </w:pPr>
      <w:r w:rsidRPr="00C50D64">
        <w:rPr>
          <w:rFonts w:ascii="Times New Roman" w:hAnsi="Times New Roman" w:cs="Times New Roman"/>
          <w:vertAlign w:val="superscript"/>
        </w:rPr>
        <w:t>1</w:t>
      </w:r>
      <w:r>
        <w:rPr>
          <w:rFonts w:ascii="Times New Roman" w:hAnsi="Times New Roman" w:cs="Times New Roman"/>
        </w:rPr>
        <w:t>Department of Microbiology and Immunology</w:t>
      </w:r>
    </w:p>
    <w:p w14:paraId="0E2A3D92" w14:textId="21FEA8BB" w:rsidR="00C50D64" w:rsidRPr="00C50D64" w:rsidRDefault="00C50D64" w:rsidP="0009588D">
      <w:pPr>
        <w:rPr>
          <w:rFonts w:ascii="Times New Roman" w:hAnsi="Times New Roman" w:cs="Times New Roman"/>
        </w:rPr>
      </w:pPr>
      <w:r w:rsidRPr="00C50D64">
        <w:rPr>
          <w:rFonts w:ascii="Times New Roman" w:hAnsi="Times New Roman" w:cs="Times New Roman"/>
          <w:vertAlign w:val="superscript"/>
        </w:rPr>
        <w:t>2</w:t>
      </w:r>
      <w:r>
        <w:rPr>
          <w:rFonts w:ascii="Times New Roman" w:hAnsi="Times New Roman" w:cs="Times New Roman"/>
        </w:rPr>
        <w:t xml:space="preserve">Department of Internal Medicine, Division of Infectious Diseases  </w:t>
      </w:r>
    </w:p>
    <w:p w14:paraId="407B21E6" w14:textId="77777777" w:rsidR="00596067" w:rsidRDefault="00C50D64" w:rsidP="00C50D64">
      <w:pPr>
        <w:rPr>
          <w:rFonts w:ascii="Times New Roman" w:hAnsi="Times New Roman" w:cs="Times New Roman"/>
        </w:rPr>
      </w:pPr>
      <w:r w:rsidRPr="00C50D64">
        <w:rPr>
          <w:rFonts w:ascii="Times New Roman" w:hAnsi="Times New Roman" w:cs="Times New Roman"/>
        </w:rPr>
        <w:t xml:space="preserve">University of Michigan </w:t>
      </w:r>
      <w:r w:rsidR="00596067">
        <w:rPr>
          <w:rFonts w:ascii="Times New Roman" w:hAnsi="Times New Roman" w:cs="Times New Roman"/>
        </w:rPr>
        <w:t>Medical School</w:t>
      </w:r>
    </w:p>
    <w:p w14:paraId="0AE08523" w14:textId="2E54A302" w:rsidR="00C50D64" w:rsidRPr="00C50D64" w:rsidRDefault="00C50D64" w:rsidP="00C50D64">
      <w:pPr>
        <w:rPr>
          <w:rFonts w:ascii="Times New Roman" w:hAnsi="Times New Roman" w:cs="Times New Roman"/>
        </w:rPr>
      </w:pPr>
      <w:r w:rsidRPr="00C50D64">
        <w:rPr>
          <w:rFonts w:ascii="Times New Roman" w:hAnsi="Times New Roman" w:cs="Times New Roman"/>
        </w:rPr>
        <w:t>Ann Arbor</w:t>
      </w:r>
      <w:r w:rsidR="00596067">
        <w:rPr>
          <w:rFonts w:ascii="Times New Roman" w:hAnsi="Times New Roman" w:cs="Times New Roman"/>
        </w:rPr>
        <w:t>,</w:t>
      </w:r>
      <w:r w:rsidRPr="00C50D64">
        <w:rPr>
          <w:rFonts w:ascii="Times New Roman" w:hAnsi="Times New Roman" w:cs="Times New Roman"/>
        </w:rPr>
        <w:t xml:space="preserve"> Michigan </w:t>
      </w:r>
    </w:p>
    <w:p w14:paraId="0564225F" w14:textId="77777777" w:rsidR="00C50D64" w:rsidRPr="00C50D64" w:rsidRDefault="00C50D64" w:rsidP="0009588D">
      <w:pPr>
        <w:rPr>
          <w:rFonts w:ascii="Times New Roman" w:hAnsi="Times New Roman" w:cs="Times New Roman"/>
        </w:rPr>
      </w:pPr>
    </w:p>
    <w:p w14:paraId="4DE8CAC3" w14:textId="2758E9EF" w:rsidR="00C50D64" w:rsidRDefault="00C50D64" w:rsidP="0009588D">
      <w:pPr>
        <w:rPr>
          <w:rFonts w:ascii="Times New Roman" w:hAnsi="Times New Roman" w:cs="Times New Roman"/>
        </w:rPr>
      </w:pPr>
      <w:r w:rsidRPr="00C50D64">
        <w:rPr>
          <w:rFonts w:ascii="Times New Roman" w:hAnsi="Times New Roman" w:cs="Times New Roman"/>
          <w:b/>
        </w:rPr>
        <w:t>Author Contribution</w:t>
      </w:r>
      <w:r>
        <w:rPr>
          <w:rFonts w:ascii="Times New Roman" w:hAnsi="Times New Roman" w:cs="Times New Roman"/>
          <w:b/>
        </w:rPr>
        <w:t>s</w:t>
      </w:r>
      <w:r>
        <w:rPr>
          <w:rFonts w:ascii="Times New Roman" w:hAnsi="Times New Roman" w:cs="Times New Roman"/>
        </w:rPr>
        <w:t>:</w:t>
      </w:r>
    </w:p>
    <w:p w14:paraId="76B78742" w14:textId="36B38CBB" w:rsidR="00C50D64" w:rsidRDefault="00C50D64" w:rsidP="0009588D">
      <w:pPr>
        <w:rPr>
          <w:rFonts w:ascii="Times New Roman" w:hAnsi="Times New Roman" w:cs="Times New Roman"/>
        </w:rPr>
      </w:pPr>
      <w:r>
        <w:rPr>
          <w:rFonts w:ascii="Times New Roman" w:hAnsi="Times New Roman" w:cs="Times New Roman"/>
        </w:rPr>
        <w:t xml:space="preserve">JLL and VBY conceived the study.  JLL, KCV, and MLJ performed experiments and analyzed the data. All authors contributed to writing the manuscript and had access to all of the data. </w:t>
      </w:r>
    </w:p>
    <w:p w14:paraId="1EDC437D" w14:textId="52AA26F3" w:rsidR="00C50D64" w:rsidRPr="00B72707" w:rsidRDefault="00C50D64" w:rsidP="00C50D64">
      <w:pPr>
        <w:rPr>
          <w:rFonts w:ascii="Times New Roman" w:hAnsi="Times New Roman" w:cs="Times New Roman"/>
        </w:rPr>
      </w:pPr>
    </w:p>
    <w:p w14:paraId="518BFA4F" w14:textId="31220DA4" w:rsidR="009229A1" w:rsidRDefault="009229A1" w:rsidP="009229A1">
      <w:pPr>
        <w:rPr>
          <w:rFonts w:ascii="Times New Roman" w:hAnsi="Times New Roman" w:cs="Times New Roman"/>
          <w:b/>
        </w:rPr>
      </w:pPr>
      <w:r>
        <w:rPr>
          <w:rFonts w:ascii="Times New Roman" w:hAnsi="Times New Roman" w:cs="Times New Roman"/>
          <w:b/>
        </w:rPr>
        <w:t>Acknowledgements:</w:t>
      </w:r>
    </w:p>
    <w:p w14:paraId="53564F03" w14:textId="02515BEF" w:rsidR="009229A1" w:rsidRDefault="009229A1" w:rsidP="009229A1">
      <w:pPr>
        <w:rPr>
          <w:rFonts w:ascii="Times New Roman" w:hAnsi="Times New Roman" w:cs="Times New Roman"/>
        </w:rPr>
      </w:pPr>
      <w:r>
        <w:rPr>
          <w:rFonts w:ascii="Times New Roman" w:hAnsi="Times New Roman" w:cs="Times New Roman"/>
        </w:rPr>
        <w:t>The authors would like to thank the University of Michigan Microbial Systems Laboratory for sequencing</w:t>
      </w:r>
      <w:r w:rsidR="00FD3242">
        <w:rPr>
          <w:rFonts w:ascii="Times New Roman" w:hAnsi="Times New Roman" w:cs="Times New Roman"/>
        </w:rPr>
        <w:t xml:space="preserve">. We would also like to thank Dr. Mary Riwes for teaching the authors the splenocytes harvest and preparation protocol. </w:t>
      </w:r>
    </w:p>
    <w:p w14:paraId="099BBD23" w14:textId="77777777" w:rsidR="00C50D64" w:rsidRPr="00B72707" w:rsidRDefault="00C50D64" w:rsidP="0009588D">
      <w:pPr>
        <w:rPr>
          <w:rFonts w:ascii="Times New Roman" w:hAnsi="Times New Roman" w:cs="Times New Roman"/>
        </w:rPr>
      </w:pPr>
    </w:p>
    <w:p w14:paraId="4D9F2C45" w14:textId="200D20A9" w:rsidR="006264A5" w:rsidRDefault="006264A5" w:rsidP="00EB2274">
      <w:pPr>
        <w:rPr>
          <w:rFonts w:ascii="Times New Roman" w:hAnsi="Times New Roman" w:cs="Times New Roman"/>
          <w:b/>
        </w:rPr>
      </w:pPr>
      <w:r>
        <w:rPr>
          <w:rFonts w:ascii="Times New Roman" w:hAnsi="Times New Roman" w:cs="Times New Roman"/>
          <w:b/>
        </w:rPr>
        <w:br w:type="page"/>
      </w:r>
    </w:p>
    <w:p w14:paraId="32AABCFA" w14:textId="77777777" w:rsidR="000B2A9D" w:rsidRDefault="000B2A9D" w:rsidP="00EB2274">
      <w:pPr>
        <w:rPr>
          <w:rFonts w:ascii="Times New Roman" w:hAnsi="Times New Roman" w:cs="Times New Roman"/>
          <w:b/>
        </w:rPr>
      </w:pPr>
    </w:p>
    <w:p w14:paraId="6D68F79E" w14:textId="60E10558" w:rsidR="00EB2274" w:rsidRDefault="000B2A9D" w:rsidP="00EB2274">
      <w:pPr>
        <w:rPr>
          <w:rFonts w:ascii="Times New Roman" w:hAnsi="Times New Roman" w:cs="Times New Roman"/>
          <w:b/>
        </w:rPr>
      </w:pPr>
      <w:r>
        <w:rPr>
          <w:rFonts w:ascii="Times New Roman" w:hAnsi="Times New Roman" w:cs="Times New Roman"/>
          <w:b/>
        </w:rPr>
        <w:t xml:space="preserve">Abstract </w:t>
      </w:r>
      <w:r w:rsidRPr="000B2A9D">
        <w:rPr>
          <w:rFonts w:ascii="Times New Roman" w:hAnsi="Times New Roman" w:cs="Times New Roman"/>
        </w:rPr>
        <w:t>(words, current:</w:t>
      </w:r>
      <w:r w:rsidR="008855F1" w:rsidRPr="000B2A9D">
        <w:rPr>
          <w:rFonts w:ascii="Times New Roman" w:hAnsi="Times New Roman" w:cs="Times New Roman"/>
        </w:rPr>
        <w:t xml:space="preserve"> 2</w:t>
      </w:r>
      <w:r w:rsidR="006264A5">
        <w:rPr>
          <w:rFonts w:ascii="Times New Roman" w:hAnsi="Times New Roman" w:cs="Times New Roman"/>
        </w:rPr>
        <w:t>47</w:t>
      </w:r>
      <w:r w:rsidRPr="000B2A9D">
        <w:rPr>
          <w:rFonts w:ascii="Times New Roman" w:hAnsi="Times New Roman" w:cs="Times New Roman"/>
        </w:rPr>
        <w:t>, max: 350</w:t>
      </w:r>
      <w:r w:rsidR="008855F1" w:rsidRPr="000B2A9D">
        <w:rPr>
          <w:rFonts w:ascii="Times New Roman" w:hAnsi="Times New Roman" w:cs="Times New Roman"/>
        </w:rPr>
        <w:t>)</w:t>
      </w:r>
    </w:p>
    <w:p w14:paraId="1542E3F8" w14:textId="77777777" w:rsidR="00A823F2" w:rsidRPr="00B72707" w:rsidRDefault="00A823F2" w:rsidP="00EB2274">
      <w:pPr>
        <w:rPr>
          <w:rFonts w:ascii="Times New Roman" w:hAnsi="Times New Roman" w:cs="Times New Roman"/>
          <w:b/>
        </w:rPr>
      </w:pPr>
    </w:p>
    <w:p w14:paraId="6B9E9EC8" w14:textId="56371389" w:rsidR="00A823F2" w:rsidRDefault="00A823F2" w:rsidP="00A823F2">
      <w:pPr>
        <w:spacing w:line="480" w:lineRule="auto"/>
        <w:rPr>
          <w:rFonts w:ascii="Times New Roman" w:hAnsi="Times New Roman" w:cs="Times New Roman"/>
        </w:rPr>
      </w:pPr>
      <w:r w:rsidRPr="00B513A2">
        <w:rPr>
          <w:rFonts w:ascii="Times New Roman" w:hAnsi="Times New Roman" w:cs="Times New Roman"/>
          <w:b/>
        </w:rPr>
        <w:t>Background:</w:t>
      </w:r>
      <w:r>
        <w:rPr>
          <w:rFonts w:ascii="Times New Roman" w:hAnsi="Times New Roman" w:cs="Times New Roman"/>
          <w:i/>
        </w:rPr>
        <w:t xml:space="preserve"> </w:t>
      </w:r>
      <w:r w:rsidRPr="00B72707">
        <w:rPr>
          <w:rFonts w:ascii="Times New Roman" w:hAnsi="Times New Roman" w:cs="Times New Roman"/>
          <w:i/>
        </w:rPr>
        <w:t>Clostridium difficile,</w:t>
      </w:r>
      <w:r w:rsidRPr="00B72707">
        <w:rPr>
          <w:rFonts w:ascii="Times New Roman" w:hAnsi="Times New Roman" w:cs="Times New Roman"/>
        </w:rPr>
        <w:t xml:space="preserve"> a Gram-positive, anaerobic bacterium is the leading single cause of nosocomial infections in the United States. A major risk factor for </w:t>
      </w:r>
      <w:r w:rsidRPr="00B72707">
        <w:rPr>
          <w:rFonts w:ascii="Times New Roman" w:hAnsi="Times New Roman" w:cs="Times New Roman"/>
          <w:i/>
        </w:rPr>
        <w:t xml:space="preserve">C. difficile </w:t>
      </w:r>
      <w:r w:rsidRPr="00B72707">
        <w:rPr>
          <w:rFonts w:ascii="Times New Roman" w:hAnsi="Times New Roman" w:cs="Times New Roman"/>
        </w:rPr>
        <w:t>infection (CDI) is prior exposure to antibiotics. Antibiotics increase susceptibility to CDI by altering the membership of the microbial community enabling colonization</w:t>
      </w:r>
      <w:r>
        <w:rPr>
          <w:rFonts w:ascii="Times New Roman" w:hAnsi="Times New Roman" w:cs="Times New Roman"/>
        </w:rPr>
        <w:t>.</w:t>
      </w:r>
    </w:p>
    <w:p w14:paraId="3F3E46E2" w14:textId="5183E017" w:rsidR="00A823F2" w:rsidRPr="00B72707" w:rsidRDefault="00A823F2" w:rsidP="006264A5">
      <w:pPr>
        <w:spacing w:line="480" w:lineRule="auto"/>
        <w:rPr>
          <w:rFonts w:ascii="Times New Roman" w:hAnsi="Times New Roman" w:cs="Times New Roman"/>
        </w:rPr>
      </w:pPr>
      <w:r w:rsidRPr="00B72707">
        <w:rPr>
          <w:rFonts w:ascii="Times New Roman" w:hAnsi="Times New Roman" w:cs="Times New Roman"/>
        </w:rPr>
        <w:t xml:space="preserve">The importance of the gut microbiota in providing protection from CDI is underscored by the reported 80-90% success rate of fecal microbial transplants in </w:t>
      </w:r>
      <w:r>
        <w:rPr>
          <w:rFonts w:ascii="Times New Roman" w:hAnsi="Times New Roman" w:cs="Times New Roman"/>
        </w:rPr>
        <w:t>treating</w:t>
      </w:r>
      <w:r w:rsidRPr="00B72707">
        <w:rPr>
          <w:rFonts w:ascii="Times New Roman" w:hAnsi="Times New Roman" w:cs="Times New Roman"/>
        </w:rPr>
        <w:t xml:space="preserve"> recurrent infection. </w:t>
      </w:r>
      <w:r w:rsidR="006264A5">
        <w:rPr>
          <w:rFonts w:ascii="Times New Roman" w:hAnsi="Times New Roman" w:cs="Times New Roman"/>
        </w:rPr>
        <w:t>A</w:t>
      </w:r>
      <w:r w:rsidRPr="00B72707">
        <w:rPr>
          <w:rFonts w:ascii="Times New Roman" w:hAnsi="Times New Roman" w:cs="Times New Roman"/>
        </w:rPr>
        <w:t xml:space="preserve">daptive immunity, specifically humoral immunity, is </w:t>
      </w:r>
      <w:r w:rsidR="006264A5">
        <w:rPr>
          <w:rFonts w:ascii="Times New Roman" w:hAnsi="Times New Roman" w:cs="Times New Roman"/>
        </w:rPr>
        <w:t>also s</w:t>
      </w:r>
      <w:r w:rsidRPr="00B72707">
        <w:rPr>
          <w:rFonts w:ascii="Times New Roman" w:hAnsi="Times New Roman" w:cs="Times New Roman"/>
        </w:rPr>
        <w:t xml:space="preserve">ufficient to provide protection from both acute and recurrent CDI. However the role of the adaptive immune system in modulating </w:t>
      </w:r>
      <w:r w:rsidRPr="00B72707">
        <w:rPr>
          <w:rFonts w:ascii="Times New Roman" w:hAnsi="Times New Roman" w:cs="Times New Roman"/>
          <w:i/>
        </w:rPr>
        <w:t>C. difficile</w:t>
      </w:r>
      <w:r w:rsidRPr="00B72707">
        <w:rPr>
          <w:rFonts w:ascii="Times New Roman" w:hAnsi="Times New Roman" w:cs="Times New Roman"/>
        </w:rPr>
        <w:t xml:space="preserve"> colonization has yet to be resolved. In this study we sought to determine if adaptive immunity plays a role in decreasing </w:t>
      </w:r>
      <w:r w:rsidRPr="00B72707">
        <w:rPr>
          <w:rFonts w:ascii="Times New Roman" w:hAnsi="Times New Roman" w:cs="Times New Roman"/>
          <w:i/>
        </w:rPr>
        <w:t>C. difficile</w:t>
      </w:r>
      <w:r w:rsidRPr="00B72707">
        <w:rPr>
          <w:rFonts w:ascii="Times New Roman" w:hAnsi="Times New Roman" w:cs="Times New Roman"/>
        </w:rPr>
        <w:t xml:space="preserve"> colonization</w:t>
      </w:r>
      <w:ins w:id="1" w:author="Vendrov, Kimberly" w:date="2017-05-22T08:48:00Z">
        <w:r w:rsidR="00B93F06">
          <w:rPr>
            <w:rFonts w:ascii="Times New Roman" w:hAnsi="Times New Roman" w:cs="Times New Roman"/>
          </w:rPr>
          <w:t>.</w:t>
        </w:r>
      </w:ins>
    </w:p>
    <w:p w14:paraId="5332190D" w14:textId="77777777" w:rsidR="00A823F2" w:rsidRPr="00B72707" w:rsidRDefault="00A823F2" w:rsidP="00A823F2">
      <w:pPr>
        <w:spacing w:line="480" w:lineRule="auto"/>
        <w:rPr>
          <w:rFonts w:ascii="Times New Roman" w:hAnsi="Times New Roman" w:cs="Times New Roman"/>
        </w:rPr>
      </w:pPr>
      <w:r w:rsidRPr="00B513A2">
        <w:rPr>
          <w:rFonts w:ascii="Times New Roman" w:hAnsi="Times New Roman" w:cs="Times New Roman"/>
          <w:b/>
        </w:rPr>
        <w:t>Results:</w:t>
      </w:r>
      <w:r>
        <w:rPr>
          <w:rFonts w:ascii="Times New Roman" w:hAnsi="Times New Roman" w:cs="Times New Roman"/>
        </w:rPr>
        <w:t xml:space="preserve"> Using murine models of CDI, </w:t>
      </w:r>
      <w:r w:rsidRPr="00B72707">
        <w:rPr>
          <w:rFonts w:ascii="Times New Roman" w:hAnsi="Times New Roman" w:cs="Times New Roman"/>
        </w:rPr>
        <w:t xml:space="preserve">we found that adaptive immunity is dispensable for clearance of </w:t>
      </w:r>
      <w:r w:rsidRPr="00B72707">
        <w:rPr>
          <w:rFonts w:ascii="Times New Roman" w:hAnsi="Times New Roman" w:cs="Times New Roman"/>
          <w:i/>
        </w:rPr>
        <w:t>C. difficile</w:t>
      </w:r>
      <w:r w:rsidRPr="00B72707">
        <w:rPr>
          <w:rFonts w:ascii="Times New Roman" w:hAnsi="Times New Roman" w:cs="Times New Roman"/>
        </w:rPr>
        <w:t>. Furthermore, the indigenous microbial community membership before either antibiotic administration or infection can be used to predict which animal will clear the infection</w:t>
      </w:r>
      <w:r>
        <w:rPr>
          <w:rFonts w:ascii="Times New Roman" w:hAnsi="Times New Roman" w:cs="Times New Roman"/>
        </w:rPr>
        <w:t>.</w:t>
      </w:r>
    </w:p>
    <w:p w14:paraId="387F4A15" w14:textId="21311101" w:rsidR="009C2F90" w:rsidRPr="00B72707" w:rsidRDefault="00A823F2" w:rsidP="00A823F2">
      <w:pPr>
        <w:spacing w:line="480" w:lineRule="auto"/>
        <w:rPr>
          <w:rFonts w:ascii="Times New Roman" w:hAnsi="Times New Roman" w:cs="Times New Roman"/>
          <w:b/>
        </w:rPr>
      </w:pPr>
      <w:r w:rsidRPr="00B513A2">
        <w:rPr>
          <w:b/>
        </w:rPr>
        <w:t xml:space="preserve">Conclusions: </w:t>
      </w:r>
      <w:r>
        <w:rPr>
          <w:rFonts w:ascii="Times New Roman" w:hAnsi="Times New Roman" w:cs="Times New Roman"/>
        </w:rPr>
        <w:t xml:space="preserve">This work indicates that the indigenous gut microbiota is the main factor that limits the colonization of the GI tract by </w:t>
      </w:r>
      <w:r>
        <w:rPr>
          <w:rFonts w:ascii="Times New Roman" w:hAnsi="Times New Roman" w:cs="Times New Roman"/>
          <w:i/>
        </w:rPr>
        <w:t>C. difficile</w:t>
      </w:r>
      <w:r>
        <w:rPr>
          <w:rFonts w:ascii="Times New Roman" w:hAnsi="Times New Roman" w:cs="Times New Roman"/>
        </w:rPr>
        <w:t xml:space="preserve">. Adaptive immune response, while able to limit acute disease by limiting toxin-mediated damage, has no effect on pathogen colonization. </w:t>
      </w:r>
      <w:r w:rsidRPr="00B72707">
        <w:rPr>
          <w:rFonts w:ascii="Times New Roman" w:hAnsi="Times New Roman" w:cs="Times New Roman"/>
        </w:rPr>
        <w:t xml:space="preserve">This study also has implications for the design of preclinical studies testing the efficacy of vaccines on levels of colonization </w:t>
      </w:r>
      <w:r>
        <w:rPr>
          <w:rFonts w:ascii="Times New Roman" w:hAnsi="Times New Roman" w:cs="Times New Roman"/>
        </w:rPr>
        <w:t>as</w:t>
      </w:r>
      <w:r w:rsidRPr="00B72707">
        <w:rPr>
          <w:rFonts w:ascii="Times New Roman" w:hAnsi="Times New Roman" w:cs="Times New Roman"/>
        </w:rPr>
        <w:t xml:space="preserve"> inherent differences in the baseline community structure of animals within cages may bias findings</w:t>
      </w:r>
      <w:r w:rsidR="006264A5">
        <w:rPr>
          <w:rFonts w:ascii="Times New Roman" w:hAnsi="Times New Roman" w:cs="Times New Roman"/>
        </w:rPr>
        <w:t>.</w:t>
      </w:r>
    </w:p>
    <w:p w14:paraId="307B2512" w14:textId="7281722C" w:rsidR="006264A5" w:rsidRDefault="006264A5" w:rsidP="00587FE0">
      <w:pPr>
        <w:tabs>
          <w:tab w:val="left" w:pos="2690"/>
        </w:tabs>
        <w:spacing w:line="480" w:lineRule="auto"/>
        <w:rPr>
          <w:rFonts w:ascii="Times New Roman" w:hAnsi="Times New Roman" w:cs="Times New Roman"/>
          <w:b/>
        </w:rPr>
      </w:pPr>
      <w:r>
        <w:rPr>
          <w:rFonts w:ascii="Times New Roman" w:hAnsi="Times New Roman" w:cs="Times New Roman"/>
          <w:b/>
        </w:rPr>
        <w:br w:type="page"/>
      </w:r>
    </w:p>
    <w:p w14:paraId="4C85B9F7" w14:textId="159F0823" w:rsidR="007757B7" w:rsidRPr="00B72707" w:rsidRDefault="00560EB9" w:rsidP="00587FE0">
      <w:pPr>
        <w:tabs>
          <w:tab w:val="left" w:pos="2690"/>
        </w:tabs>
        <w:spacing w:line="480" w:lineRule="auto"/>
        <w:rPr>
          <w:rFonts w:ascii="Times New Roman" w:hAnsi="Times New Roman" w:cs="Times New Roman"/>
        </w:rPr>
      </w:pPr>
      <w:r w:rsidRPr="00B72707">
        <w:rPr>
          <w:rFonts w:ascii="Times New Roman" w:hAnsi="Times New Roman" w:cs="Times New Roman"/>
          <w:b/>
        </w:rPr>
        <w:lastRenderedPageBreak/>
        <w:t>Introduction</w:t>
      </w:r>
      <w:r w:rsidR="003F46BD">
        <w:rPr>
          <w:rFonts w:ascii="Times New Roman" w:hAnsi="Times New Roman" w:cs="Times New Roman"/>
          <w:b/>
        </w:rPr>
        <w:t xml:space="preserve">/Background: </w:t>
      </w:r>
      <w:r w:rsidR="00A56823" w:rsidRPr="00B72707">
        <w:rPr>
          <w:rFonts w:ascii="Times New Roman" w:hAnsi="Times New Roman" w:cs="Times New Roman"/>
        </w:rPr>
        <w:tab/>
      </w:r>
    </w:p>
    <w:p w14:paraId="167B7B75" w14:textId="6E682624" w:rsidR="00044EB2" w:rsidRDefault="0021519C" w:rsidP="00587FE0">
      <w:pPr>
        <w:spacing w:line="480" w:lineRule="auto"/>
        <w:ind w:firstLine="720"/>
        <w:rPr>
          <w:rFonts w:ascii="Times New Roman" w:hAnsi="Times New Roman" w:cs="Times New Roman"/>
        </w:rPr>
      </w:pPr>
      <w:commentRangeStart w:id="2"/>
      <w:r w:rsidRPr="00B72707">
        <w:rPr>
          <w:rFonts w:ascii="Times New Roman" w:hAnsi="Times New Roman" w:cs="Times New Roman"/>
          <w:i/>
        </w:rPr>
        <w:t>Clostridium difficile</w:t>
      </w:r>
      <w:r w:rsidR="00BC5D2E" w:rsidRPr="00B72707">
        <w:rPr>
          <w:rFonts w:ascii="Times New Roman" w:hAnsi="Times New Roman" w:cs="Times New Roman"/>
          <w:i/>
        </w:rPr>
        <w:t>,</w:t>
      </w:r>
      <w:r w:rsidRPr="00B72707">
        <w:rPr>
          <w:rFonts w:ascii="Times New Roman" w:hAnsi="Times New Roman" w:cs="Times New Roman"/>
        </w:rPr>
        <w:t xml:space="preserve"> a </w:t>
      </w:r>
      <w:r w:rsidR="002305F7" w:rsidRPr="00B72707">
        <w:rPr>
          <w:rFonts w:ascii="Times New Roman" w:hAnsi="Times New Roman" w:cs="Times New Roman"/>
        </w:rPr>
        <w:t xml:space="preserve">Gram-positive, anaerobic </w:t>
      </w:r>
      <w:r w:rsidRPr="00B72707">
        <w:rPr>
          <w:rFonts w:ascii="Times New Roman" w:hAnsi="Times New Roman" w:cs="Times New Roman"/>
        </w:rPr>
        <w:t>bacterium</w:t>
      </w:r>
      <w:r w:rsidR="002305F7" w:rsidRPr="00B72707">
        <w:rPr>
          <w:rFonts w:ascii="Times New Roman" w:hAnsi="Times New Roman" w:cs="Times New Roman"/>
        </w:rPr>
        <w:t xml:space="preserve"> </w:t>
      </w:r>
      <w:r w:rsidR="007A0BE7" w:rsidRPr="00B72707">
        <w:rPr>
          <w:rFonts w:ascii="Times New Roman" w:hAnsi="Times New Roman" w:cs="Times New Roman"/>
        </w:rPr>
        <w:t xml:space="preserve">is the </w:t>
      </w:r>
      <w:r w:rsidR="009D0383" w:rsidRPr="00B72707">
        <w:rPr>
          <w:rFonts w:ascii="Times New Roman" w:hAnsi="Times New Roman" w:cs="Times New Roman"/>
        </w:rPr>
        <w:t xml:space="preserve">leading </w:t>
      </w:r>
      <w:r w:rsidR="009A251E" w:rsidRPr="00B72707">
        <w:rPr>
          <w:rFonts w:ascii="Times New Roman" w:hAnsi="Times New Roman" w:cs="Times New Roman"/>
        </w:rPr>
        <w:t xml:space="preserve">single </w:t>
      </w:r>
      <w:r w:rsidR="00993A87" w:rsidRPr="00B72707">
        <w:rPr>
          <w:rFonts w:ascii="Times New Roman" w:hAnsi="Times New Roman" w:cs="Times New Roman"/>
        </w:rPr>
        <w:t xml:space="preserve">cause of </w:t>
      </w:r>
      <w:r w:rsidR="009F2284" w:rsidRPr="00B72707">
        <w:rPr>
          <w:rFonts w:ascii="Times New Roman" w:hAnsi="Times New Roman" w:cs="Times New Roman"/>
        </w:rPr>
        <w:t>nosocomial infections</w:t>
      </w:r>
      <w:r w:rsidR="00993A87" w:rsidRPr="00B72707">
        <w:rPr>
          <w:rFonts w:ascii="Times New Roman" w:hAnsi="Times New Roman" w:cs="Times New Roman"/>
        </w:rPr>
        <w:t xml:space="preserve"> </w:t>
      </w:r>
      <w:r w:rsidR="00A035C7" w:rsidRPr="00B72707">
        <w:rPr>
          <w:rFonts w:ascii="Times New Roman" w:hAnsi="Times New Roman" w:cs="Times New Roman"/>
        </w:rPr>
        <w:t xml:space="preserve">in the United States. </w:t>
      </w:r>
      <w:r w:rsidR="004309A4" w:rsidRPr="00B72707">
        <w:rPr>
          <w:rFonts w:ascii="Times New Roman" w:hAnsi="Times New Roman" w:cs="Times New Roman"/>
        </w:rPr>
        <w:t>A major</w:t>
      </w:r>
      <w:r w:rsidR="00A035C7" w:rsidRPr="00B72707">
        <w:rPr>
          <w:rFonts w:ascii="Times New Roman" w:hAnsi="Times New Roman" w:cs="Times New Roman"/>
        </w:rPr>
        <w:t xml:space="preserve"> risk factor for </w:t>
      </w:r>
      <w:r w:rsidR="00A035C7" w:rsidRPr="00B72707">
        <w:rPr>
          <w:rFonts w:ascii="Times New Roman" w:hAnsi="Times New Roman" w:cs="Times New Roman"/>
          <w:i/>
        </w:rPr>
        <w:t xml:space="preserve">C. difficile </w:t>
      </w:r>
      <w:r w:rsidR="00A035C7" w:rsidRPr="00B72707">
        <w:rPr>
          <w:rFonts w:ascii="Times New Roman" w:hAnsi="Times New Roman" w:cs="Times New Roman"/>
        </w:rPr>
        <w:t>infection (CDI) is prior exposure to antibiotics.</w:t>
      </w:r>
      <w:commentRangeEnd w:id="2"/>
      <w:r w:rsidR="00CB4288">
        <w:rPr>
          <w:rStyle w:val="CommentReference"/>
        </w:rPr>
        <w:commentReference w:id="2"/>
      </w:r>
      <w:r w:rsidR="00A035C7" w:rsidRPr="00B72707">
        <w:rPr>
          <w:rFonts w:ascii="Times New Roman" w:hAnsi="Times New Roman" w:cs="Times New Roman"/>
        </w:rPr>
        <w:t xml:space="preserve"> </w:t>
      </w:r>
      <w:r w:rsidR="003D27BE" w:rsidRPr="00B72707">
        <w:rPr>
          <w:rFonts w:ascii="Times New Roman" w:hAnsi="Times New Roman" w:cs="Times New Roman"/>
        </w:rPr>
        <w:t>Antibiotics</w:t>
      </w:r>
      <w:r w:rsidR="004309A4" w:rsidRPr="00B72707">
        <w:rPr>
          <w:rFonts w:ascii="Times New Roman" w:hAnsi="Times New Roman" w:cs="Times New Roman"/>
        </w:rPr>
        <w:t xml:space="preserve"> increase susceptibility to CDI by</w:t>
      </w:r>
      <w:r w:rsidR="003D27BE" w:rsidRPr="00B72707">
        <w:rPr>
          <w:rFonts w:ascii="Times New Roman" w:hAnsi="Times New Roman" w:cs="Times New Roman"/>
        </w:rPr>
        <w:t xml:space="preserve"> alter</w:t>
      </w:r>
      <w:r w:rsidR="004309A4" w:rsidRPr="00B72707">
        <w:rPr>
          <w:rFonts w:ascii="Times New Roman" w:hAnsi="Times New Roman" w:cs="Times New Roman"/>
        </w:rPr>
        <w:t>ing</w:t>
      </w:r>
      <w:r w:rsidR="000C477A" w:rsidRPr="00B72707">
        <w:rPr>
          <w:rFonts w:ascii="Times New Roman" w:hAnsi="Times New Roman" w:cs="Times New Roman"/>
        </w:rPr>
        <w:t xml:space="preserve"> </w:t>
      </w:r>
      <w:r w:rsidR="00946FF8" w:rsidRPr="00B72707">
        <w:rPr>
          <w:rFonts w:ascii="Times New Roman" w:hAnsi="Times New Roman" w:cs="Times New Roman"/>
        </w:rPr>
        <w:t xml:space="preserve">the </w:t>
      </w:r>
      <w:r w:rsidR="00A035C7" w:rsidRPr="00B72707">
        <w:rPr>
          <w:rFonts w:ascii="Times New Roman" w:hAnsi="Times New Roman" w:cs="Times New Roman"/>
        </w:rPr>
        <w:t>membership</w:t>
      </w:r>
      <w:r w:rsidR="004309A4" w:rsidRPr="00B72707">
        <w:rPr>
          <w:rFonts w:ascii="Times New Roman" w:hAnsi="Times New Roman" w:cs="Times New Roman"/>
        </w:rPr>
        <w:t xml:space="preserve"> of the microbial community </w:t>
      </w:r>
      <w:r w:rsidR="00A035C7" w:rsidRPr="00B72707">
        <w:rPr>
          <w:rFonts w:ascii="Times New Roman" w:hAnsi="Times New Roman" w:cs="Times New Roman"/>
        </w:rPr>
        <w:t>and</w:t>
      </w:r>
      <w:r w:rsidR="00946FF8" w:rsidRPr="00B72707">
        <w:rPr>
          <w:rFonts w:ascii="Times New Roman" w:hAnsi="Times New Roman" w:cs="Times New Roman"/>
        </w:rPr>
        <w:t xml:space="preserve"> thus the </w:t>
      </w:r>
      <w:commentRangeStart w:id="3"/>
      <w:r w:rsidR="003052E0" w:rsidRPr="00B72707">
        <w:rPr>
          <w:rFonts w:ascii="Times New Roman" w:hAnsi="Times New Roman" w:cs="Times New Roman"/>
        </w:rPr>
        <w:t xml:space="preserve">metabolome </w:t>
      </w:r>
      <w:commentRangeEnd w:id="3"/>
      <w:r w:rsidR="00044F33">
        <w:rPr>
          <w:rStyle w:val="CommentReference"/>
        </w:rPr>
        <w:commentReference w:id="3"/>
      </w:r>
      <w:r w:rsidR="003052E0" w:rsidRPr="00B72707">
        <w:rPr>
          <w:rFonts w:ascii="Times New Roman" w:hAnsi="Times New Roman" w:cs="Times New Roman"/>
        </w:rPr>
        <w:t xml:space="preserve">of the </w:t>
      </w:r>
      <w:r w:rsidR="00A035C7" w:rsidRPr="00B72707">
        <w:rPr>
          <w:rFonts w:ascii="Times New Roman" w:hAnsi="Times New Roman" w:cs="Times New Roman"/>
        </w:rPr>
        <w:t xml:space="preserve">gut, enabling colonization </w:t>
      </w:r>
      <w:r w:rsidR="001C2FC8" w:rsidRPr="00B72707">
        <w:rPr>
          <w:rFonts w:ascii="Times New Roman" w:hAnsi="Times New Roman" w:cs="Times New Roman"/>
        </w:rPr>
        <w:fldChar w:fldCharType="begin"/>
      </w:r>
      <w:r w:rsidR="001C2FC8" w:rsidRPr="00B72707">
        <w:rPr>
          <w:rFonts w:ascii="Times New Roman" w:hAnsi="Times New Roman" w:cs="Times New Roman"/>
        </w:rPr>
        <w:instrText xml:space="preserve"> ADDIN EN.CITE &lt;EndNote&gt;&lt;Cite&gt;&lt;Author&gt;Theriot&lt;/Author&gt;&lt;Year&gt;2014&lt;/Year&gt;&lt;RecNum&gt;1103&lt;/RecNum&gt;&lt;DisplayText&gt;[1]&lt;/DisplayText&gt;&lt;record&gt;&lt;rec-number&gt;1103&lt;/rec-number&gt;&lt;foreign-keys&gt;&lt;key app="EN" db-id="xw2e0x2r1rp99ue9saex0xe120vrzwevpfs9"&gt;1103&lt;/key&gt;&lt;/foreign-keys&gt;&lt;ref-type name="Journal Article"&gt;17&lt;/ref-type&gt;&lt;contributors&gt;&lt;authors&gt;&lt;author&gt;Theriot, Casey M.&lt;/author&gt;&lt;author&gt;Koenigsknecht, Mark J.&lt;/author&gt;&lt;author&gt;Carlson, Paul E.&lt;/author&gt;&lt;author&gt;Hatton, Gabrielle E.&lt;/author&gt;&lt;author&gt;Nelson, Adam M.&lt;/author&gt;&lt;author&gt;Li, Bo&lt;/author&gt;&lt;author&gt;Huffnagle, Gary B.&lt;/author&gt;&lt;author&gt;Li, Jun&lt;/author&gt;&lt;author&gt;Young, Vincent B.&lt;/author&gt;&lt;/authors&gt;&lt;/contributors&gt;&lt;titles&gt;&lt;title&gt;&lt;style face="normal" font="default" size="100%"&gt;Antibiotic-induced shifts in the mouse gut microbiome and metabolome increase susceptibility to &lt;/style&gt;&lt;style face="italic" font="default" size="100%"&gt;Clostridium difficile&lt;/style&gt;&lt;style face="normal" font="default" size="100%"&gt; infection&lt;/style&gt;&lt;/title&gt;&lt;secondary-title&gt;Nature communications&lt;/secondary-title&gt;&lt;/titles&gt;&lt;periodical&gt;&lt;full-title&gt;Nature communications&lt;/full-title&gt;&lt;/periodical&gt;&lt;pages&gt;3114-3114&lt;/pages&gt;&lt;volume&gt;5&lt;/volume&gt;&lt;dates&gt;&lt;year&gt;2014&lt;/year&gt;&lt;/dates&gt;&lt;isbn&gt;2041-1723&lt;/isbn&gt;&lt;accession-num&gt;PMC3950275&lt;/accession-num&gt;&lt;urls&gt;&lt;related-urls&gt;&lt;url&gt;http://www.ncbi.nlm.nih.gov/pmc/articles/PMC3950275/&lt;/url&gt;&lt;/related-urls&gt;&lt;/urls&gt;&lt;electronic-resource-num&gt;10.1038/ncomms4114&lt;/electronic-resource-num&gt;&lt;remote-database-name&gt;PMC&lt;/remote-database-name&gt;&lt;/record&gt;&lt;/Cite&gt;&lt;/EndNote&gt;</w:instrText>
      </w:r>
      <w:r w:rsidR="001C2FC8" w:rsidRPr="00B72707">
        <w:rPr>
          <w:rFonts w:ascii="Times New Roman" w:hAnsi="Times New Roman" w:cs="Times New Roman"/>
        </w:rPr>
        <w:fldChar w:fldCharType="separate"/>
      </w:r>
      <w:r w:rsidR="001C2FC8" w:rsidRPr="00B72707">
        <w:rPr>
          <w:rFonts w:ascii="Times New Roman" w:hAnsi="Times New Roman" w:cs="Times New Roman"/>
          <w:noProof/>
        </w:rPr>
        <w:t>[</w:t>
      </w:r>
      <w:hyperlink w:anchor="_ENREF_1" w:tooltip="Theriot, 2014 #1103" w:history="1">
        <w:r w:rsidR="00111967" w:rsidRPr="00B72707">
          <w:rPr>
            <w:rFonts w:ascii="Times New Roman" w:hAnsi="Times New Roman" w:cs="Times New Roman"/>
            <w:noProof/>
          </w:rPr>
          <w:t>1</w:t>
        </w:r>
      </w:hyperlink>
      <w:r w:rsidR="001C2FC8" w:rsidRPr="00B72707">
        <w:rPr>
          <w:rFonts w:ascii="Times New Roman" w:hAnsi="Times New Roman" w:cs="Times New Roman"/>
          <w:noProof/>
        </w:rPr>
        <w:t>]</w:t>
      </w:r>
      <w:r w:rsidR="001C2FC8" w:rsidRPr="00B72707">
        <w:rPr>
          <w:rFonts w:ascii="Times New Roman" w:hAnsi="Times New Roman" w:cs="Times New Roman"/>
        </w:rPr>
        <w:fldChar w:fldCharType="end"/>
      </w:r>
      <w:r w:rsidR="003D27BE" w:rsidRPr="00B72707">
        <w:rPr>
          <w:rFonts w:ascii="Times New Roman" w:hAnsi="Times New Roman" w:cs="Times New Roman"/>
        </w:rPr>
        <w:t>.</w:t>
      </w:r>
      <w:r w:rsidR="008E678D" w:rsidRPr="00B72707">
        <w:rPr>
          <w:rFonts w:ascii="Times New Roman" w:hAnsi="Times New Roman" w:cs="Times New Roman"/>
        </w:rPr>
        <w:t xml:space="preserve">  </w:t>
      </w:r>
      <w:r w:rsidR="009A251E" w:rsidRPr="00B72707">
        <w:rPr>
          <w:rFonts w:ascii="Times New Roman" w:hAnsi="Times New Roman" w:cs="Times New Roman"/>
        </w:rPr>
        <w:t xml:space="preserve">Colonization with </w:t>
      </w:r>
      <w:r w:rsidR="009A251E" w:rsidRPr="00B72707">
        <w:rPr>
          <w:rFonts w:ascii="Times New Roman" w:hAnsi="Times New Roman" w:cs="Times New Roman"/>
          <w:i/>
        </w:rPr>
        <w:t>C. difficile</w:t>
      </w:r>
      <w:r w:rsidR="009A251E" w:rsidRPr="00B72707">
        <w:rPr>
          <w:rFonts w:ascii="Times New Roman" w:hAnsi="Times New Roman" w:cs="Times New Roman"/>
        </w:rPr>
        <w:t xml:space="preserve"> can </w:t>
      </w:r>
      <w:r w:rsidR="00A035C7" w:rsidRPr="00B72707">
        <w:rPr>
          <w:rFonts w:ascii="Times New Roman" w:hAnsi="Times New Roman" w:cs="Times New Roman"/>
        </w:rPr>
        <w:t xml:space="preserve">manifest in a </w:t>
      </w:r>
      <w:r w:rsidR="00BC5D2E" w:rsidRPr="00B72707">
        <w:rPr>
          <w:rFonts w:ascii="Times New Roman" w:hAnsi="Times New Roman" w:cs="Times New Roman"/>
        </w:rPr>
        <w:t xml:space="preserve">number </w:t>
      </w:r>
      <w:r w:rsidR="002305F7" w:rsidRPr="00B72707">
        <w:rPr>
          <w:rFonts w:ascii="Times New Roman" w:hAnsi="Times New Roman" w:cs="Times New Roman"/>
        </w:rPr>
        <w:t xml:space="preserve">of </w:t>
      </w:r>
      <w:r w:rsidR="00BC5D2E" w:rsidRPr="00B72707">
        <w:rPr>
          <w:rFonts w:ascii="Times New Roman" w:hAnsi="Times New Roman" w:cs="Times New Roman"/>
        </w:rPr>
        <w:t>clinical syndrome</w:t>
      </w:r>
      <w:r w:rsidR="00C50D64">
        <w:rPr>
          <w:rFonts w:ascii="Times New Roman" w:hAnsi="Times New Roman" w:cs="Times New Roman"/>
        </w:rPr>
        <w:t>s</w:t>
      </w:r>
      <w:r w:rsidR="00BC5D2E" w:rsidRPr="00B72707">
        <w:rPr>
          <w:rFonts w:ascii="Times New Roman" w:hAnsi="Times New Roman" w:cs="Times New Roman"/>
        </w:rPr>
        <w:t xml:space="preserve"> ranging </w:t>
      </w:r>
      <w:r w:rsidR="002305F7" w:rsidRPr="00B72707">
        <w:rPr>
          <w:rFonts w:ascii="Times New Roman" w:hAnsi="Times New Roman" w:cs="Times New Roman"/>
        </w:rPr>
        <w:t xml:space="preserve">from </w:t>
      </w:r>
      <w:r w:rsidR="009F2284" w:rsidRPr="00B72707">
        <w:rPr>
          <w:rFonts w:ascii="Times New Roman" w:hAnsi="Times New Roman" w:cs="Times New Roman"/>
        </w:rPr>
        <w:t>asympto</w:t>
      </w:r>
      <w:r w:rsidR="002305F7" w:rsidRPr="00B72707">
        <w:rPr>
          <w:rFonts w:ascii="Times New Roman" w:hAnsi="Times New Roman" w:cs="Times New Roman"/>
        </w:rPr>
        <w:t xml:space="preserve">matic colonization, </w:t>
      </w:r>
      <w:r w:rsidR="00A035C7" w:rsidRPr="00B72707">
        <w:rPr>
          <w:rFonts w:ascii="Times New Roman" w:hAnsi="Times New Roman" w:cs="Times New Roman"/>
        </w:rPr>
        <w:t>inflammatory colitis characterized by diarrhea</w:t>
      </w:r>
      <w:r w:rsidR="00EC72F6" w:rsidRPr="00B72707">
        <w:rPr>
          <w:rFonts w:ascii="Times New Roman" w:hAnsi="Times New Roman" w:cs="Times New Roman"/>
        </w:rPr>
        <w:t xml:space="preserve"> </w:t>
      </w:r>
      <w:commentRangeStart w:id="4"/>
      <w:r w:rsidR="00EC72F6" w:rsidRPr="00B72707">
        <w:rPr>
          <w:rFonts w:ascii="Times New Roman" w:hAnsi="Times New Roman" w:cs="Times New Roman"/>
        </w:rPr>
        <w:t>and abdominal pain</w:t>
      </w:r>
      <w:r w:rsidR="00946FF8" w:rsidRPr="00B72707">
        <w:rPr>
          <w:rFonts w:ascii="Times New Roman" w:hAnsi="Times New Roman" w:cs="Times New Roman"/>
        </w:rPr>
        <w:t>, and</w:t>
      </w:r>
      <w:commentRangeEnd w:id="4"/>
      <w:r w:rsidR="00B93F06">
        <w:rPr>
          <w:rStyle w:val="CommentReference"/>
        </w:rPr>
        <w:commentReference w:id="4"/>
      </w:r>
      <w:r w:rsidR="00946FF8" w:rsidRPr="00B72707">
        <w:rPr>
          <w:rFonts w:ascii="Times New Roman" w:hAnsi="Times New Roman" w:cs="Times New Roman"/>
        </w:rPr>
        <w:t xml:space="preserve"> in severe cases</w:t>
      </w:r>
      <w:r w:rsidR="009D0383" w:rsidRPr="00B72707">
        <w:rPr>
          <w:rFonts w:ascii="Times New Roman" w:hAnsi="Times New Roman" w:cs="Times New Roman"/>
        </w:rPr>
        <w:t xml:space="preserve"> death.  </w:t>
      </w:r>
      <w:r w:rsidR="00044EB2" w:rsidRPr="00B72707">
        <w:rPr>
          <w:rFonts w:ascii="Times New Roman" w:hAnsi="Times New Roman" w:cs="Times New Roman"/>
        </w:rPr>
        <w:t>In addition to primary infection, one in five patients treated for CDI experience recurrent disease</w:t>
      </w:r>
      <w:r w:rsidR="00044EB2">
        <w:rPr>
          <w:rFonts w:ascii="Times New Roman" w:hAnsi="Times New Roman" w:cs="Times New Roman"/>
        </w:rPr>
        <w:t xml:space="preserve"> </w:t>
      </w:r>
      <w:r w:rsidR="00044EB2">
        <w:rPr>
          <w:rFonts w:ascii="Times New Roman" w:hAnsi="Times New Roman" w:cs="Times New Roman"/>
        </w:rPr>
        <w:fldChar w:fldCharType="begin"/>
      </w:r>
      <w:r w:rsidR="00044EB2">
        <w:rPr>
          <w:rFonts w:ascii="Times New Roman" w:hAnsi="Times New Roman" w:cs="Times New Roman"/>
        </w:rPr>
        <w:instrText xml:space="preserve"> ADDIN EN.CITE &lt;EndNote&gt;&lt;Cite&gt;&lt;Author&gt;Lessa &lt;/Author&gt;&lt;Year&gt;2015&lt;/Year&gt;&lt;RecNum&gt;1032&lt;/RecNum&gt;&lt;DisplayText&gt;[2]&lt;/DisplayText&gt;&lt;record&gt;&lt;rec-number&gt;1032&lt;/rec-number&gt;&lt;foreign-keys&gt;&lt;key app="EN" db-id="xw2e0x2r1rp99ue9saex0xe120vrzwevpfs9"&gt;1032&lt;/key&gt;&lt;/foreign-keys&gt;&lt;ref-type name="Journal Article"&gt;17&lt;/ref-type&gt;&lt;contributors&gt;&lt;authors&gt;&lt;author&gt;Lessa , Fernanda C.&lt;/author&gt;&lt;author&gt;Mu , Yi&lt;/author&gt;&lt;author&gt;Bamberg , Wendy M.&lt;/author&gt;&lt;author&gt;Beldavs , Zintars G.&lt;/author&gt;&lt;author&gt;Dumyati , Ghinwa K.&lt;/author&gt;&lt;author&gt;Dunn , John R.&lt;/author&gt;&lt;author&gt;Farley , Monica M.&lt;/author&gt;&lt;author&gt;Holzbauer , Stacy M.&lt;/author&gt;&lt;author&gt;Meek , James I.&lt;/author&gt;&lt;author&gt;Phipps , Erin C.&lt;/author&gt;&lt;author&gt;Wilson , Lucy E.&lt;/author&gt;&lt;author&gt;Winston , Lisa G.&lt;/author&gt;&lt;author&gt;Cohen , Jessica A.&lt;/author&gt;&lt;author&gt;Limbago , Brandi M.&lt;/author&gt;&lt;author&gt;Fridkin , Scott K.&lt;/author&gt;&lt;author&gt;Gerding , Dale N.&lt;/author&gt;&lt;author&gt;McDonald , L. Clifford&lt;/author&gt;&lt;/authors&gt;&lt;/contributors&gt;&lt;titles&gt;&lt;title&gt;&lt;style face="normal" font="default" size="100%"&gt;Burden of &lt;/style&gt;&lt;style face="italic" font="default" size="100%"&gt;Clostridium difficile &lt;/style&gt;&lt;style face="normal" font="default" size="100%"&gt;Infection in the United States&lt;/style&gt;&lt;/title&gt;&lt;secondary-title&gt;New England Journal of Medicine&lt;/secondary-title&gt;&lt;/titles&gt;&lt;periodical&gt;&lt;full-title&gt;New England Journal of Medicine&lt;/full-title&gt;&lt;/periodical&gt;&lt;pages&gt;825-834&lt;/pages&gt;&lt;volume&gt;372&lt;/volume&gt;&lt;number&gt;9&lt;/number&gt;&lt;dates&gt;&lt;year&gt;2015&lt;/year&gt;&lt;/dates&gt;&lt;accession-num&gt;25714160&lt;/accession-num&gt;&lt;urls&gt;&lt;related-urls&gt;&lt;url&gt;http://www.nejm.org/doi/full/10.1056/NEJMoa1408913&lt;/url&gt;&lt;/related-urls&gt;&lt;/urls&gt;&lt;electronic-resource-num&gt;doi:10.1056/NEJMoa1408913&lt;/electronic-resource-num&gt;&lt;/record&gt;&lt;/Cite&gt;&lt;/EndNote&gt;</w:instrText>
      </w:r>
      <w:r w:rsidR="00044EB2">
        <w:rPr>
          <w:rFonts w:ascii="Times New Roman" w:hAnsi="Times New Roman" w:cs="Times New Roman"/>
        </w:rPr>
        <w:fldChar w:fldCharType="separate"/>
      </w:r>
      <w:r w:rsidR="00044EB2">
        <w:rPr>
          <w:rFonts w:ascii="Times New Roman" w:hAnsi="Times New Roman" w:cs="Times New Roman"/>
          <w:noProof/>
        </w:rPr>
        <w:t>[</w:t>
      </w:r>
      <w:hyperlink w:anchor="_ENREF_2" w:tooltip="Lessa , 2015 #1032" w:history="1">
        <w:r w:rsidR="00111967">
          <w:rPr>
            <w:rFonts w:ascii="Times New Roman" w:hAnsi="Times New Roman" w:cs="Times New Roman"/>
            <w:noProof/>
          </w:rPr>
          <w:t>2</w:t>
        </w:r>
      </w:hyperlink>
      <w:r w:rsidR="00044EB2">
        <w:rPr>
          <w:rFonts w:ascii="Times New Roman" w:hAnsi="Times New Roman" w:cs="Times New Roman"/>
          <w:noProof/>
        </w:rPr>
        <w:t>]</w:t>
      </w:r>
      <w:r w:rsidR="00044EB2">
        <w:rPr>
          <w:rFonts w:ascii="Times New Roman" w:hAnsi="Times New Roman" w:cs="Times New Roman"/>
        </w:rPr>
        <w:fldChar w:fldCharType="end"/>
      </w:r>
      <w:r w:rsidR="00044EB2" w:rsidRPr="00B72707">
        <w:rPr>
          <w:rFonts w:ascii="Times New Roman" w:hAnsi="Times New Roman" w:cs="Times New Roman"/>
        </w:rPr>
        <w:t>.</w:t>
      </w:r>
    </w:p>
    <w:p w14:paraId="050FA622" w14:textId="21AFA905" w:rsidR="00044EB2" w:rsidRDefault="00CE72D9" w:rsidP="00A358B1">
      <w:pPr>
        <w:spacing w:line="480" w:lineRule="auto"/>
        <w:ind w:firstLine="720"/>
        <w:rPr>
          <w:rFonts w:ascii="Times New Roman" w:hAnsi="Times New Roman" w:cs="Times New Roman"/>
        </w:rPr>
      </w:pPr>
      <w:r>
        <w:rPr>
          <w:rFonts w:ascii="Times New Roman" w:hAnsi="Times New Roman" w:cs="Times New Roman"/>
        </w:rPr>
        <w:t xml:space="preserve">Disease is mediated by </w:t>
      </w:r>
      <w:r w:rsidR="00044EB2">
        <w:rPr>
          <w:rFonts w:ascii="Times New Roman" w:hAnsi="Times New Roman" w:cs="Times New Roman"/>
        </w:rPr>
        <w:t xml:space="preserve">the production of two toxins, </w:t>
      </w:r>
      <w:commentRangeStart w:id="5"/>
      <w:r w:rsidR="00FB7572">
        <w:rPr>
          <w:rFonts w:ascii="Times New Roman" w:hAnsi="Times New Roman" w:cs="Times New Roman"/>
        </w:rPr>
        <w:t>Tcd</w:t>
      </w:r>
      <w:r w:rsidR="00044EB2">
        <w:rPr>
          <w:rFonts w:ascii="Times New Roman" w:hAnsi="Times New Roman" w:cs="Times New Roman"/>
        </w:rPr>
        <w:t>A</w:t>
      </w:r>
      <w:commentRangeEnd w:id="5"/>
      <w:r w:rsidR="00FB7572">
        <w:rPr>
          <w:rStyle w:val="CommentReference"/>
        </w:rPr>
        <w:commentReference w:id="5"/>
      </w:r>
      <w:r w:rsidR="00044EB2">
        <w:rPr>
          <w:rFonts w:ascii="Times New Roman" w:hAnsi="Times New Roman" w:cs="Times New Roman"/>
        </w:rPr>
        <w:t xml:space="preserve"> and </w:t>
      </w:r>
      <w:r w:rsidR="00FB7572">
        <w:rPr>
          <w:rFonts w:ascii="Times New Roman" w:hAnsi="Times New Roman" w:cs="Times New Roman"/>
        </w:rPr>
        <w:t>Tcd</w:t>
      </w:r>
      <w:r w:rsidR="00044EB2">
        <w:rPr>
          <w:rFonts w:ascii="Times New Roman" w:hAnsi="Times New Roman" w:cs="Times New Roman"/>
        </w:rPr>
        <w:t xml:space="preserve">B, which are the major virulence factors for </w:t>
      </w:r>
      <w:r w:rsidR="00044EB2">
        <w:rPr>
          <w:rFonts w:ascii="Times New Roman" w:hAnsi="Times New Roman" w:cs="Times New Roman"/>
          <w:i/>
        </w:rPr>
        <w:t xml:space="preserve">C. difficile </w:t>
      </w:r>
      <w:r w:rsidR="00044EB2" w:rsidRPr="00044EB2">
        <w:rPr>
          <w:rFonts w:ascii="Times New Roman" w:hAnsi="Times New Roman" w:cs="Times New Roman"/>
        </w:rPr>
        <w:fldChar w:fldCharType="begin"/>
      </w:r>
      <w:r w:rsidR="00111967">
        <w:rPr>
          <w:rFonts w:ascii="Times New Roman" w:hAnsi="Times New Roman" w:cs="Times New Roman"/>
        </w:rPr>
        <w:instrText xml:space="preserve"> ADDIN EN.CITE &lt;EndNote&gt;&lt;Cite&gt;&lt;Author&gt;Carter&lt;/Author&gt;&lt;Year&gt;2010&lt;/Year&gt;&lt;RecNum&gt;1033&lt;/RecNum&gt;&lt;DisplayText&gt;[3]&lt;/DisplayText&gt;&lt;record&gt;&lt;rec-number&gt;1033&lt;/rec-number&gt;&lt;foreign-keys&gt;&lt;key app="EN" db-id="xw2e0x2r1rp99ue9saex0xe120vrzwevpfs9"&gt;1033&lt;/key&gt;&lt;/foreign-keys&gt;&lt;ref-type name="Journal Article"&gt;17&lt;/ref-type&gt;&lt;contributors&gt;&lt;authors&gt;&lt;author&gt;Carter, Glen P.&lt;/author&gt;&lt;author&gt;Rood, Julian I.&lt;/author&gt;&lt;author&gt;Lyras, Dena&lt;/author&gt;&lt;/authors&gt;&lt;/contributors&gt;&lt;titles&gt;&lt;title&gt;&lt;style face="normal" font="default" size="100%"&gt;The role of toxin A and toxin B in &lt;/style&gt;&lt;style face="italic" font="default" size="100%"&gt;Clostridium difficile&lt;/style&gt;&lt;style face="normal" font="default" size="100%"&gt;-associated disease&lt;/style&gt;&lt;/title&gt;&lt;secondary-title&gt;Gut Microbes&lt;/secondary-title&gt;&lt;/titles&gt;&lt;periodical&gt;&lt;full-title&gt;Gut microbes&lt;/full-title&gt;&lt;/periodical&gt;&lt;pages&gt;58-64&lt;/pages&gt;&lt;volume&gt;1&lt;/volume&gt;&lt;number&gt;1&lt;/number&gt;&lt;dates&gt;&lt;year&gt;2010&lt;/year&gt;&lt;pub-dates&gt;&lt;date&gt;2010/01/01&lt;/date&gt;&lt;/pub-dates&gt;&lt;/dates&gt;&lt;publisher&gt;Taylor &amp;amp; Francis&lt;/publisher&gt;&lt;isbn&gt;1949-0976&lt;/isbn&gt;&lt;urls&gt;&lt;related-urls&gt;&lt;url&gt;http://dx.doi.org/10.4161/gmic.1.1.10768&lt;/url&gt;&lt;/related-urls&gt;&lt;/urls&gt;&lt;electronic-resource-num&gt;10.4161/gmic.1.1.10768&lt;/electronic-resource-num&gt;&lt;/record&gt;&lt;/Cite&gt;&lt;/EndNote&gt;</w:instrText>
      </w:r>
      <w:r w:rsidR="00044EB2" w:rsidRPr="00044EB2">
        <w:rPr>
          <w:rFonts w:ascii="Times New Roman" w:hAnsi="Times New Roman" w:cs="Times New Roman"/>
        </w:rPr>
        <w:fldChar w:fldCharType="separate"/>
      </w:r>
      <w:r w:rsidR="00044EB2">
        <w:rPr>
          <w:rFonts w:ascii="Times New Roman" w:hAnsi="Times New Roman" w:cs="Times New Roman"/>
          <w:noProof/>
        </w:rPr>
        <w:t>[</w:t>
      </w:r>
      <w:hyperlink w:anchor="_ENREF_3" w:tooltip="Carter, 2010 #1033" w:history="1">
        <w:r w:rsidR="00111967">
          <w:rPr>
            <w:rFonts w:ascii="Times New Roman" w:hAnsi="Times New Roman" w:cs="Times New Roman"/>
            <w:noProof/>
          </w:rPr>
          <w:t>3</w:t>
        </w:r>
      </w:hyperlink>
      <w:r w:rsidR="00044EB2">
        <w:rPr>
          <w:rFonts w:ascii="Times New Roman" w:hAnsi="Times New Roman" w:cs="Times New Roman"/>
          <w:noProof/>
        </w:rPr>
        <w:t>]</w:t>
      </w:r>
      <w:r w:rsidR="00044EB2" w:rsidRPr="00044EB2">
        <w:rPr>
          <w:rFonts w:ascii="Times New Roman" w:hAnsi="Times New Roman" w:cs="Times New Roman"/>
        </w:rPr>
        <w:fldChar w:fldCharType="end"/>
      </w:r>
      <w:r w:rsidR="00044EB2">
        <w:rPr>
          <w:rFonts w:ascii="Times New Roman" w:hAnsi="Times New Roman" w:cs="Times New Roman"/>
        </w:rPr>
        <w:t xml:space="preserve">.  </w:t>
      </w:r>
      <w:r w:rsidR="00A01291">
        <w:rPr>
          <w:rFonts w:ascii="Times New Roman" w:hAnsi="Times New Roman" w:cs="Times New Roman"/>
        </w:rPr>
        <w:t>Tcd</w:t>
      </w:r>
      <w:r w:rsidR="00044EB2">
        <w:rPr>
          <w:rFonts w:ascii="Times New Roman" w:hAnsi="Times New Roman" w:cs="Times New Roman"/>
        </w:rPr>
        <w:t xml:space="preserve">A and </w:t>
      </w:r>
      <w:r w:rsidR="00A01291">
        <w:rPr>
          <w:rFonts w:ascii="Times New Roman" w:hAnsi="Times New Roman" w:cs="Times New Roman"/>
        </w:rPr>
        <w:t>Tcd</w:t>
      </w:r>
      <w:r w:rsidR="00044EB2">
        <w:rPr>
          <w:rFonts w:ascii="Times New Roman" w:hAnsi="Times New Roman" w:cs="Times New Roman"/>
        </w:rPr>
        <w:t xml:space="preserve">B are large multi-domain proteins which </w:t>
      </w:r>
      <w:r w:rsidR="00BD76C9">
        <w:rPr>
          <w:rFonts w:ascii="Times New Roman" w:hAnsi="Times New Roman" w:cs="Times New Roman"/>
        </w:rPr>
        <w:t>inactivate</w:t>
      </w:r>
      <w:r w:rsidR="00044EB2">
        <w:rPr>
          <w:rFonts w:ascii="Times New Roman" w:hAnsi="Times New Roman" w:cs="Times New Roman"/>
        </w:rPr>
        <w:t xml:space="preserve"> cellular </w:t>
      </w:r>
      <w:r w:rsidR="00A01291">
        <w:rPr>
          <w:rFonts w:ascii="Times New Roman" w:hAnsi="Times New Roman" w:cs="Times New Roman"/>
        </w:rPr>
        <w:t xml:space="preserve">rho-family </w:t>
      </w:r>
      <w:proofErr w:type="spellStart"/>
      <w:r w:rsidR="00044EB2">
        <w:rPr>
          <w:rFonts w:ascii="Times New Roman" w:hAnsi="Times New Roman" w:cs="Times New Roman"/>
        </w:rPr>
        <w:t>GTPases</w:t>
      </w:r>
      <w:proofErr w:type="spellEnd"/>
      <w:r w:rsidR="00044EB2">
        <w:rPr>
          <w:rFonts w:ascii="Times New Roman" w:hAnsi="Times New Roman" w:cs="Times New Roman"/>
        </w:rPr>
        <w:t xml:space="preserve"> </w:t>
      </w:r>
      <w:r w:rsidR="00BD76C9">
        <w:rPr>
          <w:rFonts w:ascii="Times New Roman" w:hAnsi="Times New Roman" w:cs="Times New Roman"/>
        </w:rPr>
        <w:t>via the addition of a glucose molecule</w:t>
      </w:r>
      <w:r w:rsidR="00044EB2">
        <w:rPr>
          <w:rFonts w:ascii="Times New Roman" w:hAnsi="Times New Roman" w:cs="Times New Roman"/>
        </w:rPr>
        <w:t>. Inactivation of these key regulatory proteins in epithelial cells result</w:t>
      </w:r>
      <w:r w:rsidR="00BD76C9">
        <w:rPr>
          <w:rFonts w:ascii="Times New Roman" w:hAnsi="Times New Roman" w:cs="Times New Roman"/>
        </w:rPr>
        <w:t>s</w:t>
      </w:r>
      <w:r w:rsidR="00044EB2">
        <w:rPr>
          <w:rFonts w:ascii="Times New Roman" w:hAnsi="Times New Roman" w:cs="Times New Roman"/>
        </w:rPr>
        <w:t xml:space="preserve"> in disruption of tight junctions</w:t>
      </w:r>
      <w:r w:rsidR="006264A5">
        <w:rPr>
          <w:rFonts w:ascii="Times New Roman" w:hAnsi="Times New Roman" w:cs="Times New Roman"/>
        </w:rPr>
        <w:t>, increased</w:t>
      </w:r>
      <w:r w:rsidR="00044EB2">
        <w:rPr>
          <w:rFonts w:ascii="Times New Roman" w:hAnsi="Times New Roman" w:cs="Times New Roman"/>
        </w:rPr>
        <w:t xml:space="preserve"> paracellular flow</w:t>
      </w:r>
      <w:r w:rsidR="006264A5">
        <w:rPr>
          <w:rFonts w:ascii="Times New Roman" w:hAnsi="Times New Roman" w:cs="Times New Roman"/>
        </w:rPr>
        <w:t>,</w:t>
      </w:r>
      <w:r w:rsidR="00044EB2">
        <w:rPr>
          <w:rFonts w:ascii="Times New Roman" w:hAnsi="Times New Roman" w:cs="Times New Roman"/>
        </w:rPr>
        <w:t xml:space="preserve"> and eventually leads to cell death </w:t>
      </w:r>
      <w:r w:rsidR="00044EB2">
        <w:rPr>
          <w:rFonts w:ascii="Times New Roman" w:hAnsi="Times New Roman" w:cs="Times New Roman"/>
        </w:rPr>
        <w:fldChar w:fldCharType="begin"/>
      </w:r>
      <w:r w:rsidR="00044EB2">
        <w:rPr>
          <w:rFonts w:ascii="Times New Roman" w:hAnsi="Times New Roman" w:cs="Times New Roman"/>
        </w:rPr>
        <w:instrText xml:space="preserve"> ADDIN EN.CITE &lt;EndNote&gt;&lt;Cite&gt;&lt;Author&gt;Leslie&lt;/Author&gt;&lt;Year&gt;2015&lt;/Year&gt;&lt;RecNum&gt;1024&lt;/RecNum&gt;&lt;DisplayText&gt;[4]&lt;/DisplayText&gt;&lt;record&gt;&lt;rec-number&gt;1024&lt;/rec-number&gt;&lt;foreign-keys&gt;&lt;key app="EN" db-id="xw2e0x2r1rp99ue9saex0xe120vrzwevpfs9"&gt;1024&lt;/key&gt;&lt;/foreign-keys&gt;&lt;ref-type name="Journal Article"&gt;17&lt;/ref-type&gt;&lt;contributors&gt;&lt;authors&gt;&lt;author&gt;Leslie, Jhansi L.&lt;/author&gt;&lt;author&gt;Huang, Sha&lt;/author&gt;&lt;author&gt;Opp, Judith S.&lt;/author&gt;&lt;author&gt;Nagy, Melinda S.&lt;/author&gt;&lt;author&gt;Kobayashi, Masayuki&lt;/author&gt;&lt;author&gt;Young, Vincent B.&lt;/author&gt;&lt;author&gt;Spence, Jason R.&lt;/author&gt;&lt;/authors&gt;&lt;/contributors&gt;&lt;titles&gt;&lt;title&gt;&lt;style face="normal" font="default" size="100%"&gt;Persistence and Toxin Production by &lt;/style&gt;&lt;style face="italic" font="default" size="100%"&gt;Clostridium difficile&lt;/style&gt;&lt;style face="normal" font="default" size="100%"&gt; within Human Intestinal Organoids Result in Disruption of Epithelial Paracellular Barrier Function&lt;/style&gt;&lt;/title&gt;&lt;secondary-title&gt;Infection and Immunity&lt;/secondary-title&gt;&lt;/titles&gt;&lt;periodical&gt;&lt;full-title&gt;Infection and immunity&lt;/full-title&gt;&lt;/periodical&gt;&lt;pages&gt;138-145&lt;/pages&gt;&lt;volume&gt;83&lt;/volume&gt;&lt;number&gt;1&lt;/number&gt;&lt;dates&gt;&lt;year&gt;2015&lt;/year&gt;&lt;pub-dates&gt;&lt;date&gt;January 1, 2015&lt;/date&gt;&lt;/pub-dates&gt;&lt;/dates&gt;&lt;urls&gt;&lt;related-urls&gt;&lt;url&gt;http://iai.asm.org/content/83/1/138.abstract&lt;/url&gt;&lt;/related-urls&gt;&lt;/urls&gt;&lt;electronic-resource-num&gt;10.1128/iai.02561-14&lt;/electronic-resource-num&gt;&lt;/record&gt;&lt;/Cite&gt;&lt;/EndNote&gt;</w:instrText>
      </w:r>
      <w:r w:rsidR="00044EB2">
        <w:rPr>
          <w:rFonts w:ascii="Times New Roman" w:hAnsi="Times New Roman" w:cs="Times New Roman"/>
        </w:rPr>
        <w:fldChar w:fldCharType="separate"/>
      </w:r>
      <w:r w:rsidR="00044EB2">
        <w:rPr>
          <w:rFonts w:ascii="Times New Roman" w:hAnsi="Times New Roman" w:cs="Times New Roman"/>
          <w:noProof/>
        </w:rPr>
        <w:t>[</w:t>
      </w:r>
      <w:hyperlink w:anchor="_ENREF_4" w:tooltip="Leslie, 2015 #1024" w:history="1">
        <w:r w:rsidR="00111967">
          <w:rPr>
            <w:rFonts w:ascii="Times New Roman" w:hAnsi="Times New Roman" w:cs="Times New Roman"/>
            <w:noProof/>
          </w:rPr>
          <w:t>4</w:t>
        </w:r>
      </w:hyperlink>
      <w:r w:rsidR="00044EB2">
        <w:rPr>
          <w:rFonts w:ascii="Times New Roman" w:hAnsi="Times New Roman" w:cs="Times New Roman"/>
          <w:noProof/>
        </w:rPr>
        <w:t>]</w:t>
      </w:r>
      <w:r w:rsidR="00044EB2">
        <w:rPr>
          <w:rFonts w:ascii="Times New Roman" w:hAnsi="Times New Roman" w:cs="Times New Roman"/>
        </w:rPr>
        <w:fldChar w:fldCharType="end"/>
      </w:r>
      <w:r w:rsidR="00044EB2">
        <w:rPr>
          <w:rFonts w:ascii="Times New Roman" w:hAnsi="Times New Roman" w:cs="Times New Roman"/>
        </w:rPr>
        <w:t xml:space="preserve">. </w:t>
      </w:r>
    </w:p>
    <w:p w14:paraId="5E23F9F6" w14:textId="49A5DC49" w:rsidR="00C16C42" w:rsidRPr="00B72707" w:rsidRDefault="00671921" w:rsidP="00587FE0">
      <w:pPr>
        <w:spacing w:line="480" w:lineRule="auto"/>
        <w:ind w:firstLine="720"/>
        <w:rPr>
          <w:rFonts w:ascii="Times New Roman" w:hAnsi="Times New Roman" w:cs="Times New Roman"/>
        </w:rPr>
      </w:pPr>
      <w:r w:rsidRPr="00B72707">
        <w:rPr>
          <w:rFonts w:ascii="Times New Roman" w:hAnsi="Times New Roman" w:cs="Times New Roman"/>
        </w:rPr>
        <w:t xml:space="preserve">The importance of the gut microbiota in providing protection from CDI is underscored by </w:t>
      </w:r>
      <w:r w:rsidR="005774A4" w:rsidRPr="00B72707">
        <w:rPr>
          <w:rFonts w:ascii="Times New Roman" w:hAnsi="Times New Roman" w:cs="Times New Roman"/>
        </w:rPr>
        <w:t>the reported 80-90% success rate of fecal</w:t>
      </w:r>
      <w:r w:rsidRPr="00B72707">
        <w:rPr>
          <w:rFonts w:ascii="Times New Roman" w:hAnsi="Times New Roman" w:cs="Times New Roman"/>
        </w:rPr>
        <w:t xml:space="preserve"> microbial transplants in preventing recurrent infection</w:t>
      </w:r>
      <w:r w:rsidR="00A235D0" w:rsidRPr="00B72707">
        <w:rPr>
          <w:rFonts w:ascii="Times New Roman" w:hAnsi="Times New Roman" w:cs="Times New Roman"/>
        </w:rPr>
        <w:t xml:space="preserve"> </w:t>
      </w:r>
      <w:r w:rsidR="00A235D0" w:rsidRPr="00B72707">
        <w:rPr>
          <w:rFonts w:ascii="Times New Roman" w:hAnsi="Times New Roman" w:cs="Times New Roman"/>
        </w:rPr>
        <w:fldChar w:fldCharType="begin">
          <w:fldData xml:space="preserve">PEVuZE5vdGU+PENpdGU+PEF1dGhvcj5KaWFuZzwvQXV0aG9yPjxZZWFyPjIwMTc8L1llYXI+PFJl
Y051bT4xMTczPC9SZWNOdW0+PERpc3BsYXlUZXh0Pls1LTddPC9EaXNwbGF5VGV4dD48cmVjb3Jk
PjxyZWMtbnVtYmVyPjExNzM8L3JlYy1udW1iZXI+PGZvcmVpZ24ta2V5cz48a2V5IGFwcD0iRU4i
IGRiLWlkPSJ4dzJlMHgycjFycDk5dWU5c2FleDB4ZTEyMHZyendldnBmczkiPjExNzM8L2tleT48
L2ZvcmVpZ24ta2V5cz48cmVmLXR5cGUgbmFtZT0iSm91cm5hbCBBcnRpY2xlIj4xNzwvcmVmLXR5
cGU+PGNvbnRyaWJ1dG9ycz48YXV0aG9ycz48YXV0aG9yPkppYW5nLCBaLiBELjwvYXV0aG9yPjxh
dXRob3I+QWphbWksIE4uIEouPC9hdXRob3I+PGF1dGhvcj5QZXRyb3Npbm8sIEouIEYuPC9hdXRo
b3I+PGF1dGhvcj5KdW4sIEcuPC9hdXRob3I+PGF1dGhvcj5IYW5pcywgQy4gTC48L2F1dGhvcj48
YXV0aG9yPlNoYWgsIE0uPC9hdXRob3I+PGF1dGhvcj5Ib2NobWFuLCBMLjwvYXV0aG9yPjxhdXRo
b3I+QW5rb21hLVNleSwgVi48L2F1dGhvcj48YXV0aG9yPkR1UG9udCwgQS4gVy48L2F1dGhvcj48
YXV0aG9yPldvbmcsIE0uIEMuPC9hdXRob3I+PGF1dGhvcj5BbGV4YW5kZXIsIEEuPC9hdXRob3I+
PGF1dGhvcj5LZSwgUy48L2F1dGhvcj48YXV0aG9yPkR1UG9udCwgSC4gTC48L2F1dGhvcj48L2F1
dGhvcnM+PC9jb250cmlidXRvcnM+PGF1dGgtYWRkcmVzcz5Vbml2ZXJzaXR5IG9mIFRleGFzIFNj
aG9vbCBvZiBQdWJsaWMgSGVhbHRoLCBIb3VzdG9uLCBUWCwgVVNBLiYjeEQ7QmF5bG9yIENvbGxl
Z2Ugb2YgTWVkaWNpbmUsIEhvdXN0b24sIFRYLCBVU0EuJiN4RDtCYXlsb3IgU3QgTHVrZSZhcG9z
O3MgTWVkaWNhbCBDZW50ZXIsIEhvdXN0b24sIFRYLCBVU0EuJiN4RDtVbml2ZXJzaXR5IG9mIFRl
eGFzIE1lZGljYWwgU2Nob29sLCBIb3VzdG9uLCBUWCwgVVNBLiYjeEQ7S2Vsc2V5IFJlc2VhcmNo
IEZvdW5kYXRpb24sIEhvdXN0b24sIFRYLCBVU0EuPC9hdXRoLWFkZHJlc3M+PHRpdGxlcz48dGl0
bGU+PHN0eWxlIGZhY2U9Im5vcm1hbCIgZm9udD0iZGVmYXVsdCIgc2l6ZT0iMTAwJSI+UmFuZG9t
aXNlZCBjbGluaWNhbCB0cmlhbDogZmFlY2FsIG1pY3JvYmlvdGEgdHJhbnNwbGFudGF0aW9uIGZv
ciByZWN1cnJlbnQgPC9zdHlsZT48c3R5bGUgZmFjZT0iaXRhbGljIiBmb250PSJkZWZhdWx0IiBz
aXplPSIxMDAlIj5DbG9zdHJpZHVtIGRpZmZpY2lsZTwvc3R5bGU+PHN0eWxlIGZhY2U9Im5vcm1h
bCIgZm9udD0iZGVmYXVsdCIgc2l6ZT0iMTAwJSI+IGluZmVjdGlvbiAtIGZyZXNoLCBvciBmcm96
ZW4sIG9yIGx5b3BoaWxpc2VkIG1pY3JvYmlvdGEgZnJvbSBhIHNtYWxsIHBvb2wgb2YgaGVhbHRo
eSBkb25vcnMgZGVsaXZlcmVkIGJ5IGNvbG9ub3Njb3B5PC9zdHlsZT48L3RpdGxlPjxzZWNvbmRh
cnktdGl0bGU+QWxpbWVudCBQaGFybWFjb2wgVGhlcjwvc2Vjb25kYXJ5LXRpdGxlPjxhbHQtdGl0
bGU+QWxpbWVudGFyeSBwaGFybWFjb2xvZ3kgJmFtcDsgdGhlcmFwZXV0aWNzPC9hbHQtdGl0bGU+
PC90aXRsZXM+PHBlcmlvZGljYWw+PGZ1bGwtdGl0bGU+QWxpbWVudCBQaGFybWFjb2wgVGhlcjwv
ZnVsbC10aXRsZT48YWJici0xPkFsaW1lbnRhcnkgcGhhcm1hY29sb2d5ICZhbXA7IHRoZXJhcGV1
dGljczwvYWJici0xPjwvcGVyaW9kaWNhbD48YWx0LXBlcmlvZGljYWw+PGZ1bGwtdGl0bGU+QWxp
bWVudCBQaGFybWFjb2wgVGhlcjwvZnVsbC10aXRsZT48YWJici0xPkFsaW1lbnRhcnkgcGhhcm1h
Y29sb2d5ICZhbXA7IHRoZXJhcGV1dGljczwvYWJici0xPjwvYWx0LXBlcmlvZGljYWw+PHBhZ2Vz
Pjg5OS05MDg8L3BhZ2VzPjx2b2x1bWU+NDU8L3ZvbHVtZT48bnVtYmVyPjc8L251bWJlcj48ZWRp
dGlvbj4yMDE3LzAyLzIyPC9lZGl0aW9uPjxkYXRlcz48eWVhcj4yMDE3PC95ZWFyPjxwdWItZGF0
ZXM+PGRhdGU+QXByPC9kYXRlPjwvcHViLWRhdGVzPjwvZGF0ZXM+PGlzYm4+MTM2NS0yMDM2IChF
bGVjdHJvbmljKSYjeEQ7MDI2OS0yODEzIChMaW5raW5nKTwvaXNibj48YWNjZXNzaW9uLW51bT4y
ODIyMDUxNDwvYWNjZXNzaW9uLW51bT48dXJscz48L3VybHM+PGVsZWN0cm9uaWMtcmVzb3VyY2Ut
bnVtPjEwLjExMTEvYXB0LjEzOTY5PC9lbGVjdHJvbmljLXJlc291cmNlLW51bT48cmVtb3RlLWRh
dGFiYXNlLXByb3ZpZGVyPk5MTTwvcmVtb3RlLWRhdGFiYXNlLXByb3ZpZGVyPjxsYW5ndWFnZT5l
bmc8L2xhbmd1YWdlPjwvcmVjb3JkPjwvQ2l0ZT48Q2l0ZT48QXV0aG9yPkJyYW5kdDwvQXV0aG9y
PjxZZWFyPjIwMTI8L1llYXI+PFJlY051bT4xMzA5PC9SZWNOdW0+PHJlY29yZD48cmVjLW51bWJl
cj4xMzA5PC9yZWMtbnVtYmVyPjxmb3JlaWduLWtleXM+PGtleSBhcHA9IkVOIiBkYi1pZD0ieHcy
ZTB4MnIxcnA5OXVlOXNhZXgweGUxMjB2cnp3ZXZwZnM5Ij4xMzA5PC9rZXk+PC9mb3JlaWduLWtl
eXM+PHJlZi10eXBlIG5hbWU9IkpvdXJuYWwgQXJ0aWNsZSI+MTc8L3JlZi10eXBlPjxjb250cmli
dXRvcnM+PGF1dGhvcnM+PGF1dGhvcj5CcmFuZHQsIExhd3JlbmNlIEouPC9hdXRob3I+PGF1dGhv
cj5Bcm9uaWFkaXMsIE9sZ2EgQy48L2F1dGhvcj48YXV0aG9yPk1lbGxvdywgTWFyazwvYXV0aG9y
PjxhdXRob3I+S2FuYXR6YXIsIEFteTwvYXV0aG9yPjxhdXRob3I+S2VsbHksIENvbGxlZW48L2F1
dGhvcj48YXV0aG9yPlBhcmssIFRpbmE8L2F1dGhvcj48YXV0aG9yPlN0b2xsbWFuLCBOZWlsPC9h
dXRob3I+PGF1dGhvcj5Sb2hsa2UsIEZhaXRoPC9hdXRob3I+PGF1dGhvcj5TdXJhd2ljeiwgQ2hy
aXN0aW5hPC9hdXRob3I+PC9hdXRob3JzPjwvY29udHJpYnV0b3JzPjx0aXRsZXM+PHRpdGxlPjxz
dHlsZSBmYWNlPSJub3JtYWwiIGZvbnQ9ImRlZmF1bHQiIHNpemU9IjEwMCUiPkxvbmctVGVybSBG
b2xsb3ctVXAgb2YgQ29sb25vc2NvcGljIEZlY2FsIE1pY3JvYmlvdGEgVHJhbnNwbGFudCBmb3Ig
UmVjdXJyZW50IDwvc3R5bGU+PHN0eWxlIGZhY2U9Iml0YWxpYyIgZm9udD0iZGVmYXVsdCIgc2l6
ZT0iMTAwJSI+Q2xvc3RyaWRpdW0gZGlmZmljaWxlPC9zdHlsZT48c3R5bGUgZmFjZT0ibm9ybWFs
IiBmb250PSJkZWZhdWx0IiBzaXplPSIxMDAlIj4gSW5mZWN0aW9uPC9zdHlsZT48L3RpdGxlPjxz
ZWNvbmRhcnktdGl0bGU+QW0gSiBHYXN0cm9lbnRlcm9sPC9zZWNvbmRhcnktdGl0bGU+PC90aXRs
ZXM+PHBlcmlvZGljYWw+PGZ1bGwtdGl0bGU+QW0gSiBHYXN0cm9lbnRlcm9sPC9mdWxsLXRpdGxl
PjwvcGVyaW9kaWNhbD48cGFnZXM+MTA3OS0xMDg3PC9wYWdlcz48dm9sdW1lPjEwNzwvdm9sdW1l
PjxudW1iZXI+NzwvbnVtYmVyPjxkYXRlcz48eWVhcj4yMDEyPC95ZWFyPjxwdWItZGF0ZXM+PGRh
dGU+MDcvL3ByaW50PC9kYXRlPjwvcHViLWRhdGVzPjwvZGF0ZXM+PHB1Ymxpc2hlcj5BbWVyaWNh
biBDb2xsZWdlIG9mIEdhc3Ryb2VudGVyb2xvZ3k8L3B1Ymxpc2hlcj48aXNibj4wMDAyLTkyNzA8
L2lzYm4+PHVybHM+PHJlbGF0ZWQtdXJscz48dXJsPmh0dHA6Ly9keC5kb2kub3JnLzEwLjEwMzgv
YWpnLjIwMTIuNjA8L3VybD48L3JlbGF0ZWQtdXJscz48L3VybHM+PC9yZWNvcmQ+PC9DaXRlPjxD
aXRlPjxBdXRob3I+RG93bGU8L0F1dGhvcj48WWVhcj4yMDE2PC9ZZWFyPjxSZWNOdW0+MTMxMDwv
UmVjTnVtPjxyZWNvcmQ+PHJlYy1udW1iZXI+MTMxMDwvcmVjLW51bWJlcj48Zm9yZWlnbi1rZXlz
PjxrZXkgYXBwPSJFTiIgZGItaWQ9Inh3MmUweDJyMXJwOTl1ZTlzYWV4MHhlMTIwdnJ6d2V2cGZz
OSI+MTMxMDwva2V5PjwvZm9yZWlnbi1rZXlzPjxyZWYtdHlwZSBuYW1lPSJKb3VybmFsIEFydGlj
bGUiPjE3PC9yZWYtdHlwZT48Y29udHJpYnV0b3JzPjxhdXRob3JzPjxhdXRob3I+RG93bGUsIENo
cmlzPC9hdXRob3I+PC9hdXRob3JzPjwvY29udHJpYnV0b3JzPjx0aXRsZXM+PHRpdGxlPjxzdHls
ZSBmYWNlPSJub3JtYWwiIGZvbnQ9ImRlZmF1bHQiIHNpemU9IjEwMCUiPkZhZWNhbCBtaWNyb2Jp
b3RhIHRyYW5zcGxhbnRhdGlvbjogYSByZXZpZXcgb2YgRk1UIGFzIGFuIGFsdGVybmF0aXZlIHRy
ZWF0bWVudCBmb3IgPC9zdHlsZT48c3R5bGUgZmFjZT0iaXRhbGljIiBmb250PSJkZWZhdWx0IiBz
aXplPSIxMDAlIj5DbG9zdHJpZGl1bSBkaWZmaWNpbGU8L3N0eWxlPjxzdHlsZSBmYWNlPSJub3Jt
YWwiIGZvbnQ9ImRlZmF1bHQiIHNpemU9IjEwMCUiPiBpbmZlY3Rpb248L3N0eWxlPjwvdGl0bGU+
PHNlY29uZGFyeS10aXRsZT5CaW9zY2llbmNlIEhvcml6b25zOiBUaGUgSW50ZXJuYXRpb25hbCBK
b3VybmFsIG9mIFN0dWRlbnQgUmVzZWFyY2g8L3NlY29uZGFyeS10aXRsZT48L3RpdGxlcz48cGVy
aW9kaWNhbD48ZnVsbC10aXRsZT5CaW9zY2llbmNlIEhvcml6b25zOiBUaGUgSW50ZXJuYXRpb25h
bCBKb3VybmFsIG9mIFN0dWRlbnQgUmVzZWFyY2g8L2Z1bGwtdGl0bGU+PC9wZXJpb2RpY2FsPjxw
YWdlcz5oencwMDctaHp3MDA3PC9wYWdlcz48dm9sdW1lPjk8L3ZvbHVtZT48ZGF0ZXM+PHllYXI+
MjAxNjwveWVhcj48L2RhdGVzPjx1cmxzPjxyZWxhdGVkLXVybHM+PHVybD5odHRwOi8vZHguZG9p
Lm9yZy8xMC4xMDkzL2Jpb2hvcml6b25zL2h6dzAwNzwvdXJsPjwvcmVsYXRlZC11cmxzPjwvdXJs
cz48ZWxlY3Ryb25pYy1yZXNvdXJjZS1udW0+MTAuMTA5My9iaW9ob3Jpem9ucy9oencwMDc8L2Vs
ZWN0cm9uaWMtcmVzb3VyY2UtbnVtPjwvcmVjb3JkPjwvQ2l0ZT48L0VuZE5vdGU+
</w:fldData>
        </w:fldChar>
      </w:r>
      <w:r w:rsidR="00111967">
        <w:rPr>
          <w:rFonts w:ascii="Times New Roman" w:hAnsi="Times New Roman" w:cs="Times New Roman"/>
        </w:rPr>
        <w:instrText xml:space="preserve"> ADDIN EN.CITE </w:instrText>
      </w:r>
      <w:r w:rsidR="00111967">
        <w:rPr>
          <w:rFonts w:ascii="Times New Roman" w:hAnsi="Times New Roman" w:cs="Times New Roman"/>
        </w:rPr>
        <w:fldChar w:fldCharType="begin">
          <w:fldData xml:space="preserve">PEVuZE5vdGU+PENpdGU+PEF1dGhvcj5KaWFuZzwvQXV0aG9yPjxZZWFyPjIwMTc8L1llYXI+PFJl
Y051bT4xMTczPC9SZWNOdW0+PERpc3BsYXlUZXh0Pls1LTddPC9EaXNwbGF5VGV4dD48cmVjb3Jk
PjxyZWMtbnVtYmVyPjExNzM8L3JlYy1udW1iZXI+PGZvcmVpZ24ta2V5cz48a2V5IGFwcD0iRU4i
IGRiLWlkPSJ4dzJlMHgycjFycDk5dWU5c2FleDB4ZTEyMHZyendldnBmczkiPjExNzM8L2tleT48
L2ZvcmVpZ24ta2V5cz48cmVmLXR5cGUgbmFtZT0iSm91cm5hbCBBcnRpY2xlIj4xNzwvcmVmLXR5
cGU+PGNvbnRyaWJ1dG9ycz48YXV0aG9ycz48YXV0aG9yPkppYW5nLCBaLiBELjwvYXV0aG9yPjxh
dXRob3I+QWphbWksIE4uIEouPC9hdXRob3I+PGF1dGhvcj5QZXRyb3Npbm8sIEouIEYuPC9hdXRo
b3I+PGF1dGhvcj5KdW4sIEcuPC9hdXRob3I+PGF1dGhvcj5IYW5pcywgQy4gTC48L2F1dGhvcj48
YXV0aG9yPlNoYWgsIE0uPC9hdXRob3I+PGF1dGhvcj5Ib2NobWFuLCBMLjwvYXV0aG9yPjxhdXRo
b3I+QW5rb21hLVNleSwgVi48L2F1dGhvcj48YXV0aG9yPkR1UG9udCwgQS4gVy48L2F1dGhvcj48
YXV0aG9yPldvbmcsIE0uIEMuPC9hdXRob3I+PGF1dGhvcj5BbGV4YW5kZXIsIEEuPC9hdXRob3I+
PGF1dGhvcj5LZSwgUy48L2F1dGhvcj48YXV0aG9yPkR1UG9udCwgSC4gTC48L2F1dGhvcj48L2F1
dGhvcnM+PC9jb250cmlidXRvcnM+PGF1dGgtYWRkcmVzcz5Vbml2ZXJzaXR5IG9mIFRleGFzIFNj
aG9vbCBvZiBQdWJsaWMgSGVhbHRoLCBIb3VzdG9uLCBUWCwgVVNBLiYjeEQ7QmF5bG9yIENvbGxl
Z2Ugb2YgTWVkaWNpbmUsIEhvdXN0b24sIFRYLCBVU0EuJiN4RDtCYXlsb3IgU3QgTHVrZSZhcG9z
O3MgTWVkaWNhbCBDZW50ZXIsIEhvdXN0b24sIFRYLCBVU0EuJiN4RDtVbml2ZXJzaXR5IG9mIFRl
eGFzIE1lZGljYWwgU2Nob29sLCBIb3VzdG9uLCBUWCwgVVNBLiYjeEQ7S2Vsc2V5IFJlc2VhcmNo
IEZvdW5kYXRpb24sIEhvdXN0b24sIFRYLCBVU0EuPC9hdXRoLWFkZHJlc3M+PHRpdGxlcz48dGl0
bGU+PHN0eWxlIGZhY2U9Im5vcm1hbCIgZm9udD0iZGVmYXVsdCIgc2l6ZT0iMTAwJSI+UmFuZG9t
aXNlZCBjbGluaWNhbCB0cmlhbDogZmFlY2FsIG1pY3JvYmlvdGEgdHJhbnNwbGFudGF0aW9uIGZv
ciByZWN1cnJlbnQgPC9zdHlsZT48c3R5bGUgZmFjZT0iaXRhbGljIiBmb250PSJkZWZhdWx0IiBz
aXplPSIxMDAlIj5DbG9zdHJpZHVtIGRpZmZpY2lsZTwvc3R5bGU+PHN0eWxlIGZhY2U9Im5vcm1h
bCIgZm9udD0iZGVmYXVsdCIgc2l6ZT0iMTAwJSI+IGluZmVjdGlvbiAtIGZyZXNoLCBvciBmcm96
ZW4sIG9yIGx5b3BoaWxpc2VkIG1pY3JvYmlvdGEgZnJvbSBhIHNtYWxsIHBvb2wgb2YgaGVhbHRo
eSBkb25vcnMgZGVsaXZlcmVkIGJ5IGNvbG9ub3Njb3B5PC9zdHlsZT48L3RpdGxlPjxzZWNvbmRh
cnktdGl0bGU+QWxpbWVudCBQaGFybWFjb2wgVGhlcjwvc2Vjb25kYXJ5LXRpdGxlPjxhbHQtdGl0
bGU+QWxpbWVudGFyeSBwaGFybWFjb2xvZ3kgJmFtcDsgdGhlcmFwZXV0aWNzPC9hbHQtdGl0bGU+
PC90aXRsZXM+PHBlcmlvZGljYWw+PGZ1bGwtdGl0bGU+QWxpbWVudCBQaGFybWFjb2wgVGhlcjwv
ZnVsbC10aXRsZT48YWJici0xPkFsaW1lbnRhcnkgcGhhcm1hY29sb2d5ICZhbXA7IHRoZXJhcGV1
dGljczwvYWJici0xPjwvcGVyaW9kaWNhbD48YWx0LXBlcmlvZGljYWw+PGZ1bGwtdGl0bGU+QWxp
bWVudCBQaGFybWFjb2wgVGhlcjwvZnVsbC10aXRsZT48YWJici0xPkFsaW1lbnRhcnkgcGhhcm1h
Y29sb2d5ICZhbXA7IHRoZXJhcGV1dGljczwvYWJici0xPjwvYWx0LXBlcmlvZGljYWw+PHBhZ2Vz
Pjg5OS05MDg8L3BhZ2VzPjx2b2x1bWU+NDU8L3ZvbHVtZT48bnVtYmVyPjc8L251bWJlcj48ZWRp
dGlvbj4yMDE3LzAyLzIyPC9lZGl0aW9uPjxkYXRlcz48eWVhcj4yMDE3PC95ZWFyPjxwdWItZGF0
ZXM+PGRhdGU+QXByPC9kYXRlPjwvcHViLWRhdGVzPjwvZGF0ZXM+PGlzYm4+MTM2NS0yMDM2IChF
bGVjdHJvbmljKSYjeEQ7MDI2OS0yODEzIChMaW5raW5nKTwvaXNibj48YWNjZXNzaW9uLW51bT4y
ODIyMDUxNDwvYWNjZXNzaW9uLW51bT48dXJscz48L3VybHM+PGVsZWN0cm9uaWMtcmVzb3VyY2Ut
bnVtPjEwLjExMTEvYXB0LjEzOTY5PC9lbGVjdHJvbmljLXJlc291cmNlLW51bT48cmVtb3RlLWRh
dGFiYXNlLXByb3ZpZGVyPk5MTTwvcmVtb3RlLWRhdGFiYXNlLXByb3ZpZGVyPjxsYW5ndWFnZT5l
bmc8L2xhbmd1YWdlPjwvcmVjb3JkPjwvQ2l0ZT48Q2l0ZT48QXV0aG9yPkJyYW5kdDwvQXV0aG9y
PjxZZWFyPjIwMTI8L1llYXI+PFJlY051bT4xMzA5PC9SZWNOdW0+PHJlY29yZD48cmVjLW51bWJl
cj4xMzA5PC9yZWMtbnVtYmVyPjxmb3JlaWduLWtleXM+PGtleSBhcHA9IkVOIiBkYi1pZD0ieHcy
ZTB4MnIxcnA5OXVlOXNhZXgweGUxMjB2cnp3ZXZwZnM5Ij4xMzA5PC9rZXk+PC9mb3JlaWduLWtl
eXM+PHJlZi10eXBlIG5hbWU9IkpvdXJuYWwgQXJ0aWNsZSI+MTc8L3JlZi10eXBlPjxjb250cmli
dXRvcnM+PGF1dGhvcnM+PGF1dGhvcj5CcmFuZHQsIExhd3JlbmNlIEouPC9hdXRob3I+PGF1dGhv
cj5Bcm9uaWFkaXMsIE9sZ2EgQy48L2F1dGhvcj48YXV0aG9yPk1lbGxvdywgTWFyazwvYXV0aG9y
PjxhdXRob3I+S2FuYXR6YXIsIEFteTwvYXV0aG9yPjxhdXRob3I+S2VsbHksIENvbGxlZW48L2F1
dGhvcj48YXV0aG9yPlBhcmssIFRpbmE8L2F1dGhvcj48YXV0aG9yPlN0b2xsbWFuLCBOZWlsPC9h
dXRob3I+PGF1dGhvcj5Sb2hsa2UsIEZhaXRoPC9hdXRob3I+PGF1dGhvcj5TdXJhd2ljeiwgQ2hy
aXN0aW5hPC9hdXRob3I+PC9hdXRob3JzPjwvY29udHJpYnV0b3JzPjx0aXRsZXM+PHRpdGxlPjxz
dHlsZSBmYWNlPSJub3JtYWwiIGZvbnQ9ImRlZmF1bHQiIHNpemU9IjEwMCUiPkxvbmctVGVybSBG
b2xsb3ctVXAgb2YgQ29sb25vc2NvcGljIEZlY2FsIE1pY3JvYmlvdGEgVHJhbnNwbGFudCBmb3Ig
UmVjdXJyZW50IDwvc3R5bGU+PHN0eWxlIGZhY2U9Iml0YWxpYyIgZm9udD0iZGVmYXVsdCIgc2l6
ZT0iMTAwJSI+Q2xvc3RyaWRpdW0gZGlmZmljaWxlPC9zdHlsZT48c3R5bGUgZmFjZT0ibm9ybWFs
IiBmb250PSJkZWZhdWx0IiBzaXplPSIxMDAlIj4gSW5mZWN0aW9uPC9zdHlsZT48L3RpdGxlPjxz
ZWNvbmRhcnktdGl0bGU+QW0gSiBHYXN0cm9lbnRlcm9sPC9zZWNvbmRhcnktdGl0bGU+PC90aXRs
ZXM+PHBlcmlvZGljYWw+PGZ1bGwtdGl0bGU+QW0gSiBHYXN0cm9lbnRlcm9sPC9mdWxsLXRpdGxl
PjwvcGVyaW9kaWNhbD48cGFnZXM+MTA3OS0xMDg3PC9wYWdlcz48dm9sdW1lPjEwNzwvdm9sdW1l
PjxudW1iZXI+NzwvbnVtYmVyPjxkYXRlcz48eWVhcj4yMDEyPC95ZWFyPjxwdWItZGF0ZXM+PGRh
dGU+MDcvL3ByaW50PC9kYXRlPjwvcHViLWRhdGVzPjwvZGF0ZXM+PHB1Ymxpc2hlcj5BbWVyaWNh
biBDb2xsZWdlIG9mIEdhc3Ryb2VudGVyb2xvZ3k8L3B1Ymxpc2hlcj48aXNibj4wMDAyLTkyNzA8
L2lzYm4+PHVybHM+PHJlbGF0ZWQtdXJscz48dXJsPmh0dHA6Ly9keC5kb2kub3JnLzEwLjEwMzgv
YWpnLjIwMTIuNjA8L3VybD48L3JlbGF0ZWQtdXJscz48L3VybHM+PC9yZWNvcmQ+PC9DaXRlPjxD
aXRlPjxBdXRob3I+RG93bGU8L0F1dGhvcj48WWVhcj4yMDE2PC9ZZWFyPjxSZWNOdW0+MTMxMDwv
UmVjTnVtPjxyZWNvcmQ+PHJlYy1udW1iZXI+MTMxMDwvcmVjLW51bWJlcj48Zm9yZWlnbi1rZXlz
PjxrZXkgYXBwPSJFTiIgZGItaWQ9Inh3MmUweDJyMXJwOTl1ZTlzYWV4MHhlMTIwdnJ6d2V2cGZz
OSI+MTMxMDwva2V5PjwvZm9yZWlnbi1rZXlzPjxyZWYtdHlwZSBuYW1lPSJKb3VybmFsIEFydGlj
bGUiPjE3PC9yZWYtdHlwZT48Y29udHJpYnV0b3JzPjxhdXRob3JzPjxhdXRob3I+RG93bGUsIENo
cmlzPC9hdXRob3I+PC9hdXRob3JzPjwvY29udHJpYnV0b3JzPjx0aXRsZXM+PHRpdGxlPjxzdHls
ZSBmYWNlPSJub3JtYWwiIGZvbnQ9ImRlZmF1bHQiIHNpemU9IjEwMCUiPkZhZWNhbCBtaWNyb2Jp
b3RhIHRyYW5zcGxhbnRhdGlvbjogYSByZXZpZXcgb2YgRk1UIGFzIGFuIGFsdGVybmF0aXZlIHRy
ZWF0bWVudCBmb3IgPC9zdHlsZT48c3R5bGUgZmFjZT0iaXRhbGljIiBmb250PSJkZWZhdWx0IiBz
aXplPSIxMDAlIj5DbG9zdHJpZGl1bSBkaWZmaWNpbGU8L3N0eWxlPjxzdHlsZSBmYWNlPSJub3Jt
YWwiIGZvbnQ9ImRlZmF1bHQiIHNpemU9IjEwMCUiPiBpbmZlY3Rpb248L3N0eWxlPjwvdGl0bGU+
PHNlY29uZGFyeS10aXRsZT5CaW9zY2llbmNlIEhvcml6b25zOiBUaGUgSW50ZXJuYXRpb25hbCBK
b3VybmFsIG9mIFN0dWRlbnQgUmVzZWFyY2g8L3NlY29uZGFyeS10aXRsZT48L3RpdGxlcz48cGVy
aW9kaWNhbD48ZnVsbC10aXRsZT5CaW9zY2llbmNlIEhvcml6b25zOiBUaGUgSW50ZXJuYXRpb25h
bCBKb3VybmFsIG9mIFN0dWRlbnQgUmVzZWFyY2g8L2Z1bGwtdGl0bGU+PC9wZXJpb2RpY2FsPjxw
YWdlcz5oencwMDctaHp3MDA3PC9wYWdlcz48dm9sdW1lPjk8L3ZvbHVtZT48ZGF0ZXM+PHllYXI+
MjAxNjwveWVhcj48L2RhdGVzPjx1cmxzPjxyZWxhdGVkLXVybHM+PHVybD5odHRwOi8vZHguZG9p
Lm9yZy8xMC4xMDkzL2Jpb2hvcml6b25zL2h6dzAwNzwvdXJsPjwvcmVsYXRlZC11cmxzPjwvdXJs
cz48ZWxlY3Ryb25pYy1yZXNvdXJjZS1udW0+MTAuMTA5My9iaW9ob3Jpem9ucy9oencwMDc8L2Vs
ZWN0cm9uaWMtcmVzb3VyY2UtbnVtPjwvcmVjb3JkPjwvQ2l0ZT48L0VuZE5vdGU+
</w:fldData>
        </w:fldChar>
      </w:r>
      <w:r w:rsidR="00111967">
        <w:rPr>
          <w:rFonts w:ascii="Times New Roman" w:hAnsi="Times New Roman" w:cs="Times New Roman"/>
        </w:rPr>
        <w:instrText xml:space="preserve"> ADDIN EN.CITE.DATA </w:instrText>
      </w:r>
      <w:r w:rsidR="00111967">
        <w:rPr>
          <w:rFonts w:ascii="Times New Roman" w:hAnsi="Times New Roman" w:cs="Times New Roman"/>
        </w:rPr>
      </w:r>
      <w:r w:rsidR="00111967">
        <w:rPr>
          <w:rFonts w:ascii="Times New Roman" w:hAnsi="Times New Roman" w:cs="Times New Roman"/>
        </w:rPr>
        <w:fldChar w:fldCharType="end"/>
      </w:r>
      <w:r w:rsidR="00A235D0" w:rsidRPr="00B72707">
        <w:rPr>
          <w:rFonts w:ascii="Times New Roman" w:hAnsi="Times New Roman" w:cs="Times New Roman"/>
        </w:rPr>
      </w:r>
      <w:r w:rsidR="00A235D0" w:rsidRPr="00B72707">
        <w:rPr>
          <w:rFonts w:ascii="Times New Roman" w:hAnsi="Times New Roman" w:cs="Times New Roman"/>
        </w:rPr>
        <w:fldChar w:fldCharType="separate"/>
      </w:r>
      <w:r w:rsidR="00BF4D9F">
        <w:rPr>
          <w:rFonts w:ascii="Times New Roman" w:hAnsi="Times New Roman" w:cs="Times New Roman"/>
          <w:noProof/>
        </w:rPr>
        <w:t>[</w:t>
      </w:r>
      <w:hyperlink w:anchor="_ENREF_5" w:tooltip="Jiang, 2017 #1173" w:history="1">
        <w:r w:rsidR="00111967">
          <w:rPr>
            <w:rFonts w:ascii="Times New Roman" w:hAnsi="Times New Roman" w:cs="Times New Roman"/>
            <w:noProof/>
          </w:rPr>
          <w:t>5-7</w:t>
        </w:r>
      </w:hyperlink>
      <w:r w:rsidR="00BF4D9F">
        <w:rPr>
          <w:rFonts w:ascii="Times New Roman" w:hAnsi="Times New Roman" w:cs="Times New Roman"/>
          <w:noProof/>
        </w:rPr>
        <w:t>]</w:t>
      </w:r>
      <w:r w:rsidR="00A235D0" w:rsidRPr="00B72707">
        <w:rPr>
          <w:rFonts w:ascii="Times New Roman" w:hAnsi="Times New Roman" w:cs="Times New Roman"/>
        </w:rPr>
        <w:fldChar w:fldCharType="end"/>
      </w:r>
      <w:r w:rsidRPr="00B72707">
        <w:rPr>
          <w:rFonts w:ascii="Times New Roman" w:hAnsi="Times New Roman" w:cs="Times New Roman"/>
        </w:rPr>
        <w:t xml:space="preserve">. </w:t>
      </w:r>
      <w:r w:rsidR="004020C3" w:rsidRPr="00B72707">
        <w:rPr>
          <w:rFonts w:ascii="Times New Roman" w:hAnsi="Times New Roman" w:cs="Times New Roman"/>
        </w:rPr>
        <w:t xml:space="preserve">Other than </w:t>
      </w:r>
      <w:r w:rsidR="005774A4" w:rsidRPr="00B72707">
        <w:rPr>
          <w:rFonts w:ascii="Times New Roman" w:hAnsi="Times New Roman" w:cs="Times New Roman"/>
        </w:rPr>
        <w:t>microbiome-mediated</w:t>
      </w:r>
      <w:r w:rsidR="004020C3" w:rsidRPr="00B72707">
        <w:rPr>
          <w:rFonts w:ascii="Times New Roman" w:hAnsi="Times New Roman" w:cs="Times New Roman"/>
        </w:rPr>
        <w:t xml:space="preserve"> prevention of colonization</w:t>
      </w:r>
      <w:r w:rsidR="00946FF8" w:rsidRPr="00B72707">
        <w:rPr>
          <w:rFonts w:ascii="Times New Roman" w:hAnsi="Times New Roman" w:cs="Times New Roman"/>
        </w:rPr>
        <w:t>, adaptive</w:t>
      </w:r>
      <w:r w:rsidR="004020C3" w:rsidRPr="00B72707">
        <w:rPr>
          <w:rFonts w:ascii="Times New Roman" w:hAnsi="Times New Roman" w:cs="Times New Roman"/>
        </w:rPr>
        <w:t xml:space="preserve"> immunity, specifically humoral immunity, is</w:t>
      </w:r>
      <w:r w:rsidR="005774A4" w:rsidRPr="00B72707">
        <w:rPr>
          <w:rFonts w:ascii="Times New Roman" w:hAnsi="Times New Roman" w:cs="Times New Roman"/>
        </w:rPr>
        <w:t xml:space="preserve"> also</w:t>
      </w:r>
      <w:r w:rsidR="004020C3" w:rsidRPr="00B72707">
        <w:rPr>
          <w:rFonts w:ascii="Times New Roman" w:hAnsi="Times New Roman" w:cs="Times New Roman"/>
        </w:rPr>
        <w:t xml:space="preserve"> sufficient to provide protection from both acute and recurrent CDI </w:t>
      </w:r>
      <w:r w:rsidR="00CE73C9" w:rsidRPr="00B72707">
        <w:rPr>
          <w:rFonts w:ascii="Times New Roman" w:hAnsi="Times New Roman" w:cs="Times New Roman"/>
        </w:rPr>
        <w:t xml:space="preserve">likely </w:t>
      </w:r>
      <w:r w:rsidR="004020C3" w:rsidRPr="00B72707">
        <w:rPr>
          <w:rFonts w:ascii="Times New Roman" w:hAnsi="Times New Roman" w:cs="Times New Roman"/>
        </w:rPr>
        <w:t>via antibody mediate</w:t>
      </w:r>
      <w:r w:rsidRPr="00B72707">
        <w:rPr>
          <w:rFonts w:ascii="Times New Roman" w:hAnsi="Times New Roman" w:cs="Times New Roman"/>
        </w:rPr>
        <w:t xml:space="preserve">d neutralization of </w:t>
      </w:r>
      <w:r w:rsidRPr="00B72707">
        <w:rPr>
          <w:rFonts w:ascii="Times New Roman" w:hAnsi="Times New Roman" w:cs="Times New Roman"/>
          <w:i/>
        </w:rPr>
        <w:t xml:space="preserve">C. </w:t>
      </w:r>
      <w:r w:rsidR="005774A4" w:rsidRPr="00B72707">
        <w:rPr>
          <w:rFonts w:ascii="Times New Roman" w:hAnsi="Times New Roman" w:cs="Times New Roman"/>
          <w:i/>
        </w:rPr>
        <w:t>difficile</w:t>
      </w:r>
      <w:r w:rsidRPr="00B72707">
        <w:rPr>
          <w:rFonts w:ascii="Times New Roman" w:hAnsi="Times New Roman" w:cs="Times New Roman"/>
        </w:rPr>
        <w:t xml:space="preserve"> toxins</w:t>
      </w:r>
      <w:r w:rsidR="005774A4" w:rsidRPr="00B72707">
        <w:rPr>
          <w:rFonts w:ascii="Times New Roman" w:hAnsi="Times New Roman" w:cs="Times New Roman"/>
        </w:rPr>
        <w:t xml:space="preserve"> A and </w:t>
      </w:r>
      <w:commentRangeStart w:id="6"/>
      <w:r w:rsidR="005774A4" w:rsidRPr="00B72707">
        <w:rPr>
          <w:rFonts w:ascii="Times New Roman" w:hAnsi="Times New Roman" w:cs="Times New Roman"/>
        </w:rPr>
        <w:t>B</w:t>
      </w:r>
      <w:commentRangeEnd w:id="6"/>
      <w:r w:rsidR="00A01291">
        <w:rPr>
          <w:rStyle w:val="CommentReference"/>
        </w:rPr>
        <w:commentReference w:id="6"/>
      </w:r>
      <w:r w:rsidR="00A235D0" w:rsidRPr="00B72707">
        <w:rPr>
          <w:rFonts w:ascii="Times New Roman" w:hAnsi="Times New Roman" w:cs="Times New Roman"/>
        </w:rPr>
        <w:t xml:space="preserve"> </w:t>
      </w:r>
      <w:r w:rsidR="00A235D0" w:rsidRPr="00B72707">
        <w:rPr>
          <w:rFonts w:ascii="Times New Roman" w:hAnsi="Times New Roman" w:cs="Times New Roman"/>
        </w:rPr>
        <w:fldChar w:fldCharType="begin">
          <w:fldData xml:space="preserve">PEVuZE5vdGU+PENpdGU+PEF1dGhvcj5LeW5lPC9BdXRob3I+PFllYXI+MjAwMTwvWWVhcj48UmVj
TnVtPjM4NzwvUmVjTnVtPjxEaXNwbGF5VGV4dD5bOC0xMF08L0Rpc3BsYXlUZXh0PjxyZWNvcmQ+
PHJlYy1udW1iZXI+Mzg3PC9yZWMtbnVtYmVyPjxmb3JlaWduLWtleXM+PGtleSBhcHA9IkVOIiBk
Yi1pZD0ieHcyZTB4MnIxcnA5OXVlOXNhZXgweGUxMjB2cnp3ZXZwZnM5Ij4zODc8L2tleT48L2Zv
cmVpZ24ta2V5cz48cmVmLXR5cGUgbmFtZT0iSm91cm5hbCBBcnRpY2xlIj4xNzwvcmVmLXR5cGU+
PGNvbnRyaWJ1dG9ycz48YXV0aG9ycz48YXV0aG9yPkt5bmUsIEwuPC9hdXRob3I+PGF1dGhvcj5X
YXJueSwgTS48L2F1dGhvcj48YXV0aG9yPlFhbWFyLCBBLjwvYXV0aG9yPjxhdXRob3I+S2VsbHks
IEMuPC9hdXRob3I+PC9hdXRob3JzPjwvY29udHJpYnV0b3JzPjxhdXRoLWFkZHJlc3M+R2Vyb250
b2xvZ3kgRGl2aXNpb24sIEJldGggSXNyYWVsIERlYWNvbmVzcyBNZWRpY2FsIENlbnRlciwgSGFy
dmFyZCBNZWRpY2FsIFNjaG9vbCwgQm9zdG9uLCBNQSAwMjIxNSwgVVNBLiBsa3luZUBjYXJlZ3Jv
dXAuaGFydmFyZC5lZHU8L2F1dGgtYWRkcmVzcz48dGl0bGVzPjx0aXRsZT48c3R5bGUgZmFjZT0i
bm9ybWFsIiBmb250PSJkZWZhdWx0IiBzaXplPSIxMDAlIj5Bc3NvY2lhdGlvbiBiZXR3ZWVuIGFu
dGlib2R5IHJlc3BvbnNlIHRvIHRveGluIEEgYW5kIHByb3RlY3Rpb24gYWdhaW5zdCByZWN1cnJl
bnQgPC9zdHlsZT48c3R5bGUgZmFjZT0iaXRhbGljIiBmb250PSJkZWZhdWx0IiBzaXplPSIxMDAl
Ij5DbG9zdHJpZGl1bSBkaWZmaWNpbGUgPC9zdHlsZT48c3R5bGUgZmFjZT0ibm9ybWFsIiBmb250
PSJkZWZhdWx0IiBzaXplPSIxMDAlIj5kaWFycmhvZWE8L3N0eWxlPjwvdGl0bGU+PHNlY29uZGFy
eS10aXRsZT5MYW5jZXQ8L3NlY29uZGFyeS10aXRsZT48L3RpdGxlcz48cGVyaW9kaWNhbD48ZnVs
bC10aXRsZT5MYW5jZXQ8L2Z1bGwtdGl0bGU+PC9wZXJpb2RpY2FsPjxwYWdlcz4xODktMTkzPC9w
YWdlcz48dm9sdW1lPjM1Nzwvdm9sdW1lPjxudW1iZXI+OTI1MTwvbnVtYmVyPjxkYXRlcz48eWVh
cj4yMDAxPC95ZWFyPjwvZGF0ZXM+PGlzYm4+MDE0MC02NzM2PC9pc2JuPjx1cmxzPjxyZWxhdGVk
LXVybHM+PHVybD5odHRwOi8vZHguZG9pLm9yZy8xMC4xMDE2L1MwMTQwLTY3MzYoMDApMDM1OTIt
MzwvdXJsPjx1cmw+L1VzZXJzL2poYW5zaS9Eb2N1bWVudHMvUmVhZEN1YmUgTWVkaWEvMS1zMi4w
LVMwMTQwNjczNjAwMDM1OTIzLW1haW4ucGRmPC91cmw+PC9yZWxhdGVkLXVybHM+PC91cmxzPjxl
bGVjdHJvbmljLXJlc291cmNlLW51bT4xMC4xMDE2L3MwMTQwLTY3MzYoMDApMDM1OTItMzwvZWxl
Y3Ryb25pYy1yZXNvdXJjZS1udW0+PHJlbW90ZS1kYXRhYmFzZS1uYW1lPlJlYWRjdWJlPC9yZW1v
dGUtZGF0YWJhc2UtbmFtZT48L3JlY29yZD48L0NpdGU+PENpdGU+PEF1dGhvcj5XaWxjb3g8L0F1
dGhvcj48WWVhcj4yMDE3PC9ZZWFyPjxSZWNOdW0+MTE3NDwvUmVjTnVtPjxyZWNvcmQ+PHJlYy1u
dW1iZXI+MTE3NDwvcmVjLW51bWJlcj48Zm9yZWlnbi1rZXlzPjxrZXkgYXBwPSJFTiIgZGItaWQ9
Inh3MmUweDJyMXJwOTl1ZTlzYWV4MHhlMTIwdnJ6d2V2cGZzOSI+MTE3NDwva2V5PjwvZm9yZWln
bi1rZXlzPjxyZWYtdHlwZSBuYW1lPSJKb3VybmFsIEFydGljbGUiPjE3PC9yZWYtdHlwZT48Y29u
dHJpYnV0b3JzPjxhdXRob3JzPjxhdXRob3I+V2lsY294LCBNYXJrIEguPC9hdXRob3I+PGF1dGhv
cj5HZXJkaW5nLCBEYWxlIE4uPC9hdXRob3I+PGF1dGhvcj5Qb3h0b24sIElhbiBSLjwvYXV0aG9y
PjxhdXRob3I+S2VsbHksIENpYXJhbjwvYXV0aG9yPjxhdXRob3I+TmF0aGFuLCBSaWNoYXJkPC9h
dXRob3I+PGF1dGhvcj5CaXJjaCwgVGhvbWFzPC9hdXRob3I+PGF1dGhvcj5Db3JuZWx5LCBPbGl2
ZXIgQS48L2F1dGhvcj48YXV0aG9yPlJhaGF2LCBHYWxpYTwvYXV0aG9yPjxhdXRob3I+Qm91emEs
IEVtaWxpbzwvYXV0aG9yPjxhdXRob3I+TGVlLCBDaHJpc3RpbmU8L2F1dGhvcj48YXV0aG9yPkpl
bmtpbiwgR3JhbnQ8L2F1dGhvcj48YXV0aG9yPkplbnNlbiwgV2VybmVyPC9hdXRob3I+PGF1dGhv
cj5LaW0sIFlvdS1TdW48L2F1dGhvcj48YXV0aG9yPllvc2hpZGEsIEp1bmljaGk8L2F1dGhvcj48
YXV0aG9yPkdhYnJ5ZWxza2ksIExvcmk8L2F1dGhvcj48YXV0aG9yPlBlZGxleSwgQWxpc29uPC9h
dXRob3I+PGF1dGhvcj5FdmVzLCBLYXJlbjwvYXV0aG9yPjxhdXRob3I+VGlwcGluZywgUm9iZXJ0
PC9hdXRob3I+PGF1dGhvcj5HdXJpcywgRGFseWE8L2F1dGhvcj48YXV0aG9yPkthcnRzb25pcywg
TmljaG9sYXM8L2F1dGhvcj48YXV0aG9yPkRvcnIsIE1hcnktQmV0aDwvYXV0aG9yPjwvYXV0aG9y
cz48L2NvbnRyaWJ1dG9ycz48dGl0bGVzPjx0aXRsZT48c3R5bGUgZmFjZT0ibm9ybWFsIiBmb250
PSJkZWZhdWx0IiBzaXplPSIxMDAlIj5CZXpsb3RveHVtYWIgZm9yIFByZXZlbnRpb24gb2YgUmVj
dXJyZW50IDwvc3R5bGU+PHN0eWxlIGZhY2U9Iml0YWxpYyIgZm9udD0iZGVmYXVsdCIgc2l6ZT0i
MTAwJSI+Q2xvc3RyaWRpdW0gZGlmZmljaWxlPC9zdHlsZT48c3R5bGUgZmFjZT0ibm9ybWFsIiBm
b250PSJkZWZhdWx0IiBzaXplPSIxMDAlIj4gSW5mZWN0aW9uPC9zdHlsZT48L3RpdGxlPjxzZWNv
bmRhcnktdGl0bGU+TmV3IEVuZ2xhbmQgSm91cm5hbCBvZiBNZWRpY2luZTwvc2Vjb25kYXJ5LXRp
dGxlPjwvdGl0bGVzPjxwZXJpb2RpY2FsPjxmdWxsLXRpdGxlPk5ldyBFbmdsYW5kIEpvdXJuYWwg
b2YgTWVkaWNpbmU8L2Z1bGwtdGl0bGU+PC9wZXJpb2RpY2FsPjxwYWdlcz4zMDUtMzE3PC9wYWdl
cz48dm9sdW1lPjM3Njwvdm9sdW1lPjxudW1iZXI+NDwvbnVtYmVyPjxkYXRlcz48eWVhcj4yMDE3
PC95ZWFyPjwvZGF0ZXM+PGFjY2Vzc2lvbi1udW0+MjgxMjE0OTg8L2FjY2Vzc2lvbi1udW0+PHVy
bHM+PHJlbGF0ZWQtdXJscz48dXJsPmh0dHA6Ly93d3cubmVqbS5vcmcvZG9pL2Z1bGwvMTAuMTA1
Ni9ORUpNb2ExNjAyNjE1PC91cmw+PC9yZWxhdGVkLXVybHM+PC91cmxzPjxlbGVjdHJvbmljLXJl
c291cmNlLW51bT4xMC4xMDU2L05FSk1vYTE2MDI2MTU8L2VsZWN0cm9uaWMtcmVzb3VyY2UtbnVt
PjwvcmVjb3JkPjwvQ2l0ZT48Q2l0ZT48QXV0aG9yPkdpYW5uYXNjYTwvQXV0aG9yPjxZZWFyPjE5
OTk8L1llYXI+PFJlY051bT42NzE8L1JlY051bT48cmVjb3JkPjxyZWMtbnVtYmVyPjY3MTwvcmVj
LW51bWJlcj48Zm9yZWlnbi1rZXlzPjxrZXkgYXBwPSJFTiIgZGItaWQ9Inh3MmUweDJyMXJwOTl1
ZTlzYWV4MHhlMTIwdnJ6d2V2cGZzOSI+NjcxPC9rZXk+PC9mb3JlaWduLWtleXM+PHJlZi10eXBl
IG5hbWU9IkpvdXJuYWwgQXJ0aWNsZSI+MTc8L3JlZi10eXBlPjxjb250cmlidXRvcnM+PGF1dGhv
cnM+PGF1dGhvcj5HaWFubmFzY2EsIFAuIEouPC9hdXRob3I+PGF1dGhvcj5aaGFuZywgWi4gWC48
L2F1dGhvcj48YXV0aG9yPkxlaSwgVy4gRC48L2F1dGhvcj48YXV0aG9yPkJvZGVuLCBKLiBBLjwv
YXV0aG9yPjxhdXRob3I+R2llbCwgTS4gQS48L2F1dGhvcj48YXV0aG9yPk1vbmF0aCwgVC4gUC48
L2F1dGhvcj48YXV0aG9yPlRob21hcywgVy4gRC48L2F1dGhvcj48L2F1dGhvcnM+PC9jb250cmli
dXRvcnM+PGF1dGgtYWRkcmVzcz5PcmFWYXgsIEluYy4sIENhbWJyaWRnZSwgTWFzc2FjaHVzZXR0
cyAwMjEzOSwgVVNBLiBwZ2lhbm5hc0BvcmF2YXguY29tPC9hdXRoLWFkZHJlc3M+PHRpdGxlcz48
dGl0bGU+PHN0eWxlIGZhY2U9Im5vcm1hbCIgZm9udD0iZGVmYXVsdCIgc2l6ZT0iMTAwJSI+U2Vy
dW0gYW50aXRveGluIGFudGlib2RpZXMgbWVkaWF0ZSBzeXN0ZW1pYyBhbmQgbXVjb3NhbCBwcm90
ZWN0aW9uIGZyb20gPC9zdHlsZT48c3R5bGUgZmFjZT0iaXRhbGljIiBmb250PSJkZWZhdWx0IiBz
aXplPSIxMDAlIj5DbG9zdHJpZGl1bSBkaWZmaWNpbGUgPC9zdHlsZT48c3R5bGUgZmFjZT0ibm9y
bWFsIiBmb250PSJkZWZhdWx0IiBzaXplPSIxMDAlIj5kaXNlYXNlIGluIGhhbXN0ZXJzPC9zdHls
ZT48L3RpdGxlPjxzZWNvbmRhcnktdGl0bGU+SW5mZWN0aW9uIGFuZCBpbW11bml0eTwvc2Vjb25k
YXJ5LXRpdGxlPjwvdGl0bGVzPjxwZXJpb2RpY2FsPjxmdWxsLXRpdGxlPkluZmVjdGlvbiBhbmQg
aW1tdW5pdHk8L2Z1bGwtdGl0bGU+PC9wZXJpb2RpY2FsPjxwYWdlcz41MjctNTM4PC9wYWdlcz48
dm9sdW1lPjY3PC92b2x1bWU+PG51bWJlcj4yPC9udW1iZXI+PGRhdGVzPjx5ZWFyPjE5OTk8L3ll
YXI+PC9kYXRlcz48aXNibj4wMDE5LTk1Njc8L2lzYm4+PHVybHM+PHJlbGF0ZWQtdXJscz48dXJs
Pmh0dHA6Ly93d3cubmNiaS5ubG0ubmloLmdvdi9wbWMvYXJ0aWNsZXMvUE1DOTYzNTEvPC91cmw+
PC9yZWxhdGVkLXVybHM+PHBkZi11cmxzPjx1cmw+L1VzZXJzL0poYW5zaTEvRG9jdW1lbnRzL1Jl
YWRDdWJlIE1lZGlhL0luZmVjdCBJbW11biAxOTk5IEdpYW5uYXNjYSBQSi5wZGY8L3VybD48L3Bk
Zi11cmxzPjwvdXJscz48Y3VzdG9tNT43NTkxMTE1PC9jdXN0b201PjxyZW1vdGUtZGF0YWJhc2Ut
bmFtZT5SRUFEQ1VCRTwvcmVtb3RlLWRhdGFiYXNlLW5hbWU+PC9yZWNvcmQ+PC9DaXRlPjwvRW5k
Tm90ZT5=
</w:fldData>
        </w:fldChar>
      </w:r>
      <w:r w:rsidR="00111967">
        <w:rPr>
          <w:rFonts w:ascii="Times New Roman" w:hAnsi="Times New Roman" w:cs="Times New Roman"/>
        </w:rPr>
        <w:instrText xml:space="preserve"> ADDIN EN.CITE </w:instrText>
      </w:r>
      <w:r w:rsidR="00111967">
        <w:rPr>
          <w:rFonts w:ascii="Times New Roman" w:hAnsi="Times New Roman" w:cs="Times New Roman"/>
        </w:rPr>
        <w:fldChar w:fldCharType="begin">
          <w:fldData xml:space="preserve">PEVuZE5vdGU+PENpdGU+PEF1dGhvcj5LeW5lPC9BdXRob3I+PFllYXI+MjAwMTwvWWVhcj48UmVj
TnVtPjM4NzwvUmVjTnVtPjxEaXNwbGF5VGV4dD5bOC0xMF08L0Rpc3BsYXlUZXh0PjxyZWNvcmQ+
PHJlYy1udW1iZXI+Mzg3PC9yZWMtbnVtYmVyPjxmb3JlaWduLWtleXM+PGtleSBhcHA9IkVOIiBk
Yi1pZD0ieHcyZTB4MnIxcnA5OXVlOXNhZXgweGUxMjB2cnp3ZXZwZnM5Ij4zODc8L2tleT48L2Zv
cmVpZ24ta2V5cz48cmVmLXR5cGUgbmFtZT0iSm91cm5hbCBBcnRpY2xlIj4xNzwvcmVmLXR5cGU+
PGNvbnRyaWJ1dG9ycz48YXV0aG9ycz48YXV0aG9yPkt5bmUsIEwuPC9hdXRob3I+PGF1dGhvcj5X
YXJueSwgTS48L2F1dGhvcj48YXV0aG9yPlFhbWFyLCBBLjwvYXV0aG9yPjxhdXRob3I+S2VsbHks
IEMuPC9hdXRob3I+PC9hdXRob3JzPjwvY29udHJpYnV0b3JzPjxhdXRoLWFkZHJlc3M+R2Vyb250
b2xvZ3kgRGl2aXNpb24sIEJldGggSXNyYWVsIERlYWNvbmVzcyBNZWRpY2FsIENlbnRlciwgSGFy
dmFyZCBNZWRpY2FsIFNjaG9vbCwgQm9zdG9uLCBNQSAwMjIxNSwgVVNBLiBsa3luZUBjYXJlZ3Jv
dXAuaGFydmFyZC5lZHU8L2F1dGgtYWRkcmVzcz48dGl0bGVzPjx0aXRsZT48c3R5bGUgZmFjZT0i
bm9ybWFsIiBmb250PSJkZWZhdWx0IiBzaXplPSIxMDAlIj5Bc3NvY2lhdGlvbiBiZXR3ZWVuIGFu
dGlib2R5IHJlc3BvbnNlIHRvIHRveGluIEEgYW5kIHByb3RlY3Rpb24gYWdhaW5zdCByZWN1cnJl
bnQgPC9zdHlsZT48c3R5bGUgZmFjZT0iaXRhbGljIiBmb250PSJkZWZhdWx0IiBzaXplPSIxMDAl
Ij5DbG9zdHJpZGl1bSBkaWZmaWNpbGUgPC9zdHlsZT48c3R5bGUgZmFjZT0ibm9ybWFsIiBmb250
PSJkZWZhdWx0IiBzaXplPSIxMDAlIj5kaWFycmhvZWE8L3N0eWxlPjwvdGl0bGU+PHNlY29uZGFy
eS10aXRsZT5MYW5jZXQ8L3NlY29uZGFyeS10aXRsZT48L3RpdGxlcz48cGVyaW9kaWNhbD48ZnVs
bC10aXRsZT5MYW5jZXQ8L2Z1bGwtdGl0bGU+PC9wZXJpb2RpY2FsPjxwYWdlcz4xODktMTkzPC9w
YWdlcz48dm9sdW1lPjM1Nzwvdm9sdW1lPjxudW1iZXI+OTI1MTwvbnVtYmVyPjxkYXRlcz48eWVh
cj4yMDAxPC95ZWFyPjwvZGF0ZXM+PGlzYm4+MDE0MC02NzM2PC9pc2JuPjx1cmxzPjxyZWxhdGVk
LXVybHM+PHVybD5odHRwOi8vZHguZG9pLm9yZy8xMC4xMDE2L1MwMTQwLTY3MzYoMDApMDM1OTIt
MzwvdXJsPjx1cmw+L1VzZXJzL2poYW5zaS9Eb2N1bWVudHMvUmVhZEN1YmUgTWVkaWEvMS1zMi4w
LVMwMTQwNjczNjAwMDM1OTIzLW1haW4ucGRmPC91cmw+PC9yZWxhdGVkLXVybHM+PC91cmxzPjxl
bGVjdHJvbmljLXJlc291cmNlLW51bT4xMC4xMDE2L3MwMTQwLTY3MzYoMDApMDM1OTItMzwvZWxl
Y3Ryb25pYy1yZXNvdXJjZS1udW0+PHJlbW90ZS1kYXRhYmFzZS1uYW1lPlJlYWRjdWJlPC9yZW1v
dGUtZGF0YWJhc2UtbmFtZT48L3JlY29yZD48L0NpdGU+PENpdGU+PEF1dGhvcj5XaWxjb3g8L0F1
dGhvcj48WWVhcj4yMDE3PC9ZZWFyPjxSZWNOdW0+MTE3NDwvUmVjTnVtPjxyZWNvcmQ+PHJlYy1u
dW1iZXI+MTE3NDwvcmVjLW51bWJlcj48Zm9yZWlnbi1rZXlzPjxrZXkgYXBwPSJFTiIgZGItaWQ9
Inh3MmUweDJyMXJwOTl1ZTlzYWV4MHhlMTIwdnJ6d2V2cGZzOSI+MTE3NDwva2V5PjwvZm9yZWln
bi1rZXlzPjxyZWYtdHlwZSBuYW1lPSJKb3VybmFsIEFydGljbGUiPjE3PC9yZWYtdHlwZT48Y29u
dHJpYnV0b3JzPjxhdXRob3JzPjxhdXRob3I+V2lsY294LCBNYXJrIEguPC9hdXRob3I+PGF1dGhv
cj5HZXJkaW5nLCBEYWxlIE4uPC9hdXRob3I+PGF1dGhvcj5Qb3h0b24sIElhbiBSLjwvYXV0aG9y
PjxhdXRob3I+S2VsbHksIENpYXJhbjwvYXV0aG9yPjxhdXRob3I+TmF0aGFuLCBSaWNoYXJkPC9h
dXRob3I+PGF1dGhvcj5CaXJjaCwgVGhvbWFzPC9hdXRob3I+PGF1dGhvcj5Db3JuZWx5LCBPbGl2
ZXIgQS48L2F1dGhvcj48YXV0aG9yPlJhaGF2LCBHYWxpYTwvYXV0aG9yPjxhdXRob3I+Qm91emEs
IEVtaWxpbzwvYXV0aG9yPjxhdXRob3I+TGVlLCBDaHJpc3RpbmU8L2F1dGhvcj48YXV0aG9yPkpl
bmtpbiwgR3JhbnQ8L2F1dGhvcj48YXV0aG9yPkplbnNlbiwgV2VybmVyPC9hdXRob3I+PGF1dGhv
cj5LaW0sIFlvdS1TdW48L2F1dGhvcj48YXV0aG9yPllvc2hpZGEsIEp1bmljaGk8L2F1dGhvcj48
YXV0aG9yPkdhYnJ5ZWxza2ksIExvcmk8L2F1dGhvcj48YXV0aG9yPlBlZGxleSwgQWxpc29uPC9h
dXRob3I+PGF1dGhvcj5FdmVzLCBLYXJlbjwvYXV0aG9yPjxhdXRob3I+VGlwcGluZywgUm9iZXJ0
PC9hdXRob3I+PGF1dGhvcj5HdXJpcywgRGFseWE8L2F1dGhvcj48YXV0aG9yPkthcnRzb25pcywg
TmljaG9sYXM8L2F1dGhvcj48YXV0aG9yPkRvcnIsIE1hcnktQmV0aDwvYXV0aG9yPjwvYXV0aG9y
cz48L2NvbnRyaWJ1dG9ycz48dGl0bGVzPjx0aXRsZT48c3R5bGUgZmFjZT0ibm9ybWFsIiBmb250
PSJkZWZhdWx0IiBzaXplPSIxMDAlIj5CZXpsb3RveHVtYWIgZm9yIFByZXZlbnRpb24gb2YgUmVj
dXJyZW50IDwvc3R5bGU+PHN0eWxlIGZhY2U9Iml0YWxpYyIgZm9udD0iZGVmYXVsdCIgc2l6ZT0i
MTAwJSI+Q2xvc3RyaWRpdW0gZGlmZmljaWxlPC9zdHlsZT48c3R5bGUgZmFjZT0ibm9ybWFsIiBm
b250PSJkZWZhdWx0IiBzaXplPSIxMDAlIj4gSW5mZWN0aW9uPC9zdHlsZT48L3RpdGxlPjxzZWNv
bmRhcnktdGl0bGU+TmV3IEVuZ2xhbmQgSm91cm5hbCBvZiBNZWRpY2luZTwvc2Vjb25kYXJ5LXRp
dGxlPjwvdGl0bGVzPjxwZXJpb2RpY2FsPjxmdWxsLXRpdGxlPk5ldyBFbmdsYW5kIEpvdXJuYWwg
b2YgTWVkaWNpbmU8L2Z1bGwtdGl0bGU+PC9wZXJpb2RpY2FsPjxwYWdlcz4zMDUtMzE3PC9wYWdl
cz48dm9sdW1lPjM3Njwvdm9sdW1lPjxudW1iZXI+NDwvbnVtYmVyPjxkYXRlcz48eWVhcj4yMDE3
PC95ZWFyPjwvZGF0ZXM+PGFjY2Vzc2lvbi1udW0+MjgxMjE0OTg8L2FjY2Vzc2lvbi1udW0+PHVy
bHM+PHJlbGF0ZWQtdXJscz48dXJsPmh0dHA6Ly93d3cubmVqbS5vcmcvZG9pL2Z1bGwvMTAuMTA1
Ni9ORUpNb2ExNjAyNjE1PC91cmw+PC9yZWxhdGVkLXVybHM+PC91cmxzPjxlbGVjdHJvbmljLXJl
c291cmNlLW51bT4xMC4xMDU2L05FSk1vYTE2MDI2MTU8L2VsZWN0cm9uaWMtcmVzb3VyY2UtbnVt
PjwvcmVjb3JkPjwvQ2l0ZT48Q2l0ZT48QXV0aG9yPkdpYW5uYXNjYTwvQXV0aG9yPjxZZWFyPjE5
OTk8L1llYXI+PFJlY051bT42NzE8L1JlY051bT48cmVjb3JkPjxyZWMtbnVtYmVyPjY3MTwvcmVj
LW51bWJlcj48Zm9yZWlnbi1rZXlzPjxrZXkgYXBwPSJFTiIgZGItaWQ9Inh3MmUweDJyMXJwOTl1
ZTlzYWV4MHhlMTIwdnJ6d2V2cGZzOSI+NjcxPC9rZXk+PC9mb3JlaWduLWtleXM+PHJlZi10eXBl
IG5hbWU9IkpvdXJuYWwgQXJ0aWNsZSI+MTc8L3JlZi10eXBlPjxjb250cmlidXRvcnM+PGF1dGhv
cnM+PGF1dGhvcj5HaWFubmFzY2EsIFAuIEouPC9hdXRob3I+PGF1dGhvcj5aaGFuZywgWi4gWC48
L2F1dGhvcj48YXV0aG9yPkxlaSwgVy4gRC48L2F1dGhvcj48YXV0aG9yPkJvZGVuLCBKLiBBLjwv
YXV0aG9yPjxhdXRob3I+R2llbCwgTS4gQS48L2F1dGhvcj48YXV0aG9yPk1vbmF0aCwgVC4gUC48
L2F1dGhvcj48YXV0aG9yPlRob21hcywgVy4gRC48L2F1dGhvcj48L2F1dGhvcnM+PC9jb250cmli
dXRvcnM+PGF1dGgtYWRkcmVzcz5PcmFWYXgsIEluYy4sIENhbWJyaWRnZSwgTWFzc2FjaHVzZXR0
cyAwMjEzOSwgVVNBLiBwZ2lhbm5hc0BvcmF2YXguY29tPC9hdXRoLWFkZHJlc3M+PHRpdGxlcz48
dGl0bGU+PHN0eWxlIGZhY2U9Im5vcm1hbCIgZm9udD0iZGVmYXVsdCIgc2l6ZT0iMTAwJSI+U2Vy
dW0gYW50aXRveGluIGFudGlib2RpZXMgbWVkaWF0ZSBzeXN0ZW1pYyBhbmQgbXVjb3NhbCBwcm90
ZWN0aW9uIGZyb20gPC9zdHlsZT48c3R5bGUgZmFjZT0iaXRhbGljIiBmb250PSJkZWZhdWx0IiBz
aXplPSIxMDAlIj5DbG9zdHJpZGl1bSBkaWZmaWNpbGUgPC9zdHlsZT48c3R5bGUgZmFjZT0ibm9y
bWFsIiBmb250PSJkZWZhdWx0IiBzaXplPSIxMDAlIj5kaXNlYXNlIGluIGhhbXN0ZXJzPC9zdHls
ZT48L3RpdGxlPjxzZWNvbmRhcnktdGl0bGU+SW5mZWN0aW9uIGFuZCBpbW11bml0eTwvc2Vjb25k
YXJ5LXRpdGxlPjwvdGl0bGVzPjxwZXJpb2RpY2FsPjxmdWxsLXRpdGxlPkluZmVjdGlvbiBhbmQg
aW1tdW5pdHk8L2Z1bGwtdGl0bGU+PC9wZXJpb2RpY2FsPjxwYWdlcz41MjctNTM4PC9wYWdlcz48
dm9sdW1lPjY3PC92b2x1bWU+PG51bWJlcj4yPC9udW1iZXI+PGRhdGVzPjx5ZWFyPjE5OTk8L3ll
YXI+PC9kYXRlcz48aXNibj4wMDE5LTk1Njc8L2lzYm4+PHVybHM+PHJlbGF0ZWQtdXJscz48dXJs
Pmh0dHA6Ly93d3cubmNiaS5ubG0ubmloLmdvdi9wbWMvYXJ0aWNsZXMvUE1DOTYzNTEvPC91cmw+
PC9yZWxhdGVkLXVybHM+PHBkZi11cmxzPjx1cmw+L1VzZXJzL0poYW5zaTEvRG9jdW1lbnRzL1Jl
YWRDdWJlIE1lZGlhL0luZmVjdCBJbW11biAxOTk5IEdpYW5uYXNjYSBQSi5wZGY8L3VybD48L3Bk
Zi11cmxzPjwvdXJscz48Y3VzdG9tNT43NTkxMTE1PC9jdXN0b201PjxyZW1vdGUtZGF0YWJhc2Ut
bmFtZT5SRUFEQ1VCRTwvcmVtb3RlLWRhdGFiYXNlLW5hbWU+PC9yZWNvcmQ+PC9DaXRlPjwvRW5k
Tm90ZT5=
</w:fldData>
        </w:fldChar>
      </w:r>
      <w:r w:rsidR="00111967">
        <w:rPr>
          <w:rFonts w:ascii="Times New Roman" w:hAnsi="Times New Roman" w:cs="Times New Roman"/>
        </w:rPr>
        <w:instrText xml:space="preserve"> ADDIN EN.CITE.DATA </w:instrText>
      </w:r>
      <w:r w:rsidR="00111967">
        <w:rPr>
          <w:rFonts w:ascii="Times New Roman" w:hAnsi="Times New Roman" w:cs="Times New Roman"/>
        </w:rPr>
      </w:r>
      <w:r w:rsidR="00111967">
        <w:rPr>
          <w:rFonts w:ascii="Times New Roman" w:hAnsi="Times New Roman" w:cs="Times New Roman"/>
        </w:rPr>
        <w:fldChar w:fldCharType="end"/>
      </w:r>
      <w:r w:rsidR="00A235D0" w:rsidRPr="00B72707">
        <w:rPr>
          <w:rFonts w:ascii="Times New Roman" w:hAnsi="Times New Roman" w:cs="Times New Roman"/>
        </w:rPr>
      </w:r>
      <w:r w:rsidR="00A235D0" w:rsidRPr="00B72707">
        <w:rPr>
          <w:rFonts w:ascii="Times New Roman" w:hAnsi="Times New Roman" w:cs="Times New Roman"/>
        </w:rPr>
        <w:fldChar w:fldCharType="separate"/>
      </w:r>
      <w:r w:rsidR="00BF4D9F">
        <w:rPr>
          <w:rFonts w:ascii="Times New Roman" w:hAnsi="Times New Roman" w:cs="Times New Roman"/>
          <w:noProof/>
        </w:rPr>
        <w:t>[</w:t>
      </w:r>
      <w:hyperlink w:anchor="_ENREF_8" w:tooltip="Kyne, 2001 #387" w:history="1">
        <w:r w:rsidR="00111967">
          <w:rPr>
            <w:rFonts w:ascii="Times New Roman" w:hAnsi="Times New Roman" w:cs="Times New Roman"/>
            <w:noProof/>
          </w:rPr>
          <w:t>8-10</w:t>
        </w:r>
      </w:hyperlink>
      <w:r w:rsidR="00BF4D9F">
        <w:rPr>
          <w:rFonts w:ascii="Times New Roman" w:hAnsi="Times New Roman" w:cs="Times New Roman"/>
          <w:noProof/>
        </w:rPr>
        <w:t>]</w:t>
      </w:r>
      <w:r w:rsidR="00A235D0" w:rsidRPr="00B72707">
        <w:rPr>
          <w:rFonts w:ascii="Times New Roman" w:hAnsi="Times New Roman" w:cs="Times New Roman"/>
        </w:rPr>
        <w:fldChar w:fldCharType="end"/>
      </w:r>
      <w:r w:rsidR="00A235D0" w:rsidRPr="00B72707">
        <w:rPr>
          <w:rFonts w:ascii="Times New Roman" w:hAnsi="Times New Roman" w:cs="Times New Roman"/>
        </w:rPr>
        <w:t xml:space="preserve">. </w:t>
      </w:r>
      <w:r w:rsidR="00BF65B0" w:rsidRPr="00B72707">
        <w:rPr>
          <w:rFonts w:ascii="Times New Roman" w:hAnsi="Times New Roman" w:cs="Times New Roman"/>
        </w:rPr>
        <w:t>However</w:t>
      </w:r>
      <w:ins w:id="7" w:author="Vendrov, Kimberly" w:date="2017-05-22T08:55:00Z">
        <w:r w:rsidR="00B93F06">
          <w:rPr>
            <w:rFonts w:ascii="Times New Roman" w:hAnsi="Times New Roman" w:cs="Times New Roman"/>
          </w:rPr>
          <w:t>,</w:t>
        </w:r>
      </w:ins>
      <w:r w:rsidR="00BF65B0" w:rsidRPr="00B72707">
        <w:rPr>
          <w:rFonts w:ascii="Times New Roman" w:hAnsi="Times New Roman" w:cs="Times New Roman"/>
        </w:rPr>
        <w:t xml:space="preserve"> the role of the adaptive immune system in </w:t>
      </w:r>
      <w:r w:rsidR="00560EB9" w:rsidRPr="00B72707">
        <w:rPr>
          <w:rFonts w:ascii="Times New Roman" w:hAnsi="Times New Roman" w:cs="Times New Roman"/>
        </w:rPr>
        <w:t xml:space="preserve">modulating </w:t>
      </w:r>
      <w:r w:rsidR="00560EB9" w:rsidRPr="00B72707">
        <w:rPr>
          <w:rFonts w:ascii="Times New Roman" w:hAnsi="Times New Roman" w:cs="Times New Roman"/>
          <w:i/>
        </w:rPr>
        <w:t>C. difficile</w:t>
      </w:r>
      <w:r w:rsidR="00560EB9" w:rsidRPr="00B72707">
        <w:rPr>
          <w:rFonts w:ascii="Times New Roman" w:hAnsi="Times New Roman" w:cs="Times New Roman"/>
        </w:rPr>
        <w:t xml:space="preserve"> colonization</w:t>
      </w:r>
      <w:r w:rsidR="007F0F65" w:rsidRPr="00B72707">
        <w:rPr>
          <w:rFonts w:ascii="Times New Roman" w:hAnsi="Times New Roman" w:cs="Times New Roman"/>
        </w:rPr>
        <w:t xml:space="preserve"> </w:t>
      </w:r>
      <w:r w:rsidR="00BF65B0" w:rsidRPr="00B72707">
        <w:rPr>
          <w:rFonts w:ascii="Times New Roman" w:hAnsi="Times New Roman" w:cs="Times New Roman"/>
        </w:rPr>
        <w:t>has yet to be resolved</w:t>
      </w:r>
      <w:r w:rsidR="0041748B" w:rsidRPr="00B72707">
        <w:rPr>
          <w:rFonts w:ascii="Times New Roman" w:hAnsi="Times New Roman" w:cs="Times New Roman"/>
        </w:rPr>
        <w:t xml:space="preserve">. </w:t>
      </w:r>
    </w:p>
    <w:p w14:paraId="47C89F9C" w14:textId="45AF3288" w:rsidR="00B46DF4" w:rsidRPr="00B72707" w:rsidRDefault="004F4ED4" w:rsidP="00587FE0">
      <w:pPr>
        <w:spacing w:line="480" w:lineRule="auto"/>
        <w:rPr>
          <w:rFonts w:ascii="Times New Roman" w:hAnsi="Times New Roman" w:cs="Times New Roman"/>
        </w:rPr>
      </w:pPr>
      <w:r w:rsidRPr="00B72707">
        <w:rPr>
          <w:rFonts w:ascii="Times New Roman" w:hAnsi="Times New Roman" w:cs="Times New Roman"/>
        </w:rPr>
        <w:lastRenderedPageBreak/>
        <w:tab/>
      </w:r>
      <w:r w:rsidR="00671921" w:rsidRPr="00B72707">
        <w:rPr>
          <w:rFonts w:ascii="Times New Roman" w:hAnsi="Times New Roman" w:cs="Times New Roman"/>
        </w:rPr>
        <w:t xml:space="preserve">In this study we sought to determine </w:t>
      </w:r>
      <w:r w:rsidR="00560EB9" w:rsidRPr="00B72707">
        <w:rPr>
          <w:rFonts w:ascii="Times New Roman" w:hAnsi="Times New Roman" w:cs="Times New Roman"/>
        </w:rPr>
        <w:t>if adaptive immunity</w:t>
      </w:r>
      <w:r w:rsidR="0032132B" w:rsidRPr="00B72707">
        <w:rPr>
          <w:rFonts w:ascii="Times New Roman" w:hAnsi="Times New Roman" w:cs="Times New Roman"/>
        </w:rPr>
        <w:t xml:space="preserve"> </w:t>
      </w:r>
      <w:r w:rsidR="00A56823" w:rsidRPr="00B72707">
        <w:rPr>
          <w:rFonts w:ascii="Times New Roman" w:hAnsi="Times New Roman" w:cs="Times New Roman"/>
        </w:rPr>
        <w:t xml:space="preserve">plays </w:t>
      </w:r>
      <w:r w:rsidR="00560EB9" w:rsidRPr="00B72707">
        <w:rPr>
          <w:rFonts w:ascii="Times New Roman" w:hAnsi="Times New Roman" w:cs="Times New Roman"/>
        </w:rPr>
        <w:t xml:space="preserve">a role in decreasing </w:t>
      </w:r>
      <w:r w:rsidR="00560EB9" w:rsidRPr="00B72707">
        <w:rPr>
          <w:rFonts w:ascii="Times New Roman" w:hAnsi="Times New Roman" w:cs="Times New Roman"/>
          <w:i/>
        </w:rPr>
        <w:t>C. difficile</w:t>
      </w:r>
      <w:r w:rsidR="00560EB9" w:rsidRPr="00B72707">
        <w:rPr>
          <w:rFonts w:ascii="Times New Roman" w:hAnsi="Times New Roman" w:cs="Times New Roman"/>
        </w:rPr>
        <w:t xml:space="preserve"> colonization. </w:t>
      </w:r>
      <w:r w:rsidR="00EA7855" w:rsidRPr="00B72707">
        <w:rPr>
          <w:rFonts w:ascii="Times New Roman" w:hAnsi="Times New Roman" w:cs="Times New Roman"/>
        </w:rPr>
        <w:t>We</w:t>
      </w:r>
      <w:r w:rsidR="00A56823" w:rsidRPr="00B72707">
        <w:rPr>
          <w:rFonts w:ascii="Times New Roman" w:hAnsi="Times New Roman" w:cs="Times New Roman"/>
        </w:rPr>
        <w:t xml:space="preserve"> found that adaptive immunity </w:t>
      </w:r>
      <w:r w:rsidR="00EA7855" w:rsidRPr="00B72707">
        <w:rPr>
          <w:rFonts w:ascii="Times New Roman" w:hAnsi="Times New Roman" w:cs="Times New Roman"/>
        </w:rPr>
        <w:t xml:space="preserve">is dispensable for clearance of </w:t>
      </w:r>
      <w:r w:rsidR="00EA7855" w:rsidRPr="00B72707">
        <w:rPr>
          <w:rFonts w:ascii="Times New Roman" w:hAnsi="Times New Roman" w:cs="Times New Roman"/>
          <w:i/>
        </w:rPr>
        <w:t>C. difficile</w:t>
      </w:r>
      <w:r w:rsidR="00EA7855" w:rsidRPr="00B72707">
        <w:rPr>
          <w:rFonts w:ascii="Times New Roman" w:hAnsi="Times New Roman" w:cs="Times New Roman"/>
        </w:rPr>
        <w:t>. Furthermore, the indigenous microbial community membership before</w:t>
      </w:r>
      <w:r w:rsidR="00367AB6" w:rsidRPr="00B72707">
        <w:rPr>
          <w:rFonts w:ascii="Times New Roman" w:hAnsi="Times New Roman" w:cs="Times New Roman"/>
        </w:rPr>
        <w:t xml:space="preserve"> either antibiotic administration</w:t>
      </w:r>
      <w:r w:rsidR="00EA7855" w:rsidRPr="00B72707">
        <w:rPr>
          <w:rFonts w:ascii="Times New Roman" w:hAnsi="Times New Roman" w:cs="Times New Roman"/>
        </w:rPr>
        <w:t xml:space="preserve"> or infection can be used to predict which animal will clear the </w:t>
      </w:r>
      <w:commentRangeStart w:id="8"/>
      <w:r w:rsidR="00EA7855" w:rsidRPr="00B72707">
        <w:rPr>
          <w:rFonts w:ascii="Times New Roman" w:hAnsi="Times New Roman" w:cs="Times New Roman"/>
        </w:rPr>
        <w:t>infection</w:t>
      </w:r>
      <w:commentRangeEnd w:id="8"/>
      <w:r w:rsidR="00EF27BD">
        <w:rPr>
          <w:rStyle w:val="CommentReference"/>
        </w:rPr>
        <w:commentReference w:id="8"/>
      </w:r>
      <w:r w:rsidR="00A358B1">
        <w:rPr>
          <w:rFonts w:ascii="Times New Roman" w:hAnsi="Times New Roman" w:cs="Times New Roman"/>
        </w:rPr>
        <w:t>.</w:t>
      </w:r>
    </w:p>
    <w:p w14:paraId="3EF0CB03" w14:textId="741FFF92" w:rsidR="00185ACF" w:rsidRPr="00B72707" w:rsidRDefault="00587FE0" w:rsidP="00587FE0">
      <w:pPr>
        <w:spacing w:line="480" w:lineRule="auto"/>
        <w:rPr>
          <w:rFonts w:ascii="Times New Roman" w:hAnsi="Times New Roman" w:cs="Times New Roman"/>
          <w:b/>
        </w:rPr>
      </w:pPr>
      <w:r w:rsidRPr="00B72707">
        <w:rPr>
          <w:rFonts w:ascii="Times New Roman" w:hAnsi="Times New Roman" w:cs="Times New Roman"/>
          <w:b/>
        </w:rPr>
        <w:t>Methods</w:t>
      </w:r>
    </w:p>
    <w:p w14:paraId="0D2CEE45" w14:textId="17A19288" w:rsidR="00185ACF" w:rsidRPr="00B72707" w:rsidRDefault="00185ACF" w:rsidP="00587FE0">
      <w:pPr>
        <w:spacing w:line="480" w:lineRule="auto"/>
        <w:rPr>
          <w:rFonts w:ascii="Times New Roman" w:hAnsi="Times New Roman" w:cs="Times New Roman"/>
          <w:b/>
        </w:rPr>
      </w:pPr>
      <w:r w:rsidRPr="00B72707">
        <w:rPr>
          <w:rFonts w:ascii="Times New Roman" w:hAnsi="Times New Roman" w:cs="Times New Roman"/>
          <w:b/>
        </w:rPr>
        <w:t xml:space="preserve">Animal </w:t>
      </w:r>
      <w:r w:rsidR="00367AB6" w:rsidRPr="00B72707">
        <w:rPr>
          <w:rFonts w:ascii="Times New Roman" w:hAnsi="Times New Roman" w:cs="Times New Roman"/>
          <w:b/>
        </w:rPr>
        <w:t xml:space="preserve">Husbandry. </w:t>
      </w:r>
      <w:r w:rsidR="00587FE0" w:rsidRPr="00B72707">
        <w:rPr>
          <w:rFonts w:ascii="Times New Roman" w:hAnsi="Times New Roman" w:cs="Times New Roman"/>
          <w:b/>
        </w:rPr>
        <w:t xml:space="preserve"> </w:t>
      </w:r>
      <w:r w:rsidRPr="00B72707">
        <w:rPr>
          <w:rFonts w:ascii="Times New Roman" w:hAnsi="Times New Roman" w:cs="Times New Roman"/>
        </w:rPr>
        <w:t xml:space="preserve">Both male and female </w:t>
      </w:r>
      <w:r w:rsidR="004020C3" w:rsidRPr="00B72707">
        <w:rPr>
          <w:rFonts w:ascii="Times New Roman" w:hAnsi="Times New Roman" w:cs="Times New Roman"/>
        </w:rPr>
        <w:t xml:space="preserve">C57BL/6 specific-pathogen-free (SPF) mice </w:t>
      </w:r>
      <w:r w:rsidRPr="00B72707">
        <w:rPr>
          <w:rFonts w:ascii="Times New Roman" w:hAnsi="Times New Roman" w:cs="Times New Roman"/>
        </w:rPr>
        <w:t xml:space="preserve">age five to twelve weeks were used in these studies.  The </w:t>
      </w:r>
      <w:r w:rsidR="004020C3" w:rsidRPr="00B72707">
        <w:rPr>
          <w:rFonts w:ascii="Times New Roman" w:hAnsi="Times New Roman" w:cs="Times New Roman"/>
        </w:rPr>
        <w:t>wild type mice</w:t>
      </w:r>
      <w:r w:rsidRPr="00B72707">
        <w:rPr>
          <w:rFonts w:ascii="Times New Roman" w:hAnsi="Times New Roman" w:cs="Times New Roman"/>
        </w:rPr>
        <w:t xml:space="preserve"> were from a breeding colony </w:t>
      </w:r>
      <w:r w:rsidR="00D7002A">
        <w:rPr>
          <w:rFonts w:ascii="Times New Roman" w:hAnsi="Times New Roman" w:cs="Times New Roman"/>
        </w:rPr>
        <w:t xml:space="preserve">at the University of Michigan, </w:t>
      </w:r>
      <w:r w:rsidRPr="00B72707">
        <w:rPr>
          <w:rFonts w:ascii="Times New Roman" w:hAnsi="Times New Roman" w:cs="Times New Roman"/>
        </w:rPr>
        <w:t>originally derived from Jackson Laboratories over a decade ago.  The Rag1</w:t>
      </w:r>
      <w:r w:rsidRPr="00B72707">
        <w:rPr>
          <w:rFonts w:ascii="Times New Roman" w:hAnsi="Times New Roman" w:cs="Times New Roman"/>
          <w:vertAlign w:val="superscript"/>
        </w:rPr>
        <w:t>-/-</w:t>
      </w:r>
      <w:r w:rsidRPr="00B72707">
        <w:rPr>
          <w:rFonts w:ascii="Times New Roman" w:hAnsi="Times New Roman" w:cs="Times New Roman"/>
        </w:rPr>
        <w:t xml:space="preserve"> (</w:t>
      </w:r>
      <w:r w:rsidRPr="00B72707">
        <w:rPr>
          <w:rFonts w:ascii="Times New Roman" w:eastAsia="Times New Roman" w:hAnsi="Times New Roman" w:cs="Times New Roman"/>
          <w:bCs/>
          <w:spacing w:val="15"/>
          <w:shd w:val="clear" w:color="auto" w:fill="FFFFFF"/>
        </w:rPr>
        <w:t>B6.129S7-</w:t>
      </w:r>
      <w:r w:rsidRPr="00B72707">
        <w:rPr>
          <w:rFonts w:ascii="Times New Roman" w:eastAsia="Times New Roman" w:hAnsi="Times New Roman" w:cs="Times New Roman"/>
          <w:bCs/>
          <w:i/>
          <w:iCs/>
          <w:spacing w:val="15"/>
          <w:bdr w:val="none" w:sz="0" w:space="0" w:color="auto" w:frame="1"/>
          <w:shd w:val="clear" w:color="auto" w:fill="FFFFFF"/>
        </w:rPr>
        <w:t>Rag1</w:t>
      </w:r>
      <w:r w:rsidRPr="00B72707">
        <w:rPr>
          <w:rFonts w:ascii="Times New Roman" w:eastAsia="Times New Roman" w:hAnsi="Times New Roman" w:cs="Times New Roman"/>
          <w:bCs/>
          <w:i/>
          <w:iCs/>
          <w:bdr w:val="none" w:sz="0" w:space="0" w:color="auto" w:frame="1"/>
          <w:vertAlign w:val="superscript"/>
        </w:rPr>
        <w:t>tm1Mom</w:t>
      </w:r>
      <w:r w:rsidRPr="00B72707">
        <w:rPr>
          <w:rFonts w:ascii="Times New Roman" w:eastAsia="Times New Roman" w:hAnsi="Times New Roman" w:cs="Times New Roman"/>
          <w:bCs/>
          <w:spacing w:val="15"/>
          <w:shd w:val="clear" w:color="auto" w:fill="FFFFFF"/>
        </w:rPr>
        <w:t>/J)</w:t>
      </w:r>
      <w:r w:rsidRPr="00B72707">
        <w:rPr>
          <w:rFonts w:ascii="Times New Roman" w:hAnsi="Times New Roman" w:cs="Times New Roman"/>
        </w:rPr>
        <w:t xml:space="preserve"> mice</w:t>
      </w:r>
      <w:r w:rsidRPr="00B72707">
        <w:rPr>
          <w:rFonts w:ascii="Times New Roman" w:hAnsi="Times New Roman" w:cs="Times New Roman"/>
          <w:vertAlign w:val="superscript"/>
        </w:rPr>
        <w:t xml:space="preserve"> </w:t>
      </w:r>
      <w:r w:rsidRPr="00B72707">
        <w:rPr>
          <w:rFonts w:ascii="Times New Roman" w:hAnsi="Times New Roman" w:cs="Times New Roman"/>
        </w:rPr>
        <w:t xml:space="preserve">were from a breeding colony started with mice from Jackson Laboratories in 2013. </w:t>
      </w:r>
    </w:p>
    <w:p w14:paraId="0FBD8651" w14:textId="3F2A51EE" w:rsidR="00185ACF" w:rsidRPr="00B72707" w:rsidRDefault="00185ACF" w:rsidP="00587FE0">
      <w:pPr>
        <w:spacing w:line="480" w:lineRule="auto"/>
        <w:rPr>
          <w:rFonts w:ascii="Times New Roman" w:eastAsia="Times New Roman" w:hAnsi="Times New Roman" w:cs="Times New Roman"/>
          <w:shd w:val="clear" w:color="auto" w:fill="FFFFFF"/>
        </w:rPr>
      </w:pPr>
      <w:r w:rsidRPr="00B72707">
        <w:rPr>
          <w:rFonts w:ascii="Times New Roman" w:hAnsi="Times New Roman" w:cs="Times New Roman"/>
        </w:rPr>
        <w:t xml:space="preserve">Animals were housed </w:t>
      </w:r>
      <w:r w:rsidR="00D7002A">
        <w:rPr>
          <w:rFonts w:ascii="Times New Roman" w:hAnsi="Times New Roman" w:cs="Times New Roman"/>
        </w:rPr>
        <w:t>in</w:t>
      </w:r>
      <w:r w:rsidR="00D7002A" w:rsidRPr="00B72707">
        <w:rPr>
          <w:rFonts w:ascii="Times New Roman" w:hAnsi="Times New Roman" w:cs="Times New Roman"/>
        </w:rPr>
        <w:t xml:space="preserve"> </w:t>
      </w:r>
      <w:r w:rsidRPr="00B72707">
        <w:rPr>
          <w:rFonts w:ascii="Times New Roman" w:hAnsi="Times New Roman" w:cs="Times New Roman"/>
        </w:rPr>
        <w:t xml:space="preserve">autoclaved </w:t>
      </w:r>
      <w:r w:rsidR="00D7002A">
        <w:rPr>
          <w:rFonts w:ascii="Times New Roman" w:hAnsi="Times New Roman" w:cs="Times New Roman"/>
        </w:rPr>
        <w:t xml:space="preserve">filter top </w:t>
      </w:r>
      <w:r w:rsidRPr="00B72707">
        <w:rPr>
          <w:rFonts w:ascii="Times New Roman" w:hAnsi="Times New Roman" w:cs="Times New Roman"/>
        </w:rPr>
        <w:t>cages</w:t>
      </w:r>
      <w:r w:rsidR="00D7002A">
        <w:rPr>
          <w:rFonts w:ascii="Times New Roman" w:hAnsi="Times New Roman" w:cs="Times New Roman"/>
        </w:rPr>
        <w:t xml:space="preserve"> with autoclaved</w:t>
      </w:r>
      <w:r w:rsidRPr="00B72707">
        <w:rPr>
          <w:rFonts w:ascii="Times New Roman" w:hAnsi="Times New Roman" w:cs="Times New Roman"/>
        </w:rPr>
        <w:t xml:space="preserve"> bedding, and water bottles. Mice were fed a standard irradiated chow (</w:t>
      </w:r>
      <w:proofErr w:type="spellStart"/>
      <w:r w:rsidRPr="00B72707">
        <w:rPr>
          <w:rFonts w:ascii="Times New Roman" w:hAnsi="Times New Roman" w:cs="Times New Roman"/>
        </w:rPr>
        <w:t>LabDiet</w:t>
      </w:r>
      <w:proofErr w:type="spellEnd"/>
      <w:r w:rsidR="004020C3" w:rsidRPr="00B72707">
        <w:rPr>
          <w:rFonts w:ascii="Times New Roman" w:hAnsi="Times New Roman" w:cs="Times New Roman"/>
        </w:rPr>
        <w:t xml:space="preserve"> 5L</w:t>
      </w:r>
      <w:r w:rsidR="005774A4" w:rsidRPr="00B72707">
        <w:rPr>
          <w:rFonts w:ascii="Times New Roman" w:hAnsi="Times New Roman" w:cs="Times New Roman"/>
        </w:rPr>
        <w:t>O</w:t>
      </w:r>
      <w:r w:rsidR="004020C3" w:rsidRPr="00B72707">
        <w:rPr>
          <w:rFonts w:ascii="Times New Roman" w:hAnsi="Times New Roman" w:cs="Times New Roman"/>
        </w:rPr>
        <w:t>D) and had</w:t>
      </w:r>
      <w:r w:rsidRPr="00B72707">
        <w:rPr>
          <w:rFonts w:ascii="Times New Roman" w:hAnsi="Times New Roman" w:cs="Times New Roman"/>
        </w:rPr>
        <w:t xml:space="preserve"> access to food and water </w:t>
      </w:r>
      <w:r w:rsidRPr="00B72707">
        <w:rPr>
          <w:rFonts w:ascii="Times New Roman" w:hAnsi="Times New Roman" w:cs="Times New Roman"/>
          <w:i/>
        </w:rPr>
        <w:t>ad libitum</w:t>
      </w:r>
      <w:r w:rsidRPr="00B72707">
        <w:rPr>
          <w:rFonts w:ascii="Times New Roman" w:hAnsi="Times New Roman" w:cs="Times New Roman"/>
        </w:rPr>
        <w:t xml:space="preserve">. </w:t>
      </w:r>
      <w:r w:rsidR="004020C3" w:rsidRPr="00B72707">
        <w:rPr>
          <w:rFonts w:ascii="Times New Roman" w:hAnsi="Times New Roman" w:cs="Times New Roman"/>
        </w:rPr>
        <w:t xml:space="preserve"> </w:t>
      </w:r>
      <w:r w:rsidRPr="00B72707">
        <w:rPr>
          <w:rFonts w:ascii="Times New Roman" w:hAnsi="Times New Roman" w:cs="Times New Roman"/>
        </w:rPr>
        <w:t xml:space="preserve">Cage changes were carried out in a biological safety cabinet.  The frequency of cage changes varied depending on the experiment. To prevent cross-contamination between cages, hydrogen peroxide-based disinfectants in addition to frequent glove changes were utilized during all manipulation </w:t>
      </w:r>
      <w:r w:rsidR="004020C3" w:rsidRPr="00B72707">
        <w:rPr>
          <w:rFonts w:ascii="Times New Roman" w:hAnsi="Times New Roman" w:cs="Times New Roman"/>
        </w:rPr>
        <w:t>of the</w:t>
      </w:r>
      <w:r w:rsidRPr="00B72707">
        <w:rPr>
          <w:rFonts w:ascii="Times New Roman" w:hAnsi="Times New Roman" w:cs="Times New Roman"/>
        </w:rPr>
        <w:t xml:space="preserve"> animals</w:t>
      </w:r>
      <w:r w:rsidR="001E3193" w:rsidRPr="00B72707">
        <w:rPr>
          <w:rFonts w:ascii="Times New Roman" w:hAnsi="Times New Roman" w:cs="Times New Roman"/>
        </w:rPr>
        <w:t xml:space="preserve">. </w:t>
      </w:r>
      <w:r w:rsidR="004020C3" w:rsidRPr="00B72707">
        <w:rPr>
          <w:rFonts w:ascii="Times New Roman" w:hAnsi="Times New Roman" w:cs="Times New Roman"/>
        </w:rPr>
        <w:t xml:space="preserve">The </w:t>
      </w:r>
      <w:r w:rsidRPr="00B72707">
        <w:rPr>
          <w:rFonts w:ascii="Times New Roman" w:hAnsi="Times New Roman" w:cs="Times New Roman"/>
        </w:rPr>
        <w:t xml:space="preserve">mice were maintained under </w:t>
      </w:r>
      <w:commentRangeStart w:id="9"/>
      <w:r w:rsidRPr="00B72707">
        <w:rPr>
          <w:rFonts w:ascii="Times New Roman" w:hAnsi="Times New Roman" w:cs="Times New Roman"/>
        </w:rPr>
        <w:t>1</w:t>
      </w:r>
      <w:r w:rsidR="00080FEC">
        <w:rPr>
          <w:rFonts w:ascii="Times New Roman" w:hAnsi="Times New Roman" w:cs="Times New Roman"/>
        </w:rPr>
        <w:t>2-hours of light/dark cycle</w:t>
      </w:r>
      <w:r w:rsidRPr="00B72707">
        <w:rPr>
          <w:rFonts w:ascii="Times New Roman" w:hAnsi="Times New Roman" w:cs="Times New Roman"/>
        </w:rPr>
        <w:t xml:space="preserve"> </w:t>
      </w:r>
      <w:commentRangeEnd w:id="9"/>
      <w:r w:rsidR="00B93F06">
        <w:rPr>
          <w:rStyle w:val="CommentReference"/>
        </w:rPr>
        <w:commentReference w:id="9"/>
      </w:r>
      <w:r w:rsidRPr="00B72707">
        <w:rPr>
          <w:rFonts w:ascii="Times New Roman" w:hAnsi="Times New Roman" w:cs="Times New Roman"/>
        </w:rPr>
        <w:t xml:space="preserve">in facilities maintained at temperature of 72C +/- 4 degrees.  </w:t>
      </w:r>
      <w:commentRangeStart w:id="10"/>
      <w:commentRangeStart w:id="11"/>
      <w:r w:rsidRPr="00B72707">
        <w:rPr>
          <w:rFonts w:ascii="Times New Roman" w:hAnsi="Times New Roman" w:cs="Times New Roman"/>
        </w:rPr>
        <w:t xml:space="preserve">Animal </w:t>
      </w:r>
      <w:r w:rsidRPr="00B72707">
        <w:rPr>
          <w:rFonts w:ascii="Times New Roman" w:eastAsia="Times New Roman" w:hAnsi="Times New Roman" w:cs="Times New Roman"/>
          <w:shd w:val="clear" w:color="auto" w:fill="FFFFFF"/>
        </w:rPr>
        <w:t xml:space="preserve">sample size was not determined by a statistical method. </w:t>
      </w:r>
      <w:commentRangeEnd w:id="10"/>
      <w:r w:rsidR="00D7002A">
        <w:rPr>
          <w:rStyle w:val="CommentReference"/>
        </w:rPr>
        <w:commentReference w:id="10"/>
      </w:r>
      <w:commentRangeEnd w:id="11"/>
      <w:r w:rsidR="00BF4D9F">
        <w:rPr>
          <w:rStyle w:val="CommentReference"/>
        </w:rPr>
        <w:commentReference w:id="11"/>
      </w:r>
      <w:r w:rsidRPr="00B72707">
        <w:rPr>
          <w:rFonts w:ascii="Times New Roman" w:eastAsia="Times New Roman" w:hAnsi="Times New Roman" w:cs="Times New Roman"/>
          <w:shd w:val="clear" w:color="auto" w:fill="FFFFFF"/>
        </w:rPr>
        <w:t>Multiple cages of animals for each treatment were used to control for possible differences in the microbiota between cages. Mice were evaluated daily for signs of disease, those determined to be moribund were euthanized by CO</w:t>
      </w:r>
      <w:r w:rsidRPr="00B72707">
        <w:rPr>
          <w:rFonts w:ascii="Times New Roman" w:eastAsia="Times New Roman" w:hAnsi="Times New Roman" w:cs="Times New Roman"/>
          <w:shd w:val="clear" w:color="auto" w:fill="FFFFFF"/>
          <w:vertAlign w:val="subscript"/>
        </w:rPr>
        <w:t>2</w:t>
      </w:r>
      <w:r w:rsidRPr="00B72707">
        <w:rPr>
          <w:rFonts w:ascii="Times New Roman" w:eastAsia="Times New Roman" w:hAnsi="Times New Roman" w:cs="Times New Roman"/>
          <w:shd w:val="clear" w:color="auto" w:fill="FFFFFF"/>
        </w:rPr>
        <w:t xml:space="preserve"> asphyxiation. </w:t>
      </w:r>
      <w:r w:rsidR="00080FEC">
        <w:rPr>
          <w:rFonts w:ascii="Times New Roman" w:eastAsia="Times New Roman" w:hAnsi="Times New Roman" w:cs="Times New Roman"/>
          <w:shd w:val="clear" w:color="auto" w:fill="FFFFFF"/>
        </w:rPr>
        <w:t xml:space="preserve">Animal studies were conducted under the approval of </w:t>
      </w:r>
      <w:commentRangeStart w:id="12"/>
      <w:r w:rsidRPr="00B72707">
        <w:rPr>
          <w:rFonts w:ascii="Times New Roman" w:eastAsia="Times New Roman" w:hAnsi="Times New Roman" w:cs="Times New Roman"/>
          <w:shd w:val="clear" w:color="auto" w:fill="FFFFFF"/>
        </w:rPr>
        <w:t xml:space="preserve">The </w:t>
      </w:r>
      <w:r w:rsidR="00080FEC" w:rsidRPr="00B72707">
        <w:rPr>
          <w:rFonts w:ascii="Times New Roman" w:eastAsia="Times New Roman" w:hAnsi="Times New Roman" w:cs="Times New Roman"/>
          <w:shd w:val="clear" w:color="auto" w:fill="FFFFFF"/>
        </w:rPr>
        <w:t xml:space="preserve">University of Michigan </w:t>
      </w:r>
      <w:r w:rsidRPr="00B72707">
        <w:rPr>
          <w:rFonts w:ascii="Times New Roman" w:eastAsia="Times New Roman" w:hAnsi="Times New Roman" w:cs="Times New Roman"/>
          <w:shd w:val="clear" w:color="auto" w:fill="FFFFFF"/>
        </w:rPr>
        <w:t xml:space="preserve">Committee on the Care and Use of </w:t>
      </w:r>
      <w:r w:rsidR="00080FEC">
        <w:rPr>
          <w:rFonts w:ascii="Times New Roman" w:eastAsia="Times New Roman" w:hAnsi="Times New Roman" w:cs="Times New Roman"/>
          <w:shd w:val="clear" w:color="auto" w:fill="FFFFFF"/>
        </w:rPr>
        <w:t xml:space="preserve">Animals; husbandry was </w:t>
      </w:r>
      <w:r w:rsidRPr="00B72707">
        <w:rPr>
          <w:rFonts w:ascii="Times New Roman" w:eastAsia="Times New Roman" w:hAnsi="Times New Roman" w:cs="Times New Roman"/>
          <w:shd w:val="clear" w:color="auto" w:fill="FFFFFF"/>
        </w:rPr>
        <w:t xml:space="preserve">performed in an AAALAC-accredited facility. </w:t>
      </w:r>
      <w:commentRangeEnd w:id="12"/>
      <w:r w:rsidR="00D454DB">
        <w:rPr>
          <w:rStyle w:val="CommentReference"/>
        </w:rPr>
        <w:commentReference w:id="12"/>
      </w:r>
    </w:p>
    <w:p w14:paraId="6367F297" w14:textId="1FDAB62F" w:rsidR="00185ACF" w:rsidRPr="00B72707" w:rsidRDefault="00587FE0" w:rsidP="00587FE0">
      <w:pPr>
        <w:spacing w:line="480" w:lineRule="auto"/>
        <w:rPr>
          <w:rFonts w:ascii="Times New Roman" w:hAnsi="Times New Roman" w:cs="Times New Roman"/>
          <w:b/>
        </w:rPr>
      </w:pPr>
      <w:r w:rsidRPr="00B72707">
        <w:rPr>
          <w:rFonts w:ascii="Times New Roman" w:hAnsi="Times New Roman" w:cs="Times New Roman"/>
          <w:b/>
        </w:rPr>
        <w:t>Spore Preparation</w:t>
      </w:r>
      <w:r w:rsidR="00367AB6" w:rsidRPr="00B72707">
        <w:rPr>
          <w:rFonts w:ascii="Times New Roman" w:hAnsi="Times New Roman" w:cs="Times New Roman"/>
          <w:b/>
        </w:rPr>
        <w:t xml:space="preserve">. </w:t>
      </w:r>
      <w:r w:rsidR="00185ACF" w:rsidRPr="00B72707">
        <w:rPr>
          <w:rFonts w:ascii="Times New Roman" w:hAnsi="Times New Roman" w:cs="Times New Roman"/>
        </w:rPr>
        <w:t xml:space="preserve">Spore stocks of </w:t>
      </w:r>
      <w:r w:rsidR="00185ACF" w:rsidRPr="00B72707">
        <w:rPr>
          <w:rFonts w:ascii="Times New Roman" w:hAnsi="Times New Roman" w:cs="Times New Roman"/>
          <w:i/>
        </w:rPr>
        <w:t>C. difficile</w:t>
      </w:r>
      <w:r w:rsidR="00012D45" w:rsidRPr="00B72707">
        <w:rPr>
          <w:rFonts w:ascii="Times New Roman" w:hAnsi="Times New Roman" w:cs="Times New Roman"/>
        </w:rPr>
        <w:t xml:space="preserve"> strain</w:t>
      </w:r>
      <w:r w:rsidR="00185ACF" w:rsidRPr="00B72707">
        <w:rPr>
          <w:rFonts w:ascii="Times New Roman" w:hAnsi="Times New Roman" w:cs="Times New Roman"/>
        </w:rPr>
        <w:t xml:space="preserve"> 630 (ATCC BAA-1382) were prepared as previously described with the following </w:t>
      </w:r>
      <w:r w:rsidR="00367AB6" w:rsidRPr="00B72707">
        <w:rPr>
          <w:rFonts w:ascii="Times New Roman" w:hAnsi="Times New Roman" w:cs="Times New Roman"/>
        </w:rPr>
        <w:t>modifications;</w:t>
      </w:r>
      <w:r w:rsidR="00185ACF" w:rsidRPr="00B72707">
        <w:rPr>
          <w:rFonts w:ascii="Times New Roman" w:hAnsi="Times New Roman" w:cs="Times New Roman"/>
        </w:rPr>
        <w:t xml:space="preserve"> strains were grown overnight in 5mL of Columbia </w:t>
      </w:r>
      <w:r w:rsidR="00367AB6" w:rsidRPr="00B72707">
        <w:rPr>
          <w:rFonts w:ascii="Times New Roman" w:hAnsi="Times New Roman" w:cs="Times New Roman"/>
        </w:rPr>
        <w:t xml:space="preserve">broth, which </w:t>
      </w:r>
      <w:r w:rsidR="00185ACF" w:rsidRPr="00B72707">
        <w:rPr>
          <w:rFonts w:ascii="Times New Roman" w:hAnsi="Times New Roman" w:cs="Times New Roman"/>
        </w:rPr>
        <w:t xml:space="preserve">was added to 40 mL of </w:t>
      </w:r>
      <w:proofErr w:type="spellStart"/>
      <w:r w:rsidR="00185ACF" w:rsidRPr="00B72707">
        <w:rPr>
          <w:rFonts w:ascii="Times New Roman" w:hAnsi="Times New Roman" w:cs="Times New Roman"/>
        </w:rPr>
        <w:t>Clospore</w:t>
      </w:r>
      <w:proofErr w:type="spellEnd"/>
      <w:r w:rsidR="00185ACF" w:rsidRPr="00B72707">
        <w:rPr>
          <w:rFonts w:ascii="Times New Roman" w:hAnsi="Times New Roman" w:cs="Times New Roman"/>
        </w:rPr>
        <w:t xml:space="preserve"> medi</w:t>
      </w:r>
      <w:r w:rsidR="001C2FC8" w:rsidRPr="00B72707">
        <w:rPr>
          <w:rFonts w:ascii="Times New Roman" w:hAnsi="Times New Roman" w:cs="Times New Roman"/>
        </w:rPr>
        <w:t xml:space="preserve">a </w:t>
      </w:r>
      <w:r w:rsidRPr="00B72707">
        <w:rPr>
          <w:rFonts w:ascii="Times New Roman" w:hAnsi="Times New Roman" w:cs="Times New Roman"/>
        </w:rPr>
        <w:fldChar w:fldCharType="begin">
          <w:fldData xml:space="preserve">PEVuZE5vdGU+PENpdGU+PEF1dGhvcj5UaGVyaW90PC9BdXRob3I+PFllYXI+MjAxNDwvWWVhcj48
UmVjTnVtPjExMDM8L1JlY051bT48RGlzcGxheVRleHQ+WzEsMTFdPC9EaXNwbGF5VGV4dD48cmVj
b3JkPjxyZWMtbnVtYmVyPjExMDM8L3JlYy1udW1iZXI+PGZvcmVpZ24ta2V5cz48a2V5IGFwcD0i
RU4iIGRiLWlkPSJ4dzJlMHgycjFycDk5dWU5c2FleDB4ZTEyMHZyendldnBmczkiPjExMDM8L2tl
eT48L2ZvcmVpZ24ta2V5cz48cmVmLXR5cGUgbmFtZT0iSm91cm5hbCBBcnRpY2xlIj4xNzwvcmVm
LXR5cGU+PGNvbnRyaWJ1dG9ycz48YXV0aG9ycz48YXV0aG9yPlRoZXJpb3QsIENhc2V5IE0uPC9h
dXRob3I+PGF1dGhvcj5Lb2VuaWdza25lY2h0LCBNYXJrIEouPC9hdXRob3I+PGF1dGhvcj5DYXJs
c29uLCBQYXVsIEUuPC9hdXRob3I+PGF1dGhvcj5IYXR0b24sIEdhYnJpZWxsZSBFLjwvYXV0aG9y
PjxhdXRob3I+TmVsc29uLCBBZGFtIE0uPC9hdXRob3I+PGF1dGhvcj5MaSwgQm88L2F1dGhvcj48
YXV0aG9yPkh1ZmZuYWdsZSwgR2FyeSBCLjwvYXV0aG9yPjxhdXRob3I+TGksIEp1bjwvYXV0aG9y
PjxhdXRob3I+WW91bmcsIFZpbmNlbnQgQi48L2F1dGhvcj48L2F1dGhvcnM+PC9jb250cmlidXRv
cnM+PHRpdGxlcz48dGl0bGU+PHN0eWxlIGZhY2U9Im5vcm1hbCIgZm9udD0iZGVmYXVsdCIgc2l6
ZT0iMTAwJSI+QW50aWJpb3RpYy1pbmR1Y2VkIHNoaWZ0cyBpbiB0aGUgbW91c2UgZ3V0IG1pY3Jv
YmlvbWUgYW5kIG1ldGFib2xvbWUgaW5jcmVhc2Ugc3VzY2VwdGliaWxpdHkgdG8gPC9zdHlsZT48
c3R5bGUgZmFjZT0iaXRhbGljIiBmb250PSJkZWZhdWx0IiBzaXplPSIxMDAlIj5DbG9zdHJpZGl1
bSBkaWZmaWNpbGU8L3N0eWxlPjxzdHlsZSBmYWNlPSJub3JtYWwiIGZvbnQ9ImRlZmF1bHQiIHNp
emU9IjEwMCUiPiBpbmZlY3Rpb248L3N0eWxlPjwvdGl0bGU+PHNlY29uZGFyeS10aXRsZT5OYXR1
cmUgY29tbXVuaWNhdGlvbnM8L3NlY29uZGFyeS10aXRsZT48L3RpdGxlcz48cGVyaW9kaWNhbD48
ZnVsbC10aXRsZT5OYXR1cmUgY29tbXVuaWNhdGlvbnM8L2Z1bGwtdGl0bGU+PC9wZXJpb2RpY2Fs
PjxwYWdlcz4zMTE0LTMxMTQ8L3BhZ2VzPjx2b2x1bWU+NTwvdm9sdW1lPjxkYXRlcz48eWVhcj4y
MDE0PC95ZWFyPjwvZGF0ZXM+PGlzYm4+MjA0MS0xNzIzPC9pc2JuPjxhY2Nlc3Npb24tbnVtPlBN
QzM5NTAyNzU8L2FjY2Vzc2lvbi1udW0+PHVybHM+PHJlbGF0ZWQtdXJscz48dXJsPmh0dHA6Ly93
d3cubmNiaS5ubG0ubmloLmdvdi9wbWMvYXJ0aWNsZXMvUE1DMzk1MDI3NS88L3VybD48L3JlbGF0
ZWQtdXJscz48L3VybHM+PGVsZWN0cm9uaWMtcmVzb3VyY2UtbnVtPjEwLjEwMzgvbmNvbW1zNDEx
NDwvZWxlY3Ryb25pYy1yZXNvdXJjZS1udW0+PHJlbW90ZS1kYXRhYmFzZS1uYW1lPlBNQzwvcmVt
b3RlLWRhdGFiYXNlLW5hbWU+PC9yZWNvcmQ+PC9DaXRlPjxDaXRlPjxBdXRob3I+UGVyZXo8L0F1
dGhvcj48WWVhcj4gMjAxMTwvWWVhcj48UmVjTnVtPjEwNDY8L1JlY051bT48cmVjb3JkPjxyZWMt
bnVtYmVyPjEwNDY8L3JlYy1udW1iZXI+PGZvcmVpZ24ta2V5cz48a2V5IGFwcD0iRU4iIGRiLWlk
PSJ4dzJlMHgycjFycDk5dWU5c2FleDB4ZTEyMHZyendldnBmczkiPjEwNDY8L2tleT48L2ZvcmVp
Z24ta2V5cz48cmVmLXR5cGUgbmFtZT0iSm91cm5hbCBBcnRpY2xlIj4xNzwvcmVmLXR5cGU+PGNv
bnRyaWJ1dG9ycz48YXV0aG9ycz48YXV0aG9yPlBlcmV6LCBKLiwgU3ByaW5ndGhvcnBlLCBWLiBT
LiAmYW1wOyBTYXR0YXIsIFMuIEEuIDwvYXV0aG9yPjwvYXV0aG9ycz48L2NvbnRyaWJ1dG9ycz48
dGl0bGVzPjx0aXRsZT48c3R5bGUgZmFjZT0ibm9ybWFsIiBmb250PSJkZWZhdWx0IiBzaXplPSIx
MDAlIj4gQ2xvc3BvcmU6IGEgbGlxdWlkIG1lZGl1bSBmb3IgcHJvZHVjaW5nIGhpZ2ggdGl0ZXJz
IG9mIHNlbWktcHVyaWZpZWQgc3BvcmVzIG9mIDwvc3R5bGU+PHN0eWxlIGZhY2U9Iml0YWxpYyIg
Zm9udD0iZGVmYXVsdCIgc2l6ZT0iMTAwJSI+Q2xvc3RyaWRpdW0gZGlmZmljaWxlPC9zdHlsZT48
L3RpdGxlPjxzZWNvbmRhcnktdGl0bGU+Si4gQU9BQyBJbnQuIDwvc2Vjb25kYXJ5LXRpdGxlPjwv
dGl0bGVzPjxwZXJpb2RpY2FsPjxmdWxsLXRpdGxlPkouIEFPQUMgSW50LjwvZnVsbC10aXRsZT48
L3BlcmlvZGljYWw+PHBhZ2VzPjYxOOKAkzYyNiA8L3BhZ2VzPjx2b2x1bWU+OTQ8L3ZvbHVtZT48
ZGF0ZXM+PHllYXI+IDIwMTE8L3llYXI+PC9kYXRlcz48dXJscz48L3VybHM+PC9yZWNvcmQ+PC9D
aXRlPjwvRW5kTm90ZT5=
</w:fldData>
        </w:fldChar>
      </w:r>
      <w:r w:rsidR="00BF4D9F">
        <w:rPr>
          <w:rFonts w:ascii="Times New Roman" w:hAnsi="Times New Roman" w:cs="Times New Roman"/>
        </w:rPr>
        <w:instrText xml:space="preserve"> ADDIN EN.CITE </w:instrText>
      </w:r>
      <w:r w:rsidR="00BF4D9F">
        <w:rPr>
          <w:rFonts w:ascii="Times New Roman" w:hAnsi="Times New Roman" w:cs="Times New Roman"/>
        </w:rPr>
        <w:fldChar w:fldCharType="begin">
          <w:fldData xml:space="preserve">PEVuZE5vdGU+PENpdGU+PEF1dGhvcj5UaGVyaW90PC9BdXRob3I+PFllYXI+MjAxNDwvWWVhcj48
UmVjTnVtPjExMDM8L1JlY051bT48RGlzcGxheVRleHQ+WzEsMTFdPC9EaXNwbGF5VGV4dD48cmVj
b3JkPjxyZWMtbnVtYmVyPjExMDM8L3JlYy1udW1iZXI+PGZvcmVpZ24ta2V5cz48a2V5IGFwcD0i
RU4iIGRiLWlkPSJ4dzJlMHgycjFycDk5dWU5c2FleDB4ZTEyMHZyendldnBmczkiPjExMDM8L2tl
eT48L2ZvcmVpZ24ta2V5cz48cmVmLXR5cGUgbmFtZT0iSm91cm5hbCBBcnRpY2xlIj4xNzwvcmVm
LXR5cGU+PGNvbnRyaWJ1dG9ycz48YXV0aG9ycz48YXV0aG9yPlRoZXJpb3QsIENhc2V5IE0uPC9h
dXRob3I+PGF1dGhvcj5Lb2VuaWdza25lY2h0LCBNYXJrIEouPC9hdXRob3I+PGF1dGhvcj5DYXJs
c29uLCBQYXVsIEUuPC9hdXRob3I+PGF1dGhvcj5IYXR0b24sIEdhYnJpZWxsZSBFLjwvYXV0aG9y
PjxhdXRob3I+TmVsc29uLCBBZGFtIE0uPC9hdXRob3I+PGF1dGhvcj5MaSwgQm88L2F1dGhvcj48
YXV0aG9yPkh1ZmZuYWdsZSwgR2FyeSBCLjwvYXV0aG9yPjxhdXRob3I+TGksIEp1bjwvYXV0aG9y
PjxhdXRob3I+WW91bmcsIFZpbmNlbnQgQi48L2F1dGhvcj48L2F1dGhvcnM+PC9jb250cmlidXRv
cnM+PHRpdGxlcz48dGl0bGU+PHN0eWxlIGZhY2U9Im5vcm1hbCIgZm9udD0iZGVmYXVsdCIgc2l6
ZT0iMTAwJSI+QW50aWJpb3RpYy1pbmR1Y2VkIHNoaWZ0cyBpbiB0aGUgbW91c2UgZ3V0IG1pY3Jv
YmlvbWUgYW5kIG1ldGFib2xvbWUgaW5jcmVhc2Ugc3VzY2VwdGliaWxpdHkgdG8gPC9zdHlsZT48
c3R5bGUgZmFjZT0iaXRhbGljIiBmb250PSJkZWZhdWx0IiBzaXplPSIxMDAlIj5DbG9zdHJpZGl1
bSBkaWZmaWNpbGU8L3N0eWxlPjxzdHlsZSBmYWNlPSJub3JtYWwiIGZvbnQ9ImRlZmF1bHQiIHNp
emU9IjEwMCUiPiBpbmZlY3Rpb248L3N0eWxlPjwvdGl0bGU+PHNlY29uZGFyeS10aXRsZT5OYXR1
cmUgY29tbXVuaWNhdGlvbnM8L3NlY29uZGFyeS10aXRsZT48L3RpdGxlcz48cGVyaW9kaWNhbD48
ZnVsbC10aXRsZT5OYXR1cmUgY29tbXVuaWNhdGlvbnM8L2Z1bGwtdGl0bGU+PC9wZXJpb2RpY2Fs
PjxwYWdlcz4zMTE0LTMxMTQ8L3BhZ2VzPjx2b2x1bWU+NTwvdm9sdW1lPjxkYXRlcz48eWVhcj4y
MDE0PC95ZWFyPjwvZGF0ZXM+PGlzYm4+MjA0MS0xNzIzPC9pc2JuPjxhY2Nlc3Npb24tbnVtPlBN
QzM5NTAyNzU8L2FjY2Vzc2lvbi1udW0+PHVybHM+PHJlbGF0ZWQtdXJscz48dXJsPmh0dHA6Ly93
d3cubmNiaS5ubG0ubmloLmdvdi9wbWMvYXJ0aWNsZXMvUE1DMzk1MDI3NS88L3VybD48L3JlbGF0
ZWQtdXJscz48L3VybHM+PGVsZWN0cm9uaWMtcmVzb3VyY2UtbnVtPjEwLjEwMzgvbmNvbW1zNDEx
NDwvZWxlY3Ryb25pYy1yZXNvdXJjZS1udW0+PHJlbW90ZS1kYXRhYmFzZS1uYW1lPlBNQzwvcmVt
b3RlLWRhdGFiYXNlLW5hbWU+PC9yZWNvcmQ+PC9DaXRlPjxDaXRlPjxBdXRob3I+UGVyZXo8L0F1
dGhvcj48WWVhcj4gMjAxMTwvWWVhcj48UmVjTnVtPjEwNDY8L1JlY051bT48cmVjb3JkPjxyZWMt
bnVtYmVyPjEwNDY8L3JlYy1udW1iZXI+PGZvcmVpZ24ta2V5cz48a2V5IGFwcD0iRU4iIGRiLWlk
PSJ4dzJlMHgycjFycDk5dWU5c2FleDB4ZTEyMHZyendldnBmczkiPjEwNDY8L2tleT48L2ZvcmVp
Z24ta2V5cz48cmVmLXR5cGUgbmFtZT0iSm91cm5hbCBBcnRpY2xlIj4xNzwvcmVmLXR5cGU+PGNv
bnRyaWJ1dG9ycz48YXV0aG9ycz48YXV0aG9yPlBlcmV6LCBKLiwgU3ByaW5ndGhvcnBlLCBWLiBT
LiAmYW1wOyBTYXR0YXIsIFMuIEEuIDwvYXV0aG9yPjwvYXV0aG9ycz48L2NvbnRyaWJ1dG9ycz48
dGl0bGVzPjx0aXRsZT48c3R5bGUgZmFjZT0ibm9ybWFsIiBmb250PSJkZWZhdWx0IiBzaXplPSIx
MDAlIj4gQ2xvc3BvcmU6IGEgbGlxdWlkIG1lZGl1bSBmb3IgcHJvZHVjaW5nIGhpZ2ggdGl0ZXJz
IG9mIHNlbWktcHVyaWZpZWQgc3BvcmVzIG9mIDwvc3R5bGU+PHN0eWxlIGZhY2U9Iml0YWxpYyIg
Zm9udD0iZGVmYXVsdCIgc2l6ZT0iMTAwJSI+Q2xvc3RyaWRpdW0gZGlmZmljaWxlPC9zdHlsZT48
L3RpdGxlPjxzZWNvbmRhcnktdGl0bGU+Si4gQU9BQyBJbnQuIDwvc2Vjb25kYXJ5LXRpdGxlPjwv
dGl0bGVzPjxwZXJpb2RpY2FsPjxmdWxsLXRpdGxlPkouIEFPQUMgSW50LjwvZnVsbC10aXRsZT48
L3BlcmlvZGljYWw+PHBhZ2VzPjYxOOKAkzYyNiA8L3BhZ2VzPjx2b2x1bWU+OTQ8L3ZvbHVtZT48
ZGF0ZXM+PHllYXI+IDIwMTE8L3llYXI+PC9kYXRlcz48dXJscz48L3VybHM+PC9yZWNvcmQ+PC9D
aXRlPjwvRW5kTm90ZT5=
</w:fldData>
        </w:fldChar>
      </w:r>
      <w:r w:rsidR="00BF4D9F">
        <w:rPr>
          <w:rFonts w:ascii="Times New Roman" w:hAnsi="Times New Roman" w:cs="Times New Roman"/>
        </w:rPr>
        <w:instrText xml:space="preserve"> ADDIN EN.CITE.DATA </w:instrText>
      </w:r>
      <w:r w:rsidR="00BF4D9F">
        <w:rPr>
          <w:rFonts w:ascii="Times New Roman" w:hAnsi="Times New Roman" w:cs="Times New Roman"/>
        </w:rPr>
      </w:r>
      <w:r w:rsidR="00BF4D9F">
        <w:rPr>
          <w:rFonts w:ascii="Times New Roman" w:hAnsi="Times New Roman" w:cs="Times New Roman"/>
        </w:rPr>
        <w:fldChar w:fldCharType="end"/>
      </w:r>
      <w:r w:rsidRPr="00B72707">
        <w:rPr>
          <w:rFonts w:ascii="Times New Roman" w:hAnsi="Times New Roman" w:cs="Times New Roman"/>
        </w:rPr>
      </w:r>
      <w:r w:rsidRPr="00B72707">
        <w:rPr>
          <w:rFonts w:ascii="Times New Roman" w:hAnsi="Times New Roman" w:cs="Times New Roman"/>
        </w:rPr>
        <w:fldChar w:fldCharType="separate"/>
      </w:r>
      <w:r w:rsidR="00BF4D9F">
        <w:rPr>
          <w:rFonts w:ascii="Times New Roman" w:hAnsi="Times New Roman" w:cs="Times New Roman"/>
          <w:noProof/>
        </w:rPr>
        <w:t>[</w:t>
      </w:r>
      <w:hyperlink w:anchor="_ENREF_1" w:tooltip="Theriot, 2014 #1103" w:history="1">
        <w:r w:rsidR="00111967">
          <w:rPr>
            <w:rFonts w:ascii="Times New Roman" w:hAnsi="Times New Roman" w:cs="Times New Roman"/>
            <w:noProof/>
          </w:rPr>
          <w:t>1</w:t>
        </w:r>
      </w:hyperlink>
      <w:r w:rsidR="00BF4D9F">
        <w:rPr>
          <w:rFonts w:ascii="Times New Roman" w:hAnsi="Times New Roman" w:cs="Times New Roman"/>
          <w:noProof/>
        </w:rPr>
        <w:t>,</w:t>
      </w:r>
      <w:hyperlink w:anchor="_ENREF_11" w:tooltip="Perez,  2011 #1046" w:history="1">
        <w:r w:rsidR="00111967">
          <w:rPr>
            <w:rFonts w:ascii="Times New Roman" w:hAnsi="Times New Roman" w:cs="Times New Roman"/>
            <w:noProof/>
          </w:rPr>
          <w:t>11</w:t>
        </w:r>
      </w:hyperlink>
      <w:r w:rsidR="00BF4D9F">
        <w:rPr>
          <w:rFonts w:ascii="Times New Roman" w:hAnsi="Times New Roman" w:cs="Times New Roman"/>
          <w:noProof/>
        </w:rPr>
        <w:t>]</w:t>
      </w:r>
      <w:r w:rsidRPr="00B72707">
        <w:rPr>
          <w:rFonts w:ascii="Times New Roman" w:hAnsi="Times New Roman" w:cs="Times New Roman"/>
        </w:rPr>
        <w:fldChar w:fldCharType="end"/>
      </w:r>
      <w:r w:rsidR="00185ACF" w:rsidRPr="00B72707">
        <w:rPr>
          <w:rFonts w:ascii="Times New Roman" w:hAnsi="Times New Roman" w:cs="Times New Roman"/>
        </w:rPr>
        <w:t xml:space="preserve">. </w:t>
      </w:r>
    </w:p>
    <w:p w14:paraId="45D2F21E" w14:textId="1E74F1A8" w:rsidR="00185ACF" w:rsidRPr="00B72707" w:rsidRDefault="00185ACF" w:rsidP="00587FE0">
      <w:pPr>
        <w:spacing w:line="480" w:lineRule="auto"/>
        <w:rPr>
          <w:rFonts w:ascii="Times New Roman" w:hAnsi="Times New Roman" w:cs="Times New Roman"/>
          <w:b/>
        </w:rPr>
      </w:pPr>
      <w:r w:rsidRPr="00B72707">
        <w:rPr>
          <w:rFonts w:ascii="Times New Roman" w:hAnsi="Times New Roman" w:cs="Times New Roman"/>
          <w:b/>
        </w:rPr>
        <w:t>Infections</w:t>
      </w:r>
      <w:r w:rsidR="00367AB6" w:rsidRPr="00B72707">
        <w:rPr>
          <w:rFonts w:ascii="Times New Roman" w:hAnsi="Times New Roman" w:cs="Times New Roman"/>
          <w:b/>
        </w:rPr>
        <w:t>.</w:t>
      </w:r>
      <w:r w:rsidR="00587FE0" w:rsidRPr="00B72707">
        <w:rPr>
          <w:rFonts w:ascii="Times New Roman" w:hAnsi="Times New Roman" w:cs="Times New Roman"/>
          <w:b/>
        </w:rPr>
        <w:t xml:space="preserve"> </w:t>
      </w:r>
      <w:r w:rsidRPr="00B72707">
        <w:rPr>
          <w:rFonts w:ascii="Times New Roman" w:hAnsi="Times New Roman" w:cs="Times New Roman"/>
        </w:rPr>
        <w:t xml:space="preserve">In experiments </w:t>
      </w:r>
      <w:r w:rsidR="004020C3" w:rsidRPr="00B72707">
        <w:rPr>
          <w:rFonts w:ascii="Times New Roman" w:hAnsi="Times New Roman" w:cs="Times New Roman"/>
        </w:rPr>
        <w:t>comparing colonization in</w:t>
      </w:r>
      <w:r w:rsidRPr="00B72707">
        <w:rPr>
          <w:rFonts w:ascii="Times New Roman" w:hAnsi="Times New Roman" w:cs="Times New Roman"/>
        </w:rPr>
        <w:t xml:space="preserve"> WT and Rag1</w:t>
      </w:r>
      <w:r w:rsidRPr="00B72707">
        <w:rPr>
          <w:rFonts w:ascii="Times New Roman" w:hAnsi="Times New Roman" w:cs="Times New Roman"/>
          <w:vertAlign w:val="superscript"/>
        </w:rPr>
        <w:t>-/-</w:t>
      </w:r>
      <w:r w:rsidRPr="00B72707">
        <w:rPr>
          <w:rFonts w:ascii="Times New Roman" w:hAnsi="Times New Roman" w:cs="Times New Roman"/>
        </w:rPr>
        <w:t xml:space="preserve"> mice, age and sex matched mice were co-housed </w:t>
      </w:r>
      <w:r w:rsidR="00E35DA6">
        <w:rPr>
          <w:rFonts w:ascii="Times New Roman" w:hAnsi="Times New Roman" w:cs="Times New Roman"/>
        </w:rPr>
        <w:t xml:space="preserve">for </w:t>
      </w:r>
      <w:r w:rsidR="00E35DA6" w:rsidRPr="00B72707">
        <w:rPr>
          <w:rFonts w:ascii="Times New Roman" w:hAnsi="Times New Roman" w:cs="Times New Roman"/>
        </w:rPr>
        <w:t xml:space="preserve">thirty-three days </w:t>
      </w:r>
      <w:r w:rsidRPr="00B72707">
        <w:rPr>
          <w:rFonts w:ascii="Times New Roman" w:hAnsi="Times New Roman" w:cs="Times New Roman"/>
        </w:rPr>
        <w:t xml:space="preserve">starting at three weeks of age </w:t>
      </w:r>
      <w:r w:rsidR="00E35DA6">
        <w:rPr>
          <w:rFonts w:ascii="Times New Roman" w:hAnsi="Times New Roman" w:cs="Times New Roman"/>
        </w:rPr>
        <w:t>and continuing</w:t>
      </w:r>
      <w:r w:rsidR="00E35DA6" w:rsidRPr="00B72707">
        <w:rPr>
          <w:rFonts w:ascii="Times New Roman" w:hAnsi="Times New Roman" w:cs="Times New Roman"/>
        </w:rPr>
        <w:t xml:space="preserve"> </w:t>
      </w:r>
      <w:r w:rsidRPr="00B72707">
        <w:rPr>
          <w:rFonts w:ascii="Times New Roman" w:hAnsi="Times New Roman" w:cs="Times New Roman"/>
        </w:rPr>
        <w:t xml:space="preserve">through </w:t>
      </w:r>
      <w:r w:rsidR="00E35DA6">
        <w:rPr>
          <w:rFonts w:ascii="Times New Roman" w:hAnsi="Times New Roman" w:cs="Times New Roman"/>
        </w:rPr>
        <w:t>cefoperazone</w:t>
      </w:r>
      <w:r w:rsidR="00E35DA6" w:rsidRPr="00B72707">
        <w:rPr>
          <w:rFonts w:ascii="Times New Roman" w:hAnsi="Times New Roman" w:cs="Times New Roman"/>
        </w:rPr>
        <w:t xml:space="preserve"> </w:t>
      </w:r>
      <w:r w:rsidRPr="00B72707">
        <w:rPr>
          <w:rFonts w:ascii="Times New Roman" w:hAnsi="Times New Roman" w:cs="Times New Roman"/>
        </w:rPr>
        <w:t xml:space="preserve">administration.  Upon infection, animals were separated into single genotype housing.  </w:t>
      </w:r>
    </w:p>
    <w:p w14:paraId="63A40787" w14:textId="1EDA4204" w:rsidR="001E3193" w:rsidRPr="007E6D1D" w:rsidRDefault="001E3193" w:rsidP="00587FE0">
      <w:pPr>
        <w:spacing w:line="480" w:lineRule="auto"/>
        <w:rPr>
          <w:rFonts w:ascii="Times New Roman" w:hAnsi="Times New Roman" w:cs="Times New Roman"/>
        </w:rPr>
      </w:pPr>
      <w:r w:rsidRPr="00B72707">
        <w:rPr>
          <w:rFonts w:ascii="Times New Roman" w:hAnsi="Times New Roman" w:cs="Times New Roman"/>
        </w:rPr>
        <w:t xml:space="preserve">Mice were made susceptible to infection by </w:t>
      </w:r>
      <w:r w:rsidR="00E35DA6">
        <w:rPr>
          <w:rFonts w:ascii="Times New Roman" w:hAnsi="Times New Roman" w:cs="Times New Roman"/>
        </w:rPr>
        <w:t xml:space="preserve">providing ad libitum drinking water with </w:t>
      </w:r>
      <w:r w:rsidRPr="00B72707">
        <w:rPr>
          <w:rFonts w:ascii="Times New Roman" w:hAnsi="Times New Roman" w:cs="Times New Roman"/>
        </w:rPr>
        <w:t xml:space="preserve">the </w:t>
      </w:r>
      <w:r w:rsidR="00E35DA6">
        <w:rPr>
          <w:rFonts w:ascii="Times New Roman" w:hAnsi="Times New Roman" w:cs="Times New Roman"/>
        </w:rPr>
        <w:t>addition</w:t>
      </w:r>
      <w:r w:rsidR="00E35DA6" w:rsidRPr="00B72707">
        <w:rPr>
          <w:rFonts w:ascii="Times New Roman" w:hAnsi="Times New Roman" w:cs="Times New Roman"/>
        </w:rPr>
        <w:t xml:space="preserve"> </w:t>
      </w:r>
      <w:r w:rsidRPr="00B72707">
        <w:rPr>
          <w:rFonts w:ascii="Times New Roman" w:hAnsi="Times New Roman" w:cs="Times New Roman"/>
        </w:rPr>
        <w:t xml:space="preserve">of 0.5mg/mL cefoperazone (cat # 0219969501, MP Pharmaceuticals) in Gibco distilled water. </w:t>
      </w:r>
      <w:r w:rsidR="00185ACF" w:rsidRPr="00B72707">
        <w:rPr>
          <w:rFonts w:ascii="Times New Roman" w:hAnsi="Times New Roman" w:cs="Times New Roman"/>
        </w:rPr>
        <w:t>The antibiotic water was changed every two days</w:t>
      </w:r>
      <w:r w:rsidR="00E35DA6">
        <w:rPr>
          <w:rFonts w:ascii="Times New Roman" w:hAnsi="Times New Roman" w:cs="Times New Roman"/>
        </w:rPr>
        <w:t xml:space="preserve"> and was provided for 10 days</w:t>
      </w:r>
      <w:r w:rsidR="00185ACF" w:rsidRPr="00B72707">
        <w:rPr>
          <w:rFonts w:ascii="Times New Roman" w:hAnsi="Times New Roman" w:cs="Times New Roman"/>
        </w:rPr>
        <w:t xml:space="preserve">. </w:t>
      </w:r>
      <w:r w:rsidRPr="00B72707">
        <w:rPr>
          <w:rFonts w:ascii="Times New Roman" w:hAnsi="Times New Roman" w:cs="Times New Roman"/>
        </w:rPr>
        <w:t xml:space="preserve">Following two days </w:t>
      </w:r>
      <w:r w:rsidR="00E35DA6">
        <w:rPr>
          <w:rFonts w:ascii="Times New Roman" w:hAnsi="Times New Roman" w:cs="Times New Roman"/>
        </w:rPr>
        <w:t>of supplying drinking water without antibiotic</w:t>
      </w:r>
      <w:r w:rsidRPr="00B72707">
        <w:rPr>
          <w:rFonts w:ascii="Times New Roman" w:hAnsi="Times New Roman" w:cs="Times New Roman"/>
        </w:rPr>
        <w:t xml:space="preserve">, mice </w:t>
      </w:r>
      <w:r w:rsidR="004020C3" w:rsidRPr="00B72707">
        <w:rPr>
          <w:rFonts w:ascii="Times New Roman" w:hAnsi="Times New Roman" w:cs="Times New Roman"/>
        </w:rPr>
        <w:t>were challenged</w:t>
      </w:r>
      <w:r w:rsidR="00185ACF" w:rsidRPr="00B72707">
        <w:rPr>
          <w:rFonts w:ascii="Times New Roman" w:hAnsi="Times New Roman" w:cs="Times New Roman"/>
        </w:rPr>
        <w:t xml:space="preserve"> with either spores or water (mock). </w:t>
      </w:r>
      <w:r w:rsidR="00185ACF" w:rsidRPr="00B72707">
        <w:rPr>
          <w:rFonts w:ascii="Times New Roman" w:hAnsi="Times New Roman" w:cs="Times New Roman"/>
          <w:i/>
        </w:rPr>
        <w:t xml:space="preserve">C. difficile </w:t>
      </w:r>
      <w:r w:rsidR="00185ACF" w:rsidRPr="00B72707">
        <w:rPr>
          <w:rFonts w:ascii="Times New Roman" w:hAnsi="Times New Roman" w:cs="Times New Roman"/>
        </w:rPr>
        <w:t xml:space="preserve">spores suspended in </w:t>
      </w:r>
      <w:r w:rsidR="004020C3" w:rsidRPr="00B72707">
        <w:rPr>
          <w:rFonts w:ascii="Times New Roman" w:hAnsi="Times New Roman" w:cs="Times New Roman"/>
        </w:rPr>
        <w:t>50</w:t>
      </w:r>
      <w:r w:rsidR="00185ACF" w:rsidRPr="00B72707">
        <w:rPr>
          <w:rFonts w:ascii="Times New Roman" w:hAnsi="Times New Roman" w:cs="Times New Roman"/>
        </w:rPr>
        <w:t>μL of Gibco distilled water were administered via oral gavage. The number of viable spores in each inoculum was innumerate by plating for</w:t>
      </w:r>
      <w:r w:rsidR="00FD3242">
        <w:rPr>
          <w:rFonts w:ascii="Times New Roman" w:hAnsi="Times New Roman" w:cs="Times New Roman"/>
        </w:rPr>
        <w:t xml:space="preserve"> colony forming units (CFU) </w:t>
      </w:r>
      <w:r w:rsidR="00185ACF" w:rsidRPr="00B72707">
        <w:rPr>
          <w:rFonts w:ascii="Times New Roman" w:hAnsi="Times New Roman" w:cs="Times New Roman"/>
        </w:rPr>
        <w:t>per mL</w:t>
      </w:r>
      <w:r w:rsidR="00185ACF" w:rsidRPr="00B72707">
        <w:rPr>
          <w:rFonts w:ascii="Times New Roman" w:hAnsi="Times New Roman" w:cs="Times New Roman"/>
          <w:vertAlign w:val="superscript"/>
        </w:rPr>
        <w:t>-1</w:t>
      </w:r>
      <w:r w:rsidR="005B0473">
        <w:rPr>
          <w:rFonts w:ascii="Times New Roman" w:hAnsi="Times New Roman" w:cs="Times New Roman"/>
        </w:rPr>
        <w:t xml:space="preserve"> on pre-reduced taurocholate </w:t>
      </w:r>
      <w:proofErr w:type="spellStart"/>
      <w:r w:rsidR="005B0473">
        <w:rPr>
          <w:rFonts w:ascii="Times New Roman" w:hAnsi="Times New Roman" w:cs="Times New Roman"/>
        </w:rPr>
        <w:t>cycloserine</w:t>
      </w:r>
      <w:proofErr w:type="spellEnd"/>
      <w:r w:rsidR="005B0473">
        <w:rPr>
          <w:rFonts w:ascii="Times New Roman" w:hAnsi="Times New Roman" w:cs="Times New Roman"/>
        </w:rPr>
        <w:t xml:space="preserve"> </w:t>
      </w:r>
      <w:proofErr w:type="spellStart"/>
      <w:r w:rsidR="005B0473">
        <w:rPr>
          <w:rFonts w:ascii="Times New Roman" w:hAnsi="Times New Roman" w:cs="Times New Roman"/>
        </w:rPr>
        <w:t>cefoxtin</w:t>
      </w:r>
      <w:proofErr w:type="spellEnd"/>
      <w:r w:rsidR="005B0473">
        <w:rPr>
          <w:rFonts w:ascii="Times New Roman" w:hAnsi="Times New Roman" w:cs="Times New Roman"/>
        </w:rPr>
        <w:t xml:space="preserve"> fructose agar (TCCFA)</w:t>
      </w:r>
      <w:r w:rsidR="00185ACF" w:rsidRPr="00B72707">
        <w:rPr>
          <w:rFonts w:ascii="Times New Roman" w:hAnsi="Times New Roman" w:cs="Times New Roman"/>
        </w:rPr>
        <w:t xml:space="preserve">. Over the course of the infection, mice were weighed routinely and stool was collected for quantitative culture. </w:t>
      </w:r>
      <w:r w:rsidR="007E6D1D">
        <w:rPr>
          <w:rFonts w:ascii="Times New Roman" w:hAnsi="Times New Roman" w:cs="Times New Roman"/>
        </w:rPr>
        <w:t>Mice were infected with between 10</w:t>
      </w:r>
      <w:r w:rsidR="007E6D1D">
        <w:rPr>
          <w:rFonts w:ascii="Times New Roman" w:hAnsi="Times New Roman" w:cs="Times New Roman"/>
          <w:vertAlign w:val="superscript"/>
        </w:rPr>
        <w:t>2</w:t>
      </w:r>
      <w:r w:rsidR="007E6D1D">
        <w:rPr>
          <w:rFonts w:ascii="Times New Roman" w:hAnsi="Times New Roman" w:cs="Times New Roman"/>
        </w:rPr>
        <w:t xml:space="preserve"> and 10</w:t>
      </w:r>
      <w:r w:rsidR="007E6D1D">
        <w:rPr>
          <w:rFonts w:ascii="Times New Roman" w:hAnsi="Times New Roman" w:cs="Times New Roman"/>
          <w:vertAlign w:val="superscript"/>
        </w:rPr>
        <w:t>4</w:t>
      </w:r>
      <w:r w:rsidR="007E6D1D">
        <w:rPr>
          <w:rFonts w:ascii="Times New Roman" w:hAnsi="Times New Roman" w:cs="Times New Roman"/>
        </w:rPr>
        <w:t xml:space="preserve"> CFU. </w:t>
      </w:r>
    </w:p>
    <w:p w14:paraId="0BFA94E4" w14:textId="1E9E2E7A" w:rsidR="00185ACF" w:rsidRPr="00B72707" w:rsidRDefault="00185ACF" w:rsidP="00587FE0">
      <w:pPr>
        <w:spacing w:line="480" w:lineRule="auto"/>
        <w:rPr>
          <w:rFonts w:ascii="Times New Roman" w:hAnsi="Times New Roman" w:cs="Times New Roman"/>
          <w:b/>
        </w:rPr>
      </w:pPr>
      <w:r w:rsidRPr="00B72707">
        <w:rPr>
          <w:rFonts w:ascii="Times New Roman" w:hAnsi="Times New Roman" w:cs="Times New Roman"/>
          <w:b/>
        </w:rPr>
        <w:t>Quantitative Culture</w:t>
      </w:r>
      <w:r w:rsidR="00367AB6" w:rsidRPr="00B72707">
        <w:rPr>
          <w:rFonts w:ascii="Times New Roman" w:hAnsi="Times New Roman" w:cs="Times New Roman"/>
          <w:b/>
        </w:rPr>
        <w:t>.</w:t>
      </w:r>
      <w:r w:rsidRPr="00B72707">
        <w:rPr>
          <w:rFonts w:ascii="Times New Roman" w:hAnsi="Times New Roman" w:cs="Times New Roman"/>
          <w:b/>
        </w:rPr>
        <w:t xml:space="preserve"> </w:t>
      </w:r>
      <w:r w:rsidRPr="00B72707">
        <w:rPr>
          <w:rFonts w:ascii="Times New Roman" w:hAnsi="Times New Roman" w:cs="Times New Roman"/>
        </w:rPr>
        <w:t>F</w:t>
      </w:r>
      <w:r w:rsidR="008F1056">
        <w:rPr>
          <w:rFonts w:ascii="Times New Roman" w:hAnsi="Times New Roman" w:cs="Times New Roman"/>
        </w:rPr>
        <w:t>resh voided f</w:t>
      </w:r>
      <w:r w:rsidRPr="00B72707">
        <w:rPr>
          <w:rFonts w:ascii="Times New Roman" w:hAnsi="Times New Roman" w:cs="Times New Roman"/>
        </w:rPr>
        <w:t xml:space="preserve">ecal pellets were collected from each mouse into a pre-weighted sterile tube. Following collection, the tubes were reweighed and passed into an anaerobic chamber (Coy Laboratories). In the chamber, each sample was diluted 1 to </w:t>
      </w:r>
      <w:r w:rsidRPr="00B72707">
        <w:rPr>
          <w:rFonts w:ascii="Times New Roman" w:hAnsi="Times New Roman" w:cs="Times New Roman"/>
        </w:rPr>
        <w:lastRenderedPageBreak/>
        <w:t xml:space="preserve">10 (w/v) using pre-reduced sterile PBS and serially diluted. 100uL of a given dilution was spread on to pre-reduced TCCFA or when appropriate TCCFA supplemented with either 2 or 6 </w:t>
      </w:r>
      <w:proofErr w:type="spellStart"/>
      <w:r w:rsidRPr="00B72707">
        <w:rPr>
          <w:rFonts w:ascii="Times New Roman" w:hAnsi="Times New Roman" w:cs="Times New Roman"/>
        </w:rPr>
        <w:t>ug</w:t>
      </w:r>
      <w:proofErr w:type="spellEnd"/>
      <w:r w:rsidRPr="00B72707">
        <w:rPr>
          <w:rFonts w:ascii="Times New Roman" w:hAnsi="Times New Roman" w:cs="Times New Roman"/>
        </w:rPr>
        <w:t>/mL of erythromycin.  Strain 630 is erythromycin resistant; use of erythromycin in TCCFA plates reduced background growth fr</w:t>
      </w:r>
      <w:r w:rsidR="004020C3" w:rsidRPr="00B72707">
        <w:rPr>
          <w:rFonts w:ascii="Times New Roman" w:hAnsi="Times New Roman" w:cs="Times New Roman"/>
        </w:rPr>
        <w:t xml:space="preserve">om other bacteria in the sample. </w:t>
      </w:r>
      <w:r w:rsidRPr="00B72707">
        <w:rPr>
          <w:rFonts w:ascii="Times New Roman" w:hAnsi="Times New Roman" w:cs="Times New Roman"/>
        </w:rPr>
        <w:t xml:space="preserve">Plates were </w:t>
      </w:r>
      <w:del w:id="13" w:author="Jhansi Leslie" w:date="2017-05-21T19:46:00Z">
        <w:r w:rsidRPr="00B72707" w:rsidDel="00BF4D9F">
          <w:rPr>
            <w:rFonts w:ascii="Times New Roman" w:hAnsi="Times New Roman" w:cs="Times New Roman"/>
          </w:rPr>
          <w:delText xml:space="preserve">incubated </w:delText>
        </w:r>
      </w:del>
      <w:r w:rsidR="00BF4D9F" w:rsidRPr="00B72707">
        <w:rPr>
          <w:rFonts w:ascii="Times New Roman" w:hAnsi="Times New Roman" w:cs="Times New Roman"/>
        </w:rPr>
        <w:t>incubated</w:t>
      </w:r>
      <w:r w:rsidR="00BF4D9F">
        <w:rPr>
          <w:rFonts w:ascii="Times New Roman" w:hAnsi="Times New Roman" w:cs="Times New Roman"/>
        </w:rPr>
        <w:t xml:space="preserve"> anaerobically </w:t>
      </w:r>
      <w:r w:rsidRPr="00B72707">
        <w:rPr>
          <w:rFonts w:ascii="Times New Roman" w:hAnsi="Times New Roman" w:cs="Times New Roman"/>
        </w:rPr>
        <w:t xml:space="preserve">at 37C and colonies were </w:t>
      </w:r>
      <w:r w:rsidR="008F1056">
        <w:rPr>
          <w:rFonts w:ascii="Times New Roman" w:hAnsi="Times New Roman" w:cs="Times New Roman"/>
        </w:rPr>
        <w:t>e</w:t>
      </w:r>
      <w:r w:rsidRPr="00B72707">
        <w:rPr>
          <w:rFonts w:ascii="Times New Roman" w:hAnsi="Times New Roman" w:cs="Times New Roman"/>
        </w:rPr>
        <w:t>numerate</w:t>
      </w:r>
      <w:r w:rsidR="008F1056">
        <w:rPr>
          <w:rFonts w:ascii="Times New Roman" w:hAnsi="Times New Roman" w:cs="Times New Roman"/>
        </w:rPr>
        <w:t>d</w:t>
      </w:r>
      <w:r w:rsidRPr="00B72707">
        <w:rPr>
          <w:rFonts w:ascii="Times New Roman" w:hAnsi="Times New Roman" w:cs="Times New Roman"/>
        </w:rPr>
        <w:t xml:space="preserve"> at 18-24 hours. Plates that were used to determine if mice were negative for </w:t>
      </w:r>
      <w:r w:rsidRPr="00B72707">
        <w:rPr>
          <w:rFonts w:ascii="Times New Roman" w:hAnsi="Times New Roman" w:cs="Times New Roman"/>
          <w:i/>
        </w:rPr>
        <w:t>C. difficile</w:t>
      </w:r>
      <w:r w:rsidRPr="00B72707">
        <w:rPr>
          <w:rFonts w:ascii="Times New Roman" w:hAnsi="Times New Roman" w:cs="Times New Roman"/>
        </w:rPr>
        <w:t xml:space="preserve"> were held</w:t>
      </w:r>
      <w:r w:rsidR="004020C3" w:rsidRPr="00B72707">
        <w:rPr>
          <w:rFonts w:ascii="Times New Roman" w:hAnsi="Times New Roman" w:cs="Times New Roman"/>
        </w:rPr>
        <w:t xml:space="preserve"> and rechecked at</w:t>
      </w:r>
      <w:r w:rsidRPr="00B72707">
        <w:rPr>
          <w:rFonts w:ascii="Times New Roman" w:hAnsi="Times New Roman" w:cs="Times New Roman"/>
        </w:rPr>
        <w:t xml:space="preserve"> 48 hours. </w:t>
      </w:r>
    </w:p>
    <w:p w14:paraId="467C5C23" w14:textId="24CA4946" w:rsidR="00F707F1" w:rsidRPr="00794922" w:rsidRDefault="00367AB6" w:rsidP="00587FE0">
      <w:pPr>
        <w:spacing w:line="480" w:lineRule="auto"/>
        <w:rPr>
          <w:rFonts w:ascii="Times New Roman" w:eastAsia="Times New Roman" w:hAnsi="Times New Roman" w:cs="Times New Roman"/>
          <w:sz w:val="20"/>
          <w:szCs w:val="20"/>
        </w:rPr>
      </w:pPr>
      <w:r w:rsidRPr="00B72707">
        <w:rPr>
          <w:rFonts w:ascii="Times New Roman" w:hAnsi="Times New Roman" w:cs="Times New Roman"/>
          <w:b/>
        </w:rPr>
        <w:t>Splenocytes</w:t>
      </w:r>
      <w:r w:rsidR="00560EB9" w:rsidRPr="00B72707">
        <w:rPr>
          <w:rFonts w:ascii="Times New Roman" w:hAnsi="Times New Roman" w:cs="Times New Roman"/>
          <w:b/>
        </w:rPr>
        <w:t xml:space="preserve"> </w:t>
      </w:r>
      <w:r w:rsidR="00DA1446" w:rsidRPr="00B72707">
        <w:rPr>
          <w:rFonts w:ascii="Times New Roman" w:hAnsi="Times New Roman" w:cs="Times New Roman"/>
          <w:b/>
        </w:rPr>
        <w:t xml:space="preserve">Recovery and </w:t>
      </w:r>
      <w:r w:rsidR="00012D45" w:rsidRPr="00B72707">
        <w:rPr>
          <w:rFonts w:ascii="Times New Roman" w:hAnsi="Times New Roman" w:cs="Times New Roman"/>
          <w:b/>
        </w:rPr>
        <w:t>Transfer</w:t>
      </w:r>
      <w:r w:rsidR="005B0473">
        <w:rPr>
          <w:rFonts w:ascii="Times New Roman" w:hAnsi="Times New Roman" w:cs="Times New Roman"/>
          <w:b/>
        </w:rPr>
        <w:t>.</w:t>
      </w:r>
      <w:r w:rsidR="00012D45" w:rsidRPr="00B72707">
        <w:rPr>
          <w:rFonts w:ascii="Times New Roman" w:hAnsi="Times New Roman" w:cs="Times New Roman"/>
          <w:b/>
        </w:rPr>
        <w:t xml:space="preserve"> </w:t>
      </w:r>
      <w:r w:rsidR="00012D45" w:rsidRPr="00B72707">
        <w:rPr>
          <w:rFonts w:ascii="Times New Roman" w:eastAsia="Times New Roman" w:hAnsi="Times New Roman" w:cs="Times New Roman"/>
          <w:color w:val="000000"/>
          <w:shd w:val="clear" w:color="auto" w:fill="FFFFFF"/>
        </w:rPr>
        <w:t>Spleens</w:t>
      </w:r>
      <w:r w:rsidR="004E424D" w:rsidRPr="00B72707">
        <w:rPr>
          <w:rFonts w:ascii="Times New Roman" w:eastAsia="Times New Roman" w:hAnsi="Times New Roman" w:cs="Times New Roman"/>
          <w:color w:val="000000"/>
          <w:shd w:val="clear" w:color="auto" w:fill="FFFFFF"/>
        </w:rPr>
        <w:t xml:space="preserve"> from individual animals were </w:t>
      </w:r>
      <w:r w:rsidR="00012D45" w:rsidRPr="00B72707">
        <w:rPr>
          <w:rFonts w:ascii="Times New Roman" w:eastAsia="Times New Roman" w:hAnsi="Times New Roman" w:cs="Times New Roman"/>
          <w:color w:val="000000"/>
          <w:shd w:val="clear" w:color="auto" w:fill="FFFFFF"/>
        </w:rPr>
        <w:t xml:space="preserve">aseptically </w:t>
      </w:r>
      <w:r w:rsidR="004E424D" w:rsidRPr="00B72707">
        <w:rPr>
          <w:rFonts w:ascii="Times New Roman" w:eastAsia="Times New Roman" w:hAnsi="Times New Roman" w:cs="Times New Roman"/>
          <w:color w:val="000000"/>
          <w:shd w:val="clear" w:color="auto" w:fill="FFFFFF"/>
        </w:rPr>
        <w:t>harvested</w:t>
      </w:r>
      <w:r w:rsidR="00012D45" w:rsidRPr="00B72707">
        <w:rPr>
          <w:rFonts w:ascii="Times New Roman" w:eastAsia="Times New Roman" w:hAnsi="Times New Roman" w:cs="Times New Roman"/>
          <w:color w:val="000000"/>
          <w:shd w:val="clear" w:color="auto" w:fill="FFFFFF"/>
        </w:rPr>
        <w:t xml:space="preserve"> from donor mice. Following harvest</w:t>
      </w:r>
      <w:r w:rsidR="0075668B" w:rsidRPr="00B72707">
        <w:rPr>
          <w:rFonts w:ascii="Times New Roman" w:eastAsia="Times New Roman" w:hAnsi="Times New Roman" w:cs="Times New Roman"/>
          <w:color w:val="000000"/>
          <w:shd w:val="clear" w:color="auto" w:fill="FFFFFF"/>
        </w:rPr>
        <w:t>, the</w:t>
      </w:r>
      <w:r w:rsidR="00012D45" w:rsidRPr="00B72707">
        <w:rPr>
          <w:rFonts w:ascii="Times New Roman" w:eastAsia="Times New Roman" w:hAnsi="Times New Roman" w:cs="Times New Roman"/>
          <w:color w:val="000000"/>
          <w:shd w:val="clear" w:color="auto" w:fill="FFFFFF"/>
        </w:rPr>
        <w:t xml:space="preserve"> organ was gently ground up to remove the cells </w:t>
      </w:r>
      <w:r w:rsidR="0075668B" w:rsidRPr="00B72707">
        <w:rPr>
          <w:rFonts w:ascii="Times New Roman" w:eastAsia="Times New Roman" w:hAnsi="Times New Roman" w:cs="Times New Roman"/>
          <w:color w:val="000000"/>
          <w:shd w:val="clear" w:color="auto" w:fill="FFFFFF"/>
        </w:rPr>
        <w:t xml:space="preserve">from the capsule.  Cells were suspended in </w:t>
      </w:r>
      <w:commentRangeStart w:id="14"/>
      <w:commentRangeStart w:id="15"/>
      <w:r w:rsidR="0075668B" w:rsidRPr="00B72707">
        <w:rPr>
          <w:rFonts w:ascii="Times New Roman" w:eastAsia="Times New Roman" w:hAnsi="Times New Roman" w:cs="Times New Roman"/>
          <w:color w:val="000000"/>
          <w:shd w:val="clear" w:color="auto" w:fill="FFFFFF"/>
        </w:rPr>
        <w:t xml:space="preserve">RPMI complete media </w:t>
      </w:r>
      <w:commentRangeEnd w:id="14"/>
      <w:r w:rsidR="008F1056">
        <w:rPr>
          <w:rStyle w:val="CommentReference"/>
        </w:rPr>
        <w:commentReference w:id="14"/>
      </w:r>
      <w:commentRangeEnd w:id="15"/>
      <w:r w:rsidR="00EE575E">
        <w:rPr>
          <w:rStyle w:val="CommentReference"/>
        </w:rPr>
        <w:commentReference w:id="15"/>
      </w:r>
      <w:r w:rsidR="0075668B" w:rsidRPr="00B72707">
        <w:rPr>
          <w:rFonts w:ascii="Times New Roman" w:eastAsia="Times New Roman" w:hAnsi="Times New Roman" w:cs="Times New Roman"/>
          <w:color w:val="000000"/>
          <w:shd w:val="clear" w:color="auto" w:fill="FFFFFF"/>
        </w:rPr>
        <w:t xml:space="preserve">and the suspension was passed through 40um cell strainer to remove large debris. Red blood cells were lysed with </w:t>
      </w:r>
      <w:r w:rsidR="007E6D1D">
        <w:rPr>
          <w:rFonts w:ascii="Times New Roman" w:eastAsia="Times New Roman" w:hAnsi="Times New Roman" w:cs="Times New Roman"/>
          <w:color w:val="000000"/>
          <w:shd w:val="clear" w:color="auto" w:fill="FFFFFF"/>
        </w:rPr>
        <w:t>R</w:t>
      </w:r>
      <w:r w:rsidR="0075668B" w:rsidRPr="00B72707">
        <w:rPr>
          <w:rFonts w:ascii="Times New Roman" w:eastAsia="Times New Roman" w:hAnsi="Times New Roman" w:cs="Times New Roman"/>
          <w:color w:val="000000"/>
          <w:shd w:val="clear" w:color="auto" w:fill="FFFFFF"/>
        </w:rPr>
        <w:t xml:space="preserve">BC lysing buffer (Sigma R7757) for a few minutes.  Following lysis, </w:t>
      </w:r>
      <w:r w:rsidR="007E6D1D">
        <w:rPr>
          <w:rFonts w:ascii="Times New Roman" w:eastAsia="Times New Roman" w:hAnsi="Times New Roman" w:cs="Times New Roman"/>
          <w:color w:val="000000"/>
          <w:shd w:val="clear" w:color="auto" w:fill="FFFFFF"/>
        </w:rPr>
        <w:t>cells were pelleted by centrifugation</w:t>
      </w:r>
      <w:r w:rsidR="0075668B" w:rsidRPr="00B72707">
        <w:rPr>
          <w:rFonts w:ascii="Times New Roman" w:eastAsia="Times New Roman" w:hAnsi="Times New Roman" w:cs="Times New Roman"/>
          <w:color w:val="000000"/>
          <w:shd w:val="clear" w:color="auto" w:fill="FFFFFF"/>
        </w:rPr>
        <w:t xml:space="preserve"> at 15000 rpm for 5 minutes at 4C.  Cells were enumerated manually using a </w:t>
      </w:r>
      <w:proofErr w:type="spellStart"/>
      <w:r w:rsidR="0075668B" w:rsidRPr="00B72707">
        <w:rPr>
          <w:rFonts w:ascii="Times New Roman" w:eastAsia="Times New Roman" w:hAnsi="Times New Roman" w:cs="Times New Roman"/>
          <w:color w:val="000000"/>
          <w:shd w:val="clear" w:color="auto" w:fill="FFFFFF"/>
        </w:rPr>
        <w:t>haemocytometer</w:t>
      </w:r>
      <w:proofErr w:type="spellEnd"/>
      <w:r w:rsidR="0075668B" w:rsidRPr="00B72707">
        <w:rPr>
          <w:rFonts w:ascii="Times New Roman" w:eastAsia="Times New Roman" w:hAnsi="Times New Roman" w:cs="Times New Roman"/>
          <w:color w:val="000000"/>
          <w:shd w:val="clear" w:color="auto" w:fill="FFFFFF"/>
        </w:rPr>
        <w:t xml:space="preserve"> and re</w:t>
      </w:r>
      <w:r w:rsidR="00883A41">
        <w:rPr>
          <w:rFonts w:ascii="Times New Roman" w:eastAsia="Times New Roman" w:hAnsi="Times New Roman" w:cs="Times New Roman"/>
          <w:color w:val="000000"/>
          <w:shd w:val="clear" w:color="auto" w:fill="FFFFFF"/>
        </w:rPr>
        <w:t>-</w:t>
      </w:r>
      <w:r w:rsidR="0075668B" w:rsidRPr="00B72707">
        <w:rPr>
          <w:rFonts w:ascii="Times New Roman" w:eastAsia="Times New Roman" w:hAnsi="Times New Roman" w:cs="Times New Roman"/>
          <w:color w:val="000000"/>
          <w:shd w:val="clear" w:color="auto" w:fill="FFFFFF"/>
        </w:rPr>
        <w:t xml:space="preserve">suspended in </w:t>
      </w:r>
      <w:proofErr w:type="spellStart"/>
      <w:ins w:id="16" w:author="Vendrov, Kimberly" w:date="2017-05-22T09:06:00Z">
        <w:r w:rsidR="00D454DB" w:rsidRPr="00080FEC">
          <w:rPr>
            <w:rFonts w:ascii="Times New Roman" w:eastAsia="Times New Roman" w:hAnsi="Times New Roman" w:cs="Times New Roman"/>
            <w:shd w:val="clear" w:color="auto" w:fill="FFFFFF"/>
          </w:rPr>
          <w:t>Leibovitz’s</w:t>
        </w:r>
        <w:proofErr w:type="spellEnd"/>
        <w:r w:rsidR="00D454DB">
          <w:rPr>
            <w:rFonts w:ascii="Times New Roman" w:eastAsia="Times New Roman" w:hAnsi="Times New Roman" w:cs="Times New Roman"/>
            <w:color w:val="000000"/>
            <w:shd w:val="clear" w:color="auto" w:fill="FFFFFF"/>
          </w:rPr>
          <w:t xml:space="preserve"> </w:t>
        </w:r>
      </w:ins>
      <w:commentRangeStart w:id="17"/>
      <w:r w:rsidR="0075668B" w:rsidRPr="00B72707">
        <w:rPr>
          <w:rFonts w:ascii="Times New Roman" w:eastAsia="Times New Roman" w:hAnsi="Times New Roman" w:cs="Times New Roman"/>
          <w:color w:val="000000"/>
          <w:shd w:val="clear" w:color="auto" w:fill="FFFFFF"/>
        </w:rPr>
        <w:t xml:space="preserve">L-15 </w:t>
      </w:r>
      <w:ins w:id="18" w:author="Vendrov, Kimberly" w:date="2017-05-22T09:06:00Z">
        <w:r w:rsidR="00D454DB">
          <w:rPr>
            <w:rFonts w:ascii="Times New Roman" w:eastAsia="Times New Roman" w:hAnsi="Times New Roman" w:cs="Times New Roman"/>
            <w:color w:val="000000"/>
            <w:shd w:val="clear" w:color="auto" w:fill="FFFFFF"/>
          </w:rPr>
          <w:t xml:space="preserve">(Corning </w:t>
        </w:r>
      </w:ins>
      <w:ins w:id="19" w:author="Vendrov, Kimberly" w:date="2017-05-22T09:07:00Z">
        <w:r w:rsidR="00D454DB" w:rsidRPr="00D454DB">
          <w:rPr>
            <w:rFonts w:ascii="Times New Roman" w:eastAsia="Times New Roman" w:hAnsi="Times New Roman" w:cs="Times New Roman"/>
            <w:color w:val="000000"/>
            <w:shd w:val="clear" w:color="auto" w:fill="FFFFFF"/>
          </w:rPr>
          <w:t>10-045-CV</w:t>
        </w:r>
        <w:r w:rsidR="00D454DB">
          <w:rPr>
            <w:rFonts w:ascii="Times New Roman" w:eastAsia="Times New Roman" w:hAnsi="Times New Roman" w:cs="Times New Roman"/>
            <w:color w:val="000000"/>
            <w:shd w:val="clear" w:color="auto" w:fill="FFFFFF"/>
          </w:rPr>
          <w:t xml:space="preserve">) </w:t>
        </w:r>
      </w:ins>
      <w:r w:rsidR="0075668B" w:rsidRPr="00B72707">
        <w:rPr>
          <w:rFonts w:ascii="Times New Roman" w:eastAsia="Times New Roman" w:hAnsi="Times New Roman" w:cs="Times New Roman"/>
          <w:color w:val="000000"/>
          <w:shd w:val="clear" w:color="auto" w:fill="FFFFFF"/>
        </w:rPr>
        <w:t>media</w:t>
      </w:r>
      <w:commentRangeEnd w:id="17"/>
      <w:r w:rsidR="007049A6">
        <w:rPr>
          <w:rStyle w:val="CommentReference"/>
        </w:rPr>
        <w:commentReference w:id="17"/>
      </w:r>
      <w:r w:rsidR="0075668B" w:rsidRPr="00B72707">
        <w:rPr>
          <w:rFonts w:ascii="Times New Roman" w:eastAsia="Times New Roman" w:hAnsi="Times New Roman" w:cs="Times New Roman"/>
          <w:color w:val="000000"/>
          <w:shd w:val="clear" w:color="auto" w:fill="FFFFFF"/>
        </w:rPr>
        <w:t xml:space="preserve">.  Recipient mice were </w:t>
      </w:r>
      <w:r w:rsidR="00794922">
        <w:rPr>
          <w:rFonts w:ascii="Times New Roman" w:eastAsia="Times New Roman" w:hAnsi="Times New Roman" w:cs="Times New Roman"/>
          <w:color w:val="000000"/>
          <w:shd w:val="clear" w:color="auto" w:fill="FFFFFF"/>
        </w:rPr>
        <w:t xml:space="preserve">injected </w:t>
      </w:r>
      <w:r w:rsidR="00794922" w:rsidRPr="00890F8D">
        <w:rPr>
          <w:rFonts w:ascii="Times New Roman" w:eastAsia="Times New Roman" w:hAnsi="Times New Roman" w:cs="Times New Roman"/>
          <w:color w:val="000000"/>
          <w:highlight w:val="magenta"/>
          <w:shd w:val="clear" w:color="auto" w:fill="FFFFFF"/>
        </w:rPr>
        <w:t xml:space="preserve">with </w:t>
      </w:r>
      <w:r w:rsidR="0075668B" w:rsidRPr="00890F8D">
        <w:rPr>
          <w:rFonts w:ascii="Times New Roman" w:eastAsia="Times New Roman" w:hAnsi="Times New Roman" w:cs="Times New Roman"/>
          <w:color w:val="000000"/>
          <w:highlight w:val="magenta"/>
          <w:shd w:val="clear" w:color="auto" w:fill="FFFFFF"/>
        </w:rPr>
        <w:t>XXXXX</w:t>
      </w:r>
      <w:r w:rsidR="0075668B" w:rsidRPr="00B72707">
        <w:rPr>
          <w:rFonts w:ascii="Times New Roman" w:eastAsia="Times New Roman" w:hAnsi="Times New Roman" w:cs="Times New Roman"/>
          <w:color w:val="000000"/>
          <w:shd w:val="clear" w:color="auto" w:fill="FFFFFF"/>
        </w:rPr>
        <w:t xml:space="preserve"> cells in 0.25mL</w:t>
      </w:r>
      <w:r w:rsidR="00794922">
        <w:rPr>
          <w:rFonts w:ascii="Times New Roman" w:eastAsia="Times New Roman" w:hAnsi="Times New Roman" w:cs="Times New Roman"/>
          <w:color w:val="000000"/>
          <w:shd w:val="clear" w:color="auto" w:fill="FFFFFF"/>
        </w:rPr>
        <w:t xml:space="preserve"> L-15 media</w:t>
      </w:r>
      <w:r w:rsidR="0075668B" w:rsidRPr="00B72707">
        <w:rPr>
          <w:rFonts w:ascii="Times New Roman" w:eastAsia="Times New Roman" w:hAnsi="Times New Roman" w:cs="Times New Roman"/>
          <w:color w:val="000000"/>
          <w:shd w:val="clear" w:color="auto" w:fill="FFFFFF"/>
        </w:rPr>
        <w:t xml:space="preserve"> into the peritoneal cavity. </w:t>
      </w:r>
      <w:r w:rsidR="00A25ED3">
        <w:rPr>
          <w:rFonts w:ascii="Times New Roman" w:eastAsia="Times New Roman" w:hAnsi="Times New Roman" w:cs="Times New Roman"/>
          <w:color w:val="000000"/>
          <w:shd w:val="clear" w:color="auto" w:fill="FFFFFF"/>
        </w:rPr>
        <w:t xml:space="preserve"> Mice that received vehicle were injected with 0.25mL </w:t>
      </w:r>
      <w:r w:rsidR="00794922">
        <w:rPr>
          <w:rFonts w:ascii="Times New Roman" w:eastAsia="Times New Roman" w:hAnsi="Times New Roman" w:cs="Times New Roman"/>
          <w:color w:val="000000"/>
          <w:shd w:val="clear" w:color="auto" w:fill="FFFFFF"/>
        </w:rPr>
        <w:t>of L</w:t>
      </w:r>
      <w:r w:rsidR="00A25ED3">
        <w:rPr>
          <w:rFonts w:ascii="Times New Roman" w:eastAsia="Times New Roman" w:hAnsi="Times New Roman" w:cs="Times New Roman"/>
          <w:color w:val="000000"/>
          <w:shd w:val="clear" w:color="auto" w:fill="FFFFFF"/>
        </w:rPr>
        <w:t>-15 media</w:t>
      </w:r>
      <w:r w:rsidR="00794922">
        <w:rPr>
          <w:rFonts w:ascii="Times New Roman" w:eastAsia="Times New Roman" w:hAnsi="Times New Roman" w:cs="Times New Roman"/>
          <w:color w:val="000000"/>
          <w:shd w:val="clear" w:color="auto" w:fill="FFFFFF"/>
        </w:rPr>
        <w:t xml:space="preserve"> only</w:t>
      </w:r>
      <w:r w:rsidR="00A25ED3">
        <w:rPr>
          <w:rFonts w:ascii="Times New Roman" w:eastAsia="Times New Roman" w:hAnsi="Times New Roman" w:cs="Times New Roman"/>
          <w:color w:val="000000"/>
          <w:shd w:val="clear" w:color="auto" w:fill="FFFFFF"/>
        </w:rPr>
        <w:t>.</w:t>
      </w:r>
    </w:p>
    <w:p w14:paraId="2BE7750C" w14:textId="7E883F37" w:rsidR="00F707F1" w:rsidRPr="00B72707" w:rsidRDefault="00F707F1" w:rsidP="00587FE0">
      <w:pPr>
        <w:spacing w:line="480" w:lineRule="auto"/>
        <w:rPr>
          <w:rFonts w:ascii="Times New Roman" w:hAnsi="Times New Roman" w:cs="Times New Roman"/>
        </w:rPr>
      </w:pPr>
      <w:r w:rsidRPr="00B72707">
        <w:rPr>
          <w:rFonts w:ascii="Times New Roman" w:hAnsi="Times New Roman" w:cs="Times New Roman"/>
          <w:b/>
        </w:rPr>
        <w:t>Serum Collection</w:t>
      </w:r>
      <w:r w:rsidR="005B0473">
        <w:rPr>
          <w:rFonts w:ascii="Times New Roman" w:hAnsi="Times New Roman" w:cs="Times New Roman"/>
          <w:b/>
        </w:rPr>
        <w:t>.</w:t>
      </w:r>
      <w:r w:rsidRPr="00B72707">
        <w:rPr>
          <w:rFonts w:ascii="Times New Roman" w:hAnsi="Times New Roman" w:cs="Times New Roman"/>
          <w:b/>
        </w:rPr>
        <w:t xml:space="preserve"> </w:t>
      </w:r>
      <w:ins w:id="20" w:author="Jhansi Leslie" w:date="2017-05-21T19:47:00Z">
        <w:r w:rsidR="00BF4D9F" w:rsidRPr="00BF4D9F">
          <w:rPr>
            <w:rFonts w:ascii="Times New Roman" w:hAnsi="Times New Roman" w:cs="Times New Roman"/>
            <w:rPrChange w:id="21" w:author="Jhansi Leslie" w:date="2017-05-21T19:47:00Z">
              <w:rPr>
                <w:rFonts w:ascii="Times New Roman" w:hAnsi="Times New Roman" w:cs="Times New Roman"/>
                <w:b/>
              </w:rPr>
            </w:rPrChange>
          </w:rPr>
          <w:t>Blood was collected into</w:t>
        </w:r>
        <w:r w:rsidR="00BF4D9F">
          <w:rPr>
            <w:rFonts w:ascii="Times New Roman" w:hAnsi="Times New Roman" w:cs="Times New Roman"/>
            <w:b/>
          </w:rPr>
          <w:t xml:space="preserve"> </w:t>
        </w:r>
      </w:ins>
      <w:commentRangeStart w:id="22"/>
      <w:r w:rsidRPr="00B72707">
        <w:rPr>
          <w:rFonts w:ascii="Times New Roman" w:hAnsi="Times New Roman" w:cs="Times New Roman"/>
        </w:rPr>
        <w:t>Serum</w:t>
      </w:r>
      <w:commentRangeEnd w:id="22"/>
      <w:r w:rsidR="00A2220B">
        <w:rPr>
          <w:rStyle w:val="CommentReference"/>
        </w:rPr>
        <w:commentReference w:id="22"/>
      </w:r>
      <w:r w:rsidRPr="00B72707">
        <w:rPr>
          <w:rFonts w:ascii="Times New Roman" w:hAnsi="Times New Roman" w:cs="Times New Roman"/>
        </w:rPr>
        <w:t xml:space="preserve"> was collected from either from the saphenous vein for</w:t>
      </w:r>
      <w:r w:rsidR="007E6D1D">
        <w:rPr>
          <w:rFonts w:ascii="Times New Roman" w:hAnsi="Times New Roman" w:cs="Times New Roman"/>
        </w:rPr>
        <w:t xml:space="preserve"> pre-treatment time points or via hear</w:t>
      </w:r>
      <w:r w:rsidRPr="00B72707">
        <w:rPr>
          <w:rFonts w:ascii="Times New Roman" w:hAnsi="Times New Roman" w:cs="Times New Roman"/>
        </w:rPr>
        <w:t xml:space="preserve">t puncture at the experimental endpoint.  </w:t>
      </w:r>
    </w:p>
    <w:p w14:paraId="0CBF8751" w14:textId="1F7936F7" w:rsidR="00427A00" w:rsidRPr="00B72707" w:rsidRDefault="00560EB9" w:rsidP="008D6BE0">
      <w:pPr>
        <w:spacing w:line="480" w:lineRule="auto"/>
        <w:rPr>
          <w:rFonts w:ascii="Times New Roman" w:hAnsi="Times New Roman" w:cs="Times New Roman"/>
        </w:rPr>
      </w:pPr>
      <w:r w:rsidRPr="00B72707">
        <w:rPr>
          <w:rFonts w:ascii="Times New Roman" w:hAnsi="Times New Roman" w:cs="Times New Roman"/>
          <w:b/>
        </w:rPr>
        <w:t>Total IgG ELISA</w:t>
      </w:r>
      <w:r w:rsidR="00367AB6" w:rsidRPr="00B72707">
        <w:rPr>
          <w:rFonts w:ascii="Times New Roman" w:hAnsi="Times New Roman" w:cs="Times New Roman"/>
          <w:b/>
        </w:rPr>
        <w:t>.</w:t>
      </w:r>
      <w:r w:rsidRPr="00B72707">
        <w:rPr>
          <w:rFonts w:ascii="Times New Roman" w:hAnsi="Times New Roman" w:cs="Times New Roman"/>
          <w:b/>
        </w:rPr>
        <w:t xml:space="preserve"> </w:t>
      </w:r>
      <w:r w:rsidR="008D6BE0" w:rsidRPr="00B72707">
        <w:rPr>
          <w:rFonts w:ascii="Times New Roman" w:hAnsi="Times New Roman" w:cs="Times New Roman"/>
        </w:rPr>
        <w:t>Total serum IgG levels were measured using the IgG (Total) Mouse Uncoated ELISA Kit (</w:t>
      </w:r>
      <w:proofErr w:type="spellStart"/>
      <w:r w:rsidR="008D6BE0" w:rsidRPr="00B72707">
        <w:rPr>
          <w:rFonts w:ascii="Times New Roman" w:hAnsi="Times New Roman" w:cs="Times New Roman"/>
        </w:rPr>
        <w:t>ThermoFisher</w:t>
      </w:r>
      <w:proofErr w:type="spellEnd"/>
      <w:r w:rsidR="008D6BE0" w:rsidRPr="00B72707">
        <w:rPr>
          <w:rFonts w:ascii="Times New Roman" w:hAnsi="Times New Roman" w:cs="Times New Roman"/>
        </w:rPr>
        <w:t xml:space="preserve"> Scientific Cat# 88-50400).  Each sample was diluted 500-fold in assay buffer and run in duplicate with Southern Biotech TMB Stop Solution </w:t>
      </w:r>
      <w:r w:rsidR="008D6BE0" w:rsidRPr="00B72707">
        <w:rPr>
          <w:rFonts w:ascii="Times New Roman" w:hAnsi="Times New Roman" w:cs="Times New Roman"/>
        </w:rPr>
        <w:lastRenderedPageBreak/>
        <w:t xml:space="preserve">(Cat# 0412-01) used as the stop solution.  Optical density values were measured at 450nm and 570nm on a </w:t>
      </w:r>
      <w:proofErr w:type="spellStart"/>
      <w:r w:rsidR="008D6BE0" w:rsidRPr="00B72707">
        <w:rPr>
          <w:rFonts w:ascii="Times New Roman" w:hAnsi="Times New Roman" w:cs="Times New Roman"/>
        </w:rPr>
        <w:t>VersaMax</w:t>
      </w:r>
      <w:proofErr w:type="spellEnd"/>
      <w:r w:rsidR="008D6BE0" w:rsidRPr="00B72707">
        <w:rPr>
          <w:rFonts w:ascii="Times New Roman" w:hAnsi="Times New Roman" w:cs="Times New Roman"/>
        </w:rPr>
        <w:t xml:space="preserve"> plate reader (Molecular Devices, Sunnyvale, CA) and corrected by subtracting the 570nm measurement from the 450nm measurement.  A 4-Parameter Standard Curve was used to calculate sample concentration values.</w:t>
      </w:r>
    </w:p>
    <w:p w14:paraId="3787E57B" w14:textId="4B7242C2" w:rsidR="009F2284" w:rsidRPr="00B72707" w:rsidRDefault="00DA1446" w:rsidP="00587FE0">
      <w:pPr>
        <w:spacing w:line="480" w:lineRule="auto"/>
        <w:rPr>
          <w:rFonts w:ascii="Times New Roman" w:hAnsi="Times New Roman" w:cs="Times New Roman"/>
          <w:b/>
        </w:rPr>
      </w:pPr>
      <w:r w:rsidRPr="00B72707">
        <w:rPr>
          <w:rFonts w:ascii="Times New Roman" w:hAnsi="Times New Roman" w:cs="Times New Roman"/>
          <w:b/>
        </w:rPr>
        <w:t>Anti-</w:t>
      </w:r>
      <w:r w:rsidRPr="00B72707">
        <w:rPr>
          <w:rFonts w:ascii="Times New Roman" w:hAnsi="Times New Roman" w:cs="Times New Roman"/>
          <w:b/>
          <w:i/>
        </w:rPr>
        <w:t xml:space="preserve">C. </w:t>
      </w:r>
      <w:proofErr w:type="gramStart"/>
      <w:r w:rsidRPr="00B72707">
        <w:rPr>
          <w:rFonts w:ascii="Times New Roman" w:hAnsi="Times New Roman" w:cs="Times New Roman"/>
          <w:b/>
          <w:i/>
        </w:rPr>
        <w:t>difficile</w:t>
      </w:r>
      <w:proofErr w:type="gramEnd"/>
      <w:r w:rsidRPr="00B72707">
        <w:rPr>
          <w:rFonts w:ascii="Times New Roman" w:hAnsi="Times New Roman" w:cs="Times New Roman"/>
          <w:b/>
        </w:rPr>
        <w:t xml:space="preserve"> </w:t>
      </w:r>
      <w:r w:rsidR="00BF4D9F">
        <w:rPr>
          <w:rFonts w:ascii="Times New Roman" w:hAnsi="Times New Roman" w:cs="Times New Roman"/>
          <w:b/>
        </w:rPr>
        <w:t>TcdA</w:t>
      </w:r>
      <w:r w:rsidRPr="00B72707">
        <w:rPr>
          <w:rFonts w:ascii="Times New Roman" w:hAnsi="Times New Roman" w:cs="Times New Roman"/>
          <w:b/>
        </w:rPr>
        <w:t xml:space="preserve"> IgG ELISA</w:t>
      </w:r>
      <w:r w:rsidR="00367AB6" w:rsidRPr="00B72707">
        <w:rPr>
          <w:rFonts w:ascii="Times New Roman" w:hAnsi="Times New Roman" w:cs="Times New Roman"/>
          <w:b/>
        </w:rPr>
        <w:t>.</w:t>
      </w:r>
      <w:r w:rsidRPr="00B72707">
        <w:rPr>
          <w:rFonts w:ascii="Times New Roman" w:hAnsi="Times New Roman" w:cs="Times New Roman"/>
          <w:b/>
        </w:rPr>
        <w:t xml:space="preserve"> </w:t>
      </w:r>
      <w:r w:rsidR="00D01BA3" w:rsidRPr="00B72707">
        <w:rPr>
          <w:rFonts w:ascii="Times New Roman" w:hAnsi="Times New Roman" w:cs="Times New Roman"/>
        </w:rPr>
        <w:t>Titers of serum</w:t>
      </w:r>
      <w:r w:rsidR="005774A4" w:rsidRPr="00B72707">
        <w:rPr>
          <w:rFonts w:ascii="Times New Roman" w:hAnsi="Times New Roman" w:cs="Times New Roman"/>
        </w:rPr>
        <w:t xml:space="preserve"> IgG</w:t>
      </w:r>
      <w:r w:rsidR="005774A4" w:rsidRPr="00B72707">
        <w:rPr>
          <w:rFonts w:ascii="Times New Roman" w:hAnsi="Times New Roman" w:cs="Times New Roman"/>
          <w:i/>
        </w:rPr>
        <w:t xml:space="preserve"> </w:t>
      </w:r>
      <w:r w:rsidR="005774A4" w:rsidRPr="00B72707">
        <w:rPr>
          <w:rFonts w:ascii="Times New Roman" w:hAnsi="Times New Roman" w:cs="Times New Roman"/>
        </w:rPr>
        <w:t xml:space="preserve">specific to </w:t>
      </w:r>
      <w:r w:rsidR="005774A4" w:rsidRPr="00B72707">
        <w:rPr>
          <w:rFonts w:ascii="Times New Roman" w:hAnsi="Times New Roman" w:cs="Times New Roman"/>
          <w:i/>
        </w:rPr>
        <w:t>C. difficile</w:t>
      </w:r>
      <w:r w:rsidR="005774A4" w:rsidRPr="00B72707">
        <w:rPr>
          <w:rFonts w:ascii="Times New Roman" w:hAnsi="Times New Roman" w:cs="Times New Roman"/>
        </w:rPr>
        <w:t xml:space="preserve"> </w:t>
      </w:r>
      <w:r w:rsidR="00BF4D9F">
        <w:rPr>
          <w:rFonts w:ascii="Times New Roman" w:hAnsi="Times New Roman" w:cs="Times New Roman"/>
        </w:rPr>
        <w:t>TcdA (toxin A)</w:t>
      </w:r>
      <w:r w:rsidR="005774A4" w:rsidRPr="00B72707">
        <w:rPr>
          <w:rFonts w:ascii="Times New Roman" w:hAnsi="Times New Roman" w:cs="Times New Roman"/>
        </w:rPr>
        <w:t xml:space="preserve"> </w:t>
      </w:r>
      <w:r w:rsidR="00D01BA3" w:rsidRPr="00B72707">
        <w:rPr>
          <w:rFonts w:ascii="Times New Roman" w:hAnsi="Times New Roman" w:cs="Times New Roman"/>
        </w:rPr>
        <w:t>was</w:t>
      </w:r>
      <w:r w:rsidR="005774A4" w:rsidRPr="00B72707">
        <w:rPr>
          <w:rFonts w:ascii="Times New Roman" w:hAnsi="Times New Roman" w:cs="Times New Roman"/>
        </w:rPr>
        <w:t xml:space="preserve"> measured </w:t>
      </w:r>
      <w:r w:rsidR="00D01BA3" w:rsidRPr="00B72707">
        <w:rPr>
          <w:rFonts w:ascii="Times New Roman" w:hAnsi="Times New Roman" w:cs="Times New Roman"/>
        </w:rPr>
        <w:t>by ELISA as</w:t>
      </w:r>
      <w:r w:rsidR="005774A4" w:rsidRPr="00B72707">
        <w:rPr>
          <w:rFonts w:ascii="Times New Roman" w:hAnsi="Times New Roman" w:cs="Times New Roman"/>
        </w:rPr>
        <w:t xml:space="preserve"> </w:t>
      </w:r>
      <w:r w:rsidR="00D01BA3" w:rsidRPr="00B72707">
        <w:rPr>
          <w:rFonts w:ascii="Times New Roman" w:hAnsi="Times New Roman" w:cs="Times New Roman"/>
        </w:rPr>
        <w:t xml:space="preserve">previously </w:t>
      </w:r>
      <w:r w:rsidR="005774A4" w:rsidRPr="00B72707">
        <w:rPr>
          <w:rFonts w:ascii="Times New Roman" w:hAnsi="Times New Roman" w:cs="Times New Roman"/>
        </w:rPr>
        <w:t>described</w:t>
      </w:r>
      <w:r w:rsidR="00367AB6" w:rsidRPr="00B72707">
        <w:rPr>
          <w:rFonts w:ascii="Times New Roman" w:hAnsi="Times New Roman" w:cs="Times New Roman"/>
        </w:rPr>
        <w:t>,</w:t>
      </w:r>
      <w:r w:rsidR="005774A4" w:rsidRPr="00B72707">
        <w:rPr>
          <w:rFonts w:ascii="Times New Roman" w:hAnsi="Times New Roman" w:cs="Times New Roman"/>
        </w:rPr>
        <w:t xml:space="preserve"> with the following modifications</w:t>
      </w:r>
      <w:r w:rsidR="00D01BA3" w:rsidRPr="00B72707">
        <w:rPr>
          <w:rFonts w:ascii="Times New Roman" w:hAnsi="Times New Roman" w:cs="Times New Roman"/>
        </w:rPr>
        <w:t xml:space="preserve"> </w:t>
      </w:r>
      <w:r w:rsidR="00D01BA3" w:rsidRPr="00B72707">
        <w:rPr>
          <w:rFonts w:ascii="Times New Roman" w:hAnsi="Times New Roman" w:cs="Times New Roman"/>
        </w:rPr>
        <w:fldChar w:fldCharType="begin"/>
      </w:r>
      <w:r w:rsidR="00BF4D9F">
        <w:rPr>
          <w:rFonts w:ascii="Times New Roman" w:hAnsi="Times New Roman" w:cs="Times New Roman"/>
        </w:rPr>
        <w:instrText xml:space="preserve"> ADDIN EN.CITE &lt;EndNote&gt;&lt;Cite&gt;&lt;Author&gt;Trindade&lt;/Author&gt;&lt;Year&gt;2014&lt;/Year&gt;&lt;RecNum&gt;900&lt;/RecNum&gt;&lt;DisplayText&gt;[12]&lt;/DisplayText&gt;&lt;record&gt;&lt;rec-number&gt;900&lt;/rec-number&gt;&lt;foreign-keys&gt;&lt;key app="EN" db-id="xw2e0x2r1rp99ue9saex0xe120vrzwevpfs9"&gt;900&lt;/key&gt;&lt;/foreign-keys&gt;&lt;ref-type name="Journal Article"&gt;17&lt;/ref-type&gt;&lt;contributors&gt;&lt;authors&gt;&lt;author&gt;Trindade, Bruno C.&lt;/author&gt;&lt;author&gt;Theriot, Casey M.&lt;/author&gt;&lt;author&gt;Leslie, Jhansi L.&lt;/author&gt;&lt;author&gt;Carlson Jr, Paul E.&lt;/author&gt;&lt;author&gt;Bergin, Ingrid L.&lt;/author&gt;&lt;author&gt;Peters-Golden, Marc&lt;/author&gt;&lt;author&gt;Young, Vincent B.&lt;/author&gt;&lt;author&gt;Aronoff, David M.&lt;/author&gt;&lt;/authors&gt;&lt;/contributors&gt;&lt;titles&gt;&lt;title&gt;&lt;style face="italic" font="default" size="100%"&gt;Clostridium difficile&lt;/style&gt;&lt;style face="normal" font="default" size="100%"&gt;-induced colitis in mice is independent of leukotrienes&lt;/style&gt;&lt;/title&gt;&lt;secondary-title&gt;Anaerobe&lt;/secondary-title&gt;&lt;/titles&gt;&lt;periodical&gt;&lt;full-title&gt;Anaerobe&lt;/full-title&gt;&lt;/periodical&gt;&lt;pages&gt;90-98&lt;/pages&gt;&lt;volume&gt;30&lt;/volume&gt;&lt;number&gt;0&lt;/number&gt;&lt;keywords&gt;&lt;keyword&gt;Clostridium difficile&lt;/keyword&gt;&lt;keyword&gt;Leukotriene&lt;/keyword&gt;&lt;keyword&gt;Eicosanoid&lt;/keyword&gt;&lt;keyword&gt;Nosocomial infection&lt;/keyword&gt;&lt;/keywords&gt;&lt;dates&gt;&lt;year&gt;2014&lt;/year&gt;&lt;pub-dates&gt;&lt;date&gt;12//&lt;/date&gt;&lt;/pub-dates&gt;&lt;/dates&gt;&lt;isbn&gt;1075-9964&lt;/isbn&gt;&lt;urls&gt;&lt;related-urls&gt;&lt;url&gt;http://www.sciencedirect.com/science/article/pii/S1075996414001279&lt;/url&gt;&lt;/related-urls&gt;&lt;/urls&gt;&lt;electronic-resource-num&gt;http://dx.doi.org/10.1016/j.anaerobe.2014.09.006&lt;/electronic-resource-num&gt;&lt;/record&gt;&lt;/Cite&gt;&lt;/EndNote&gt;</w:instrText>
      </w:r>
      <w:r w:rsidR="00D01BA3" w:rsidRPr="00B72707">
        <w:rPr>
          <w:rFonts w:ascii="Times New Roman" w:hAnsi="Times New Roman" w:cs="Times New Roman"/>
        </w:rPr>
        <w:fldChar w:fldCharType="separate"/>
      </w:r>
      <w:r w:rsidR="00BF4D9F">
        <w:rPr>
          <w:rFonts w:ascii="Times New Roman" w:hAnsi="Times New Roman" w:cs="Times New Roman"/>
          <w:noProof/>
        </w:rPr>
        <w:t>[</w:t>
      </w:r>
      <w:hyperlink w:anchor="_ENREF_12" w:tooltip="Trindade, 2014 #900" w:history="1">
        <w:r w:rsidR="00111967">
          <w:rPr>
            <w:rFonts w:ascii="Times New Roman" w:hAnsi="Times New Roman" w:cs="Times New Roman"/>
            <w:noProof/>
          </w:rPr>
          <w:t>12</w:t>
        </w:r>
      </w:hyperlink>
      <w:r w:rsidR="00BF4D9F">
        <w:rPr>
          <w:rFonts w:ascii="Times New Roman" w:hAnsi="Times New Roman" w:cs="Times New Roman"/>
          <w:noProof/>
        </w:rPr>
        <w:t>]</w:t>
      </w:r>
      <w:r w:rsidR="00D01BA3" w:rsidRPr="00B72707">
        <w:rPr>
          <w:rFonts w:ascii="Times New Roman" w:hAnsi="Times New Roman" w:cs="Times New Roman"/>
        </w:rPr>
        <w:fldChar w:fldCharType="end"/>
      </w:r>
      <w:r w:rsidR="00587FE0" w:rsidRPr="00B72707">
        <w:rPr>
          <w:rFonts w:ascii="Times New Roman" w:hAnsi="Times New Roman" w:cs="Times New Roman"/>
        </w:rPr>
        <w:t>.</w:t>
      </w:r>
      <w:r w:rsidR="005774A4" w:rsidRPr="00B72707">
        <w:rPr>
          <w:rFonts w:ascii="Times New Roman" w:hAnsi="Times New Roman" w:cs="Times New Roman"/>
        </w:rPr>
        <w:t xml:space="preserve">   Serum</w:t>
      </w:r>
      <w:r w:rsidR="00D01BA3" w:rsidRPr="00B72707">
        <w:rPr>
          <w:rFonts w:ascii="Times New Roman" w:hAnsi="Times New Roman" w:cs="Times New Roman"/>
        </w:rPr>
        <w:t xml:space="preserve"> from Rag1</w:t>
      </w:r>
      <w:r w:rsidR="00D01BA3" w:rsidRPr="00B72707">
        <w:rPr>
          <w:rFonts w:ascii="Times New Roman" w:hAnsi="Times New Roman" w:cs="Times New Roman"/>
          <w:vertAlign w:val="superscript"/>
        </w:rPr>
        <w:t>-/-</w:t>
      </w:r>
      <w:r w:rsidR="00D01BA3" w:rsidRPr="00B72707">
        <w:rPr>
          <w:rFonts w:ascii="Times New Roman" w:hAnsi="Times New Roman" w:cs="Times New Roman"/>
        </w:rPr>
        <w:t xml:space="preserve"> mice that received an adoptive transfer </w:t>
      </w:r>
      <w:r w:rsidR="005774A4" w:rsidRPr="00B72707">
        <w:rPr>
          <w:rFonts w:ascii="Times New Roman" w:hAnsi="Times New Roman" w:cs="Times New Roman"/>
        </w:rPr>
        <w:t>was diluted 1:</w:t>
      </w:r>
      <w:r w:rsidR="00D01BA3" w:rsidRPr="00B72707">
        <w:rPr>
          <w:rFonts w:ascii="Times New Roman" w:hAnsi="Times New Roman" w:cs="Times New Roman"/>
        </w:rPr>
        <w:t xml:space="preserve">50 in blocking buffer </w:t>
      </w:r>
      <w:r w:rsidR="00B5328F" w:rsidRPr="00B72707">
        <w:rPr>
          <w:rFonts w:ascii="Times New Roman" w:hAnsi="Times New Roman" w:cs="Times New Roman"/>
        </w:rPr>
        <w:t>with subsequent serial</w:t>
      </w:r>
      <w:r w:rsidR="00D01BA3" w:rsidRPr="00B72707">
        <w:rPr>
          <w:rFonts w:ascii="Times New Roman" w:hAnsi="Times New Roman" w:cs="Times New Roman"/>
        </w:rPr>
        <w:t xml:space="preserve"> dilut</w:t>
      </w:r>
      <w:r w:rsidR="00B5328F" w:rsidRPr="00B72707">
        <w:rPr>
          <w:rFonts w:ascii="Times New Roman" w:hAnsi="Times New Roman" w:cs="Times New Roman"/>
        </w:rPr>
        <w:t>ion</w:t>
      </w:r>
      <w:r w:rsidR="00587FE0" w:rsidRPr="00B72707">
        <w:rPr>
          <w:rFonts w:ascii="Times New Roman" w:hAnsi="Times New Roman" w:cs="Times New Roman"/>
        </w:rPr>
        <w:t>s</w:t>
      </w:r>
      <w:r w:rsidR="00D01BA3" w:rsidRPr="00B72707">
        <w:rPr>
          <w:rFonts w:ascii="Times New Roman" w:hAnsi="Times New Roman" w:cs="Times New Roman"/>
        </w:rPr>
        <w:t xml:space="preserve"> to a final dilution of 1:12150.  </w:t>
      </w:r>
      <w:r w:rsidR="005774A4" w:rsidRPr="00B72707">
        <w:rPr>
          <w:rFonts w:ascii="Times New Roman" w:hAnsi="Times New Roman" w:cs="Times New Roman"/>
        </w:rPr>
        <w:t xml:space="preserve"> </w:t>
      </w:r>
      <w:r w:rsidR="00B776CD" w:rsidRPr="00B72707">
        <w:rPr>
          <w:rFonts w:ascii="Times New Roman" w:hAnsi="Times New Roman" w:cs="Times New Roman"/>
        </w:rPr>
        <w:t>S</w:t>
      </w:r>
      <w:r w:rsidR="00D01BA3" w:rsidRPr="00B72707">
        <w:rPr>
          <w:rFonts w:ascii="Times New Roman" w:hAnsi="Times New Roman" w:cs="Times New Roman"/>
        </w:rPr>
        <w:t>erum from the wild-type</w:t>
      </w:r>
      <w:r w:rsidR="00B776CD" w:rsidRPr="00B72707">
        <w:rPr>
          <w:rFonts w:ascii="Times New Roman" w:hAnsi="Times New Roman" w:cs="Times New Roman"/>
        </w:rPr>
        <w:t xml:space="preserve"> mice</w:t>
      </w:r>
      <w:r w:rsidR="00D01BA3" w:rsidRPr="00B72707">
        <w:rPr>
          <w:rFonts w:ascii="Times New Roman" w:hAnsi="Times New Roman" w:cs="Times New Roman"/>
        </w:rPr>
        <w:t xml:space="preserve"> was diluted 1:1200 </w:t>
      </w:r>
      <w:r w:rsidR="00B776CD" w:rsidRPr="00B72707">
        <w:rPr>
          <w:rFonts w:ascii="Times New Roman" w:hAnsi="Times New Roman" w:cs="Times New Roman"/>
        </w:rPr>
        <w:t xml:space="preserve">in in blocking buffer </w:t>
      </w:r>
      <w:r w:rsidR="00B5328F" w:rsidRPr="00B72707">
        <w:rPr>
          <w:rFonts w:ascii="Times New Roman" w:hAnsi="Times New Roman" w:cs="Times New Roman"/>
        </w:rPr>
        <w:t>with subsequent serial dilution</w:t>
      </w:r>
      <w:r w:rsidR="00587FE0" w:rsidRPr="00B72707">
        <w:rPr>
          <w:rFonts w:ascii="Times New Roman" w:hAnsi="Times New Roman" w:cs="Times New Roman"/>
        </w:rPr>
        <w:t>s</w:t>
      </w:r>
      <w:r w:rsidR="00B5328F" w:rsidRPr="00B72707">
        <w:rPr>
          <w:rFonts w:ascii="Times New Roman" w:hAnsi="Times New Roman" w:cs="Times New Roman"/>
        </w:rPr>
        <w:t xml:space="preserve"> to a final dilution of</w:t>
      </w:r>
      <w:r w:rsidR="00D01BA3" w:rsidRPr="00B72707">
        <w:rPr>
          <w:rFonts w:ascii="Times New Roman" w:hAnsi="Times New Roman" w:cs="Times New Roman"/>
        </w:rPr>
        <w:t xml:space="preserve"> 1:</w:t>
      </w:r>
      <w:r w:rsidR="00B776CD" w:rsidRPr="00B72707">
        <w:rPr>
          <w:rFonts w:ascii="Times New Roman" w:hAnsi="Times New Roman" w:cs="Times New Roman"/>
        </w:rPr>
        <w:t xml:space="preserve">874800. </w:t>
      </w:r>
      <w:r w:rsidR="005774A4" w:rsidRPr="00B72707">
        <w:rPr>
          <w:rFonts w:ascii="Times New Roman" w:hAnsi="Times New Roman" w:cs="Times New Roman"/>
        </w:rPr>
        <w:t>E</w:t>
      </w:r>
      <w:r w:rsidR="00B776CD" w:rsidRPr="00B72707">
        <w:rPr>
          <w:rFonts w:ascii="Times New Roman" w:hAnsi="Times New Roman" w:cs="Times New Roman"/>
        </w:rPr>
        <w:t>ach sample was run in duplicate</w:t>
      </w:r>
      <w:r w:rsidR="005774A4" w:rsidRPr="00B72707">
        <w:rPr>
          <w:rFonts w:ascii="Times New Roman" w:hAnsi="Times New Roman" w:cs="Times New Roman"/>
        </w:rPr>
        <w:t xml:space="preserve">. Each plate </w:t>
      </w:r>
      <w:r w:rsidR="00B776CD" w:rsidRPr="00B72707">
        <w:rPr>
          <w:rFonts w:ascii="Times New Roman" w:hAnsi="Times New Roman" w:cs="Times New Roman"/>
        </w:rPr>
        <w:t xml:space="preserve">had the following </w:t>
      </w:r>
      <w:r w:rsidR="005774A4" w:rsidRPr="00B72707">
        <w:rPr>
          <w:rFonts w:ascii="Times New Roman" w:hAnsi="Times New Roman" w:cs="Times New Roman"/>
        </w:rPr>
        <w:t xml:space="preserve">negative </w:t>
      </w:r>
      <w:r w:rsidR="00367AB6" w:rsidRPr="00B72707">
        <w:rPr>
          <w:rFonts w:ascii="Times New Roman" w:hAnsi="Times New Roman" w:cs="Times New Roman"/>
        </w:rPr>
        <w:t>controls:</w:t>
      </w:r>
      <w:r w:rsidR="00587FE0" w:rsidRPr="00B72707">
        <w:rPr>
          <w:rFonts w:ascii="Times New Roman" w:hAnsi="Times New Roman" w:cs="Times New Roman"/>
        </w:rPr>
        <w:t xml:space="preserve"> </w:t>
      </w:r>
      <w:r w:rsidR="00E64620">
        <w:rPr>
          <w:rFonts w:ascii="Times New Roman" w:hAnsi="Times New Roman" w:cs="Times New Roman"/>
        </w:rPr>
        <w:t>all reagents except</w:t>
      </w:r>
      <w:r w:rsidR="00B776CD" w:rsidRPr="00B72707">
        <w:rPr>
          <w:rFonts w:ascii="Times New Roman" w:hAnsi="Times New Roman" w:cs="Times New Roman"/>
        </w:rPr>
        <w:t xml:space="preserve"> serum, </w:t>
      </w:r>
      <w:r w:rsidR="00E64620">
        <w:rPr>
          <w:rFonts w:ascii="Times New Roman" w:hAnsi="Times New Roman" w:cs="Times New Roman"/>
        </w:rPr>
        <w:t>all reagents except</w:t>
      </w:r>
      <w:r w:rsidR="00B776CD" w:rsidRPr="00B72707">
        <w:rPr>
          <w:rFonts w:ascii="Times New Roman" w:hAnsi="Times New Roman" w:cs="Times New Roman"/>
        </w:rPr>
        <w:t xml:space="preserve"> toxin and pre-immune serum if applicable. </w:t>
      </w:r>
      <w:r w:rsidR="00367AB6" w:rsidRPr="00B72707">
        <w:rPr>
          <w:rFonts w:ascii="Times New Roman" w:hAnsi="Times New Roman" w:cs="Times New Roman"/>
        </w:rPr>
        <w:t xml:space="preserve">Additionally, </w:t>
      </w:r>
      <w:r w:rsidR="00B5328F" w:rsidRPr="00B72707">
        <w:rPr>
          <w:rFonts w:ascii="Times New Roman" w:hAnsi="Times New Roman" w:cs="Times New Roman"/>
        </w:rPr>
        <w:t>each plate had a</w:t>
      </w:r>
      <w:r w:rsidR="005774A4" w:rsidRPr="00B72707">
        <w:rPr>
          <w:rFonts w:ascii="Times New Roman" w:hAnsi="Times New Roman" w:cs="Times New Roman"/>
        </w:rPr>
        <w:t xml:space="preserve"> positive control consisting of toxin coated wells reacted with mouse </w:t>
      </w:r>
      <w:r w:rsidR="00BF4D9F">
        <w:rPr>
          <w:rFonts w:ascii="Times New Roman" w:hAnsi="Times New Roman" w:cs="Times New Roman"/>
        </w:rPr>
        <w:t>TcdA</w:t>
      </w:r>
      <w:r w:rsidR="005774A4" w:rsidRPr="00B72707">
        <w:rPr>
          <w:rFonts w:ascii="Times New Roman" w:hAnsi="Times New Roman" w:cs="Times New Roman"/>
        </w:rPr>
        <w:t xml:space="preserve"> monoclonal </w:t>
      </w:r>
      <w:r w:rsidR="00B776CD" w:rsidRPr="00B72707">
        <w:rPr>
          <w:rFonts w:ascii="Times New Roman" w:hAnsi="Times New Roman" w:cs="Times New Roman"/>
        </w:rPr>
        <w:t>antibody clone</w:t>
      </w:r>
      <w:r w:rsidR="005774A4" w:rsidRPr="00B72707">
        <w:rPr>
          <w:rFonts w:ascii="Times New Roman" w:hAnsi="Times New Roman" w:cs="Times New Roman"/>
        </w:rPr>
        <w:t xml:space="preserve"> </w:t>
      </w:r>
      <w:r w:rsidR="00587FE0" w:rsidRPr="00B72707">
        <w:rPr>
          <w:rFonts w:ascii="Times New Roman" w:hAnsi="Times New Roman" w:cs="Times New Roman"/>
        </w:rPr>
        <w:t>TCC8 diluted</w:t>
      </w:r>
      <w:r w:rsidR="005774A4" w:rsidRPr="00B72707">
        <w:rPr>
          <w:rFonts w:ascii="Times New Roman" w:hAnsi="Times New Roman" w:cs="Times New Roman"/>
        </w:rPr>
        <w:t xml:space="preserve"> 1:</w:t>
      </w:r>
      <w:r w:rsidR="00B776CD" w:rsidRPr="00B72707">
        <w:rPr>
          <w:rFonts w:ascii="Times New Roman" w:hAnsi="Times New Roman" w:cs="Times New Roman"/>
        </w:rPr>
        <w:t>5</w:t>
      </w:r>
      <w:r w:rsidR="005774A4" w:rsidRPr="00B72707">
        <w:rPr>
          <w:rFonts w:ascii="Times New Roman" w:hAnsi="Times New Roman" w:cs="Times New Roman"/>
        </w:rPr>
        <w:t>000 in blocking buffer (</w:t>
      </w:r>
      <w:r w:rsidR="00587FE0" w:rsidRPr="00B72707">
        <w:rPr>
          <w:rFonts w:ascii="Times New Roman" w:hAnsi="Times New Roman" w:cs="Times New Roman"/>
        </w:rPr>
        <w:t>antibodies-online.com</w:t>
      </w:r>
      <w:r w:rsidR="005774A4" w:rsidRPr="00B72707">
        <w:rPr>
          <w:rFonts w:ascii="Times New Roman" w:hAnsi="Times New Roman" w:cs="Times New Roman"/>
        </w:rPr>
        <w:t xml:space="preserve">). The optical density at </w:t>
      </w:r>
      <w:commentRangeStart w:id="23"/>
      <w:r w:rsidR="005774A4" w:rsidRPr="00B72707">
        <w:rPr>
          <w:rFonts w:ascii="Times New Roman" w:hAnsi="Times New Roman" w:cs="Times New Roman"/>
        </w:rPr>
        <w:t>4</w:t>
      </w:r>
      <w:r w:rsidR="00080FEC">
        <w:rPr>
          <w:rFonts w:ascii="Times New Roman" w:hAnsi="Times New Roman" w:cs="Times New Roman"/>
        </w:rPr>
        <w:t>10</w:t>
      </w:r>
      <w:r w:rsidR="00587FE0" w:rsidRPr="00B72707">
        <w:rPr>
          <w:rFonts w:ascii="Times New Roman" w:hAnsi="Times New Roman" w:cs="Times New Roman"/>
        </w:rPr>
        <w:t>nm and</w:t>
      </w:r>
      <w:r w:rsidR="00B776CD" w:rsidRPr="00B72707">
        <w:rPr>
          <w:rFonts w:ascii="Times New Roman" w:hAnsi="Times New Roman" w:cs="Times New Roman"/>
        </w:rPr>
        <w:t xml:space="preserve"> 6</w:t>
      </w:r>
      <w:r w:rsidR="00B5328F" w:rsidRPr="00B72707">
        <w:rPr>
          <w:rFonts w:ascii="Times New Roman" w:hAnsi="Times New Roman" w:cs="Times New Roman"/>
        </w:rPr>
        <w:t>5</w:t>
      </w:r>
      <w:r w:rsidR="00B776CD" w:rsidRPr="00B72707">
        <w:rPr>
          <w:rFonts w:ascii="Times New Roman" w:hAnsi="Times New Roman" w:cs="Times New Roman"/>
        </w:rPr>
        <w:t xml:space="preserve">0nm </w:t>
      </w:r>
      <w:commentRangeEnd w:id="23"/>
      <w:r w:rsidR="00EE575E">
        <w:rPr>
          <w:rStyle w:val="CommentReference"/>
        </w:rPr>
        <w:commentReference w:id="23"/>
      </w:r>
      <w:r w:rsidR="005774A4" w:rsidRPr="00B72707">
        <w:rPr>
          <w:rFonts w:ascii="Times New Roman" w:hAnsi="Times New Roman" w:cs="Times New Roman"/>
        </w:rPr>
        <w:t xml:space="preserve">was recorded on a </w:t>
      </w:r>
      <w:proofErr w:type="spellStart"/>
      <w:r w:rsidR="005774A4" w:rsidRPr="00B72707">
        <w:rPr>
          <w:rFonts w:ascii="Times New Roman" w:hAnsi="Times New Roman" w:cs="Times New Roman"/>
        </w:rPr>
        <w:t>VersaMax</w:t>
      </w:r>
      <w:proofErr w:type="spellEnd"/>
      <w:r w:rsidR="005774A4" w:rsidRPr="00B72707">
        <w:rPr>
          <w:rFonts w:ascii="Times New Roman" w:hAnsi="Times New Roman" w:cs="Times New Roman"/>
        </w:rPr>
        <w:t xml:space="preserve"> p</w:t>
      </w:r>
      <w:r w:rsidR="008D6BE0" w:rsidRPr="00B72707">
        <w:rPr>
          <w:rFonts w:ascii="Times New Roman" w:hAnsi="Times New Roman" w:cs="Times New Roman"/>
        </w:rPr>
        <w:t>l</w:t>
      </w:r>
      <w:r w:rsidR="005774A4" w:rsidRPr="00B72707">
        <w:rPr>
          <w:rFonts w:ascii="Times New Roman" w:hAnsi="Times New Roman" w:cs="Times New Roman"/>
        </w:rPr>
        <w:t>ate reader (Molecular Devices, Sunnyvale CA).  The absorbance for each sample was corrected by subtracting the OD</w:t>
      </w:r>
      <w:r w:rsidR="00B776CD" w:rsidRPr="00B72707">
        <w:rPr>
          <w:rFonts w:ascii="Times New Roman" w:hAnsi="Times New Roman" w:cs="Times New Roman"/>
          <w:vertAlign w:val="subscript"/>
        </w:rPr>
        <w:t xml:space="preserve">650 </w:t>
      </w:r>
      <w:r w:rsidR="00B776CD" w:rsidRPr="00B72707">
        <w:rPr>
          <w:rFonts w:ascii="Times New Roman" w:hAnsi="Times New Roman" w:cs="Times New Roman"/>
        </w:rPr>
        <w:t xml:space="preserve">reading </w:t>
      </w:r>
      <w:r w:rsidR="005774A4" w:rsidRPr="00B72707">
        <w:rPr>
          <w:rFonts w:ascii="Times New Roman" w:hAnsi="Times New Roman" w:cs="Times New Roman"/>
        </w:rPr>
        <w:t>from the OD</w:t>
      </w:r>
      <w:r w:rsidR="00B776CD" w:rsidRPr="00B72707">
        <w:rPr>
          <w:rFonts w:ascii="Times New Roman" w:hAnsi="Times New Roman" w:cs="Times New Roman"/>
          <w:vertAlign w:val="subscript"/>
        </w:rPr>
        <w:t xml:space="preserve">410 </w:t>
      </w:r>
      <w:r w:rsidR="00B776CD" w:rsidRPr="00B72707">
        <w:rPr>
          <w:rFonts w:ascii="Times New Roman" w:hAnsi="Times New Roman" w:cs="Times New Roman"/>
        </w:rPr>
        <w:t>reading</w:t>
      </w:r>
      <w:r w:rsidR="005774A4" w:rsidRPr="00B72707">
        <w:rPr>
          <w:rFonts w:ascii="Times New Roman" w:hAnsi="Times New Roman" w:cs="Times New Roman"/>
        </w:rPr>
        <w:t xml:space="preserve">. </w:t>
      </w:r>
      <w:r w:rsidR="00B776CD" w:rsidRPr="00B72707">
        <w:rPr>
          <w:rFonts w:ascii="Times New Roman" w:hAnsi="Times New Roman" w:cs="Times New Roman"/>
        </w:rPr>
        <w:t>The anti-</w:t>
      </w:r>
      <w:r w:rsidR="00BF4D9F">
        <w:rPr>
          <w:rFonts w:ascii="Times New Roman" w:hAnsi="Times New Roman" w:cs="Times New Roman"/>
        </w:rPr>
        <w:t>TcdA</w:t>
      </w:r>
      <w:ins w:id="24" w:author="Jhansi Leslie" w:date="2017-05-21T19:53:00Z">
        <w:r w:rsidR="00BF4D9F">
          <w:rPr>
            <w:rFonts w:ascii="Times New Roman" w:hAnsi="Times New Roman" w:cs="Times New Roman"/>
          </w:rPr>
          <w:t xml:space="preserve"> </w:t>
        </w:r>
      </w:ins>
      <w:r w:rsidR="00080FEC">
        <w:rPr>
          <w:rFonts w:ascii="Times New Roman" w:hAnsi="Times New Roman" w:cs="Times New Roman"/>
        </w:rPr>
        <w:t>I</w:t>
      </w:r>
      <w:r w:rsidR="00B776CD" w:rsidRPr="00B72707">
        <w:rPr>
          <w:rFonts w:ascii="Times New Roman" w:hAnsi="Times New Roman" w:cs="Times New Roman"/>
        </w:rPr>
        <w:t>gG titer for each sample was defined as the last</w:t>
      </w:r>
      <w:r w:rsidR="00B5328F" w:rsidRPr="00B72707">
        <w:rPr>
          <w:rFonts w:ascii="Times New Roman" w:hAnsi="Times New Roman" w:cs="Times New Roman"/>
        </w:rPr>
        <w:t xml:space="preserve"> dilution</w:t>
      </w:r>
      <w:r w:rsidR="00B776CD" w:rsidRPr="00B72707">
        <w:rPr>
          <w:rFonts w:ascii="Times New Roman" w:hAnsi="Times New Roman" w:cs="Times New Roman"/>
        </w:rPr>
        <w:t xml:space="preserve"> with a corrected OD</w:t>
      </w:r>
      <w:r w:rsidR="00B776CD" w:rsidRPr="00B72707">
        <w:rPr>
          <w:rFonts w:ascii="Times New Roman" w:hAnsi="Times New Roman" w:cs="Times New Roman"/>
          <w:vertAlign w:val="subscript"/>
        </w:rPr>
        <w:t>410</w:t>
      </w:r>
      <w:r w:rsidR="00B776CD" w:rsidRPr="00B72707">
        <w:rPr>
          <w:rFonts w:ascii="Times New Roman" w:hAnsi="Times New Roman" w:cs="Times New Roman"/>
        </w:rPr>
        <w:t xml:space="preserve"> greater than </w:t>
      </w:r>
      <w:r w:rsidR="00B5328F" w:rsidRPr="00B72707">
        <w:rPr>
          <w:rFonts w:ascii="Times New Roman" w:hAnsi="Times New Roman" w:cs="Times New Roman"/>
        </w:rPr>
        <w:t>average corrected OD</w:t>
      </w:r>
      <w:r w:rsidR="00B5328F" w:rsidRPr="00B72707">
        <w:rPr>
          <w:rFonts w:ascii="Times New Roman" w:hAnsi="Times New Roman" w:cs="Times New Roman"/>
          <w:vertAlign w:val="subscript"/>
        </w:rPr>
        <w:t xml:space="preserve">410 </w:t>
      </w:r>
      <w:r w:rsidR="00B5328F" w:rsidRPr="00B72707">
        <w:rPr>
          <w:rFonts w:ascii="Times New Roman" w:hAnsi="Times New Roman" w:cs="Times New Roman"/>
        </w:rPr>
        <w:t>of the negative control wells plus three times the standard deviation</w:t>
      </w:r>
      <w:r w:rsidR="00587FE0" w:rsidRPr="00B72707">
        <w:rPr>
          <w:rFonts w:ascii="Times New Roman" w:hAnsi="Times New Roman" w:cs="Times New Roman"/>
        </w:rPr>
        <w:t xml:space="preserve"> of those </w:t>
      </w:r>
      <w:r w:rsidR="00367AB6" w:rsidRPr="00B72707">
        <w:rPr>
          <w:rFonts w:ascii="Times New Roman" w:hAnsi="Times New Roman" w:cs="Times New Roman"/>
        </w:rPr>
        <w:t>wells.</w:t>
      </w:r>
      <w:r w:rsidR="00B5328F" w:rsidRPr="00B72707">
        <w:rPr>
          <w:rFonts w:ascii="Times New Roman" w:hAnsi="Times New Roman" w:cs="Times New Roman"/>
        </w:rPr>
        <w:t xml:space="preserve"> </w:t>
      </w:r>
    </w:p>
    <w:p w14:paraId="34051637" w14:textId="39F4A3AB" w:rsidR="00560EB9" w:rsidRPr="003D7F62" w:rsidRDefault="00560EB9" w:rsidP="00587FE0">
      <w:pPr>
        <w:spacing w:line="480" w:lineRule="auto"/>
        <w:rPr>
          <w:rFonts w:ascii="Times New Roman" w:hAnsi="Times New Roman" w:cs="Times New Roman"/>
        </w:rPr>
      </w:pPr>
      <w:r w:rsidRPr="00B72707">
        <w:rPr>
          <w:rFonts w:ascii="Times New Roman" w:hAnsi="Times New Roman" w:cs="Times New Roman"/>
          <w:b/>
        </w:rPr>
        <w:t>DNA Extraction</w:t>
      </w:r>
      <w:r w:rsidR="00367AB6" w:rsidRPr="00B72707">
        <w:rPr>
          <w:rFonts w:ascii="Times New Roman" w:hAnsi="Times New Roman" w:cs="Times New Roman"/>
          <w:b/>
        </w:rPr>
        <w:t>.</w:t>
      </w:r>
      <w:r w:rsidR="00587FE0" w:rsidRPr="00B72707">
        <w:rPr>
          <w:rFonts w:ascii="Times New Roman" w:hAnsi="Times New Roman" w:cs="Times New Roman"/>
          <w:b/>
        </w:rPr>
        <w:t xml:space="preserve"> </w:t>
      </w:r>
      <w:r w:rsidR="00F223B3" w:rsidRPr="00F223B3">
        <w:rPr>
          <w:rFonts w:ascii="Times New Roman" w:hAnsi="Times New Roman" w:cs="Times New Roman"/>
        </w:rPr>
        <w:t>Freshly voided</w:t>
      </w:r>
      <w:r w:rsidR="00F223B3">
        <w:rPr>
          <w:rFonts w:ascii="Times New Roman" w:hAnsi="Times New Roman" w:cs="Times New Roman"/>
          <w:b/>
        </w:rPr>
        <w:t xml:space="preserve"> </w:t>
      </w:r>
      <w:r w:rsidR="00F223B3">
        <w:rPr>
          <w:rFonts w:ascii="Times New Roman" w:hAnsi="Times New Roman" w:cs="Times New Roman"/>
        </w:rPr>
        <w:t>f</w:t>
      </w:r>
      <w:r w:rsidR="00F223B3" w:rsidRPr="00B72707">
        <w:rPr>
          <w:rFonts w:ascii="Times New Roman" w:hAnsi="Times New Roman" w:cs="Times New Roman"/>
        </w:rPr>
        <w:t xml:space="preserve">eces </w:t>
      </w:r>
      <w:r w:rsidR="00F223B3">
        <w:rPr>
          <w:rFonts w:ascii="Times New Roman" w:hAnsi="Times New Roman" w:cs="Times New Roman"/>
        </w:rPr>
        <w:t>were</w:t>
      </w:r>
      <w:r w:rsidR="005C5C4D" w:rsidRPr="00B72707">
        <w:rPr>
          <w:rFonts w:ascii="Times New Roman" w:hAnsi="Times New Roman" w:cs="Times New Roman"/>
        </w:rPr>
        <w:t xml:space="preserve"> collected </w:t>
      </w:r>
      <w:r w:rsidR="00F223B3">
        <w:rPr>
          <w:rFonts w:ascii="Times New Roman" w:hAnsi="Times New Roman" w:cs="Times New Roman"/>
        </w:rPr>
        <w:t xml:space="preserve">from each mouse </w:t>
      </w:r>
      <w:r w:rsidR="005C5C4D" w:rsidRPr="00B72707">
        <w:rPr>
          <w:rFonts w:ascii="Times New Roman" w:hAnsi="Times New Roman" w:cs="Times New Roman"/>
        </w:rPr>
        <w:t>i</w:t>
      </w:r>
      <w:r w:rsidR="00F223B3">
        <w:rPr>
          <w:rFonts w:ascii="Times New Roman" w:hAnsi="Times New Roman" w:cs="Times New Roman"/>
        </w:rPr>
        <w:t>nto sterile 1.7mL snap cap tube</w:t>
      </w:r>
      <w:r w:rsidR="005C5C4D" w:rsidRPr="00B72707">
        <w:rPr>
          <w:rFonts w:ascii="Times New Roman" w:hAnsi="Times New Roman" w:cs="Times New Roman"/>
        </w:rPr>
        <w:t xml:space="preserve">. </w:t>
      </w:r>
      <w:commentRangeStart w:id="25"/>
      <w:r w:rsidR="00FD3242">
        <w:rPr>
          <w:rFonts w:ascii="Times New Roman" w:hAnsi="Times New Roman" w:cs="Times New Roman"/>
        </w:rPr>
        <w:t>S</w:t>
      </w:r>
      <w:r w:rsidR="006264A5">
        <w:rPr>
          <w:rFonts w:ascii="Times New Roman" w:hAnsi="Times New Roman" w:cs="Times New Roman"/>
        </w:rPr>
        <w:t>amples utilized for quantitative culture were</w:t>
      </w:r>
      <w:r w:rsidR="00FD3242">
        <w:rPr>
          <w:rFonts w:ascii="Times New Roman" w:hAnsi="Times New Roman" w:cs="Times New Roman"/>
        </w:rPr>
        <w:t xml:space="preserve"> often </w:t>
      </w:r>
      <w:r w:rsidR="006264A5">
        <w:rPr>
          <w:rFonts w:ascii="Times New Roman" w:hAnsi="Times New Roman" w:cs="Times New Roman"/>
        </w:rPr>
        <w:t>also</w:t>
      </w:r>
      <w:r w:rsidR="00F223B3">
        <w:rPr>
          <w:rFonts w:ascii="Times New Roman" w:hAnsi="Times New Roman" w:cs="Times New Roman"/>
        </w:rPr>
        <w:t xml:space="preserve"> used for DNA </w:t>
      </w:r>
      <w:r w:rsidR="006264A5">
        <w:rPr>
          <w:rFonts w:ascii="Times New Roman" w:hAnsi="Times New Roman" w:cs="Times New Roman"/>
        </w:rPr>
        <w:t xml:space="preserve">extraction and </w:t>
      </w:r>
      <w:r w:rsidR="00F223B3">
        <w:rPr>
          <w:rFonts w:ascii="Times New Roman" w:hAnsi="Times New Roman" w:cs="Times New Roman"/>
        </w:rPr>
        <w:t>sequencing</w:t>
      </w:r>
      <w:r w:rsidR="006264A5">
        <w:rPr>
          <w:rFonts w:ascii="Times New Roman" w:hAnsi="Times New Roman" w:cs="Times New Roman"/>
        </w:rPr>
        <w:t xml:space="preserve">. </w:t>
      </w:r>
      <w:commentRangeEnd w:id="25"/>
      <w:r w:rsidR="00810121">
        <w:rPr>
          <w:rStyle w:val="CommentReference"/>
        </w:rPr>
        <w:commentReference w:id="25"/>
      </w:r>
      <w:r w:rsidR="00F223B3">
        <w:rPr>
          <w:rFonts w:ascii="Times New Roman" w:hAnsi="Times New Roman" w:cs="Times New Roman"/>
        </w:rPr>
        <w:t xml:space="preserve">Samples were stored at -80C until extraction. Genomic </w:t>
      </w:r>
      <w:r w:rsidR="005C5C4D" w:rsidRPr="00B72707">
        <w:rPr>
          <w:rFonts w:ascii="Times New Roman" w:hAnsi="Times New Roman" w:cs="Times New Roman"/>
        </w:rPr>
        <w:lastRenderedPageBreak/>
        <w:t>DNA was extracted</w:t>
      </w:r>
      <w:r w:rsidR="009229A1">
        <w:rPr>
          <w:rFonts w:ascii="Times New Roman" w:hAnsi="Times New Roman" w:cs="Times New Roman"/>
        </w:rPr>
        <w:t xml:space="preserve"> from </w:t>
      </w:r>
      <w:r w:rsidR="00F223B3">
        <w:rPr>
          <w:rFonts w:ascii="Times New Roman" w:hAnsi="Times New Roman" w:cs="Times New Roman"/>
        </w:rPr>
        <w:t xml:space="preserve">approximately </w:t>
      </w:r>
      <w:r w:rsidR="009229A1">
        <w:rPr>
          <w:rFonts w:ascii="Times New Roman" w:hAnsi="Times New Roman" w:cs="Times New Roman"/>
        </w:rPr>
        <w:t>200-300</w:t>
      </w:r>
      <w:r w:rsidR="003D7F62">
        <w:rPr>
          <w:rFonts w:ascii="Times New Roman" w:hAnsi="Times New Roman" w:cs="Times New Roman"/>
        </w:rPr>
        <w:t xml:space="preserve"> </w:t>
      </w:r>
      <w:proofErr w:type="spellStart"/>
      <w:r w:rsidR="009229A1">
        <w:rPr>
          <w:rFonts w:ascii="Times New Roman" w:hAnsi="Times New Roman" w:cs="Times New Roman"/>
        </w:rPr>
        <w:t>μl</w:t>
      </w:r>
      <w:proofErr w:type="spellEnd"/>
      <w:r w:rsidR="009229A1">
        <w:rPr>
          <w:rFonts w:ascii="Times New Roman" w:hAnsi="Times New Roman" w:cs="Times New Roman"/>
        </w:rPr>
        <w:t xml:space="preserve"> of fecal </w:t>
      </w:r>
      <w:r w:rsidR="00F223B3">
        <w:rPr>
          <w:rFonts w:ascii="Times New Roman" w:hAnsi="Times New Roman" w:cs="Times New Roman"/>
        </w:rPr>
        <w:t>sample</w:t>
      </w:r>
      <w:r w:rsidR="009229A1">
        <w:rPr>
          <w:rFonts w:ascii="Times New Roman" w:hAnsi="Times New Roman" w:cs="Times New Roman"/>
        </w:rPr>
        <w:t xml:space="preserve"> </w:t>
      </w:r>
      <w:r w:rsidR="005C5C4D" w:rsidRPr="00B72707">
        <w:rPr>
          <w:rFonts w:ascii="Times New Roman" w:hAnsi="Times New Roman" w:cs="Times New Roman"/>
        </w:rPr>
        <w:t xml:space="preserve">using the </w:t>
      </w:r>
      <w:proofErr w:type="spellStart"/>
      <w:r w:rsidR="005C5C4D" w:rsidRPr="00B72707">
        <w:rPr>
          <w:rFonts w:ascii="Times New Roman" w:hAnsi="Times New Roman" w:cs="Times New Roman"/>
        </w:rPr>
        <w:t>MoBio</w:t>
      </w:r>
      <w:proofErr w:type="spellEnd"/>
      <w:r w:rsidR="005C5C4D" w:rsidRPr="00B72707">
        <w:rPr>
          <w:rFonts w:ascii="Times New Roman" w:hAnsi="Times New Roman" w:cs="Times New Roman"/>
        </w:rPr>
        <w:t xml:space="preserve"> Power</w:t>
      </w:r>
      <w:r w:rsidR="00F223B3">
        <w:rPr>
          <w:rFonts w:ascii="Times New Roman" w:hAnsi="Times New Roman" w:cs="Times New Roman"/>
        </w:rPr>
        <w:t>-</w:t>
      </w:r>
      <w:r w:rsidR="005C5C4D" w:rsidRPr="00B72707">
        <w:rPr>
          <w:rFonts w:ascii="Times New Roman" w:hAnsi="Times New Roman" w:cs="Times New Roman"/>
        </w:rPr>
        <w:t>soil</w:t>
      </w:r>
      <w:r w:rsidR="00F223B3">
        <w:rPr>
          <w:rFonts w:ascii="Times New Roman" w:hAnsi="Times New Roman" w:cs="Times New Roman"/>
        </w:rPr>
        <w:t xml:space="preserve"> </w:t>
      </w:r>
      <w:proofErr w:type="spellStart"/>
      <w:r w:rsidR="00F223B3">
        <w:rPr>
          <w:rFonts w:ascii="Times New Roman" w:hAnsi="Times New Roman" w:cs="Times New Roman"/>
        </w:rPr>
        <w:t>htp</w:t>
      </w:r>
      <w:proofErr w:type="spellEnd"/>
      <w:r w:rsidR="00F223B3">
        <w:rPr>
          <w:rFonts w:ascii="Times New Roman" w:hAnsi="Times New Roman" w:cs="Times New Roman"/>
        </w:rPr>
        <w:t xml:space="preserve"> 96 Well DNA isolation k</w:t>
      </w:r>
      <w:r w:rsidR="005C5C4D" w:rsidRPr="00B72707">
        <w:rPr>
          <w:rFonts w:ascii="Times New Roman" w:hAnsi="Times New Roman" w:cs="Times New Roman"/>
        </w:rPr>
        <w:t>it</w:t>
      </w:r>
      <w:r w:rsidR="00F223B3">
        <w:rPr>
          <w:rFonts w:ascii="Times New Roman" w:hAnsi="Times New Roman" w:cs="Times New Roman"/>
        </w:rPr>
        <w:t xml:space="preserve"> (formerly </w:t>
      </w:r>
      <w:proofErr w:type="spellStart"/>
      <w:r w:rsidR="00F223B3">
        <w:rPr>
          <w:rFonts w:ascii="Times New Roman" w:hAnsi="Times New Roman" w:cs="Times New Roman"/>
        </w:rPr>
        <w:t>MoBio</w:t>
      </w:r>
      <w:proofErr w:type="spellEnd"/>
      <w:r w:rsidR="00F223B3">
        <w:rPr>
          <w:rFonts w:ascii="Times New Roman" w:hAnsi="Times New Roman" w:cs="Times New Roman"/>
        </w:rPr>
        <w:t xml:space="preserve">, now </w:t>
      </w:r>
      <w:proofErr w:type="spellStart"/>
      <w:r w:rsidR="00F223B3">
        <w:rPr>
          <w:rFonts w:ascii="Times New Roman" w:hAnsi="Times New Roman" w:cs="Times New Roman"/>
        </w:rPr>
        <w:t>Qiagen</w:t>
      </w:r>
      <w:proofErr w:type="spellEnd"/>
      <w:r w:rsidR="00F223B3">
        <w:rPr>
          <w:rFonts w:ascii="Times New Roman" w:hAnsi="Times New Roman" w:cs="Times New Roman"/>
        </w:rPr>
        <w:t>)</w:t>
      </w:r>
      <w:r w:rsidR="005C5C4D" w:rsidRPr="00B72707">
        <w:rPr>
          <w:rFonts w:ascii="Times New Roman" w:hAnsi="Times New Roman" w:cs="Times New Roman"/>
        </w:rPr>
        <w:t xml:space="preserve"> on the </w:t>
      </w:r>
      <w:r w:rsidR="006264A5" w:rsidRPr="00B72707">
        <w:rPr>
          <w:rFonts w:ascii="Times New Roman" w:hAnsi="Times New Roman" w:cs="Times New Roman"/>
        </w:rPr>
        <w:t xml:space="preserve">Eppendorf </w:t>
      </w:r>
      <w:proofErr w:type="spellStart"/>
      <w:r w:rsidR="006264A5">
        <w:rPr>
          <w:rFonts w:ascii="Times New Roman" w:hAnsi="Times New Roman" w:cs="Times New Roman"/>
        </w:rPr>
        <w:t>EpMotion</w:t>
      </w:r>
      <w:proofErr w:type="spellEnd"/>
      <w:r w:rsidR="009229A1">
        <w:rPr>
          <w:rFonts w:ascii="Times New Roman" w:hAnsi="Times New Roman" w:cs="Times New Roman"/>
        </w:rPr>
        <w:t xml:space="preserve"> 5075 </w:t>
      </w:r>
      <w:r w:rsidR="00F223B3">
        <w:rPr>
          <w:rFonts w:ascii="Times New Roman" w:hAnsi="Times New Roman" w:cs="Times New Roman"/>
        </w:rPr>
        <w:t>automated pipetting system</w:t>
      </w:r>
      <w:r w:rsidR="004020C3" w:rsidRPr="00B72707">
        <w:rPr>
          <w:rFonts w:ascii="Times New Roman" w:hAnsi="Times New Roman" w:cs="Times New Roman"/>
        </w:rPr>
        <w:t xml:space="preserve"> </w:t>
      </w:r>
      <w:r w:rsidR="00F223B3">
        <w:rPr>
          <w:rFonts w:ascii="Times New Roman" w:hAnsi="Times New Roman" w:cs="Times New Roman"/>
        </w:rPr>
        <w:t>according to</w:t>
      </w:r>
      <w:r w:rsidR="004020C3" w:rsidRPr="00B72707">
        <w:rPr>
          <w:rFonts w:ascii="Times New Roman" w:hAnsi="Times New Roman" w:cs="Times New Roman"/>
        </w:rPr>
        <w:t xml:space="preserve"> manufacture</w:t>
      </w:r>
      <w:ins w:id="26" w:author="Vendrov, Kimberly" w:date="2017-05-22T09:10:00Z">
        <w:r w:rsidR="00EE575E">
          <w:rPr>
            <w:rFonts w:ascii="Times New Roman" w:hAnsi="Times New Roman" w:cs="Times New Roman"/>
          </w:rPr>
          <w:t>r’s</w:t>
        </w:r>
      </w:ins>
      <w:r w:rsidR="004020C3" w:rsidRPr="00B72707">
        <w:rPr>
          <w:rFonts w:ascii="Times New Roman" w:hAnsi="Times New Roman" w:cs="Times New Roman"/>
        </w:rPr>
        <w:t xml:space="preserve"> instructions. </w:t>
      </w:r>
    </w:p>
    <w:p w14:paraId="37DF86FF" w14:textId="0D8B13D4" w:rsidR="00CF27A7" w:rsidRPr="00CF27A7" w:rsidRDefault="00560EB9" w:rsidP="00CF27A7">
      <w:pPr>
        <w:spacing w:line="480" w:lineRule="auto"/>
        <w:rPr>
          <w:rFonts w:ascii="Times New Roman" w:hAnsi="Times New Roman" w:cs="Times New Roman"/>
        </w:rPr>
      </w:pPr>
      <w:r w:rsidRPr="00B72707">
        <w:rPr>
          <w:rFonts w:ascii="Times New Roman" w:hAnsi="Times New Roman" w:cs="Times New Roman"/>
          <w:b/>
        </w:rPr>
        <w:t>Sequencing</w:t>
      </w:r>
      <w:r w:rsidR="003D7F62">
        <w:rPr>
          <w:rFonts w:ascii="Times New Roman" w:hAnsi="Times New Roman" w:cs="Times New Roman"/>
          <w:b/>
        </w:rPr>
        <w:t>.</w:t>
      </w:r>
      <w:r w:rsidRPr="00B72707">
        <w:rPr>
          <w:rFonts w:ascii="Times New Roman" w:hAnsi="Times New Roman" w:cs="Times New Roman"/>
          <w:b/>
        </w:rPr>
        <w:t xml:space="preserve"> </w:t>
      </w:r>
      <w:r w:rsidR="003D7F62">
        <w:rPr>
          <w:rFonts w:ascii="Times New Roman" w:hAnsi="Times New Roman" w:cs="Times New Roman"/>
        </w:rPr>
        <w:t xml:space="preserve">The University of Michigan Microbial Systems Laboratory constructed </w:t>
      </w:r>
      <w:r w:rsidR="00F223B3">
        <w:rPr>
          <w:rFonts w:ascii="Times New Roman" w:hAnsi="Times New Roman" w:cs="Times New Roman"/>
        </w:rPr>
        <w:t xml:space="preserve">amplicon </w:t>
      </w:r>
      <w:r w:rsidR="003D7F62">
        <w:rPr>
          <w:rFonts w:ascii="Times New Roman" w:hAnsi="Times New Roman" w:cs="Times New Roman"/>
        </w:rPr>
        <w:t xml:space="preserve">libraries from extracted DNA as described previously </w:t>
      </w:r>
      <w:r w:rsidR="003D7F62">
        <w:rPr>
          <w:rFonts w:ascii="Times New Roman" w:hAnsi="Times New Roman" w:cs="Times New Roman"/>
        </w:rPr>
        <w:fldChar w:fldCharType="begin">
          <w:fldData xml:space="preserve">PEVuZE5vdGU+PENpdGU+PEF1dGhvcj5TZWVrYXR6PC9BdXRob3I+PFllYXI+MjAxNTwvWWVhcj48
UmVjTnVtPjEyOTM8L1JlY051bT48RGlzcGxheVRleHQ+WzEzXTwvRGlzcGxheVRleHQ+PHJlY29y
ZD48cmVjLW51bWJlcj4xMjkzPC9yZWMtbnVtYmVyPjxmb3JlaWduLWtleXM+PGtleSBhcHA9IkVO
IiBkYi1pZD0ieHcyZTB4MnIxcnA5OXVlOXNhZXgweGUxMjB2cnp3ZXZwZnM5Ij4xMjkzPC9rZXk+
PC9mb3JlaWduLWtleXM+PHJlZi10eXBlIG5hbWU9IkpvdXJuYWwgQXJ0aWNsZSI+MTc8L3JlZi10
eXBlPjxjb250cmlidXRvcnM+PGF1dGhvcnM+PGF1dGhvcj5TZWVrYXR6LCBBLiBNLjwvYXV0aG9y
PjxhdXRob3I+VGhlcmlvdCwgQy4gTS48L2F1dGhvcj48YXV0aG9yPk1vbGxveSwgQy4gVC48L2F1
dGhvcj48YXV0aG9yPldvem5pYWssIEsuIEwuPC9hdXRob3I+PGF1dGhvcj5CZXJnaW4sIEkuIEwu
PC9hdXRob3I+PGF1dGhvcj5Zb3VuZywgVi4gQi48L2F1dGhvcj48L2F1dGhvcnM+PC9jb250cmli
dXRvcnM+PGF1dGgtYWRkcmVzcz5Vbml2ZXJzaXR5IG9mIE1pY2hpZ2FuLCBEZXBhcnRtZW50IG9m
IEludGVybmFsIE1lZGljaW5lLCBEaXZpc2lvbiBvZiBJbmZlY3Rpb3VzIERpc2Vhc2VzLCBBbm4g
QXJib3IsIE1pY2hpZ2FuLCBVU0EuJiN4RDtVbml2ZXJzaXR5IG9mIE1pY2hpZ2FuLCBEZXBhcnRt
ZW50IG9mIEludGVybmFsIE1lZGljaW5lLCBEaXZpc2lvbiBvZiBJbmZlY3Rpb3VzIERpc2Vhc2Vz
LCBBbm4gQXJib3IsIE1pY2hpZ2FuLCBVU0EgTm9ydGggQ2Fyb2xpbmEgU3RhdGUgVW5pdmVyc2l0
eSwgQ29sbGVnZSBvZiBWZXRlcmluYXJ5IE1lZGljaW5lLCBEZXBhcnRtZW50IG9mIFBvcHVsYXRp
b24gSGVhbHRoIGFuZCBQYXRob2Jpb2xvZ3ksIFJhbGVpZ2gsIE5vcnRoIENhcm9saW5hLCBVU0Eu
JiN4RDtVbml2ZXJzaXR5IG9mIE1pY2hpZ2FuLCBVbml0IGZvciBMYWJvcmF0b3J5IEFuaW1hbCBN
ZWRpY2luZSwgQW5uIEFyYm9yLCBNaWNoaWdhbiwgVVNBLiYjeEQ7VW5pdmVyc2l0eSBvZiBNaWNo
aWdhbiwgRGVwYXJ0bWVudCBvZiBJbnRlcm5hbCBNZWRpY2luZSwgRGl2aXNpb24gb2YgSW5mZWN0
aW91cyBEaXNlYXNlcywgQW5uIEFyYm9yLCBNaWNoaWdhbiwgVVNBIFVuaXZlcnNpdHkgb2YgTWlj
aGlnYW4sIERlcGFydG1lbnQgb2YgTWljcm9iaW9sb2d5IGFuZCBJbW11bm9sb2d5LCBBbm4gQXJi
b3IsIE1pY2hpZ2FuLCBVU0EgeW91bmd2aUB1bWljaC5lZHUuPC9hdXRoLWFkZHJlc3M+PHRpdGxl
cz48dGl0bGU+PHN0eWxlIGZhY2U9Im5vcm1hbCIgZm9udD0iZGVmYXVsdCIgc2l6ZT0iMTAwJSI+
RmVjYWwgTWljcm9iaW90YSBUcmFuc3BsYW50YXRpb24gRWxpbWluYXRlcyA8L3N0eWxlPjxzdHls
ZSBmYWNlPSJpdGFsaWMiIGZvbnQ9ImRlZmF1bHQiIHNpemU9IjEwMCUiPkNsb3N0cmlkaXVtIGRp
ZmZpY2lsZTwvc3R5bGU+PHN0eWxlIGZhY2U9Im5vcm1hbCIgZm9udD0iZGVmYXVsdCIgc2l6ZT0i
MTAwJSI+IGluIGEgTXVyaW5lIE1vZGVsIG9mIFJlbGFwc2luZyBEaXNlYXNlPC9zdHlsZT48L3Rp
dGxlPjxzZWNvbmRhcnktdGl0bGU+SW5mZWN0IEltbXVuPC9zZWNvbmRhcnktdGl0bGU+PGFsdC10
aXRsZT5JbmZlY3Rpb24gYW5kIGltbXVuaXR5PC9hbHQtdGl0bGU+PC90aXRsZXM+PHBlcmlvZGlj
YWw+PGZ1bGwtdGl0bGU+SW5mZWN0IEltbXVuPC9mdWxsLXRpdGxlPjwvcGVyaW9kaWNhbD48YWx0
LXBlcmlvZGljYWw+PGZ1bGwtdGl0bGU+SW5mZWN0aW9uIGFuZCBpbW11bml0eTwvZnVsbC10aXRs
ZT48L2FsdC1wZXJpb2RpY2FsPjxwYWdlcz4zODM4LTQ2PC9wYWdlcz48dm9sdW1lPjgzPC92b2x1
bWU+PG51bWJlcj4xMDwvbnVtYmVyPjxlZGl0aW9uPjIwMTUvMDcvMTU8L2VkaXRpb24+PGtleXdv
cmRzPjxrZXl3b3JkPkFuaW1hbHM8L2tleXdvcmQ+PGtleXdvcmQ+QmFjdGVyaWEvY2xhc3NpZmlj
YXRpb24vZ2VuZXRpY3MvaXNvbGF0aW9uICZhbXA7IHB1cmlmaWNhdGlvbjwva2V5d29yZD48a2V5
d29yZD5DaHJvbmljIERpc2Vhc2UvIHRoZXJhcHk8L2tleXdvcmQ+PGtleXdvcmQ+Q2xvc3RyaWRp
dW0gSW5mZWN0aW9ucy9taWNyb2Jpb2xvZ3kvIHRoZXJhcHk8L2tleXdvcmQ+PGtleXdvcmQ+Q2xv
c3RyaWRpdW0gZGlmZmljaWxlLyBwaHlzaW9sb2d5PC9rZXl3b3JkPjxrZXl3b3JkPkZlY2FsIE1p
Y3JvYmlvdGEgVHJhbnNwbGFudGF0aW9uPC9rZXl3b3JkPjxrZXl3b3JkPkZlY2VzL21pY3JvYmlv
bG9neTwva2V5d29yZD48a2V5d29yZD5GZW1hbGU8L2tleXdvcmQ+PGtleXdvcmQ+SHVtYW5zPC9r
ZXl3b3JkPjxrZXl3b3JkPk1hbGU8L2tleXdvcmQ+PGtleXdvcmQ+TWljZTwva2V5d29yZD48a2V5
d29yZD5NaWNlLCBJbmJyZWQgQzU3Qkw8L2tleXdvcmQ+PGtleXdvcmQ+TWljcm9iaW90YTwva2V5
d29yZD48a2V5d29yZD5SZWN1cnJlbmNlPC9rZXl3b3JkPjwva2V5d29yZHM+PGRhdGVzPjx5ZWFy
PjIwMTU8L3llYXI+PHB1Yi1kYXRlcz48ZGF0ZT5PY3Q8L2RhdGU+PC9wdWItZGF0ZXM+PC9kYXRl
cz48aXNibj4xMDk4LTU1MjIgKEVsZWN0cm9uaWMpJiN4RDswMDE5LTk1NjcgKExpbmtpbmcpPC9p
c2JuPjxhY2Nlc3Npb24tbnVtPjI2MTY5Mjc2PC9hY2Nlc3Npb24tbnVtPjx1cmxzPjwvdXJscz48
Y3VzdG9tMj5QTUM0NTY3NjIxPC9jdXN0b20yPjxlbGVjdHJvbmljLXJlc291cmNlLW51bT4xMC4x
MTI4L2lhaS4wMDQ1OS0xNTwvZWxlY3Ryb25pYy1yZXNvdXJjZS1udW0+PHJlbW90ZS1kYXRhYmFz
ZS1wcm92aWRlcj5OTE08L3JlbW90ZS1kYXRhYmFzZS1wcm92aWRlcj48bGFuZ3VhZ2U+ZW5nPC9s
YW5ndWFnZT48L3JlY29yZD48L0NpdGU+PC9FbmROb3RlPgB=
</w:fldData>
        </w:fldChar>
      </w:r>
      <w:r w:rsidR="00111967">
        <w:rPr>
          <w:rFonts w:ascii="Times New Roman" w:hAnsi="Times New Roman" w:cs="Times New Roman"/>
        </w:rPr>
        <w:instrText xml:space="preserve"> ADDIN EN.CITE </w:instrText>
      </w:r>
      <w:r w:rsidR="00111967">
        <w:rPr>
          <w:rFonts w:ascii="Times New Roman" w:hAnsi="Times New Roman" w:cs="Times New Roman"/>
        </w:rPr>
        <w:fldChar w:fldCharType="begin">
          <w:fldData xml:space="preserve">PEVuZE5vdGU+PENpdGU+PEF1dGhvcj5TZWVrYXR6PC9BdXRob3I+PFllYXI+MjAxNTwvWWVhcj48
UmVjTnVtPjEyOTM8L1JlY051bT48RGlzcGxheVRleHQ+WzEzXTwvRGlzcGxheVRleHQ+PHJlY29y
ZD48cmVjLW51bWJlcj4xMjkzPC9yZWMtbnVtYmVyPjxmb3JlaWduLWtleXM+PGtleSBhcHA9IkVO
IiBkYi1pZD0ieHcyZTB4MnIxcnA5OXVlOXNhZXgweGUxMjB2cnp3ZXZwZnM5Ij4xMjkzPC9rZXk+
PC9mb3JlaWduLWtleXM+PHJlZi10eXBlIG5hbWU9IkpvdXJuYWwgQXJ0aWNsZSI+MTc8L3JlZi10
eXBlPjxjb250cmlidXRvcnM+PGF1dGhvcnM+PGF1dGhvcj5TZWVrYXR6LCBBLiBNLjwvYXV0aG9y
PjxhdXRob3I+VGhlcmlvdCwgQy4gTS48L2F1dGhvcj48YXV0aG9yPk1vbGxveSwgQy4gVC48L2F1
dGhvcj48YXV0aG9yPldvem5pYWssIEsuIEwuPC9hdXRob3I+PGF1dGhvcj5CZXJnaW4sIEkuIEwu
PC9hdXRob3I+PGF1dGhvcj5Zb3VuZywgVi4gQi48L2F1dGhvcj48L2F1dGhvcnM+PC9jb250cmli
dXRvcnM+PGF1dGgtYWRkcmVzcz5Vbml2ZXJzaXR5IG9mIE1pY2hpZ2FuLCBEZXBhcnRtZW50IG9m
IEludGVybmFsIE1lZGljaW5lLCBEaXZpc2lvbiBvZiBJbmZlY3Rpb3VzIERpc2Vhc2VzLCBBbm4g
QXJib3IsIE1pY2hpZ2FuLCBVU0EuJiN4RDtVbml2ZXJzaXR5IG9mIE1pY2hpZ2FuLCBEZXBhcnRt
ZW50IG9mIEludGVybmFsIE1lZGljaW5lLCBEaXZpc2lvbiBvZiBJbmZlY3Rpb3VzIERpc2Vhc2Vz
LCBBbm4gQXJib3IsIE1pY2hpZ2FuLCBVU0EgTm9ydGggQ2Fyb2xpbmEgU3RhdGUgVW5pdmVyc2l0
eSwgQ29sbGVnZSBvZiBWZXRlcmluYXJ5IE1lZGljaW5lLCBEZXBhcnRtZW50IG9mIFBvcHVsYXRp
b24gSGVhbHRoIGFuZCBQYXRob2Jpb2xvZ3ksIFJhbGVpZ2gsIE5vcnRoIENhcm9saW5hLCBVU0Eu
JiN4RDtVbml2ZXJzaXR5IG9mIE1pY2hpZ2FuLCBVbml0IGZvciBMYWJvcmF0b3J5IEFuaW1hbCBN
ZWRpY2luZSwgQW5uIEFyYm9yLCBNaWNoaWdhbiwgVVNBLiYjeEQ7VW5pdmVyc2l0eSBvZiBNaWNo
aWdhbiwgRGVwYXJ0bWVudCBvZiBJbnRlcm5hbCBNZWRpY2luZSwgRGl2aXNpb24gb2YgSW5mZWN0
aW91cyBEaXNlYXNlcywgQW5uIEFyYm9yLCBNaWNoaWdhbiwgVVNBIFVuaXZlcnNpdHkgb2YgTWlj
aGlnYW4sIERlcGFydG1lbnQgb2YgTWljcm9iaW9sb2d5IGFuZCBJbW11bm9sb2d5LCBBbm4gQXJi
b3IsIE1pY2hpZ2FuLCBVU0EgeW91bmd2aUB1bWljaC5lZHUuPC9hdXRoLWFkZHJlc3M+PHRpdGxl
cz48dGl0bGU+PHN0eWxlIGZhY2U9Im5vcm1hbCIgZm9udD0iZGVmYXVsdCIgc2l6ZT0iMTAwJSI+
RmVjYWwgTWljcm9iaW90YSBUcmFuc3BsYW50YXRpb24gRWxpbWluYXRlcyA8L3N0eWxlPjxzdHls
ZSBmYWNlPSJpdGFsaWMiIGZvbnQ9ImRlZmF1bHQiIHNpemU9IjEwMCUiPkNsb3N0cmlkaXVtIGRp
ZmZpY2lsZTwvc3R5bGU+PHN0eWxlIGZhY2U9Im5vcm1hbCIgZm9udD0iZGVmYXVsdCIgc2l6ZT0i
MTAwJSI+IGluIGEgTXVyaW5lIE1vZGVsIG9mIFJlbGFwc2luZyBEaXNlYXNlPC9zdHlsZT48L3Rp
dGxlPjxzZWNvbmRhcnktdGl0bGU+SW5mZWN0IEltbXVuPC9zZWNvbmRhcnktdGl0bGU+PGFsdC10
aXRsZT5JbmZlY3Rpb24gYW5kIGltbXVuaXR5PC9hbHQtdGl0bGU+PC90aXRsZXM+PHBlcmlvZGlj
YWw+PGZ1bGwtdGl0bGU+SW5mZWN0IEltbXVuPC9mdWxsLXRpdGxlPjwvcGVyaW9kaWNhbD48YWx0
LXBlcmlvZGljYWw+PGZ1bGwtdGl0bGU+SW5mZWN0aW9uIGFuZCBpbW11bml0eTwvZnVsbC10aXRs
ZT48L2FsdC1wZXJpb2RpY2FsPjxwYWdlcz4zODM4LTQ2PC9wYWdlcz48dm9sdW1lPjgzPC92b2x1
bWU+PG51bWJlcj4xMDwvbnVtYmVyPjxlZGl0aW9uPjIwMTUvMDcvMTU8L2VkaXRpb24+PGtleXdv
cmRzPjxrZXl3b3JkPkFuaW1hbHM8L2tleXdvcmQ+PGtleXdvcmQ+QmFjdGVyaWEvY2xhc3NpZmlj
YXRpb24vZ2VuZXRpY3MvaXNvbGF0aW9uICZhbXA7IHB1cmlmaWNhdGlvbjwva2V5d29yZD48a2V5
d29yZD5DaHJvbmljIERpc2Vhc2UvIHRoZXJhcHk8L2tleXdvcmQ+PGtleXdvcmQ+Q2xvc3RyaWRp
dW0gSW5mZWN0aW9ucy9taWNyb2Jpb2xvZ3kvIHRoZXJhcHk8L2tleXdvcmQ+PGtleXdvcmQ+Q2xv
c3RyaWRpdW0gZGlmZmljaWxlLyBwaHlzaW9sb2d5PC9rZXl3b3JkPjxrZXl3b3JkPkZlY2FsIE1p
Y3JvYmlvdGEgVHJhbnNwbGFudGF0aW9uPC9rZXl3b3JkPjxrZXl3b3JkPkZlY2VzL21pY3JvYmlv
bG9neTwva2V5d29yZD48a2V5d29yZD5GZW1hbGU8L2tleXdvcmQ+PGtleXdvcmQ+SHVtYW5zPC9r
ZXl3b3JkPjxrZXl3b3JkPk1hbGU8L2tleXdvcmQ+PGtleXdvcmQ+TWljZTwva2V5d29yZD48a2V5
d29yZD5NaWNlLCBJbmJyZWQgQzU3Qkw8L2tleXdvcmQ+PGtleXdvcmQ+TWljcm9iaW90YTwva2V5
d29yZD48a2V5d29yZD5SZWN1cnJlbmNlPC9rZXl3b3JkPjwva2V5d29yZHM+PGRhdGVzPjx5ZWFy
PjIwMTU8L3llYXI+PHB1Yi1kYXRlcz48ZGF0ZT5PY3Q8L2RhdGU+PC9wdWItZGF0ZXM+PC9kYXRl
cz48aXNibj4xMDk4LTU1MjIgKEVsZWN0cm9uaWMpJiN4RDswMDE5LTk1NjcgKExpbmtpbmcpPC9p
c2JuPjxhY2Nlc3Npb24tbnVtPjI2MTY5Mjc2PC9hY2Nlc3Npb24tbnVtPjx1cmxzPjwvdXJscz48
Y3VzdG9tMj5QTUM0NTY3NjIxPC9jdXN0b20yPjxlbGVjdHJvbmljLXJlc291cmNlLW51bT4xMC4x
MTI4L2lhaS4wMDQ1OS0xNTwvZWxlY3Ryb25pYy1yZXNvdXJjZS1udW0+PHJlbW90ZS1kYXRhYmFz
ZS1wcm92aWRlcj5OTE08L3JlbW90ZS1kYXRhYmFzZS1wcm92aWRlcj48bGFuZ3VhZ2U+ZW5nPC9s
YW5ndWFnZT48L3JlY29yZD48L0NpdGU+PC9FbmROb3RlPgB=
</w:fldData>
        </w:fldChar>
      </w:r>
      <w:r w:rsidR="00111967">
        <w:rPr>
          <w:rFonts w:ascii="Times New Roman" w:hAnsi="Times New Roman" w:cs="Times New Roman"/>
        </w:rPr>
        <w:instrText xml:space="preserve"> ADDIN EN.CITE.DATA </w:instrText>
      </w:r>
      <w:r w:rsidR="00111967">
        <w:rPr>
          <w:rFonts w:ascii="Times New Roman" w:hAnsi="Times New Roman" w:cs="Times New Roman"/>
        </w:rPr>
      </w:r>
      <w:r w:rsidR="00111967">
        <w:rPr>
          <w:rFonts w:ascii="Times New Roman" w:hAnsi="Times New Roman" w:cs="Times New Roman"/>
        </w:rPr>
        <w:fldChar w:fldCharType="end"/>
      </w:r>
      <w:r w:rsidR="003D7F62">
        <w:rPr>
          <w:rFonts w:ascii="Times New Roman" w:hAnsi="Times New Roman" w:cs="Times New Roman"/>
        </w:rPr>
      </w:r>
      <w:r w:rsidR="003D7F62">
        <w:rPr>
          <w:rFonts w:ascii="Times New Roman" w:hAnsi="Times New Roman" w:cs="Times New Roman"/>
        </w:rPr>
        <w:fldChar w:fldCharType="separate"/>
      </w:r>
      <w:r w:rsidR="00BF4D9F">
        <w:rPr>
          <w:rFonts w:ascii="Times New Roman" w:hAnsi="Times New Roman" w:cs="Times New Roman"/>
          <w:noProof/>
        </w:rPr>
        <w:t>[</w:t>
      </w:r>
      <w:hyperlink w:anchor="_ENREF_13" w:tooltip="Seekatz, 2015 #1293" w:history="1">
        <w:r w:rsidR="00111967">
          <w:rPr>
            <w:rFonts w:ascii="Times New Roman" w:hAnsi="Times New Roman" w:cs="Times New Roman"/>
            <w:noProof/>
          </w:rPr>
          <w:t>13</w:t>
        </w:r>
      </w:hyperlink>
      <w:r w:rsidR="00BF4D9F">
        <w:rPr>
          <w:rFonts w:ascii="Times New Roman" w:hAnsi="Times New Roman" w:cs="Times New Roman"/>
          <w:noProof/>
        </w:rPr>
        <w:t>]</w:t>
      </w:r>
      <w:r w:rsidR="003D7F62">
        <w:rPr>
          <w:rFonts w:ascii="Times New Roman" w:hAnsi="Times New Roman" w:cs="Times New Roman"/>
        </w:rPr>
        <w:fldChar w:fldCharType="end"/>
      </w:r>
      <w:r w:rsidR="003D7F62">
        <w:rPr>
          <w:rFonts w:ascii="Times New Roman" w:hAnsi="Times New Roman" w:cs="Times New Roman"/>
        </w:rPr>
        <w:t xml:space="preserve">.  Briefly, the V4 region of the 16S </w:t>
      </w:r>
      <w:proofErr w:type="spellStart"/>
      <w:r w:rsidR="003D7F62">
        <w:rPr>
          <w:rFonts w:ascii="Times New Roman" w:hAnsi="Times New Roman" w:cs="Times New Roman"/>
        </w:rPr>
        <w:t>rRNA</w:t>
      </w:r>
      <w:proofErr w:type="spellEnd"/>
      <w:r w:rsidR="003D7F62">
        <w:rPr>
          <w:rFonts w:ascii="Times New Roman" w:hAnsi="Times New Roman" w:cs="Times New Roman"/>
        </w:rPr>
        <w:t xml:space="preserve"> gene was amplified using barcoded dual index primers as describe by </w:t>
      </w:r>
      <w:proofErr w:type="spellStart"/>
      <w:r w:rsidR="003D7F62">
        <w:rPr>
          <w:rFonts w:ascii="Times New Roman" w:hAnsi="Times New Roman" w:cs="Times New Roman"/>
        </w:rPr>
        <w:t>Kozich</w:t>
      </w:r>
      <w:proofErr w:type="spellEnd"/>
      <w:r w:rsidR="003D7F62">
        <w:rPr>
          <w:rFonts w:ascii="Times New Roman" w:hAnsi="Times New Roman" w:cs="Times New Roman"/>
        </w:rPr>
        <w:t xml:space="preserve"> et al. </w:t>
      </w:r>
      <w:r w:rsidR="003D7F62">
        <w:rPr>
          <w:rFonts w:ascii="Times New Roman" w:hAnsi="Times New Roman" w:cs="Times New Roman"/>
        </w:rPr>
        <w:fldChar w:fldCharType="begin"/>
      </w:r>
      <w:r w:rsidR="00BF4D9F">
        <w:rPr>
          <w:rFonts w:ascii="Times New Roman" w:hAnsi="Times New Roman" w:cs="Times New Roman"/>
        </w:rPr>
        <w:instrText xml:space="preserve"> ADDIN EN.CITE &lt;EndNote&gt;&lt;Cite&gt;&lt;Author&gt;Kozich&lt;/Author&gt;&lt;Year&gt;2013&lt;/Year&gt;&lt;RecNum&gt;1295&lt;/RecNum&gt;&lt;DisplayText&gt;[14]&lt;/DisplayText&gt;&lt;record&gt;&lt;rec-number&gt;1295&lt;/rec-number&gt;&lt;foreign-keys&gt;&lt;key app="EN" db-id="xw2e0x2r1rp99ue9saex0xe120vrzwevpfs9"&gt;1295&lt;/key&gt;&lt;/foreign-keys&gt;&lt;ref-type name="Journal Article"&gt;17&lt;/ref-type&gt;&lt;contributors&gt;&lt;authors&gt;&lt;author&gt;Kozich, James J.&lt;/author&gt;&lt;author&gt;Westcott, Sarah L.&lt;/author&gt;&lt;author&gt;Baxter, Nielson T.&lt;/author&gt;&lt;author&gt;Highlander, Sarah K.&lt;/author&gt;&lt;author&gt;Schloss, Patrick D.&lt;/author&gt;&lt;/authors&gt;&lt;/contributors&gt;&lt;titles&gt;&lt;title&gt;Development of a Dual-Index Sequencing Strategy and Curation Pipeline for Analyzing Amplicon Sequence Data on the MiSeq Illumina Sequencing Platform&lt;/title&gt;&lt;secondary-title&gt;Applied and Environmental Microbiology&lt;/secondary-title&gt;&lt;/titles&gt;&lt;periodical&gt;&lt;full-title&gt;Applied and environmental microbiology&lt;/full-title&gt;&lt;/periodical&gt;&lt;pages&gt;5112-5120&lt;/pages&gt;&lt;volume&gt;79&lt;/volume&gt;&lt;number&gt;17&lt;/number&gt;&lt;dates&gt;&lt;year&gt;2013&lt;/year&gt;&lt;pub-dates&gt;&lt;date&gt;September 1, 2013&lt;/date&gt;&lt;/pub-dates&gt;&lt;/dates&gt;&lt;urls&gt;&lt;related-urls&gt;&lt;url&gt;http://aem.asm.org/content/79/17/5112.abstract&lt;/url&gt;&lt;/related-urls&gt;&lt;/urls&gt;&lt;electronic-resource-num&gt;10.1128/aem.01043-13&lt;/electronic-resource-num&gt;&lt;/record&gt;&lt;/Cite&gt;&lt;/EndNote&gt;</w:instrText>
      </w:r>
      <w:r w:rsidR="003D7F62">
        <w:rPr>
          <w:rFonts w:ascii="Times New Roman" w:hAnsi="Times New Roman" w:cs="Times New Roman"/>
        </w:rPr>
        <w:fldChar w:fldCharType="separate"/>
      </w:r>
      <w:r w:rsidR="00BF4D9F">
        <w:rPr>
          <w:rFonts w:ascii="Times New Roman" w:hAnsi="Times New Roman" w:cs="Times New Roman"/>
          <w:noProof/>
        </w:rPr>
        <w:t>[</w:t>
      </w:r>
      <w:hyperlink w:anchor="_ENREF_14" w:tooltip="Kozich, 2013 #1295" w:history="1">
        <w:r w:rsidR="00111967">
          <w:rPr>
            <w:rFonts w:ascii="Times New Roman" w:hAnsi="Times New Roman" w:cs="Times New Roman"/>
            <w:noProof/>
          </w:rPr>
          <w:t>14</w:t>
        </w:r>
      </w:hyperlink>
      <w:r w:rsidR="00BF4D9F">
        <w:rPr>
          <w:rFonts w:ascii="Times New Roman" w:hAnsi="Times New Roman" w:cs="Times New Roman"/>
          <w:noProof/>
        </w:rPr>
        <w:t>]</w:t>
      </w:r>
      <w:r w:rsidR="003D7F62">
        <w:rPr>
          <w:rFonts w:ascii="Times New Roman" w:hAnsi="Times New Roman" w:cs="Times New Roman"/>
        </w:rPr>
        <w:fldChar w:fldCharType="end"/>
      </w:r>
      <w:r w:rsidR="003D7F62">
        <w:rPr>
          <w:rFonts w:ascii="Times New Roman" w:hAnsi="Times New Roman" w:cs="Times New Roman"/>
        </w:rPr>
        <w:t xml:space="preserve">. </w:t>
      </w:r>
      <w:r w:rsidR="003D7F62" w:rsidRPr="003D7F62">
        <w:rPr>
          <w:rFonts w:ascii="Times New Roman" w:hAnsi="Times New Roman" w:cs="Times New Roman"/>
        </w:rPr>
        <w:t xml:space="preserve">The PCR reaction included the following: 5 </w:t>
      </w:r>
      <w:proofErr w:type="spellStart"/>
      <w:r w:rsidR="003D7F62" w:rsidRPr="003D7F62">
        <w:rPr>
          <w:rFonts w:ascii="Times New Roman" w:hAnsi="Times New Roman" w:cs="Times New Roman"/>
        </w:rPr>
        <w:t>μl</w:t>
      </w:r>
      <w:proofErr w:type="spellEnd"/>
      <w:r w:rsidR="003D7F62" w:rsidRPr="003D7F62">
        <w:rPr>
          <w:rFonts w:ascii="Times New Roman" w:hAnsi="Times New Roman" w:cs="Times New Roman"/>
        </w:rPr>
        <w:t xml:space="preserve"> of 4 </w:t>
      </w:r>
      <w:proofErr w:type="spellStart"/>
      <w:r w:rsidR="003D7F62" w:rsidRPr="003D7F62">
        <w:rPr>
          <w:rFonts w:ascii="Times New Roman" w:hAnsi="Times New Roman" w:cs="Times New Roman"/>
        </w:rPr>
        <w:t>μM</w:t>
      </w:r>
      <w:proofErr w:type="spellEnd"/>
      <w:r w:rsidR="003D7F62" w:rsidRPr="003D7F62">
        <w:rPr>
          <w:rFonts w:ascii="Times New Roman" w:hAnsi="Times New Roman" w:cs="Times New Roman"/>
        </w:rPr>
        <w:t xml:space="preserve"> stock combined primer set, 0.15 </w:t>
      </w:r>
      <w:proofErr w:type="spellStart"/>
      <w:r w:rsidR="003D7F62" w:rsidRPr="003D7F62">
        <w:rPr>
          <w:rFonts w:ascii="Times New Roman" w:hAnsi="Times New Roman" w:cs="Times New Roman"/>
        </w:rPr>
        <w:t>μl</w:t>
      </w:r>
      <w:proofErr w:type="spellEnd"/>
      <w:r w:rsidR="003D7F62" w:rsidRPr="003D7F62">
        <w:rPr>
          <w:rFonts w:ascii="Times New Roman" w:hAnsi="Times New Roman" w:cs="Times New Roman"/>
        </w:rPr>
        <w:t xml:space="preserve"> of </w:t>
      </w:r>
      <w:proofErr w:type="spellStart"/>
      <w:r w:rsidR="003D7F62" w:rsidRPr="003D7F62">
        <w:rPr>
          <w:rFonts w:ascii="Times New Roman" w:hAnsi="Times New Roman" w:cs="Times New Roman"/>
        </w:rPr>
        <w:t>Accuprime</w:t>
      </w:r>
      <w:proofErr w:type="spellEnd"/>
      <w:r w:rsidR="003D7F62" w:rsidRPr="003D7F62">
        <w:rPr>
          <w:rFonts w:ascii="Times New Roman" w:hAnsi="Times New Roman" w:cs="Times New Roman"/>
        </w:rPr>
        <w:t xml:space="preserve"> </w:t>
      </w:r>
      <w:r w:rsidR="00CF27A7">
        <w:rPr>
          <w:rFonts w:ascii="Times New Roman" w:hAnsi="Times New Roman" w:cs="Times New Roman"/>
        </w:rPr>
        <w:t>h</w:t>
      </w:r>
      <w:r w:rsidR="003D7F62" w:rsidRPr="003D7F62">
        <w:rPr>
          <w:rFonts w:ascii="Times New Roman" w:hAnsi="Times New Roman" w:cs="Times New Roman"/>
        </w:rPr>
        <w:t>igh-</w:t>
      </w:r>
      <w:r w:rsidR="00CF27A7">
        <w:rPr>
          <w:rFonts w:ascii="Times New Roman" w:hAnsi="Times New Roman" w:cs="Times New Roman"/>
        </w:rPr>
        <w:t>f</w:t>
      </w:r>
      <w:r w:rsidR="003D7F62" w:rsidRPr="003D7F62">
        <w:rPr>
          <w:rFonts w:ascii="Times New Roman" w:hAnsi="Times New Roman" w:cs="Times New Roman"/>
        </w:rPr>
        <w:t xml:space="preserve">idelity </w:t>
      </w:r>
      <w:proofErr w:type="spellStart"/>
      <w:r w:rsidR="003D7F62" w:rsidRPr="003D7F62">
        <w:rPr>
          <w:rFonts w:ascii="Times New Roman" w:hAnsi="Times New Roman" w:cs="Times New Roman"/>
        </w:rPr>
        <w:t>Taq</w:t>
      </w:r>
      <w:proofErr w:type="spellEnd"/>
      <w:r w:rsidR="003D7F62" w:rsidRPr="003D7F62">
        <w:rPr>
          <w:rFonts w:ascii="Times New Roman" w:hAnsi="Times New Roman" w:cs="Times New Roman"/>
        </w:rPr>
        <w:t xml:space="preserve"> with 2 </w:t>
      </w:r>
      <w:proofErr w:type="spellStart"/>
      <w:r w:rsidR="003D7F62" w:rsidRPr="003D7F62">
        <w:rPr>
          <w:rFonts w:ascii="Times New Roman" w:hAnsi="Times New Roman" w:cs="Times New Roman"/>
        </w:rPr>
        <w:t>μl</w:t>
      </w:r>
      <w:proofErr w:type="spellEnd"/>
      <w:r w:rsidR="003D7F62" w:rsidRPr="003D7F62">
        <w:rPr>
          <w:rFonts w:ascii="Times New Roman" w:hAnsi="Times New Roman" w:cs="Times New Roman"/>
        </w:rPr>
        <w:t xml:space="preserve"> of 10× </w:t>
      </w:r>
      <w:proofErr w:type="spellStart"/>
      <w:r w:rsidR="003D7F62" w:rsidRPr="003D7F62">
        <w:rPr>
          <w:rFonts w:ascii="Times New Roman" w:hAnsi="Times New Roman" w:cs="Times New Roman"/>
        </w:rPr>
        <w:t>Accuprime</w:t>
      </w:r>
      <w:proofErr w:type="spellEnd"/>
      <w:r w:rsidR="003D7F62" w:rsidRPr="003D7F62">
        <w:rPr>
          <w:rFonts w:ascii="Times New Roman" w:hAnsi="Times New Roman" w:cs="Times New Roman"/>
        </w:rPr>
        <w:t xml:space="preserve"> PCR II buffer (Life </w:t>
      </w:r>
      <w:r w:rsidR="003D7F62">
        <w:rPr>
          <w:rFonts w:ascii="Times New Roman" w:hAnsi="Times New Roman" w:cs="Times New Roman"/>
        </w:rPr>
        <w:t xml:space="preserve">Technologies, #12346094), 11.85 </w:t>
      </w:r>
      <w:proofErr w:type="spellStart"/>
      <w:r w:rsidR="003D7F62" w:rsidRPr="003D7F62">
        <w:rPr>
          <w:rFonts w:ascii="Times New Roman" w:hAnsi="Times New Roman" w:cs="Times New Roman"/>
        </w:rPr>
        <w:t>μl</w:t>
      </w:r>
      <w:proofErr w:type="spellEnd"/>
      <w:r w:rsidR="003D7F62" w:rsidRPr="003D7F62">
        <w:rPr>
          <w:rFonts w:ascii="Times New Roman" w:hAnsi="Times New Roman" w:cs="Times New Roman"/>
        </w:rPr>
        <w:t xml:space="preserve"> of PCR-grade water, and 1 </w:t>
      </w:r>
      <w:proofErr w:type="spellStart"/>
      <w:r w:rsidR="003D7F62" w:rsidRPr="003D7F62">
        <w:rPr>
          <w:rFonts w:ascii="Times New Roman" w:hAnsi="Times New Roman" w:cs="Times New Roman"/>
        </w:rPr>
        <w:t>μl</w:t>
      </w:r>
      <w:proofErr w:type="spellEnd"/>
      <w:r w:rsidR="003D7F62" w:rsidRPr="003D7F62">
        <w:rPr>
          <w:rFonts w:ascii="Times New Roman" w:hAnsi="Times New Roman" w:cs="Times New Roman"/>
        </w:rPr>
        <w:t xml:space="preserve"> of template. The PCR cycling</w:t>
      </w:r>
      <w:r w:rsidR="00100840">
        <w:rPr>
          <w:rFonts w:ascii="Times New Roman" w:hAnsi="Times New Roman" w:cs="Times New Roman"/>
        </w:rPr>
        <w:t xml:space="preserve"> conditions were as follows: 95</w:t>
      </w:r>
      <w:r w:rsidR="003D7F62" w:rsidRPr="003D7F62">
        <w:rPr>
          <w:rFonts w:ascii="Times New Roman" w:hAnsi="Times New Roman" w:cs="Times New Roman"/>
        </w:rPr>
        <w:t>°C</w:t>
      </w:r>
      <w:r w:rsidR="00100840">
        <w:rPr>
          <w:rFonts w:ascii="Times New Roman" w:hAnsi="Times New Roman" w:cs="Times New Roman"/>
        </w:rPr>
        <w:t xml:space="preserve"> for 2 minutes, 30 cycles of 95°C for 20 s, 55°C for 15 s, and 72</w:t>
      </w:r>
      <w:r w:rsidR="003D7F62" w:rsidRPr="003D7F62">
        <w:rPr>
          <w:rFonts w:ascii="Times New Roman" w:hAnsi="Times New Roman" w:cs="Times New Roman"/>
        </w:rPr>
        <w:t xml:space="preserve">°C for </w:t>
      </w:r>
      <w:r w:rsidR="00100840">
        <w:rPr>
          <w:rFonts w:ascii="Times New Roman" w:hAnsi="Times New Roman" w:cs="Times New Roman"/>
        </w:rPr>
        <w:t>5 minutes, and 10 minutes at 72</w:t>
      </w:r>
      <w:r w:rsidR="003D7F62" w:rsidRPr="003D7F62">
        <w:rPr>
          <w:rFonts w:ascii="Times New Roman" w:hAnsi="Times New Roman" w:cs="Times New Roman"/>
        </w:rPr>
        <w:t>°C. </w:t>
      </w:r>
      <w:r w:rsidR="003D7F62">
        <w:rPr>
          <w:rFonts w:ascii="Times New Roman" w:hAnsi="Times New Roman" w:cs="Times New Roman"/>
        </w:rPr>
        <w:t xml:space="preserve">Following construction, libraries were normalized and pooled using the </w:t>
      </w:r>
      <w:proofErr w:type="spellStart"/>
      <w:r w:rsidR="003D7F62">
        <w:rPr>
          <w:rFonts w:ascii="Times New Roman" w:hAnsi="Times New Roman" w:cs="Times New Roman"/>
        </w:rPr>
        <w:t>SequelPrep</w:t>
      </w:r>
      <w:proofErr w:type="spellEnd"/>
      <w:r w:rsidR="003D7F62">
        <w:rPr>
          <w:rFonts w:ascii="Times New Roman" w:hAnsi="Times New Roman" w:cs="Times New Roman"/>
        </w:rPr>
        <w:t xml:space="preserve"> normalization kit </w:t>
      </w:r>
      <w:r w:rsidR="003D7F62" w:rsidRPr="003D7F62">
        <w:rPr>
          <w:rFonts w:ascii="Times New Roman" w:hAnsi="Times New Roman" w:cs="Times New Roman"/>
        </w:rPr>
        <w:t>(Life Technologies, #A10510-01)</w:t>
      </w:r>
      <w:r w:rsidR="003D7F62">
        <w:rPr>
          <w:rFonts w:ascii="Times New Roman" w:hAnsi="Times New Roman" w:cs="Times New Roman"/>
        </w:rPr>
        <w:t xml:space="preserve">.  The concentration of the pooled libraries was determined using the Kapa </w:t>
      </w:r>
      <w:proofErr w:type="spellStart"/>
      <w:r w:rsidR="003D7F62" w:rsidRPr="003D7F62">
        <w:rPr>
          <w:rFonts w:ascii="Times New Roman" w:hAnsi="Times New Roman" w:cs="Times New Roman"/>
        </w:rPr>
        <w:t>Biosystems</w:t>
      </w:r>
      <w:proofErr w:type="spellEnd"/>
      <w:r w:rsidR="003D7F62" w:rsidRPr="003D7F62">
        <w:rPr>
          <w:rFonts w:ascii="Times New Roman" w:hAnsi="Times New Roman" w:cs="Times New Roman"/>
        </w:rPr>
        <w:t xml:space="preserve"> </w:t>
      </w:r>
      <w:r w:rsidR="00CF27A7">
        <w:rPr>
          <w:rFonts w:ascii="Times New Roman" w:hAnsi="Times New Roman" w:cs="Times New Roman"/>
        </w:rPr>
        <w:t>l</w:t>
      </w:r>
      <w:r w:rsidR="003D7F62" w:rsidRPr="003D7F62">
        <w:rPr>
          <w:rFonts w:ascii="Times New Roman" w:hAnsi="Times New Roman" w:cs="Times New Roman"/>
        </w:rPr>
        <w:t xml:space="preserve">ibrary </w:t>
      </w:r>
      <w:r w:rsidR="00CF27A7">
        <w:rPr>
          <w:rFonts w:ascii="Times New Roman" w:hAnsi="Times New Roman" w:cs="Times New Roman"/>
        </w:rPr>
        <w:t>q</w:t>
      </w:r>
      <w:r w:rsidR="003D7F62" w:rsidRPr="003D7F62">
        <w:rPr>
          <w:rFonts w:ascii="Times New Roman" w:hAnsi="Times New Roman" w:cs="Times New Roman"/>
        </w:rPr>
        <w:t>uantification kit (</w:t>
      </w:r>
      <w:proofErr w:type="spellStart"/>
      <w:r w:rsidR="003D7F62" w:rsidRPr="003D7F62">
        <w:rPr>
          <w:rFonts w:ascii="Times New Roman" w:hAnsi="Times New Roman" w:cs="Times New Roman"/>
        </w:rPr>
        <w:t>KapaBiosystems</w:t>
      </w:r>
      <w:proofErr w:type="spellEnd"/>
      <w:r w:rsidR="003D7F62" w:rsidRPr="003D7F62">
        <w:rPr>
          <w:rFonts w:ascii="Times New Roman" w:hAnsi="Times New Roman" w:cs="Times New Roman"/>
        </w:rPr>
        <w:t>, #KK4854)</w:t>
      </w:r>
      <w:r w:rsidR="00CF27A7">
        <w:rPr>
          <w:rFonts w:ascii="Times New Roman" w:hAnsi="Times New Roman" w:cs="Times New Roman"/>
        </w:rPr>
        <w:t xml:space="preserve"> while a</w:t>
      </w:r>
      <w:r w:rsidR="003D7F62" w:rsidRPr="003D7F62">
        <w:rPr>
          <w:rFonts w:ascii="Times New Roman" w:hAnsi="Times New Roman" w:cs="Times New Roman"/>
        </w:rPr>
        <w:t xml:space="preserve">mplicon size was determined using the Agilent </w:t>
      </w:r>
      <w:proofErr w:type="spellStart"/>
      <w:r w:rsidR="003D7F62" w:rsidRPr="003D7F62">
        <w:rPr>
          <w:rFonts w:ascii="Times New Roman" w:hAnsi="Times New Roman" w:cs="Times New Roman"/>
        </w:rPr>
        <w:t>Bioanalyzer</w:t>
      </w:r>
      <w:proofErr w:type="spellEnd"/>
      <w:r w:rsidR="003D7F62" w:rsidRPr="003D7F62">
        <w:rPr>
          <w:rFonts w:ascii="Times New Roman" w:hAnsi="Times New Roman" w:cs="Times New Roman"/>
        </w:rPr>
        <w:t xml:space="preserve"> high-sensitivity DNA analysis kit (#5067-4626). </w:t>
      </w:r>
      <w:r w:rsidR="00F223B3">
        <w:rPr>
          <w:rFonts w:ascii="Times New Roman" w:hAnsi="Times New Roman" w:cs="Times New Roman"/>
        </w:rPr>
        <w:t xml:space="preserve"> A</w:t>
      </w:r>
      <w:r w:rsidR="00F223B3" w:rsidRPr="00F223B3">
        <w:rPr>
          <w:rFonts w:ascii="Times New Roman" w:hAnsi="Times New Roman" w:cs="Times New Roman"/>
        </w:rPr>
        <w:t xml:space="preserve">mplicon libraries </w:t>
      </w:r>
      <w:r w:rsidR="00F223B3">
        <w:rPr>
          <w:rFonts w:ascii="Times New Roman" w:hAnsi="Times New Roman" w:cs="Times New Roman"/>
        </w:rPr>
        <w:t xml:space="preserve">were sequenced on the </w:t>
      </w:r>
      <w:r w:rsidR="00F223B3" w:rsidRPr="00CF27A7">
        <w:rPr>
          <w:rFonts w:ascii="Times New Roman" w:hAnsi="Times New Roman" w:cs="Times New Roman"/>
        </w:rPr>
        <w:t>Illumina</w:t>
      </w:r>
      <w:r w:rsidR="00F223B3">
        <w:rPr>
          <w:rFonts w:ascii="Times New Roman" w:hAnsi="Times New Roman" w:cs="Times New Roman"/>
        </w:rPr>
        <w:t xml:space="preserve"> </w:t>
      </w:r>
      <w:proofErr w:type="spellStart"/>
      <w:r w:rsidR="00F223B3">
        <w:rPr>
          <w:rFonts w:ascii="Times New Roman" w:hAnsi="Times New Roman" w:cs="Times New Roman"/>
        </w:rPr>
        <w:t>Mi</w:t>
      </w:r>
      <w:r w:rsidR="009716A9">
        <w:rPr>
          <w:rFonts w:ascii="Times New Roman" w:hAnsi="Times New Roman" w:cs="Times New Roman"/>
        </w:rPr>
        <w:t>S</w:t>
      </w:r>
      <w:r w:rsidR="00F223B3">
        <w:rPr>
          <w:rFonts w:ascii="Times New Roman" w:hAnsi="Times New Roman" w:cs="Times New Roman"/>
        </w:rPr>
        <w:t>eq</w:t>
      </w:r>
      <w:proofErr w:type="spellEnd"/>
      <w:r w:rsidR="00F223B3">
        <w:rPr>
          <w:rFonts w:ascii="Times New Roman" w:hAnsi="Times New Roman" w:cs="Times New Roman"/>
        </w:rPr>
        <w:t xml:space="preserve"> platform using the</w:t>
      </w:r>
      <w:r w:rsidR="00CF27A7" w:rsidRPr="00CF27A7">
        <w:rPr>
          <w:rFonts w:ascii="Times New Roman" w:hAnsi="Times New Roman" w:cs="Times New Roman"/>
        </w:rPr>
        <w:t xml:space="preserve"> </w:t>
      </w:r>
      <w:proofErr w:type="spellStart"/>
      <w:r w:rsidR="00CF27A7" w:rsidRPr="00CF27A7">
        <w:rPr>
          <w:rFonts w:ascii="Times New Roman" w:hAnsi="Times New Roman" w:cs="Times New Roman"/>
        </w:rPr>
        <w:t>MiSeq</w:t>
      </w:r>
      <w:proofErr w:type="spellEnd"/>
      <w:r w:rsidR="00CF27A7" w:rsidRPr="00CF27A7">
        <w:rPr>
          <w:rFonts w:ascii="Times New Roman" w:hAnsi="Times New Roman" w:cs="Times New Roman"/>
        </w:rPr>
        <w:t xml:space="preserve"> Reagent 222 kit V2 (#MS-102-2003) (500 total cycles) with modifications for the primer set.</w:t>
      </w:r>
      <w:r w:rsidR="00F223B3">
        <w:rPr>
          <w:rFonts w:ascii="Times New Roman" w:hAnsi="Times New Roman" w:cs="Times New Roman"/>
        </w:rPr>
        <w:t xml:space="preserve"> </w:t>
      </w:r>
      <w:r w:rsidR="00CF27A7" w:rsidRPr="00CF27A7">
        <w:rPr>
          <w:rFonts w:ascii="Times New Roman" w:hAnsi="Times New Roman" w:cs="Times New Roman"/>
        </w:rPr>
        <w:t xml:space="preserve">Illumina’s protocol for library preparation was used for 2 </w:t>
      </w:r>
      <w:proofErr w:type="spellStart"/>
      <w:r w:rsidR="00CF27A7" w:rsidRPr="00CF27A7">
        <w:rPr>
          <w:rFonts w:ascii="Times New Roman" w:hAnsi="Times New Roman" w:cs="Times New Roman"/>
        </w:rPr>
        <w:t>nM</w:t>
      </w:r>
      <w:proofErr w:type="spellEnd"/>
      <w:r w:rsidR="00CF27A7" w:rsidRPr="00CF27A7">
        <w:rPr>
          <w:rFonts w:ascii="Times New Roman" w:hAnsi="Times New Roman" w:cs="Times New Roman"/>
        </w:rPr>
        <w:t xml:space="preserve"> libraries, with a final loading concentration of 4 </w:t>
      </w:r>
      <w:proofErr w:type="spellStart"/>
      <w:r w:rsidR="00CF27A7" w:rsidRPr="00CF27A7">
        <w:rPr>
          <w:rFonts w:ascii="Times New Roman" w:hAnsi="Times New Roman" w:cs="Times New Roman"/>
        </w:rPr>
        <w:t>pM</w:t>
      </w:r>
      <w:proofErr w:type="spellEnd"/>
      <w:r w:rsidR="00CF27A7" w:rsidRPr="00CF27A7">
        <w:rPr>
          <w:rFonts w:ascii="Times New Roman" w:hAnsi="Times New Roman" w:cs="Times New Roman"/>
        </w:rPr>
        <w:t xml:space="preserve"> spiked with 10 % </w:t>
      </w:r>
      <w:proofErr w:type="spellStart"/>
      <w:r w:rsidR="00CF27A7" w:rsidRPr="00CF27A7">
        <w:rPr>
          <w:rFonts w:ascii="Times New Roman" w:hAnsi="Times New Roman" w:cs="Times New Roman"/>
        </w:rPr>
        <w:t>PhiX</w:t>
      </w:r>
      <w:proofErr w:type="spellEnd"/>
      <w:r w:rsidR="00CF27A7" w:rsidRPr="00CF27A7">
        <w:rPr>
          <w:rFonts w:ascii="Times New Roman" w:hAnsi="Times New Roman" w:cs="Times New Roman"/>
        </w:rPr>
        <w:t xml:space="preserve"> for diversity. </w:t>
      </w:r>
      <w:r w:rsidR="00CF27A7">
        <w:rPr>
          <w:rFonts w:ascii="Times New Roman" w:hAnsi="Times New Roman" w:cs="Times New Roman"/>
        </w:rPr>
        <w:t xml:space="preserve"> </w:t>
      </w:r>
      <w:r w:rsidR="00CF27A7" w:rsidRPr="00B72707">
        <w:rPr>
          <w:rFonts w:ascii="Times New Roman" w:hAnsi="Times New Roman" w:cs="Times New Roman"/>
        </w:rPr>
        <w:t xml:space="preserve">The raw </w:t>
      </w:r>
      <w:r w:rsidR="00CF27A7">
        <w:rPr>
          <w:rFonts w:ascii="Times New Roman" w:hAnsi="Times New Roman" w:cs="Times New Roman"/>
        </w:rPr>
        <w:t>p</w:t>
      </w:r>
      <w:r w:rsidR="00CF27A7" w:rsidRPr="00CF27A7">
        <w:rPr>
          <w:rFonts w:ascii="Times New Roman" w:hAnsi="Times New Roman" w:cs="Times New Roman"/>
        </w:rPr>
        <w:t xml:space="preserve">aired-end reads </w:t>
      </w:r>
      <w:r w:rsidR="00CF27A7">
        <w:rPr>
          <w:rFonts w:ascii="Times New Roman" w:hAnsi="Times New Roman" w:cs="Times New Roman"/>
        </w:rPr>
        <w:t>of the</w:t>
      </w:r>
      <w:r w:rsidR="00CF27A7" w:rsidRPr="00CF27A7">
        <w:rPr>
          <w:rFonts w:ascii="Times New Roman" w:hAnsi="Times New Roman" w:cs="Times New Roman"/>
        </w:rPr>
        <w:t xml:space="preserve"> </w:t>
      </w:r>
      <w:r w:rsidR="00CF27A7" w:rsidRPr="00B72707">
        <w:rPr>
          <w:rFonts w:ascii="Times New Roman" w:hAnsi="Times New Roman" w:cs="Times New Roman"/>
        </w:rPr>
        <w:t xml:space="preserve">sequences </w:t>
      </w:r>
      <w:r w:rsidR="00CF27A7" w:rsidRPr="00CF27A7">
        <w:rPr>
          <w:rFonts w:ascii="Times New Roman" w:hAnsi="Times New Roman" w:cs="Times New Roman"/>
        </w:rPr>
        <w:t xml:space="preserve">for all samples </w:t>
      </w:r>
      <w:r w:rsidR="00CF27A7" w:rsidRPr="00B72707">
        <w:rPr>
          <w:rFonts w:ascii="Times New Roman" w:hAnsi="Times New Roman" w:cs="Times New Roman"/>
        </w:rPr>
        <w:t xml:space="preserve">used </w:t>
      </w:r>
      <w:r w:rsidR="0051595A">
        <w:rPr>
          <w:rFonts w:ascii="Times New Roman" w:hAnsi="Times New Roman" w:cs="Times New Roman"/>
        </w:rPr>
        <w:t>in</w:t>
      </w:r>
      <w:r w:rsidR="00CF27A7">
        <w:rPr>
          <w:rFonts w:ascii="Times New Roman" w:hAnsi="Times New Roman" w:cs="Times New Roman"/>
        </w:rPr>
        <w:t xml:space="preserve"> this study can be accessed </w:t>
      </w:r>
      <w:r w:rsidR="00CF27A7" w:rsidRPr="00CF27A7">
        <w:rPr>
          <w:rFonts w:ascii="Times New Roman" w:hAnsi="Times New Roman" w:cs="Times New Roman"/>
        </w:rPr>
        <w:t xml:space="preserve">in the Sequence Read Archive under </w:t>
      </w:r>
      <w:r w:rsidR="00CF27A7" w:rsidRPr="00890F8D">
        <w:rPr>
          <w:rFonts w:ascii="Times New Roman" w:hAnsi="Times New Roman" w:cs="Times New Roman"/>
          <w:highlight w:val="magenta"/>
        </w:rPr>
        <w:t>XXXXXXXXXXXXXX.</w:t>
      </w:r>
      <w:r w:rsidR="00CF27A7">
        <w:rPr>
          <w:rFonts w:ascii="Times New Roman" w:hAnsi="Times New Roman" w:cs="Times New Roman"/>
        </w:rPr>
        <w:t xml:space="preserve"> </w:t>
      </w:r>
    </w:p>
    <w:p w14:paraId="3B393C90" w14:textId="4832C3DA" w:rsidR="0051595A" w:rsidRDefault="00560EB9" w:rsidP="00587FE0">
      <w:pPr>
        <w:spacing w:line="480" w:lineRule="auto"/>
        <w:rPr>
          <w:rFonts w:ascii="Times New Roman" w:hAnsi="Times New Roman" w:cs="Times New Roman"/>
        </w:rPr>
      </w:pPr>
      <w:r w:rsidRPr="00B72707">
        <w:rPr>
          <w:rFonts w:ascii="Times New Roman" w:hAnsi="Times New Roman" w:cs="Times New Roman"/>
          <w:b/>
        </w:rPr>
        <w:lastRenderedPageBreak/>
        <w:t xml:space="preserve">Sequence </w:t>
      </w:r>
      <w:r w:rsidR="0035632F" w:rsidRPr="00B72707">
        <w:rPr>
          <w:rFonts w:ascii="Times New Roman" w:hAnsi="Times New Roman" w:cs="Times New Roman"/>
          <w:b/>
        </w:rPr>
        <w:t>Curation</w:t>
      </w:r>
      <w:r w:rsidR="009A4869">
        <w:rPr>
          <w:rFonts w:ascii="Times New Roman" w:hAnsi="Times New Roman" w:cs="Times New Roman"/>
          <w:b/>
        </w:rPr>
        <w:t xml:space="preserve"> and Analysis. </w:t>
      </w:r>
      <w:r w:rsidR="006648E3">
        <w:rPr>
          <w:rFonts w:ascii="Times New Roman" w:hAnsi="Times New Roman" w:cs="Times New Roman"/>
          <w:b/>
        </w:rPr>
        <w:t xml:space="preserve"> </w:t>
      </w:r>
      <w:r w:rsidR="006648E3">
        <w:rPr>
          <w:rFonts w:ascii="Times New Roman" w:hAnsi="Times New Roman" w:cs="Times New Roman"/>
        </w:rPr>
        <w:t xml:space="preserve">Raw sequences were </w:t>
      </w:r>
      <w:r w:rsidR="00F223B3">
        <w:rPr>
          <w:rFonts w:ascii="Times New Roman" w:hAnsi="Times New Roman" w:cs="Times New Roman"/>
        </w:rPr>
        <w:t>curated using the mothur</w:t>
      </w:r>
      <w:r w:rsidR="006648E3">
        <w:rPr>
          <w:rFonts w:ascii="Times New Roman" w:hAnsi="Times New Roman" w:cs="Times New Roman"/>
        </w:rPr>
        <w:t xml:space="preserve"> </w:t>
      </w:r>
      <w:r w:rsidR="00F223B3">
        <w:rPr>
          <w:rFonts w:ascii="Times New Roman" w:hAnsi="Times New Roman" w:cs="Times New Roman"/>
        </w:rPr>
        <w:t xml:space="preserve">v.1.39.0 software package </w:t>
      </w:r>
      <w:r w:rsidR="0051595A">
        <w:rPr>
          <w:rFonts w:ascii="Times New Roman" w:hAnsi="Times New Roman" w:cs="Times New Roman"/>
        </w:rPr>
        <w:fldChar w:fldCharType="begin"/>
      </w:r>
      <w:r w:rsidR="00BF4D9F">
        <w:rPr>
          <w:rFonts w:ascii="Times New Roman" w:hAnsi="Times New Roman" w:cs="Times New Roman"/>
        </w:rPr>
        <w:instrText xml:space="preserve"> ADDIN EN.CITE &lt;EndNote&gt;&lt;Cite&gt;&lt;Author&gt;Schloss&lt;/Author&gt;&lt;Year&gt;2009&lt;/Year&gt;&lt;RecNum&gt;1294&lt;/RecNum&gt;&lt;DisplayText&gt;[15]&lt;/DisplayText&gt;&lt;record&gt;&lt;rec-number&gt;1294&lt;/rec-number&gt;&lt;foreign-keys&gt;&lt;key app="EN" db-id="xw2e0x2r1rp99ue9saex0xe120vrzwevpfs9"&gt;1294&lt;/key&gt;&lt;/foreign-keys&gt;&lt;ref-type name="Journal Article"&gt;17&lt;/ref-type&gt;&lt;contributors&gt;&lt;authors&gt;&lt;author&gt;Schloss, Patrick D.&lt;/author&gt;&lt;author&gt;Westcott, Sarah L.&lt;/author&gt;&lt;author&gt;Ryabin, Thomas&lt;/author&gt;&lt;author&gt;Hall, Justine R.&lt;/author&gt;&lt;author&gt;Hartmann, Martin&lt;/author&gt;&lt;author&gt;Hollister, Emily B.&lt;/author&gt;&lt;author&gt;Lesniewski, Ryan A.&lt;/author&gt;&lt;author&gt;Oakley, Brian B.&lt;/author&gt;&lt;author&gt;Parks, Donovan H.&lt;/author&gt;&lt;author&gt;Robinson, Courtney J.&lt;/author&gt;&lt;author&gt;Sahl, Jason W.&lt;/author&gt;&lt;author&gt;Stres, Blaz&lt;/author&gt;&lt;author&gt;Thallinger, Gerhard G.&lt;/author&gt;&lt;author&gt;Van Horn, David J.&lt;/author&gt;&lt;author&gt;Weber, Carolyn F.&lt;/author&gt;&lt;/authors&gt;&lt;/contributors&gt;&lt;titles&gt;&lt;title&gt;Introducing mothur: Open-Source, Platform-Independent, Community-Supported Software for Describing and Comparing Microbial Communities&lt;/title&gt;&lt;secondary-title&gt;Applied and Environmental Microbiology&lt;/secondary-title&gt;&lt;/titles&gt;&lt;periodical&gt;&lt;full-title&gt;Applied and environmental microbiology&lt;/full-title&gt;&lt;/periodical&gt;&lt;pages&gt;7537-7541&lt;/pages&gt;&lt;volume&gt;75&lt;/volume&gt;&lt;number&gt;23&lt;/number&gt;&lt;dates&gt;&lt;year&gt;2009&lt;/year&gt;&lt;pub-dates&gt;&lt;date&gt;December 1, 2009&lt;/date&gt;&lt;/pub-dates&gt;&lt;/dates&gt;&lt;urls&gt;&lt;related-urls&gt;&lt;url&gt;http://aem.asm.org/content/75/23/7537.abstract&lt;/url&gt;&lt;/related-urls&gt;&lt;/urls&gt;&lt;electronic-resource-num&gt;10.1128/aem.01541-09&lt;/electronic-resource-num&gt;&lt;/record&gt;&lt;/Cite&gt;&lt;/EndNote&gt;</w:instrText>
      </w:r>
      <w:r w:rsidR="0051595A">
        <w:rPr>
          <w:rFonts w:ascii="Times New Roman" w:hAnsi="Times New Roman" w:cs="Times New Roman"/>
        </w:rPr>
        <w:fldChar w:fldCharType="separate"/>
      </w:r>
      <w:r w:rsidR="00BF4D9F">
        <w:rPr>
          <w:rFonts w:ascii="Times New Roman" w:hAnsi="Times New Roman" w:cs="Times New Roman"/>
          <w:noProof/>
        </w:rPr>
        <w:t>[</w:t>
      </w:r>
      <w:hyperlink w:anchor="_ENREF_15" w:tooltip="Schloss, 2009 #1294" w:history="1">
        <w:r w:rsidR="00111967">
          <w:rPr>
            <w:rFonts w:ascii="Times New Roman" w:hAnsi="Times New Roman" w:cs="Times New Roman"/>
            <w:noProof/>
          </w:rPr>
          <w:t>15</w:t>
        </w:r>
      </w:hyperlink>
      <w:r w:rsidR="00BF4D9F">
        <w:rPr>
          <w:rFonts w:ascii="Times New Roman" w:hAnsi="Times New Roman" w:cs="Times New Roman"/>
          <w:noProof/>
        </w:rPr>
        <w:t>]</w:t>
      </w:r>
      <w:r w:rsidR="0051595A">
        <w:rPr>
          <w:rFonts w:ascii="Times New Roman" w:hAnsi="Times New Roman" w:cs="Times New Roman"/>
        </w:rPr>
        <w:fldChar w:fldCharType="end"/>
      </w:r>
      <w:r w:rsidR="0051595A">
        <w:rPr>
          <w:rFonts w:ascii="Times New Roman" w:hAnsi="Times New Roman" w:cs="Times New Roman"/>
        </w:rPr>
        <w:t xml:space="preserve"> </w:t>
      </w:r>
      <w:r w:rsidR="00F223B3">
        <w:rPr>
          <w:rFonts w:ascii="Times New Roman" w:hAnsi="Times New Roman" w:cs="Times New Roman"/>
        </w:rPr>
        <w:t xml:space="preserve">following the </w:t>
      </w:r>
      <w:r w:rsidR="0051595A" w:rsidRPr="00CF27A7">
        <w:rPr>
          <w:rFonts w:ascii="Times New Roman" w:hAnsi="Times New Roman" w:cs="Times New Roman"/>
        </w:rPr>
        <w:t>Illumina</w:t>
      </w:r>
      <w:r w:rsidR="009716A9">
        <w:rPr>
          <w:rFonts w:ascii="Times New Roman" w:hAnsi="Times New Roman" w:cs="Times New Roman"/>
        </w:rPr>
        <w:t xml:space="preserve"> </w:t>
      </w:r>
      <w:proofErr w:type="spellStart"/>
      <w:r w:rsidR="009716A9">
        <w:rPr>
          <w:rFonts w:ascii="Times New Roman" w:hAnsi="Times New Roman" w:cs="Times New Roman"/>
        </w:rPr>
        <w:t>MiS</w:t>
      </w:r>
      <w:r w:rsidR="0051595A">
        <w:rPr>
          <w:rFonts w:ascii="Times New Roman" w:hAnsi="Times New Roman" w:cs="Times New Roman"/>
        </w:rPr>
        <w:t>eq</w:t>
      </w:r>
      <w:proofErr w:type="spellEnd"/>
      <w:r w:rsidR="0051595A">
        <w:rPr>
          <w:rFonts w:ascii="Times New Roman" w:hAnsi="Times New Roman" w:cs="Times New Roman"/>
        </w:rPr>
        <w:t xml:space="preserve"> </w:t>
      </w:r>
      <w:r w:rsidR="00F223B3">
        <w:rPr>
          <w:rFonts w:ascii="Times New Roman" w:hAnsi="Times New Roman" w:cs="Times New Roman"/>
        </w:rPr>
        <w:t>SOP</w:t>
      </w:r>
      <w:r w:rsidR="006648E3">
        <w:rPr>
          <w:rFonts w:ascii="Times New Roman" w:hAnsi="Times New Roman" w:cs="Times New Roman"/>
        </w:rPr>
        <w:t xml:space="preserve">. </w:t>
      </w:r>
      <w:r w:rsidR="0051595A">
        <w:rPr>
          <w:rFonts w:ascii="Times New Roman" w:hAnsi="Times New Roman" w:cs="Times New Roman"/>
        </w:rPr>
        <w:t xml:space="preserve">Briefly, paired end reads were assembled into </w:t>
      </w:r>
      <w:proofErr w:type="spellStart"/>
      <w:r w:rsidR="0051595A">
        <w:rPr>
          <w:rFonts w:ascii="Times New Roman" w:hAnsi="Times New Roman" w:cs="Times New Roman"/>
        </w:rPr>
        <w:t>contigs</w:t>
      </w:r>
      <w:proofErr w:type="spellEnd"/>
      <w:r w:rsidR="0051595A">
        <w:rPr>
          <w:rFonts w:ascii="Times New Roman" w:hAnsi="Times New Roman" w:cs="Times New Roman"/>
        </w:rPr>
        <w:t xml:space="preserve"> and aligned to the</w:t>
      </w:r>
      <w:r w:rsidR="009A4869">
        <w:rPr>
          <w:rFonts w:ascii="Times New Roman" w:hAnsi="Times New Roman" w:cs="Times New Roman"/>
        </w:rPr>
        <w:t xml:space="preserve"> V4 region using the</w:t>
      </w:r>
      <w:r w:rsidR="0051595A">
        <w:rPr>
          <w:rFonts w:ascii="Times New Roman" w:hAnsi="Times New Roman" w:cs="Times New Roman"/>
        </w:rPr>
        <w:t xml:space="preserve"> SLIVA 16S </w:t>
      </w:r>
      <w:proofErr w:type="spellStart"/>
      <w:r w:rsidR="0051595A">
        <w:rPr>
          <w:rFonts w:ascii="Times New Roman" w:hAnsi="Times New Roman" w:cs="Times New Roman"/>
        </w:rPr>
        <w:t>rRNA</w:t>
      </w:r>
      <w:proofErr w:type="spellEnd"/>
      <w:r w:rsidR="0051595A">
        <w:rPr>
          <w:rFonts w:ascii="Times New Roman" w:hAnsi="Times New Roman" w:cs="Times New Roman"/>
        </w:rPr>
        <w:t xml:space="preserve"> sequence database</w:t>
      </w:r>
      <w:r w:rsidR="009716A9">
        <w:rPr>
          <w:rFonts w:ascii="Times New Roman" w:hAnsi="Times New Roman" w:cs="Times New Roman"/>
        </w:rPr>
        <w:t xml:space="preserve"> (release v128)</w:t>
      </w:r>
      <w:r w:rsidR="0051595A">
        <w:rPr>
          <w:rFonts w:ascii="Times New Roman" w:hAnsi="Times New Roman" w:cs="Times New Roman"/>
        </w:rPr>
        <w:t xml:space="preserve"> </w:t>
      </w:r>
      <w:r w:rsidR="0051595A">
        <w:rPr>
          <w:rFonts w:ascii="Times New Roman" w:hAnsi="Times New Roman" w:cs="Times New Roman"/>
        </w:rPr>
        <w:fldChar w:fldCharType="begin"/>
      </w:r>
      <w:r w:rsidR="00BF4D9F">
        <w:rPr>
          <w:rFonts w:ascii="Times New Roman" w:hAnsi="Times New Roman" w:cs="Times New Roman"/>
        </w:rPr>
        <w:instrText xml:space="preserve"> ADDIN EN.CITE &lt;EndNote&gt;&lt;Cite&gt;&lt;Author&gt;Quast&lt;/Author&gt;&lt;Year&gt;2013&lt;/Year&gt;&lt;RecNum&gt;1297&lt;/RecNum&gt;&lt;DisplayText&gt;[16]&lt;/DisplayText&gt;&lt;record&gt;&lt;rec-number&gt;1297&lt;/rec-number&gt;&lt;foreign-keys&gt;&lt;key app="EN" db-id="xw2e0x2r1rp99ue9saex0xe120vrzwevpfs9"&gt;1297&lt;/key&gt;&lt;/foreign-keys&gt;&lt;ref-type name="Journal Article"&gt;17&lt;/ref-type&gt;&lt;contributors&gt;&lt;authors&gt;&lt;author&gt;Quast, Christian&lt;/author&gt;&lt;author&gt;Pruesse, Elmar&lt;/author&gt;&lt;author&gt;Yilmaz, Pelin&lt;/author&gt;&lt;author&gt;Gerken, Jan&lt;/author&gt;&lt;author&gt;Schweer, Timmy&lt;/author&gt;&lt;author&gt;Yarza, Pablo&lt;/author&gt;&lt;author&gt;Peplies, Jörg&lt;/author&gt;&lt;author&gt;Glöckner, Frank Oliver&lt;/author&gt;&lt;/authors&gt;&lt;/contributors&gt;&lt;titles&gt;&lt;title&gt;The SILVA ribosomal RNA gene database project: improved data processing and web-based tools&lt;/title&gt;&lt;secondary-title&gt;Nucleic Acids Research&lt;/secondary-title&gt;&lt;/titles&gt;&lt;periodical&gt;&lt;full-title&gt;Nucleic Acids Research&lt;/full-title&gt;&lt;/periodical&gt;&lt;pages&gt;D590-D596&lt;/pages&gt;&lt;volume&gt;41&lt;/volume&gt;&lt;number&gt;D1&lt;/number&gt;&lt;dates&gt;&lt;year&gt;2013&lt;/year&gt;&lt;/dates&gt;&lt;isbn&gt;0305-1048&lt;/isbn&gt;&lt;urls&gt;&lt;related-urls&gt;&lt;url&gt;http://dx.doi.org/10.1093/nar/gks1219&lt;/url&gt;&lt;/related-urls&gt;&lt;/urls&gt;&lt;electronic-resource-num&gt;10.1093/nar/gks1219&lt;/electronic-resource-num&gt;&lt;/record&gt;&lt;/Cite&gt;&lt;/EndNote&gt;</w:instrText>
      </w:r>
      <w:r w:rsidR="0051595A">
        <w:rPr>
          <w:rFonts w:ascii="Times New Roman" w:hAnsi="Times New Roman" w:cs="Times New Roman"/>
        </w:rPr>
        <w:fldChar w:fldCharType="separate"/>
      </w:r>
      <w:r w:rsidR="00BF4D9F">
        <w:rPr>
          <w:rFonts w:ascii="Times New Roman" w:hAnsi="Times New Roman" w:cs="Times New Roman"/>
          <w:noProof/>
        </w:rPr>
        <w:t>[</w:t>
      </w:r>
      <w:hyperlink w:anchor="_ENREF_16" w:tooltip="Quast, 2013 #1297" w:history="1">
        <w:r w:rsidR="00111967">
          <w:rPr>
            <w:rFonts w:ascii="Times New Roman" w:hAnsi="Times New Roman" w:cs="Times New Roman"/>
            <w:noProof/>
          </w:rPr>
          <w:t>16</w:t>
        </w:r>
      </w:hyperlink>
      <w:r w:rsidR="00BF4D9F">
        <w:rPr>
          <w:rFonts w:ascii="Times New Roman" w:hAnsi="Times New Roman" w:cs="Times New Roman"/>
          <w:noProof/>
        </w:rPr>
        <w:t>]</w:t>
      </w:r>
      <w:r w:rsidR="0051595A">
        <w:rPr>
          <w:rFonts w:ascii="Times New Roman" w:hAnsi="Times New Roman" w:cs="Times New Roman"/>
        </w:rPr>
        <w:fldChar w:fldCharType="end"/>
      </w:r>
      <w:r w:rsidR="0051595A">
        <w:rPr>
          <w:rFonts w:ascii="Times New Roman" w:hAnsi="Times New Roman" w:cs="Times New Roman"/>
        </w:rPr>
        <w:t xml:space="preserve">, any sequences that failed to align were removed; sequences that were flagged as possible chimeras by UCHIME were also removed </w:t>
      </w:r>
      <w:r w:rsidR="0051595A">
        <w:rPr>
          <w:rFonts w:ascii="Times New Roman" w:hAnsi="Times New Roman" w:cs="Times New Roman"/>
        </w:rPr>
        <w:fldChar w:fldCharType="begin"/>
      </w:r>
      <w:r w:rsidR="00BF4D9F">
        <w:rPr>
          <w:rFonts w:ascii="Times New Roman" w:hAnsi="Times New Roman" w:cs="Times New Roman"/>
        </w:rPr>
        <w:instrText xml:space="preserve"> ADDIN EN.CITE &lt;EndNote&gt;&lt;Cite&gt;&lt;Author&gt;Edgar&lt;/Author&gt;&lt;Year&gt;2011&lt;/Year&gt;&lt;RecNum&gt;1296&lt;/RecNum&gt;&lt;DisplayText&gt;[17]&lt;/DisplayText&gt;&lt;record&gt;&lt;rec-number&gt;1296&lt;/rec-number&gt;&lt;foreign-keys&gt;&lt;key app="EN" db-id="xw2e0x2r1rp99ue9saex0xe120vrzwevpfs9"&gt;1296&lt;/key&gt;&lt;/foreign-keys&gt;&lt;ref-type name="Journal Article"&gt;17&lt;/ref-type&gt;&lt;contributors&gt;&lt;authors&gt;&lt;author&gt;Edgar, Robert C.&lt;/author&gt;&lt;author&gt;Haas, Brian J.&lt;/author&gt;&lt;author&gt;Clemente, Jose C.&lt;/author&gt;&lt;author&gt;Quince, Christopher&lt;/author&gt;&lt;author&gt;Knight, Rob&lt;/author&gt;&lt;/authors&gt;&lt;/contributors&gt;&lt;titles&gt;&lt;title&gt;UCHIME improves sensitivity and speed of chimera detection&lt;/title&gt;&lt;secondary-title&gt;Bioinformatics&lt;/secondary-title&gt;&lt;/titles&gt;&lt;periodical&gt;&lt;full-title&gt;Bioinformatics&lt;/full-title&gt;&lt;/periodical&gt;&lt;pages&gt;2194-2200&lt;/pages&gt;&lt;volume&gt;27&lt;/volume&gt;&lt;number&gt;16&lt;/number&gt;&lt;dates&gt;&lt;year&gt;2011&lt;/year&gt;&lt;/dates&gt;&lt;isbn&gt;1367-4803&lt;/isbn&gt;&lt;urls&gt;&lt;related-urls&gt;&lt;url&gt;http://dx.doi.org/10.1093/bioinformatics/btr381&lt;/url&gt;&lt;/related-urls&gt;&lt;/urls&gt;&lt;electronic-resource-num&gt;10.1093/bioinformatics/btr381&lt;/electronic-resource-num&gt;&lt;/record&gt;&lt;/Cite&gt;&lt;/EndNote&gt;</w:instrText>
      </w:r>
      <w:r w:rsidR="0051595A">
        <w:rPr>
          <w:rFonts w:ascii="Times New Roman" w:hAnsi="Times New Roman" w:cs="Times New Roman"/>
        </w:rPr>
        <w:fldChar w:fldCharType="separate"/>
      </w:r>
      <w:r w:rsidR="00BF4D9F">
        <w:rPr>
          <w:rFonts w:ascii="Times New Roman" w:hAnsi="Times New Roman" w:cs="Times New Roman"/>
          <w:noProof/>
        </w:rPr>
        <w:t>[</w:t>
      </w:r>
      <w:hyperlink w:anchor="_ENREF_17" w:tooltip="Edgar, 2011 #1296" w:history="1">
        <w:r w:rsidR="00111967">
          <w:rPr>
            <w:rFonts w:ascii="Times New Roman" w:hAnsi="Times New Roman" w:cs="Times New Roman"/>
            <w:noProof/>
          </w:rPr>
          <w:t>17</w:t>
        </w:r>
      </w:hyperlink>
      <w:r w:rsidR="00BF4D9F">
        <w:rPr>
          <w:rFonts w:ascii="Times New Roman" w:hAnsi="Times New Roman" w:cs="Times New Roman"/>
          <w:noProof/>
        </w:rPr>
        <w:t>]</w:t>
      </w:r>
      <w:r w:rsidR="0051595A">
        <w:rPr>
          <w:rFonts w:ascii="Times New Roman" w:hAnsi="Times New Roman" w:cs="Times New Roman"/>
        </w:rPr>
        <w:fldChar w:fldCharType="end"/>
      </w:r>
      <w:r w:rsidR="0051595A">
        <w:rPr>
          <w:rFonts w:ascii="Times New Roman" w:hAnsi="Times New Roman" w:cs="Times New Roman"/>
        </w:rPr>
        <w:t xml:space="preserve">.  </w:t>
      </w:r>
      <w:r w:rsidR="009A4869">
        <w:rPr>
          <w:rFonts w:ascii="Times New Roman" w:hAnsi="Times New Roman" w:cs="Times New Roman"/>
        </w:rPr>
        <w:t>Sequences were classified</w:t>
      </w:r>
      <w:r w:rsidR="0051595A">
        <w:rPr>
          <w:rFonts w:ascii="Times New Roman" w:hAnsi="Times New Roman" w:cs="Times New Roman"/>
        </w:rPr>
        <w:t xml:space="preserve"> </w:t>
      </w:r>
      <w:r w:rsidR="003375C7">
        <w:rPr>
          <w:rFonts w:ascii="Times New Roman" w:hAnsi="Times New Roman" w:cs="Times New Roman"/>
        </w:rPr>
        <w:t>with a</w:t>
      </w:r>
      <w:r w:rsidR="009A4869">
        <w:rPr>
          <w:rFonts w:ascii="Times New Roman" w:hAnsi="Times New Roman" w:cs="Times New Roman"/>
        </w:rPr>
        <w:t xml:space="preserve"> naïve Bayesian </w:t>
      </w:r>
      <w:r w:rsidR="003375C7">
        <w:rPr>
          <w:rFonts w:ascii="Times New Roman" w:hAnsi="Times New Roman" w:cs="Times New Roman"/>
        </w:rPr>
        <w:t xml:space="preserve">classifier </w:t>
      </w:r>
      <w:r w:rsidR="003375C7">
        <w:rPr>
          <w:rFonts w:ascii="Times New Roman" w:hAnsi="Times New Roman" w:cs="Times New Roman"/>
        </w:rPr>
        <w:fldChar w:fldCharType="begin"/>
      </w:r>
      <w:r w:rsidR="00BF4D9F">
        <w:rPr>
          <w:rFonts w:ascii="Times New Roman" w:hAnsi="Times New Roman" w:cs="Times New Roman"/>
        </w:rPr>
        <w:instrText xml:space="preserve"> ADDIN EN.CITE &lt;EndNote&gt;&lt;Cite&gt;&lt;Author&gt;Wang&lt;/Author&gt;&lt;Year&gt;2007&lt;/Year&gt;&lt;RecNum&gt;1299&lt;/RecNum&gt;&lt;DisplayText&gt;[18]&lt;/DisplayText&gt;&lt;record&gt;&lt;rec-number&gt;1299&lt;/rec-number&gt;&lt;foreign-keys&gt;&lt;key app="EN" db-id="xw2e0x2r1rp99ue9saex0xe120vrzwevpfs9"&gt;1299&lt;/key&gt;&lt;/foreign-keys&gt;&lt;ref-type name="Journal Article"&gt;17&lt;/ref-type&gt;&lt;contributors&gt;&lt;authors&gt;&lt;author&gt;Wang, Q.&lt;/author&gt;&lt;author&gt;Garrity, G. M.&lt;/author&gt;&lt;author&gt;Tiedje, J. M.&lt;/author&gt;&lt;author&gt;Cole, J. R.&lt;/author&gt;&lt;/authors&gt;&lt;/contributors&gt;&lt;auth-address&gt;Center for Microbial Ecology, Michigan State University, East Lansing, MI 48824, USA.&lt;/auth-address&gt;&lt;titles&gt;&lt;title&gt;Naive Bayesian classifier for rapid assignment of rRNA sequences into the new bacterial taxonomy&lt;/title&gt;&lt;secondary-title&gt;Appl Environ Microbiol&lt;/secondary-title&gt;&lt;alt-title&gt;Applied and environmental microbiology&lt;/alt-title&gt;&lt;/titles&gt;&lt;periodical&gt;&lt;full-title&gt;Appl Environ Microbiol&lt;/full-title&gt;&lt;/periodical&gt;&lt;alt-periodical&gt;&lt;full-title&gt;Applied and environmental microbiology&lt;/full-title&gt;&lt;/alt-periodical&gt;&lt;pages&gt;5261-7&lt;/pages&gt;&lt;volume&gt;73&lt;/volume&gt;&lt;number&gt;16&lt;/number&gt;&lt;edition&gt;2007/06/26&lt;/edition&gt;&lt;keywords&gt;&lt;keyword&gt;Algorithms&lt;/keyword&gt;&lt;keyword&gt;Bacteria/ classification/ genetics&lt;/keyword&gt;&lt;keyword&gt;Bayes Theorem&lt;/keyword&gt;&lt;keyword&gt;Classification/methods&lt;/keyword&gt;&lt;keyword&gt;Databases, Nucleic Acid&lt;/keyword&gt;&lt;keyword&gt;Phylogeny&lt;/keyword&gt;&lt;keyword&gt;RNA, Ribosomal/ genetics&lt;/keyword&gt;&lt;keyword&gt;RNA, Ribosomal, 16S/genetics&lt;/keyword&gt;&lt;/keywords&gt;&lt;dates&gt;&lt;year&gt;2007&lt;/year&gt;&lt;pub-dates&gt;&lt;date&gt;Aug&lt;/date&gt;&lt;/pub-dates&gt;&lt;/dates&gt;&lt;isbn&gt;0099-2240 (Print)&amp;#xD;0099-2240 (Linking)&lt;/isbn&gt;&lt;accession-num&gt;17586664&lt;/accession-num&gt;&lt;urls&gt;&lt;/urls&gt;&lt;custom2&gt;PMC1950982&lt;/custom2&gt;&lt;electronic-resource-num&gt;10.1128/aem.00062-07&lt;/electronic-resource-num&gt;&lt;remote-database-provider&gt;NLM&lt;/remote-database-provider&gt;&lt;language&gt;eng&lt;/language&gt;&lt;/record&gt;&lt;/Cite&gt;&lt;/EndNote&gt;</w:instrText>
      </w:r>
      <w:r w:rsidR="003375C7">
        <w:rPr>
          <w:rFonts w:ascii="Times New Roman" w:hAnsi="Times New Roman" w:cs="Times New Roman"/>
        </w:rPr>
        <w:fldChar w:fldCharType="separate"/>
      </w:r>
      <w:r w:rsidR="00BF4D9F">
        <w:rPr>
          <w:rFonts w:ascii="Times New Roman" w:hAnsi="Times New Roman" w:cs="Times New Roman"/>
          <w:noProof/>
        </w:rPr>
        <w:t>[</w:t>
      </w:r>
      <w:hyperlink w:anchor="_ENREF_18" w:tooltip="Wang, 2007 #1299" w:history="1">
        <w:r w:rsidR="00111967">
          <w:rPr>
            <w:rFonts w:ascii="Times New Roman" w:hAnsi="Times New Roman" w:cs="Times New Roman"/>
            <w:noProof/>
          </w:rPr>
          <w:t>18</w:t>
        </w:r>
      </w:hyperlink>
      <w:r w:rsidR="00BF4D9F">
        <w:rPr>
          <w:rFonts w:ascii="Times New Roman" w:hAnsi="Times New Roman" w:cs="Times New Roman"/>
          <w:noProof/>
        </w:rPr>
        <w:t>]</w:t>
      </w:r>
      <w:r w:rsidR="003375C7">
        <w:rPr>
          <w:rFonts w:ascii="Times New Roman" w:hAnsi="Times New Roman" w:cs="Times New Roman"/>
        </w:rPr>
        <w:fldChar w:fldCharType="end"/>
      </w:r>
      <w:r w:rsidR="003375C7">
        <w:rPr>
          <w:rFonts w:ascii="Times New Roman" w:hAnsi="Times New Roman" w:cs="Times New Roman"/>
        </w:rPr>
        <w:t xml:space="preserve"> </w:t>
      </w:r>
      <w:r w:rsidR="009A4869">
        <w:rPr>
          <w:rFonts w:ascii="Times New Roman" w:hAnsi="Times New Roman" w:cs="Times New Roman"/>
        </w:rPr>
        <w:t>using t</w:t>
      </w:r>
      <w:r w:rsidR="003375C7">
        <w:rPr>
          <w:rFonts w:ascii="Times New Roman" w:hAnsi="Times New Roman" w:cs="Times New Roman"/>
        </w:rPr>
        <w:t xml:space="preserve">he Ribosomal Database Project (RDP) and clustered in to Operational Taxonomic Units (OTUs) using a 97% similarity cutoff with the </w:t>
      </w:r>
      <w:proofErr w:type="spellStart"/>
      <w:r w:rsidR="003375C7">
        <w:rPr>
          <w:rFonts w:ascii="Times New Roman" w:hAnsi="Times New Roman" w:cs="Times New Roman"/>
        </w:rPr>
        <w:t>Opticlust</w:t>
      </w:r>
      <w:proofErr w:type="spellEnd"/>
      <w:r w:rsidR="003375C7">
        <w:rPr>
          <w:rFonts w:ascii="Times New Roman" w:hAnsi="Times New Roman" w:cs="Times New Roman"/>
        </w:rPr>
        <w:t xml:space="preserve"> clustering algorithm </w:t>
      </w:r>
      <w:r w:rsidR="003375C7">
        <w:rPr>
          <w:rFonts w:ascii="Times New Roman" w:hAnsi="Times New Roman" w:cs="Times New Roman"/>
        </w:rPr>
        <w:fldChar w:fldCharType="begin"/>
      </w:r>
      <w:r w:rsidR="00BF4D9F">
        <w:rPr>
          <w:rFonts w:ascii="Times New Roman" w:hAnsi="Times New Roman" w:cs="Times New Roman"/>
        </w:rPr>
        <w:instrText xml:space="preserve"> ADDIN EN.CITE &lt;EndNote&gt;&lt;Cite&gt;&lt;Author&gt;Westcott&lt;/Author&gt;&lt;Year&gt;2017&lt;/Year&gt;&lt;RecNum&gt;1298&lt;/RecNum&gt;&lt;DisplayText&gt;[19]&lt;/DisplayText&gt;&lt;record&gt;&lt;rec-number&gt;1298&lt;/rec-number&gt;&lt;foreign-keys&gt;&lt;key app="EN" db-id="xw2e0x2r1rp99ue9saex0xe120vrzwevpfs9"&gt;1298&lt;/key&gt;&lt;/foreign-keys&gt;&lt;ref-type name="Journal Article"&gt;17&lt;/ref-type&gt;&lt;contributors&gt;&lt;authors&gt;&lt;author&gt;Westcott, Sarah L.&lt;/author&gt;&lt;author&gt;Schloss, Patrick D.&lt;/author&gt;&lt;/authors&gt;&lt;/contributors&gt;&lt;titles&gt;&lt;title&gt;OptiClust, an Improved Method for Assigning Amplicon-Based Sequence Data to Operational Taxonomic Units&lt;/title&gt;&lt;secondary-title&gt;mSphere&lt;/secondary-title&gt;&lt;/titles&gt;&lt;periodical&gt;&lt;full-title&gt;mSphere&lt;/full-title&gt;&lt;/periodical&gt;&lt;volume&gt;2&lt;/volume&gt;&lt;number&gt;2&lt;/number&gt;&lt;dates&gt;&lt;year&gt;2017&lt;/year&gt;&lt;/dates&gt;&lt;urls&gt;&lt;/urls&gt;&lt;electronic-resource-num&gt;10.1128/mSphereDirect.00073-17&lt;/electronic-resource-num&gt;&lt;/record&gt;&lt;/Cite&gt;&lt;/EndNote&gt;</w:instrText>
      </w:r>
      <w:r w:rsidR="003375C7">
        <w:rPr>
          <w:rFonts w:ascii="Times New Roman" w:hAnsi="Times New Roman" w:cs="Times New Roman"/>
        </w:rPr>
        <w:fldChar w:fldCharType="separate"/>
      </w:r>
      <w:r w:rsidR="00BF4D9F">
        <w:rPr>
          <w:rFonts w:ascii="Times New Roman" w:hAnsi="Times New Roman" w:cs="Times New Roman"/>
          <w:noProof/>
        </w:rPr>
        <w:t>[</w:t>
      </w:r>
      <w:hyperlink w:anchor="_ENREF_19" w:tooltip="Westcott, 2017 #1298" w:history="1">
        <w:r w:rsidR="00111967">
          <w:rPr>
            <w:rFonts w:ascii="Times New Roman" w:hAnsi="Times New Roman" w:cs="Times New Roman"/>
            <w:noProof/>
          </w:rPr>
          <w:t>19</w:t>
        </w:r>
      </w:hyperlink>
      <w:r w:rsidR="00BF4D9F">
        <w:rPr>
          <w:rFonts w:ascii="Times New Roman" w:hAnsi="Times New Roman" w:cs="Times New Roman"/>
          <w:noProof/>
        </w:rPr>
        <w:t>]</w:t>
      </w:r>
      <w:r w:rsidR="003375C7">
        <w:rPr>
          <w:rFonts w:ascii="Times New Roman" w:hAnsi="Times New Roman" w:cs="Times New Roman"/>
        </w:rPr>
        <w:fldChar w:fldCharType="end"/>
      </w:r>
      <w:r w:rsidR="003375C7">
        <w:rPr>
          <w:rFonts w:ascii="Times New Roman" w:hAnsi="Times New Roman" w:cs="Times New Roman"/>
        </w:rPr>
        <w:t xml:space="preserve">. </w:t>
      </w:r>
      <w:r w:rsidR="009A4869">
        <w:rPr>
          <w:rFonts w:ascii="Times New Roman" w:hAnsi="Times New Roman" w:cs="Times New Roman"/>
        </w:rPr>
        <w:t xml:space="preserve"> </w:t>
      </w:r>
    </w:p>
    <w:p w14:paraId="163AC0CD" w14:textId="1E69DEDC" w:rsidR="00560EB9" w:rsidRDefault="009716A9" w:rsidP="00587FE0">
      <w:pPr>
        <w:spacing w:line="480" w:lineRule="auto"/>
        <w:rPr>
          <w:rFonts w:ascii="Times New Roman" w:hAnsi="Times New Roman" w:cs="Times New Roman"/>
        </w:rPr>
      </w:pPr>
      <w:r>
        <w:rPr>
          <w:rFonts w:ascii="Times New Roman" w:hAnsi="Times New Roman" w:cs="Times New Roman"/>
        </w:rPr>
        <w:t>To reduce erroneous signal, the shared file was</w:t>
      </w:r>
      <w:r w:rsidR="0051595A">
        <w:rPr>
          <w:rFonts w:ascii="Times New Roman" w:hAnsi="Times New Roman" w:cs="Times New Roman"/>
        </w:rPr>
        <w:t xml:space="preserve"> filtered to remove any OTU that was in less than three samples</w:t>
      </w:r>
      <w:r>
        <w:rPr>
          <w:rFonts w:ascii="Times New Roman" w:hAnsi="Times New Roman" w:cs="Times New Roman"/>
        </w:rPr>
        <w:t xml:space="preserve"> across the entire data set. </w:t>
      </w:r>
      <w:r w:rsidR="0051595A">
        <w:rPr>
          <w:rFonts w:ascii="Times New Roman" w:hAnsi="Times New Roman" w:cs="Times New Roman"/>
        </w:rPr>
        <w:t>The number of sequences in each sample was</w:t>
      </w:r>
      <w:r w:rsidR="003375C7">
        <w:rPr>
          <w:rFonts w:ascii="Times New Roman" w:hAnsi="Times New Roman" w:cs="Times New Roman"/>
        </w:rPr>
        <w:t xml:space="preserve"> then</w:t>
      </w:r>
      <w:r w:rsidR="0051595A">
        <w:rPr>
          <w:rFonts w:ascii="Times New Roman" w:hAnsi="Times New Roman" w:cs="Times New Roman"/>
        </w:rPr>
        <w:t xml:space="preserve"> rarefied to 10,000 sequences to minimi</w:t>
      </w:r>
      <w:r w:rsidR="003375C7">
        <w:rPr>
          <w:rFonts w:ascii="Times New Roman" w:hAnsi="Times New Roman" w:cs="Times New Roman"/>
        </w:rPr>
        <w:t xml:space="preserve">ze bias due to uneven sampling. The mothur implementation of </w:t>
      </w:r>
      <w:proofErr w:type="spellStart"/>
      <w:r w:rsidR="003375C7">
        <w:rPr>
          <w:rFonts w:ascii="Times New Roman" w:hAnsi="Times New Roman" w:cs="Times New Roman"/>
        </w:rPr>
        <w:t>LefSe</w:t>
      </w:r>
      <w:proofErr w:type="spellEnd"/>
      <w:r w:rsidR="003375C7">
        <w:rPr>
          <w:rFonts w:ascii="Times New Roman" w:hAnsi="Times New Roman" w:cs="Times New Roman"/>
        </w:rPr>
        <w:t xml:space="preserve"> (linear discriminant analysis effect size) was used to determine OTUs that differentiated IgG positive verses negative mice </w:t>
      </w:r>
      <w:r w:rsidR="003375C7">
        <w:rPr>
          <w:rFonts w:ascii="Times New Roman" w:hAnsi="Times New Roman" w:cs="Times New Roman"/>
        </w:rPr>
        <w:fldChar w:fldCharType="begin"/>
      </w:r>
      <w:r w:rsidR="00BF4D9F">
        <w:rPr>
          <w:rFonts w:ascii="Times New Roman" w:hAnsi="Times New Roman" w:cs="Times New Roman"/>
        </w:rPr>
        <w:instrText xml:space="preserve"> ADDIN EN.CITE &lt;EndNote&gt;&lt;Cite&gt;&lt;Author&gt;Segata&lt;/Author&gt;&lt;Year&gt;2011&lt;/Year&gt;&lt;RecNum&gt;1292&lt;/RecNum&gt;&lt;DisplayText&gt;[20]&lt;/DisplayText&gt;&lt;record&gt;&lt;rec-number&gt;1292&lt;/rec-number&gt;&lt;foreign-keys&gt;&lt;key app="EN" db-id="xw2e0x2r1rp99ue9saex0xe120vrzwevpfs9"&gt;1292&lt;/key&gt;&lt;/foreign-keys&gt;&lt;ref-type name="Journal Article"&gt;17&lt;/ref-type&gt;&lt;contributors&gt;&lt;authors&gt;&lt;author&gt;Segata, Nicola&lt;/author&gt;&lt;author&gt;Izard, Jacques&lt;/author&gt;&lt;author&gt;Waldron, Levi&lt;/author&gt;&lt;author&gt;Gevers, Dirk&lt;/author&gt;&lt;author&gt;Miropolsky, Larisa&lt;/author&gt;&lt;author&gt;Garrett, Wendy S.&lt;/author&gt;&lt;author&gt;Huttenhower, Curtis&lt;/author&gt;&lt;/authors&gt;&lt;/contributors&gt;&lt;titles&gt;&lt;title&gt;Metagenomic biomarker discovery and explanation&lt;/title&gt;&lt;secondary-title&gt;Genome Biology&lt;/secondary-title&gt;&lt;/titles&gt;&lt;periodical&gt;&lt;full-title&gt;Genome biology&lt;/full-title&gt;&lt;/periodical&gt;&lt;pages&gt;R60&lt;/pages&gt;&lt;volume&gt;12&lt;/volume&gt;&lt;number&gt;6&lt;/number&gt;&lt;dates&gt;&lt;year&gt;2011&lt;/year&gt;&lt;/dates&gt;&lt;isbn&gt;1474-760X&lt;/isbn&gt;&lt;label&gt;Segata2011&lt;/label&gt;&lt;work-type&gt;journal article&lt;/work-type&gt;&lt;urls&gt;&lt;related-urls&gt;&lt;url&gt;http://dx.doi.org/10.1186/gb-2011-12-6-r60&lt;/url&gt;&lt;/related-urls&gt;&lt;/urls&gt;&lt;electronic-resource-num&gt;10.1186/gb-2011-12-6-r60&lt;/electronic-resource-num&gt;&lt;/record&gt;&lt;/Cite&gt;&lt;/EndNote&gt;</w:instrText>
      </w:r>
      <w:r w:rsidR="003375C7">
        <w:rPr>
          <w:rFonts w:ascii="Times New Roman" w:hAnsi="Times New Roman" w:cs="Times New Roman"/>
        </w:rPr>
        <w:fldChar w:fldCharType="separate"/>
      </w:r>
      <w:r w:rsidR="00BF4D9F">
        <w:rPr>
          <w:rFonts w:ascii="Times New Roman" w:hAnsi="Times New Roman" w:cs="Times New Roman"/>
          <w:noProof/>
        </w:rPr>
        <w:t>[</w:t>
      </w:r>
      <w:hyperlink w:anchor="_ENREF_20" w:tooltip="Segata, 2011 #1292" w:history="1">
        <w:r w:rsidR="00111967">
          <w:rPr>
            <w:rFonts w:ascii="Times New Roman" w:hAnsi="Times New Roman" w:cs="Times New Roman"/>
            <w:noProof/>
          </w:rPr>
          <w:t>20</w:t>
        </w:r>
      </w:hyperlink>
      <w:r w:rsidR="00BF4D9F">
        <w:rPr>
          <w:rFonts w:ascii="Times New Roman" w:hAnsi="Times New Roman" w:cs="Times New Roman"/>
          <w:noProof/>
        </w:rPr>
        <w:t>]</w:t>
      </w:r>
      <w:r w:rsidR="003375C7">
        <w:rPr>
          <w:rFonts w:ascii="Times New Roman" w:hAnsi="Times New Roman" w:cs="Times New Roman"/>
        </w:rPr>
        <w:fldChar w:fldCharType="end"/>
      </w:r>
      <w:r w:rsidR="003375C7">
        <w:rPr>
          <w:rFonts w:ascii="Times New Roman" w:hAnsi="Times New Roman" w:cs="Times New Roman"/>
        </w:rPr>
        <w:t xml:space="preserve">. </w:t>
      </w:r>
      <w:r w:rsidR="000B13B2">
        <w:rPr>
          <w:rFonts w:ascii="Times New Roman" w:hAnsi="Times New Roman" w:cs="Times New Roman"/>
        </w:rPr>
        <w:t xml:space="preserve"> Following curation in mothur, further data analysis and figure generation was carried out in R (v 3.3.3) using standard and loadable packages</w:t>
      </w:r>
      <w:r w:rsidR="00D208F9">
        <w:rPr>
          <w:rFonts w:ascii="Times New Roman" w:hAnsi="Times New Roman" w:cs="Times New Roman"/>
        </w:rPr>
        <w:t xml:space="preserve"> </w:t>
      </w:r>
      <w:r w:rsidR="00D208F9">
        <w:rPr>
          <w:rFonts w:ascii="Times New Roman" w:hAnsi="Times New Roman" w:cs="Times New Roman"/>
        </w:rPr>
        <w:fldChar w:fldCharType="begin"/>
      </w:r>
      <w:r w:rsidR="00BF4D9F">
        <w:rPr>
          <w:rFonts w:ascii="Times New Roman" w:hAnsi="Times New Roman" w:cs="Times New Roman"/>
        </w:rPr>
        <w:instrText xml:space="preserve"> ADDIN EN.CITE &lt;EndNote&gt;&lt;Cite&gt;&lt;Author&gt;Team&lt;/Author&gt;&lt;Year&gt;2017&lt;/Year&gt;&lt;RecNum&gt;1302&lt;/RecNum&gt;&lt;DisplayText&gt;[21]&lt;/DisplayText&gt;&lt;record&gt;&lt;rec-number&gt;1302&lt;/rec-number&gt;&lt;foreign-keys&gt;&lt;key app="EN" db-id="xw2e0x2r1rp99ue9saex0xe120vrzwevpfs9"&gt;1302&lt;/key&gt;&lt;/foreign-keys&gt;&lt;ref-type name="Computer Program"&gt;9&lt;/ref-type&gt;&lt;contributors&gt;&lt;authors&gt;&lt;author&gt;R Core Team, &lt;/author&gt;&lt;/authors&gt;&lt;/contributors&gt;&lt;titles&gt;&lt;title&gt;R: A Language and Environment for Statistical Computing&lt;/title&gt;&lt;/titles&gt;&lt;dates&gt;&lt;year&gt;2017&lt;/year&gt;&lt;/dates&gt;&lt;pub-location&gt;Vienna, Austria.&lt;/pub-location&gt;&lt;publisher&gt;R Foundation for Statistical Computing&lt;/publisher&gt;&lt;urls&gt;&lt;related-urls&gt;&lt;url&gt;https://www.R-project.org/.&lt;/url&gt;&lt;/related-urls&gt;&lt;/urls&gt;&lt;access-date&gt;May 20,2017&lt;/access-date&gt;&lt;/record&gt;&lt;/Cite&gt;&lt;/EndNote&gt;</w:instrText>
      </w:r>
      <w:r w:rsidR="00D208F9">
        <w:rPr>
          <w:rFonts w:ascii="Times New Roman" w:hAnsi="Times New Roman" w:cs="Times New Roman"/>
        </w:rPr>
        <w:fldChar w:fldCharType="separate"/>
      </w:r>
      <w:r w:rsidR="00BF4D9F">
        <w:rPr>
          <w:rFonts w:ascii="Times New Roman" w:hAnsi="Times New Roman" w:cs="Times New Roman"/>
          <w:noProof/>
        </w:rPr>
        <w:t>[</w:t>
      </w:r>
      <w:hyperlink w:anchor="_ENREF_21" w:tooltip="R Core Team, 2017 #1302" w:history="1">
        <w:r w:rsidR="00111967">
          <w:rPr>
            <w:rFonts w:ascii="Times New Roman" w:hAnsi="Times New Roman" w:cs="Times New Roman"/>
            <w:noProof/>
          </w:rPr>
          <w:t>21</w:t>
        </w:r>
      </w:hyperlink>
      <w:r w:rsidR="00BF4D9F">
        <w:rPr>
          <w:rFonts w:ascii="Times New Roman" w:hAnsi="Times New Roman" w:cs="Times New Roman"/>
          <w:noProof/>
        </w:rPr>
        <w:t>]</w:t>
      </w:r>
      <w:r w:rsidR="00D208F9">
        <w:rPr>
          <w:rFonts w:ascii="Times New Roman" w:hAnsi="Times New Roman" w:cs="Times New Roman"/>
        </w:rPr>
        <w:fldChar w:fldCharType="end"/>
      </w:r>
      <w:r w:rsidR="000B13B2">
        <w:rPr>
          <w:rFonts w:ascii="Times New Roman" w:hAnsi="Times New Roman" w:cs="Times New Roman"/>
        </w:rPr>
        <w:t>.  The</w:t>
      </w:r>
      <w:r w:rsidR="000B13B2" w:rsidRPr="00B72707">
        <w:rPr>
          <w:rFonts w:ascii="Times New Roman" w:hAnsi="Times New Roman" w:cs="Times New Roman"/>
        </w:rPr>
        <w:t xml:space="preserve"> data and code for </w:t>
      </w:r>
      <w:r w:rsidR="000B13B2">
        <w:rPr>
          <w:rFonts w:ascii="Times New Roman" w:hAnsi="Times New Roman" w:cs="Times New Roman"/>
        </w:rPr>
        <w:t>all</w:t>
      </w:r>
      <w:r w:rsidR="000B13B2" w:rsidRPr="00B72707">
        <w:rPr>
          <w:rFonts w:ascii="Times New Roman" w:hAnsi="Times New Roman" w:cs="Times New Roman"/>
        </w:rPr>
        <w:t xml:space="preserve"> analysis associated with </w:t>
      </w:r>
      <w:r w:rsidR="000B13B2">
        <w:rPr>
          <w:rFonts w:ascii="Times New Roman" w:hAnsi="Times New Roman" w:cs="Times New Roman"/>
        </w:rPr>
        <w:t xml:space="preserve">this study are available at </w:t>
      </w:r>
      <w:hyperlink r:id="rId8" w:history="1">
        <w:r w:rsidR="000A5EE8" w:rsidRPr="0083707C">
          <w:rPr>
            <w:rStyle w:val="Hyperlink"/>
          </w:rPr>
          <w:t>https://github.com/jlleslie/AdaptiveImmunity_and_Clearance</w:t>
        </w:r>
      </w:hyperlink>
      <w:r w:rsidR="000B13B2">
        <w:rPr>
          <w:rFonts w:ascii="Times New Roman" w:hAnsi="Times New Roman" w:cs="Times New Roman"/>
        </w:rPr>
        <w:t xml:space="preserve">. </w:t>
      </w:r>
    </w:p>
    <w:p w14:paraId="52CEE909" w14:textId="734F4381" w:rsidR="00DA1446" w:rsidRPr="000B13B2" w:rsidRDefault="00970A1E" w:rsidP="00587FE0">
      <w:pPr>
        <w:spacing w:line="480" w:lineRule="auto"/>
        <w:rPr>
          <w:rFonts w:ascii="Times New Roman" w:hAnsi="Times New Roman" w:cs="Times New Roman"/>
          <w:b/>
        </w:rPr>
      </w:pPr>
      <w:r>
        <w:rPr>
          <w:rFonts w:ascii="Times New Roman" w:hAnsi="Times New Roman" w:cs="Times New Roman"/>
        </w:rPr>
        <w:t>Most of the analysis relied on the R package vegan</w:t>
      </w:r>
      <w:r w:rsidR="00D208F9">
        <w:rPr>
          <w:rFonts w:ascii="Times New Roman" w:hAnsi="Times New Roman" w:cs="Times New Roman"/>
        </w:rPr>
        <w:t xml:space="preserve"> </w:t>
      </w:r>
      <w:r w:rsidR="00D208F9">
        <w:rPr>
          <w:rFonts w:ascii="Times New Roman" w:hAnsi="Times New Roman" w:cs="Times New Roman"/>
        </w:rPr>
        <w:fldChar w:fldCharType="begin"/>
      </w:r>
      <w:r w:rsidR="00BF4D9F">
        <w:rPr>
          <w:rFonts w:ascii="Times New Roman" w:hAnsi="Times New Roman" w:cs="Times New Roman"/>
        </w:rPr>
        <w:instrText xml:space="preserve"> ADDIN EN.CITE &lt;EndNote&gt;&lt;Cite&gt;&lt;Author&gt;Jari Oksanen&lt;/Author&gt;&lt;Year&gt;2017&lt;/Year&gt;&lt;RecNum&gt;1301&lt;/RecNum&gt;&lt;DisplayText&gt;[22]&lt;/DisplayText&gt;&lt;record&gt;&lt;rec-number&gt;1301&lt;/rec-number&gt;&lt;foreign-keys&gt;&lt;key app="EN" db-id="xw2e0x2r1rp99ue9saex0xe120vrzwevpfs9"&gt;1301&lt;/key&gt;&lt;/foreign-keys&gt;&lt;ref-type name="Computer Program"&gt;9&lt;/ref-type&gt;&lt;contributors&gt;&lt;authors&gt;&lt;author&gt;Jari Oksanen, F. Guillaume Blanchet, Michael Friendly, Roeland Kindt, Pierre Legendre, Dan McGlinn, Peter R. Minchin, R. B. O&amp;apos;Hara, Gavin L. Simpson, Peter Solymos, M. Henry H. Stevens, Eduard Szoecs and Helene Wagner&lt;/author&gt;&lt;/authors&gt;&lt;/contributors&gt;&lt;titles&gt;&lt;title&gt; vegan: Community Ecology Package.&lt;/title&gt;&lt;/titles&gt;&lt;edition&gt;R package version 2.4-3.&lt;/edition&gt;&lt;dates&gt;&lt;year&gt;2017&lt;/year&gt;&lt;/dates&gt;&lt;pub-location&gt;CRAN&lt;/pub-location&gt;&lt;urls&gt;&lt;related-urls&gt;&lt;url&gt;https://CRAN.R-project.org/package=vegan&lt;/url&gt;&lt;/related-urls&gt;&lt;/urls&gt;&lt;/record&gt;&lt;/Cite&gt;&lt;/EndNote&gt;</w:instrText>
      </w:r>
      <w:r w:rsidR="00D208F9">
        <w:rPr>
          <w:rFonts w:ascii="Times New Roman" w:hAnsi="Times New Roman" w:cs="Times New Roman"/>
        </w:rPr>
        <w:fldChar w:fldCharType="separate"/>
      </w:r>
      <w:r w:rsidR="00BF4D9F">
        <w:rPr>
          <w:rFonts w:ascii="Times New Roman" w:hAnsi="Times New Roman" w:cs="Times New Roman"/>
          <w:noProof/>
        </w:rPr>
        <w:t>[</w:t>
      </w:r>
      <w:hyperlink w:anchor="_ENREF_22" w:tooltip="Jari Oksanen, 2017 #1301" w:history="1">
        <w:r w:rsidR="00111967">
          <w:rPr>
            <w:rFonts w:ascii="Times New Roman" w:hAnsi="Times New Roman" w:cs="Times New Roman"/>
            <w:noProof/>
          </w:rPr>
          <w:t>22</w:t>
        </w:r>
      </w:hyperlink>
      <w:r w:rsidR="00BF4D9F">
        <w:rPr>
          <w:rFonts w:ascii="Times New Roman" w:hAnsi="Times New Roman" w:cs="Times New Roman"/>
          <w:noProof/>
        </w:rPr>
        <w:t>]</w:t>
      </w:r>
      <w:r w:rsidR="00D208F9">
        <w:rPr>
          <w:rFonts w:ascii="Times New Roman" w:hAnsi="Times New Roman" w:cs="Times New Roman"/>
        </w:rPr>
        <w:fldChar w:fldCharType="end"/>
      </w:r>
      <w:r>
        <w:rPr>
          <w:rFonts w:ascii="Times New Roman" w:hAnsi="Times New Roman" w:cs="Times New Roman"/>
        </w:rPr>
        <w:t xml:space="preserve">. </w:t>
      </w:r>
      <w:r w:rsidR="00D208F9">
        <w:rPr>
          <w:rFonts w:ascii="Times New Roman" w:hAnsi="Times New Roman" w:cs="Times New Roman"/>
        </w:rPr>
        <w:t xml:space="preserve"> This includes,</w:t>
      </w:r>
      <w:r>
        <w:rPr>
          <w:rFonts w:ascii="Times New Roman" w:hAnsi="Times New Roman" w:cs="Times New Roman"/>
        </w:rPr>
        <w:t xml:space="preserve"> determining t</w:t>
      </w:r>
      <w:r w:rsidR="000B13B2">
        <w:rPr>
          <w:rFonts w:ascii="Times New Roman" w:hAnsi="Times New Roman" w:cs="Times New Roman"/>
        </w:rPr>
        <w:t xml:space="preserve">he axes for the multidimensional scaling (MDS) plots </w:t>
      </w:r>
      <w:r>
        <w:rPr>
          <w:rFonts w:ascii="Times New Roman" w:hAnsi="Times New Roman" w:cs="Times New Roman"/>
        </w:rPr>
        <w:t xml:space="preserve">using Bray-Curtis dissimilarity </w:t>
      </w:r>
      <w:r w:rsidR="006264A5">
        <w:rPr>
          <w:rFonts w:ascii="Times New Roman" w:hAnsi="Times New Roman" w:cs="Times New Roman"/>
        </w:rPr>
        <w:t xml:space="preserve">calculated from </w:t>
      </w:r>
      <w:r w:rsidR="000B13B2">
        <w:rPr>
          <w:rFonts w:ascii="Times New Roman" w:hAnsi="Times New Roman" w:cs="Times New Roman"/>
        </w:rPr>
        <w:t>sequence abundance</w:t>
      </w:r>
      <w:r w:rsidR="006264A5">
        <w:rPr>
          <w:rFonts w:ascii="Times New Roman" w:hAnsi="Times New Roman" w:cs="Times New Roman"/>
        </w:rPr>
        <w:t xml:space="preserve">. </w:t>
      </w:r>
      <w:r w:rsidR="00100840">
        <w:rPr>
          <w:rFonts w:ascii="Times New Roman" w:hAnsi="Times New Roman" w:cs="Times New Roman"/>
        </w:rPr>
        <w:t>Additionally,</w:t>
      </w:r>
      <w:r w:rsidR="00762E03">
        <w:rPr>
          <w:rFonts w:ascii="Times New Roman" w:hAnsi="Times New Roman" w:cs="Times New Roman"/>
        </w:rPr>
        <w:t xml:space="preserve"> vegan was used to</w:t>
      </w:r>
      <w:r w:rsidR="006264A5">
        <w:rPr>
          <w:rFonts w:ascii="Times New Roman" w:hAnsi="Times New Roman" w:cs="Times New Roman"/>
        </w:rPr>
        <w:t xml:space="preserve"> </w:t>
      </w:r>
      <w:r w:rsidR="00762E03">
        <w:rPr>
          <w:rFonts w:ascii="Times New Roman" w:hAnsi="Times New Roman" w:cs="Times New Roman"/>
        </w:rPr>
        <w:t xml:space="preserve">determine </w:t>
      </w:r>
      <w:r>
        <w:rPr>
          <w:rFonts w:ascii="Times New Roman" w:hAnsi="Times New Roman" w:cs="Times New Roman"/>
        </w:rPr>
        <w:t>s</w:t>
      </w:r>
      <w:r w:rsidR="000B13B2">
        <w:rPr>
          <w:rFonts w:ascii="Times New Roman" w:hAnsi="Times New Roman" w:cs="Times New Roman"/>
        </w:rPr>
        <w:t>ignificance between</w:t>
      </w:r>
      <w:r w:rsidR="006264A5">
        <w:rPr>
          <w:rFonts w:ascii="Times New Roman" w:hAnsi="Times New Roman" w:cs="Times New Roman"/>
        </w:rPr>
        <w:t xml:space="preserve"> groups using ANOSIM</w:t>
      </w:r>
      <w:r w:rsidR="00762E03">
        <w:rPr>
          <w:rFonts w:ascii="Times New Roman" w:hAnsi="Times New Roman" w:cs="Times New Roman"/>
        </w:rPr>
        <w:t>, calculation</w:t>
      </w:r>
      <w:r w:rsidR="006264A5">
        <w:rPr>
          <w:rFonts w:ascii="Times New Roman" w:hAnsi="Times New Roman" w:cs="Times New Roman"/>
        </w:rPr>
        <w:t xml:space="preserve"> of Inverse Simpson</w:t>
      </w:r>
      <w:r w:rsidR="00762E03">
        <w:rPr>
          <w:rFonts w:ascii="Times New Roman" w:hAnsi="Times New Roman" w:cs="Times New Roman"/>
        </w:rPr>
        <w:t xml:space="preserve"> index,</w:t>
      </w:r>
      <w:r w:rsidR="006264A5">
        <w:rPr>
          <w:rFonts w:ascii="Times New Roman" w:hAnsi="Times New Roman" w:cs="Times New Roman"/>
        </w:rPr>
        <w:t xml:space="preserve"> and </w:t>
      </w:r>
      <w:r w:rsidR="000B13B2">
        <w:rPr>
          <w:rFonts w:ascii="Times New Roman" w:hAnsi="Times New Roman" w:cs="Times New Roman"/>
        </w:rPr>
        <w:t>Bray-Curtis dissimilarity</w:t>
      </w:r>
      <w:r w:rsidR="006264A5">
        <w:rPr>
          <w:rFonts w:ascii="Times New Roman" w:hAnsi="Times New Roman" w:cs="Times New Roman"/>
        </w:rPr>
        <w:t xml:space="preserve"> a</w:t>
      </w:r>
      <w:r w:rsidR="000B13B2">
        <w:rPr>
          <w:rFonts w:ascii="Times New Roman" w:hAnsi="Times New Roman" w:cs="Times New Roman"/>
        </w:rPr>
        <w:t xml:space="preserve"> between samples.  F</w:t>
      </w:r>
      <w:r w:rsidR="0051595A">
        <w:rPr>
          <w:rFonts w:ascii="Times New Roman" w:hAnsi="Times New Roman" w:cs="Times New Roman"/>
        </w:rPr>
        <w:t xml:space="preserve">inal figures </w:t>
      </w:r>
      <w:r w:rsidR="000B13B2">
        <w:rPr>
          <w:rFonts w:ascii="Times New Roman" w:hAnsi="Times New Roman" w:cs="Times New Roman"/>
        </w:rPr>
        <w:t xml:space="preserve">were modified and </w:t>
      </w:r>
      <w:r w:rsidR="0051595A">
        <w:rPr>
          <w:rFonts w:ascii="Times New Roman" w:hAnsi="Times New Roman" w:cs="Times New Roman"/>
        </w:rPr>
        <w:t xml:space="preserve">arranged in Adobe Illustrator CC.  For the purpose of distinguishing between values that were </w:t>
      </w:r>
      <w:r w:rsidR="0051595A">
        <w:rPr>
          <w:rFonts w:ascii="Times New Roman" w:hAnsi="Times New Roman" w:cs="Times New Roman"/>
        </w:rPr>
        <w:lastRenderedPageBreak/>
        <w:t xml:space="preserve">detected at the limit of detection versus those that were undetected, all results that were not detected by a given assay were plotted at an arbitrary point below the LOD.  However for statistical analysis, the value of LOD/√2 was substituted for undetected values. </w:t>
      </w:r>
      <w:r>
        <w:rPr>
          <w:rFonts w:ascii="Times New Roman" w:hAnsi="Times New Roman" w:cs="Times New Roman"/>
        </w:rPr>
        <w:t xml:space="preserve"> Wilcoxon ranked sum test was used to determine significant differences and when</w:t>
      </w:r>
      <w:r w:rsidR="0051595A" w:rsidRPr="00B72707">
        <w:rPr>
          <w:rFonts w:ascii="Times New Roman" w:hAnsi="Times New Roman" w:cs="Times New Roman"/>
        </w:rPr>
        <w:t xml:space="preserve"> appropriate, reported p-values were corrected for multiple comparisons using the </w:t>
      </w:r>
      <w:proofErr w:type="spellStart"/>
      <w:r w:rsidR="0051595A" w:rsidRPr="00B72707">
        <w:rPr>
          <w:rFonts w:ascii="Times New Roman" w:hAnsi="Times New Roman" w:cs="Times New Roman"/>
        </w:rPr>
        <w:t>Benjamini</w:t>
      </w:r>
      <w:proofErr w:type="spellEnd"/>
      <w:r w:rsidR="0051595A" w:rsidRPr="00B72707">
        <w:rPr>
          <w:rFonts w:ascii="Times New Roman" w:hAnsi="Times New Roman" w:cs="Times New Roman"/>
        </w:rPr>
        <w:t xml:space="preserve">–Hochberg correction. </w:t>
      </w:r>
    </w:p>
    <w:p w14:paraId="43E3B217" w14:textId="6DB93CB1" w:rsidR="00B72707" w:rsidRPr="00100840" w:rsidRDefault="00DA1446" w:rsidP="00587FE0">
      <w:pPr>
        <w:spacing w:line="480" w:lineRule="auto"/>
        <w:rPr>
          <w:rFonts w:ascii="Times New Roman" w:hAnsi="Times New Roman" w:cs="Times New Roman"/>
          <w:b/>
        </w:rPr>
      </w:pPr>
      <w:r w:rsidRPr="00B72707">
        <w:rPr>
          <w:rFonts w:ascii="Times New Roman" w:hAnsi="Times New Roman" w:cs="Times New Roman"/>
          <w:b/>
        </w:rPr>
        <w:t>Random Forest Analysis</w:t>
      </w:r>
      <w:r w:rsidR="005B0473">
        <w:rPr>
          <w:rFonts w:ascii="Times New Roman" w:hAnsi="Times New Roman" w:cs="Times New Roman"/>
          <w:b/>
        </w:rPr>
        <w:t>.</w:t>
      </w:r>
      <w:r w:rsidRPr="00B72707">
        <w:rPr>
          <w:rFonts w:ascii="Times New Roman" w:hAnsi="Times New Roman" w:cs="Times New Roman"/>
          <w:b/>
        </w:rPr>
        <w:t xml:space="preserve"> </w:t>
      </w:r>
      <w:r w:rsidR="005B0473">
        <w:rPr>
          <w:rFonts w:ascii="Times New Roman" w:hAnsi="Times New Roman" w:cs="Times New Roman"/>
          <w:b/>
        </w:rPr>
        <w:t xml:space="preserve"> </w:t>
      </w:r>
      <w:r w:rsidR="00A44A08" w:rsidRPr="00B72707">
        <w:rPr>
          <w:rFonts w:ascii="Times New Roman" w:hAnsi="Times New Roman" w:cs="Times New Roman"/>
        </w:rPr>
        <w:t xml:space="preserve">Random Forest analysis was performed using R (v.3.2.3) using the </w:t>
      </w:r>
      <w:proofErr w:type="spellStart"/>
      <w:r w:rsidR="00A44A08" w:rsidRPr="00B72707">
        <w:rPr>
          <w:rFonts w:ascii="Times New Roman" w:hAnsi="Times New Roman" w:cs="Times New Roman"/>
        </w:rPr>
        <w:t>randomForest</w:t>
      </w:r>
      <w:proofErr w:type="spellEnd"/>
      <w:r w:rsidR="00A44A08" w:rsidRPr="00B72707">
        <w:rPr>
          <w:rFonts w:ascii="Times New Roman" w:hAnsi="Times New Roman" w:cs="Times New Roman"/>
        </w:rPr>
        <w:t xml:space="preserve"> package</w:t>
      </w:r>
      <w:r w:rsidR="003375C7">
        <w:rPr>
          <w:rFonts w:ascii="Times New Roman" w:hAnsi="Times New Roman" w:cs="Times New Roman"/>
        </w:rPr>
        <w:t xml:space="preserve"> </w:t>
      </w:r>
      <w:r w:rsidR="003375C7">
        <w:rPr>
          <w:rFonts w:ascii="Times New Roman" w:hAnsi="Times New Roman" w:cs="Times New Roman"/>
        </w:rPr>
        <w:fldChar w:fldCharType="begin"/>
      </w:r>
      <w:r w:rsidR="00BF4D9F">
        <w:rPr>
          <w:rFonts w:ascii="Times New Roman" w:hAnsi="Times New Roman" w:cs="Times New Roman"/>
        </w:rPr>
        <w:instrText xml:space="preserve"> ADDIN EN.CITE &lt;EndNote&gt;&lt;Cite&gt;&lt;Author&gt;Breiman&lt;/Author&gt;&lt;Year&gt;2001&lt;/Year&gt;&lt;RecNum&gt;1300&lt;/RecNum&gt;&lt;DisplayText&gt;[23,24]&lt;/DisplayText&gt;&lt;record&gt;&lt;rec-number&gt;1300&lt;/rec-number&gt;&lt;foreign-keys&gt;&lt;key app="EN" db-id="xw2e0x2r1rp99ue9saex0xe120vrzwevpfs9"&gt;1300&lt;/key&gt;&lt;/foreign-keys&gt;&lt;ref-type name="Journal Article"&gt;17&lt;/ref-type&gt;&lt;contributors&gt;&lt;authors&gt;&lt;author&gt;Breiman, Leo&lt;/author&gt;&lt;/authors&gt;&lt;/contributors&gt;&lt;titles&gt;&lt;title&gt;Random Forests&lt;/title&gt;&lt;secondary-title&gt;Machine Learning&lt;/secondary-title&gt;&lt;/titles&gt;&lt;periodical&gt;&lt;full-title&gt;Machine Learning&lt;/full-title&gt;&lt;/periodical&gt;&lt;pages&gt;5-32&lt;/pages&gt;&lt;volume&gt;45&lt;/volume&gt;&lt;number&gt;1&lt;/number&gt;&lt;dates&gt;&lt;year&gt;2001&lt;/year&gt;&lt;pub-dates&gt;&lt;date&gt;2001//&lt;/date&gt;&lt;/pub-dates&gt;&lt;/dates&gt;&lt;isbn&gt;1573-0565&lt;/isbn&gt;&lt;urls&gt;&lt;related-urls&gt;&lt;url&gt;http://dx.doi.org/10.1023/A:1010933404324&lt;/url&gt;&lt;/related-urls&gt;&lt;/urls&gt;&lt;electronic-resource-num&gt;10.1023/A:1010933404324&lt;/electronic-resource-num&gt;&lt;/record&gt;&lt;/Cite&gt;&lt;Cite&gt;&lt;Author&gt;Liaw&lt;/Author&gt;&lt;Year&gt;2002&lt;/Year&gt;&lt;RecNum&gt;1303&lt;/RecNum&gt;&lt;record&gt;&lt;rec-number&gt;1303&lt;/rec-number&gt;&lt;foreign-keys&gt;&lt;key app="EN" db-id="xw2e0x2r1rp99ue9saex0xe120vrzwevpfs9"&gt;1303&lt;/key&gt;&lt;/foreign-keys&gt;&lt;ref-type name="Journal Article"&gt;17&lt;/ref-type&gt;&lt;contributors&gt;&lt;authors&gt;&lt;author&gt;Liaw, Andy&lt;/author&gt;&lt;author&gt;Wiener, Matthew&lt;/author&gt;&lt;/authors&gt;&lt;/contributors&gt;&lt;titles&gt;&lt;title&gt;Classification and regression by randomForest&lt;/title&gt;&lt;secondary-title&gt;R news&lt;/secondary-title&gt;&lt;/titles&gt;&lt;periodical&gt;&lt;full-title&gt;R news&lt;/full-title&gt;&lt;/periodical&gt;&lt;pages&gt;18-22&lt;/pages&gt;&lt;volume&gt;2&lt;/volume&gt;&lt;number&gt;3&lt;/number&gt;&lt;dates&gt;&lt;year&gt;2002&lt;/year&gt;&lt;/dates&gt;&lt;urls&gt;&lt;/urls&gt;&lt;/record&gt;&lt;/Cite&gt;&lt;/EndNote&gt;</w:instrText>
      </w:r>
      <w:r w:rsidR="003375C7">
        <w:rPr>
          <w:rFonts w:ascii="Times New Roman" w:hAnsi="Times New Roman" w:cs="Times New Roman"/>
        </w:rPr>
        <w:fldChar w:fldCharType="separate"/>
      </w:r>
      <w:r w:rsidR="00BF4D9F">
        <w:rPr>
          <w:rFonts w:ascii="Times New Roman" w:hAnsi="Times New Roman" w:cs="Times New Roman"/>
          <w:noProof/>
        </w:rPr>
        <w:t>[</w:t>
      </w:r>
      <w:hyperlink w:anchor="_ENREF_23" w:tooltip="Breiman, 2001 #1300" w:history="1">
        <w:r w:rsidR="00111967">
          <w:rPr>
            <w:rFonts w:ascii="Times New Roman" w:hAnsi="Times New Roman" w:cs="Times New Roman"/>
            <w:noProof/>
          </w:rPr>
          <w:t>23</w:t>
        </w:r>
      </w:hyperlink>
      <w:r w:rsidR="00BF4D9F">
        <w:rPr>
          <w:rFonts w:ascii="Times New Roman" w:hAnsi="Times New Roman" w:cs="Times New Roman"/>
          <w:noProof/>
        </w:rPr>
        <w:t>,</w:t>
      </w:r>
      <w:hyperlink w:anchor="_ENREF_24" w:tooltip="Liaw, 2002 #1303" w:history="1">
        <w:r w:rsidR="00111967">
          <w:rPr>
            <w:rFonts w:ascii="Times New Roman" w:hAnsi="Times New Roman" w:cs="Times New Roman"/>
            <w:noProof/>
          </w:rPr>
          <w:t>24</w:t>
        </w:r>
      </w:hyperlink>
      <w:r w:rsidR="00BF4D9F">
        <w:rPr>
          <w:rFonts w:ascii="Times New Roman" w:hAnsi="Times New Roman" w:cs="Times New Roman"/>
          <w:noProof/>
        </w:rPr>
        <w:t>]</w:t>
      </w:r>
      <w:r w:rsidR="003375C7">
        <w:rPr>
          <w:rFonts w:ascii="Times New Roman" w:hAnsi="Times New Roman" w:cs="Times New Roman"/>
        </w:rPr>
        <w:fldChar w:fldCharType="end"/>
      </w:r>
      <w:r w:rsidR="00A44A08" w:rsidRPr="00B72707">
        <w:rPr>
          <w:rFonts w:ascii="Times New Roman" w:hAnsi="Times New Roman" w:cs="Times New Roman"/>
        </w:rPr>
        <w:t xml:space="preserve">. Model parameters </w:t>
      </w:r>
      <w:proofErr w:type="spellStart"/>
      <w:r w:rsidR="00A44A08" w:rsidRPr="00B72707">
        <w:rPr>
          <w:rFonts w:ascii="Times New Roman" w:hAnsi="Times New Roman" w:cs="Times New Roman"/>
        </w:rPr>
        <w:t>ntree</w:t>
      </w:r>
      <w:proofErr w:type="spellEnd"/>
      <w:r w:rsidR="00A44A08" w:rsidRPr="00B72707">
        <w:rPr>
          <w:rFonts w:ascii="Times New Roman" w:hAnsi="Times New Roman" w:cs="Times New Roman"/>
        </w:rPr>
        <w:t xml:space="preserve"> and </w:t>
      </w:r>
      <w:proofErr w:type="spellStart"/>
      <w:r w:rsidR="00A44A08" w:rsidRPr="00B72707">
        <w:rPr>
          <w:rFonts w:ascii="Times New Roman" w:hAnsi="Times New Roman" w:cs="Times New Roman"/>
        </w:rPr>
        <w:t>mtry</w:t>
      </w:r>
      <w:proofErr w:type="spellEnd"/>
      <w:r w:rsidR="00A44A08" w:rsidRPr="00B72707">
        <w:rPr>
          <w:rFonts w:ascii="Times New Roman" w:hAnsi="Times New Roman" w:cs="Times New Roman"/>
        </w:rPr>
        <w:t xml:space="preserve"> were tuned based on the input datasets in order to achieve optimal classif</w:t>
      </w:r>
      <w:r w:rsidR="00762E03">
        <w:rPr>
          <w:rFonts w:ascii="Times New Roman" w:hAnsi="Times New Roman" w:cs="Times New Roman"/>
        </w:rPr>
        <w:t xml:space="preserve">ication without over-fitting </w:t>
      </w:r>
      <w:r w:rsidR="00762E03">
        <w:rPr>
          <w:rFonts w:ascii="Times New Roman" w:hAnsi="Times New Roman" w:cs="Times New Roman"/>
        </w:rPr>
        <w:fldChar w:fldCharType="begin"/>
      </w:r>
      <w:r w:rsidR="00BF4D9F">
        <w:rPr>
          <w:rFonts w:ascii="Times New Roman" w:hAnsi="Times New Roman" w:cs="Times New Roman"/>
        </w:rPr>
        <w:instrText xml:space="preserve"> ADDIN EN.CITE &lt;EndNote&gt;&lt;Cite&gt;&lt;Author&gt;Huang&lt;/Author&gt;&lt;Year&gt;2016&lt;/Year&gt;&lt;RecNum&gt;1304&lt;/RecNum&gt;&lt;DisplayText&gt;[25]&lt;/DisplayText&gt;&lt;record&gt;&lt;rec-number&gt;1304&lt;/rec-number&gt;&lt;foreign-keys&gt;&lt;key app="EN" db-id="xw2e0x2r1rp99ue9saex0xe120vrzwevpfs9"&gt;1304&lt;/key&gt;&lt;/foreign-keys&gt;&lt;ref-type name="Journal Article"&gt;17&lt;/ref-type&gt;&lt;contributors&gt;&lt;authors&gt;&lt;author&gt;Huang, Barbara F.F.&lt;/author&gt;&lt;author&gt;Boutros, Paul C.&lt;/author&gt;&lt;/authors&gt;&lt;/contributors&gt;&lt;titles&gt;&lt;title&gt;The parameter sensitivity of random forests&lt;/title&gt;&lt;secondary-title&gt;BMC Bioinformatics&lt;/secondary-title&gt;&lt;/titles&gt;&lt;periodical&gt;&lt;full-title&gt;BMC bioinformatics&lt;/full-title&gt;&lt;/periodical&gt;&lt;pages&gt;331&lt;/pages&gt;&lt;volume&gt;17&lt;/volume&gt;&lt;number&gt;1&lt;/number&gt;&lt;dates&gt;&lt;year&gt;2016&lt;/year&gt;&lt;/dates&gt;&lt;isbn&gt;1471-2105&lt;/isbn&gt;&lt;label&gt;Huang2016&lt;/label&gt;&lt;work-type&gt;journal article&lt;/work-type&gt;&lt;urls&gt;&lt;related-urls&gt;&lt;url&gt;http://dx.doi.org/10.1186/s12859-016-1228-x&lt;/url&gt;&lt;/related-urls&gt;&lt;/urls&gt;&lt;electronic-resource-num&gt;10.1186/s12859-016-1228-x&lt;/electronic-resource-num&gt;&lt;/record&gt;&lt;/Cite&gt;&lt;/EndNote&gt;</w:instrText>
      </w:r>
      <w:r w:rsidR="00762E03">
        <w:rPr>
          <w:rFonts w:ascii="Times New Roman" w:hAnsi="Times New Roman" w:cs="Times New Roman"/>
        </w:rPr>
        <w:fldChar w:fldCharType="separate"/>
      </w:r>
      <w:r w:rsidR="00BF4D9F">
        <w:rPr>
          <w:rFonts w:ascii="Times New Roman" w:hAnsi="Times New Roman" w:cs="Times New Roman"/>
          <w:noProof/>
        </w:rPr>
        <w:t>[</w:t>
      </w:r>
      <w:hyperlink w:anchor="_ENREF_25" w:tooltip="Huang, 2016 #1304" w:history="1">
        <w:r w:rsidR="00111967">
          <w:rPr>
            <w:rFonts w:ascii="Times New Roman" w:hAnsi="Times New Roman" w:cs="Times New Roman"/>
            <w:noProof/>
          </w:rPr>
          <w:t>25</w:t>
        </w:r>
      </w:hyperlink>
      <w:r w:rsidR="00BF4D9F">
        <w:rPr>
          <w:rFonts w:ascii="Times New Roman" w:hAnsi="Times New Roman" w:cs="Times New Roman"/>
          <w:noProof/>
        </w:rPr>
        <w:t>]</w:t>
      </w:r>
      <w:r w:rsidR="00762E03">
        <w:rPr>
          <w:rFonts w:ascii="Times New Roman" w:hAnsi="Times New Roman" w:cs="Times New Roman"/>
        </w:rPr>
        <w:fldChar w:fldCharType="end"/>
      </w:r>
      <w:r w:rsidR="00A44A08" w:rsidRPr="00B72707">
        <w:rPr>
          <w:rFonts w:ascii="Times New Roman" w:hAnsi="Times New Roman" w:cs="Times New Roman"/>
        </w:rPr>
        <w:t xml:space="preserve">. Briefly, </w:t>
      </w:r>
      <w:proofErr w:type="spellStart"/>
      <w:r w:rsidR="00A44A08" w:rsidRPr="00B72707">
        <w:rPr>
          <w:rFonts w:ascii="Times New Roman" w:hAnsi="Times New Roman" w:cs="Times New Roman"/>
        </w:rPr>
        <w:t>ntree</w:t>
      </w:r>
      <w:proofErr w:type="spellEnd"/>
      <w:r w:rsidR="00A44A08" w:rsidRPr="00B72707">
        <w:rPr>
          <w:rFonts w:ascii="Times New Roman" w:hAnsi="Times New Roman" w:cs="Times New Roman"/>
        </w:rPr>
        <w:t xml:space="preserve"> was calculated by multiplying the total number of OTUs included in the analysis by a ratio of the quantity of samples in each classification category. Additionally, </w:t>
      </w:r>
      <w:proofErr w:type="spellStart"/>
      <w:r w:rsidR="00A44A08" w:rsidRPr="00B72707">
        <w:rPr>
          <w:rFonts w:ascii="Times New Roman" w:hAnsi="Times New Roman" w:cs="Times New Roman"/>
        </w:rPr>
        <w:t>mtry</w:t>
      </w:r>
      <w:proofErr w:type="spellEnd"/>
      <w:r w:rsidR="00A44A08" w:rsidRPr="00B72707">
        <w:rPr>
          <w:rFonts w:ascii="Times New Roman" w:hAnsi="Times New Roman" w:cs="Times New Roman"/>
        </w:rPr>
        <w:t xml:space="preserve"> was defined as the square root of the number of OTUs. The significance cutoff for Mean Decease Accuracy (MDA) values was determined by the absolute value of the lowest MDA measured. Testing for significant difference in OTU relative abundance following feature selection was performed using Wilcoxon signed-rank test with </w:t>
      </w:r>
      <w:proofErr w:type="spellStart"/>
      <w:r w:rsidR="00A44A08" w:rsidRPr="00B72707">
        <w:rPr>
          <w:rFonts w:ascii="Times New Roman" w:hAnsi="Times New Roman" w:cs="Times New Roman"/>
        </w:rPr>
        <w:t>Benjamini</w:t>
      </w:r>
      <w:proofErr w:type="spellEnd"/>
      <w:r w:rsidR="00A44A08" w:rsidRPr="00B72707">
        <w:rPr>
          <w:rFonts w:ascii="Times New Roman" w:hAnsi="Times New Roman" w:cs="Times New Roman"/>
        </w:rPr>
        <w:t>–Hochberg correction.</w:t>
      </w:r>
    </w:p>
    <w:p w14:paraId="4AB0E739" w14:textId="47FEBC2F" w:rsidR="00560EB9" w:rsidRDefault="00560EB9" w:rsidP="00587FE0">
      <w:pPr>
        <w:spacing w:line="480" w:lineRule="auto"/>
        <w:rPr>
          <w:rFonts w:ascii="Times New Roman" w:hAnsi="Times New Roman" w:cs="Times New Roman"/>
          <w:b/>
        </w:rPr>
      </w:pPr>
      <w:commentRangeStart w:id="27"/>
      <w:r w:rsidRPr="00B72707">
        <w:rPr>
          <w:rFonts w:ascii="Times New Roman" w:hAnsi="Times New Roman" w:cs="Times New Roman"/>
          <w:b/>
        </w:rPr>
        <w:t>Results</w:t>
      </w:r>
      <w:commentRangeEnd w:id="27"/>
      <w:r w:rsidR="0066471C">
        <w:rPr>
          <w:rStyle w:val="CommentReference"/>
        </w:rPr>
        <w:commentReference w:id="27"/>
      </w:r>
      <w:r w:rsidRPr="00B72707">
        <w:rPr>
          <w:rFonts w:ascii="Times New Roman" w:hAnsi="Times New Roman" w:cs="Times New Roman"/>
          <w:b/>
        </w:rPr>
        <w:t xml:space="preserve"> </w:t>
      </w:r>
    </w:p>
    <w:p w14:paraId="0A485416" w14:textId="11C39933" w:rsidR="00BF4D9F" w:rsidRPr="00BF4D9F" w:rsidRDefault="00BF4D9F" w:rsidP="00587FE0">
      <w:pPr>
        <w:spacing w:line="480" w:lineRule="auto"/>
        <w:rPr>
          <w:rFonts w:ascii="Times New Roman" w:hAnsi="Times New Roman" w:cs="Times New Roman"/>
          <w:b/>
        </w:rPr>
      </w:pPr>
      <w:r w:rsidRPr="00080FEC">
        <w:rPr>
          <w:rFonts w:ascii="Times New Roman" w:hAnsi="Times New Roman" w:cs="Times New Roman"/>
          <w:b/>
        </w:rPr>
        <w:t xml:space="preserve">Effect of </w:t>
      </w:r>
      <w:r w:rsidRPr="00BF4D9F">
        <w:rPr>
          <w:rFonts w:ascii="Times New Roman" w:hAnsi="Times New Roman" w:cs="Times New Roman"/>
          <w:b/>
        </w:rPr>
        <w:t>reconstitution of adaptive</w:t>
      </w:r>
      <w:r w:rsidRPr="00080FEC">
        <w:rPr>
          <w:rFonts w:ascii="Times New Roman" w:hAnsi="Times New Roman" w:cs="Times New Roman"/>
          <w:b/>
        </w:rPr>
        <w:t xml:space="preserve"> i</w:t>
      </w:r>
      <w:r w:rsidRPr="00BF4D9F">
        <w:rPr>
          <w:rFonts w:ascii="Times New Roman" w:hAnsi="Times New Roman" w:cs="Times New Roman"/>
          <w:b/>
        </w:rPr>
        <w:t>mmunity on C</w:t>
      </w:r>
      <w:r w:rsidRPr="00080FEC">
        <w:rPr>
          <w:rFonts w:ascii="Times New Roman" w:hAnsi="Times New Roman" w:cs="Times New Roman"/>
          <w:b/>
          <w:i/>
        </w:rPr>
        <w:t>. difficile</w:t>
      </w:r>
      <w:r w:rsidRPr="00BF4D9F">
        <w:rPr>
          <w:rFonts w:ascii="Times New Roman" w:hAnsi="Times New Roman" w:cs="Times New Roman"/>
          <w:b/>
        </w:rPr>
        <w:t xml:space="preserve"> </w:t>
      </w:r>
      <w:r w:rsidRPr="00080FEC">
        <w:rPr>
          <w:rFonts w:ascii="Times New Roman" w:hAnsi="Times New Roman" w:cs="Times New Roman"/>
          <w:b/>
        </w:rPr>
        <w:t>c</w:t>
      </w:r>
      <w:r w:rsidRPr="00BF4D9F">
        <w:rPr>
          <w:rFonts w:ascii="Times New Roman" w:hAnsi="Times New Roman" w:cs="Times New Roman"/>
          <w:b/>
        </w:rPr>
        <w:t xml:space="preserve">olonization </w:t>
      </w:r>
    </w:p>
    <w:p w14:paraId="6E68AB69" w14:textId="42AD05E3" w:rsidR="00D15086" w:rsidRPr="00B72707" w:rsidRDefault="00121663" w:rsidP="00793CE6">
      <w:pPr>
        <w:spacing w:line="480" w:lineRule="auto"/>
        <w:rPr>
          <w:rFonts w:ascii="Times New Roman" w:hAnsi="Times New Roman" w:cs="Times New Roman"/>
        </w:rPr>
      </w:pPr>
      <w:r w:rsidRPr="00B72707">
        <w:rPr>
          <w:rFonts w:ascii="Times New Roman" w:hAnsi="Times New Roman" w:cs="Times New Roman"/>
        </w:rPr>
        <w:t xml:space="preserve">We </w:t>
      </w:r>
      <w:r w:rsidR="00840602" w:rsidRPr="00B72707">
        <w:rPr>
          <w:rFonts w:ascii="Times New Roman" w:hAnsi="Times New Roman" w:cs="Times New Roman"/>
        </w:rPr>
        <w:t>sought to</w:t>
      </w:r>
      <w:r w:rsidRPr="00B72707">
        <w:rPr>
          <w:rFonts w:ascii="Times New Roman" w:hAnsi="Times New Roman" w:cs="Times New Roman"/>
        </w:rPr>
        <w:t xml:space="preserve"> </w:t>
      </w:r>
      <w:r w:rsidR="00840602" w:rsidRPr="00B72707">
        <w:rPr>
          <w:rFonts w:ascii="Times New Roman" w:hAnsi="Times New Roman" w:cs="Times New Roman"/>
        </w:rPr>
        <w:t>determine</w:t>
      </w:r>
      <w:r w:rsidR="00D15086" w:rsidRPr="00B72707">
        <w:rPr>
          <w:rFonts w:ascii="Times New Roman" w:hAnsi="Times New Roman" w:cs="Times New Roman"/>
        </w:rPr>
        <w:t xml:space="preserve"> </w:t>
      </w:r>
      <w:r w:rsidR="00D15086" w:rsidRPr="00715770">
        <w:rPr>
          <w:rFonts w:ascii="Times New Roman" w:hAnsi="Times New Roman" w:cs="Times New Roman"/>
        </w:rPr>
        <w:t>the</w:t>
      </w:r>
      <w:r w:rsidRPr="00715770">
        <w:rPr>
          <w:rFonts w:ascii="Times New Roman" w:hAnsi="Times New Roman" w:cs="Times New Roman"/>
        </w:rPr>
        <w:t xml:space="preserve"> contribution of adaptive immunity</w:t>
      </w:r>
      <w:r w:rsidR="00853914" w:rsidRPr="00715770">
        <w:rPr>
          <w:rFonts w:ascii="Times New Roman" w:hAnsi="Times New Roman" w:cs="Times New Roman"/>
        </w:rPr>
        <w:t xml:space="preserve"> </w:t>
      </w:r>
      <w:r w:rsidRPr="00715770">
        <w:rPr>
          <w:rFonts w:ascii="Times New Roman" w:hAnsi="Times New Roman" w:cs="Times New Roman"/>
        </w:rPr>
        <w:t xml:space="preserve">in clearance of </w:t>
      </w:r>
      <w:r w:rsidRPr="00715770">
        <w:rPr>
          <w:rFonts w:ascii="Times New Roman" w:hAnsi="Times New Roman" w:cs="Times New Roman"/>
          <w:i/>
        </w:rPr>
        <w:t xml:space="preserve">C. </w:t>
      </w:r>
      <w:r w:rsidR="00840602" w:rsidRPr="00715770">
        <w:rPr>
          <w:rFonts w:ascii="Times New Roman" w:hAnsi="Times New Roman" w:cs="Times New Roman"/>
          <w:i/>
        </w:rPr>
        <w:t>difficile</w:t>
      </w:r>
      <w:r w:rsidRPr="00715770">
        <w:rPr>
          <w:rFonts w:ascii="Times New Roman" w:hAnsi="Times New Roman" w:cs="Times New Roman"/>
        </w:rPr>
        <w:t xml:space="preserve">. </w:t>
      </w:r>
      <w:r w:rsidR="006003B2" w:rsidRPr="00715770">
        <w:rPr>
          <w:rFonts w:ascii="Times New Roman" w:hAnsi="Times New Roman" w:cs="Times New Roman"/>
        </w:rPr>
        <w:t xml:space="preserve">To address this question we asked if reconstitution of adaptive </w:t>
      </w:r>
      <w:r w:rsidR="00853914" w:rsidRPr="00715770">
        <w:rPr>
          <w:rFonts w:ascii="Times New Roman" w:hAnsi="Times New Roman" w:cs="Times New Roman"/>
        </w:rPr>
        <w:t>immunity</w:t>
      </w:r>
      <w:r w:rsidR="006003B2" w:rsidRPr="00715770">
        <w:rPr>
          <w:rFonts w:ascii="Times New Roman" w:hAnsi="Times New Roman" w:cs="Times New Roman"/>
        </w:rPr>
        <w:t xml:space="preserve"> via transfer of splenocytes from </w:t>
      </w:r>
      <w:r w:rsidR="00853914" w:rsidRPr="00715770">
        <w:rPr>
          <w:rFonts w:ascii="Times New Roman" w:hAnsi="Times New Roman" w:cs="Times New Roman"/>
        </w:rPr>
        <w:t xml:space="preserve">wild-type </w:t>
      </w:r>
      <w:r w:rsidR="006003B2" w:rsidRPr="00715770">
        <w:rPr>
          <w:rFonts w:ascii="Times New Roman" w:hAnsi="Times New Roman" w:cs="Times New Roman"/>
        </w:rPr>
        <w:t>mice into RAG</w:t>
      </w:r>
      <w:r w:rsidR="00853914" w:rsidRPr="00715770">
        <w:rPr>
          <w:rFonts w:ascii="Times New Roman" w:hAnsi="Times New Roman" w:cs="Times New Roman"/>
        </w:rPr>
        <w:t>1</w:t>
      </w:r>
      <w:r w:rsidR="00853914" w:rsidRPr="00715770">
        <w:rPr>
          <w:rFonts w:ascii="Times New Roman" w:hAnsi="Times New Roman" w:cs="Times New Roman"/>
          <w:vertAlign w:val="superscript"/>
        </w:rPr>
        <w:t>-/-</w:t>
      </w:r>
      <w:r w:rsidR="00853914" w:rsidRPr="00715770">
        <w:rPr>
          <w:rFonts w:ascii="Times New Roman" w:hAnsi="Times New Roman" w:cs="Times New Roman"/>
        </w:rPr>
        <w:t xml:space="preserve"> mice, which are deficient in both B and T cells, is</w:t>
      </w:r>
      <w:r w:rsidR="006003B2" w:rsidRPr="00715770">
        <w:rPr>
          <w:rFonts w:ascii="Times New Roman" w:hAnsi="Times New Roman" w:cs="Times New Roman"/>
        </w:rPr>
        <w:t xml:space="preserve"> sufficient to clear </w:t>
      </w:r>
      <w:r w:rsidR="006003B2" w:rsidRPr="00715770">
        <w:rPr>
          <w:rFonts w:ascii="Times New Roman" w:hAnsi="Times New Roman" w:cs="Times New Roman"/>
          <w:i/>
        </w:rPr>
        <w:t>C. difficile</w:t>
      </w:r>
      <w:r w:rsidR="006003B2" w:rsidRPr="00B72707">
        <w:rPr>
          <w:rFonts w:ascii="Times New Roman" w:hAnsi="Times New Roman" w:cs="Times New Roman"/>
        </w:rPr>
        <w:t xml:space="preserve">. </w:t>
      </w:r>
      <w:r w:rsidR="00576687" w:rsidRPr="00B72707">
        <w:rPr>
          <w:rFonts w:ascii="Times New Roman" w:hAnsi="Times New Roman" w:cs="Times New Roman"/>
        </w:rPr>
        <w:t xml:space="preserve"> </w:t>
      </w:r>
      <w:r w:rsidR="00B5328F" w:rsidRPr="00B72707">
        <w:rPr>
          <w:rFonts w:ascii="Times New Roman" w:hAnsi="Times New Roman" w:cs="Times New Roman"/>
        </w:rPr>
        <w:t xml:space="preserve">Reports of immunization </w:t>
      </w:r>
      <w:r w:rsidR="00A235D0" w:rsidRPr="00B72707">
        <w:rPr>
          <w:rFonts w:ascii="Times New Roman" w:hAnsi="Times New Roman" w:cs="Times New Roman"/>
        </w:rPr>
        <w:t xml:space="preserve">with various </w:t>
      </w:r>
      <w:r w:rsidR="00B5328F" w:rsidRPr="00B72707">
        <w:rPr>
          <w:rFonts w:ascii="Times New Roman" w:hAnsi="Times New Roman" w:cs="Times New Roman"/>
          <w:i/>
        </w:rPr>
        <w:t>C. difficile</w:t>
      </w:r>
      <w:r w:rsidR="00B5328F" w:rsidRPr="00B72707">
        <w:rPr>
          <w:rFonts w:ascii="Times New Roman" w:hAnsi="Times New Roman" w:cs="Times New Roman"/>
        </w:rPr>
        <w:t xml:space="preserve"> antigen</w:t>
      </w:r>
      <w:r w:rsidR="00D15086" w:rsidRPr="00B72707">
        <w:rPr>
          <w:rFonts w:ascii="Times New Roman" w:hAnsi="Times New Roman" w:cs="Times New Roman"/>
        </w:rPr>
        <w:t xml:space="preserve"> suggests that anti</w:t>
      </w:r>
      <w:r w:rsidR="00B5328F" w:rsidRPr="00B72707">
        <w:rPr>
          <w:rFonts w:ascii="Times New Roman" w:hAnsi="Times New Roman" w:cs="Times New Roman"/>
        </w:rPr>
        <w:t xml:space="preserve">bodies </w:t>
      </w:r>
      <w:r w:rsidR="009C1D39" w:rsidRPr="00B72707">
        <w:rPr>
          <w:rFonts w:ascii="Times New Roman" w:hAnsi="Times New Roman" w:cs="Times New Roman"/>
        </w:rPr>
        <w:t xml:space="preserve">to these antigens </w:t>
      </w:r>
      <w:r w:rsidR="00B5328F" w:rsidRPr="00B72707">
        <w:rPr>
          <w:rFonts w:ascii="Times New Roman" w:hAnsi="Times New Roman" w:cs="Times New Roman"/>
        </w:rPr>
        <w:t xml:space="preserve">may decrease colonization so we </w:t>
      </w:r>
      <w:r w:rsidR="00B5328F" w:rsidRPr="00B72707">
        <w:rPr>
          <w:rFonts w:ascii="Times New Roman" w:hAnsi="Times New Roman" w:cs="Times New Roman"/>
        </w:rPr>
        <w:lastRenderedPageBreak/>
        <w:t>additionally</w:t>
      </w:r>
      <w:r w:rsidR="00D15086" w:rsidRPr="00B72707">
        <w:rPr>
          <w:rFonts w:ascii="Times New Roman" w:hAnsi="Times New Roman" w:cs="Times New Roman"/>
        </w:rPr>
        <w:t xml:space="preserve"> asked if transfer of cells from</w:t>
      </w:r>
      <w:r w:rsidR="00367AB6" w:rsidRPr="00B72707">
        <w:rPr>
          <w:rFonts w:ascii="Times New Roman" w:hAnsi="Times New Roman" w:cs="Times New Roman"/>
        </w:rPr>
        <w:t xml:space="preserve"> mice immunized </w:t>
      </w:r>
      <w:r w:rsidR="00793CE6" w:rsidRPr="00B72707">
        <w:rPr>
          <w:rFonts w:ascii="Times New Roman" w:hAnsi="Times New Roman" w:cs="Times New Roman"/>
        </w:rPr>
        <w:t>via</w:t>
      </w:r>
      <w:r w:rsidR="00A235D0" w:rsidRPr="00B72707">
        <w:rPr>
          <w:rFonts w:ascii="Times New Roman" w:hAnsi="Times New Roman" w:cs="Times New Roman"/>
        </w:rPr>
        <w:t xml:space="preserve"> natural</w:t>
      </w:r>
      <w:r w:rsidR="00793CE6" w:rsidRPr="00B72707">
        <w:rPr>
          <w:rFonts w:ascii="Times New Roman" w:hAnsi="Times New Roman" w:cs="Times New Roman"/>
        </w:rPr>
        <w:t xml:space="preserve"> </w:t>
      </w:r>
      <w:r w:rsidR="00367AB6" w:rsidRPr="00B72707">
        <w:rPr>
          <w:rFonts w:ascii="Times New Roman" w:hAnsi="Times New Roman" w:cs="Times New Roman"/>
        </w:rPr>
        <w:t>infection</w:t>
      </w:r>
      <w:r w:rsidR="00793CE6" w:rsidRPr="00B72707">
        <w:rPr>
          <w:rFonts w:ascii="Times New Roman" w:hAnsi="Times New Roman" w:cs="Times New Roman"/>
        </w:rPr>
        <w:t xml:space="preserve"> with </w:t>
      </w:r>
      <w:r w:rsidR="00793CE6" w:rsidRPr="00B72707">
        <w:rPr>
          <w:rFonts w:ascii="Times New Roman" w:hAnsi="Times New Roman" w:cs="Times New Roman"/>
          <w:i/>
        </w:rPr>
        <w:t xml:space="preserve">C. difficile </w:t>
      </w:r>
      <w:r w:rsidR="00D15086" w:rsidRPr="00B72707">
        <w:rPr>
          <w:rFonts w:ascii="Times New Roman" w:hAnsi="Times New Roman" w:cs="Times New Roman"/>
        </w:rPr>
        <w:t>might facilitate clearance</w:t>
      </w:r>
      <w:r w:rsidR="00A235D0" w:rsidRPr="00B72707">
        <w:rPr>
          <w:rFonts w:ascii="Times New Roman" w:hAnsi="Times New Roman" w:cs="Times New Roman"/>
        </w:rPr>
        <w:t xml:space="preserve"> </w:t>
      </w:r>
      <w:r w:rsidR="00A235D0" w:rsidRPr="00B72707">
        <w:rPr>
          <w:rFonts w:ascii="Times New Roman" w:hAnsi="Times New Roman" w:cs="Times New Roman"/>
        </w:rPr>
        <w:fldChar w:fldCharType="begin">
          <w:fldData xml:space="preserve">PEVuZE5vdGU+PENpdGU+PEF1dGhvcj5CcnV4ZWxsZTwvQXV0aG9yPjxZZWFyPjIwMTY8L1llYXI+
PFJlY051bT4xMTcyPC9SZWNOdW0+PERpc3BsYXlUZXh0PlsyNiwyN108L0Rpc3BsYXlUZXh0Pjxy
ZWNvcmQ+PHJlYy1udW1iZXI+MTE3MjwvcmVjLW51bWJlcj48Zm9yZWlnbi1rZXlzPjxrZXkgYXBw
PSJFTiIgZGItaWQ9Inh3MmUweDJyMXJwOTl1ZTlzYWV4MHhlMTIwdnJ6d2V2cGZzOSI+MTE3Mjwv
a2V5PjwvZm9yZWlnbi1rZXlzPjxyZWYtdHlwZSBuYW1lPSJKb3VybmFsIEFydGljbGUiPjE3PC9y
ZWYtdHlwZT48Y29udHJpYnV0b3JzPjxhdXRob3JzPjxhdXRob3I+QnJ1eGVsbGUsIEouIEYuPC9h
dXRob3I+PGF1dGhvcj5NaXpyYWhpLCBBLjwvYXV0aG9yPjxhdXRob3I+SG95cywgUy48L2F1dGhv
cj48YXV0aG9yPkNvbGxpZ25vbiwgQS48L2F1dGhvcj48YXV0aG9yPkphbm9pciwgQy48L2F1dGhv
cj48YXV0aG9yPlDDqWNoaW7DqSwgUy48L2F1dGhvcj48L2F1dGhvcnM+PC9jb250cmlidXRvcnM+
PHRpdGxlcz48dGl0bGU+PHN0eWxlIGZhY2U9Im5vcm1hbCIgZm9udD0iZGVmYXVsdCIgc2l6ZT0i
MTAwJSI+SW1tdW5vZ2VuaWMgcHJvcGVydGllcyBvZiB0aGUgc3VyZmFjZSBsYXllciBwcmVjdXJz
b3Igb2YgPC9zdHlsZT48c3R5bGUgZmFjZT0iaXRhbGljIiBmb250PSJkZWZhdWx0IiBzaXplPSIx
MDAlIj5DbG9zdHJpZGl1bSBkaWZmaWNpbGU8L3N0eWxlPjxzdHlsZSBmYWNlPSJub3JtYWwiIGZv
bnQ9ImRlZmF1bHQiIHNpemU9IjEwMCUiPiBhbmQgdmFjY2luYXRpb24gYXNzYXlzIGluIGFuaW1h
bCBtb2RlbHM8L3N0eWxlPjwvdGl0bGU+PHNlY29uZGFyeS10aXRsZT5BbmFlcm9iZTwvc2Vjb25k
YXJ5LXRpdGxlPjwvdGl0bGVzPjxwZXJpb2RpY2FsPjxmdWxsLXRpdGxlPkFuYWVyb2JlPC9mdWxs
LXRpdGxlPjwvcGVyaW9kaWNhbD48cGFnZXM+NzgtODQ8L3BhZ2VzPjx2b2x1bWU+Mzc8L3ZvbHVt
ZT48ZGF0ZXM+PHllYXI+MjAxNjwveWVhcj48cHViLWRhdGVzPjxkYXRlPjIvLzwvZGF0ZT48L3B1
Yi1kYXRlcz48L2RhdGVzPjxpc2JuPjEwNzUtOTk2NDwvaXNibj48dXJscz48cmVsYXRlZC11cmxz
Pjx1cmw+aHR0cDovL3d3dy5zY2llbmNlZGlyZWN0LmNvbS9zY2llbmNlL2FydGljbGUvcGlpL1Mx
MDc1OTk2NDE1MzAwNzA2PC91cmw+PC9yZWxhdGVkLXVybHM+PC91cmxzPjxlbGVjdHJvbmljLXJl
c291cmNlLW51bT5odHRwczovL2RvaS5vcmcvMTAuMTAxNi9qLmFuYWVyb2JlLjIwMTUuMTAuMDEw
PC9lbGVjdHJvbmljLXJlc291cmNlLW51bT48L3JlY29yZD48L0NpdGU+PENpdGU+PEF1dGhvcj5H
aG9zZTwvQXV0aG9yPjxZZWFyPjIwMTY8L1llYXI+PFJlY051bT4xMTcxPC9SZWNOdW0+PHJlY29y
ZD48cmVjLW51bWJlcj4xMTcxPC9yZWMtbnVtYmVyPjxmb3JlaWduLWtleXM+PGtleSBhcHA9IkVO
IiBkYi1pZD0ieHcyZTB4MnIxcnA5OXVlOXNhZXgweGUxMjB2cnp3ZXZwZnM5Ij4xMTcxPC9rZXk+
PC9mb3JlaWduLWtleXM+PHJlZi10eXBlIG5hbWU9IkpvdXJuYWwgQXJ0aWNsZSI+MTc8L3JlZi10
eXBlPjxjb250cmlidXRvcnM+PGF1dGhvcnM+PGF1dGhvcj5HaG9zZSwgQ2hhbmRyYWJhbGk8L2F1
dGhvcj48YXV0aG9yPkV1Z2VuaXMsIElvYW5uaXM8L2F1dGhvcj48YXV0aG9yPlN1biwgWGluZ21p
bjwvYXV0aG9yPjxhdXRob3I+RWR3YXJkcywgQWRyaWFubmUgTi48L2F1dGhvcj48YXV0aG9yPk1j
QnJpZGUsIFNob25uYSBNLjwvYXV0aG9yPjxhdXRob3I+UHJpZGUsIERhdmlkIFQuPC9hdXRob3I+
PGF1dGhvcj5LZWxseSwgQ2lhcsOhbiBQLjwvYXV0aG9yPjxhdXRob3I+SG8sIERhdmlkIEQuPC9h
dXRob3I+PC9hdXRob3JzPjwvY29udHJpYnV0b3JzPjx0aXRsZXM+PHRpdGxlPjxzdHlsZSBmYWNl
PSJub3JtYWwiIGZvbnQ9ImRlZmF1bHQiIHNpemU9IjEwMCUiPkltbXVub2dlbmljaXR5IGFuZCBw
cm90ZWN0aXZlIGVmZmljYWN5IG9mIHJlY29tYmluYW50IDwvc3R5bGU+PHN0eWxlIGZhY2U9Iml0
YWxpYyIgZm9udD0iZGVmYXVsdCIgc2l6ZT0iMTAwJSI+Q2xvc3RyaWRpdW0gZGlmZmljaWxlPC9z
dHlsZT48c3R5bGUgZmFjZT0ibm9ybWFsIiBmb250PSJkZWZhdWx0IiBzaXplPSIxMDAlIj4gZmxh
Z2VsbGFyIHByb3RlaW4gRmxpQzwvc3R5bGU+PC90aXRsZT48c2Vjb25kYXJ5LXRpdGxlPkVtZXJn
aW5nIE1pY3JvYmVzICZhbXA7IEluZmVjdGlvbnM8L3NlY29uZGFyeS10aXRsZT48L3RpdGxlcz48
cGVyaW9kaWNhbD48ZnVsbC10aXRsZT5FbWVyZ2luZyBNaWNyb2JlcyAmYW1wOyBJbmZlY3Rpb25z
PC9mdWxsLXRpdGxlPjwvcGVyaW9kaWNhbD48cGFnZXM+ZTg8L3BhZ2VzPjx2b2x1bWU+NTwvdm9s
dW1lPjxudW1iZXI+MjwvbnVtYmVyPjxkYXRlcz48eWVhcj4yMDE2PC95ZWFyPjxwdWItZGF0ZXM+
PGRhdGU+MDIvMDMmI3hEOzA3LzEzL3JlY2VpdmVkJiN4RDsxMC8xMy9yZXZpc2VkJiN4RDsxMS8x
Mi9hY2NlcHRlZDwvZGF0ZT48L3B1Yi1kYXRlcz48L2RhdGVzPjxwdWJsaXNoZXI+TmF0dXJlIFB1
Ymxpc2hpbmcgR3JvdXA8L3B1Ymxpc2hlcj48aXNibj4yMjIyLTE3NTE8L2lzYm4+PGFjY2Vzc2lv
bi1udW0+UE1DNDc3NzkyOTwvYWNjZXNzaW9uLW51bT48dXJscz48cmVsYXRlZC11cmxzPjx1cmw+
aHR0cDovL3d3dy5uY2JpLm5sbS5uaWguZ292L3BtYy9hcnRpY2xlcy9QTUM0Nzc3OTI5LzwvdXJs
PjwvcmVsYXRlZC11cmxzPjwvdXJscz48ZWxlY3Ryb25pYy1yZXNvdXJjZS1udW0+MTAuMTAzOC9l
bWkuMjAxNi44PC9lbGVjdHJvbmljLXJlc291cmNlLW51bT48cmVtb3RlLWRhdGFiYXNlLW5hbWU+
UE1DPC9yZW1vdGUtZGF0YWJhc2UtbmFtZT48L3JlY29yZD48L0NpdGU+PC9FbmROb3RlPgB=
</w:fldData>
        </w:fldChar>
      </w:r>
      <w:r w:rsidR="00111967">
        <w:rPr>
          <w:rFonts w:ascii="Times New Roman" w:hAnsi="Times New Roman" w:cs="Times New Roman"/>
        </w:rPr>
        <w:instrText xml:space="preserve"> ADDIN EN.CITE </w:instrText>
      </w:r>
      <w:r w:rsidR="00111967">
        <w:rPr>
          <w:rFonts w:ascii="Times New Roman" w:hAnsi="Times New Roman" w:cs="Times New Roman"/>
        </w:rPr>
        <w:fldChar w:fldCharType="begin">
          <w:fldData xml:space="preserve">PEVuZE5vdGU+PENpdGU+PEF1dGhvcj5CcnV4ZWxsZTwvQXV0aG9yPjxZZWFyPjIwMTY8L1llYXI+
PFJlY051bT4xMTcyPC9SZWNOdW0+PERpc3BsYXlUZXh0PlsyNiwyN108L0Rpc3BsYXlUZXh0Pjxy
ZWNvcmQ+PHJlYy1udW1iZXI+MTE3MjwvcmVjLW51bWJlcj48Zm9yZWlnbi1rZXlzPjxrZXkgYXBw
PSJFTiIgZGItaWQ9Inh3MmUweDJyMXJwOTl1ZTlzYWV4MHhlMTIwdnJ6d2V2cGZzOSI+MTE3Mjwv
a2V5PjwvZm9yZWlnbi1rZXlzPjxyZWYtdHlwZSBuYW1lPSJKb3VybmFsIEFydGljbGUiPjE3PC9y
ZWYtdHlwZT48Y29udHJpYnV0b3JzPjxhdXRob3JzPjxhdXRob3I+QnJ1eGVsbGUsIEouIEYuPC9h
dXRob3I+PGF1dGhvcj5NaXpyYWhpLCBBLjwvYXV0aG9yPjxhdXRob3I+SG95cywgUy48L2F1dGhv
cj48YXV0aG9yPkNvbGxpZ25vbiwgQS48L2F1dGhvcj48YXV0aG9yPkphbm9pciwgQy48L2F1dGhv
cj48YXV0aG9yPlDDqWNoaW7DqSwgUy48L2F1dGhvcj48L2F1dGhvcnM+PC9jb250cmlidXRvcnM+
PHRpdGxlcz48dGl0bGU+PHN0eWxlIGZhY2U9Im5vcm1hbCIgZm9udD0iZGVmYXVsdCIgc2l6ZT0i
MTAwJSI+SW1tdW5vZ2VuaWMgcHJvcGVydGllcyBvZiB0aGUgc3VyZmFjZSBsYXllciBwcmVjdXJz
b3Igb2YgPC9zdHlsZT48c3R5bGUgZmFjZT0iaXRhbGljIiBmb250PSJkZWZhdWx0IiBzaXplPSIx
MDAlIj5DbG9zdHJpZGl1bSBkaWZmaWNpbGU8L3N0eWxlPjxzdHlsZSBmYWNlPSJub3JtYWwiIGZv
bnQ9ImRlZmF1bHQiIHNpemU9IjEwMCUiPiBhbmQgdmFjY2luYXRpb24gYXNzYXlzIGluIGFuaW1h
bCBtb2RlbHM8L3N0eWxlPjwvdGl0bGU+PHNlY29uZGFyeS10aXRsZT5BbmFlcm9iZTwvc2Vjb25k
YXJ5LXRpdGxlPjwvdGl0bGVzPjxwZXJpb2RpY2FsPjxmdWxsLXRpdGxlPkFuYWVyb2JlPC9mdWxs
LXRpdGxlPjwvcGVyaW9kaWNhbD48cGFnZXM+NzgtODQ8L3BhZ2VzPjx2b2x1bWU+Mzc8L3ZvbHVt
ZT48ZGF0ZXM+PHllYXI+MjAxNjwveWVhcj48cHViLWRhdGVzPjxkYXRlPjIvLzwvZGF0ZT48L3B1
Yi1kYXRlcz48L2RhdGVzPjxpc2JuPjEwNzUtOTk2NDwvaXNibj48dXJscz48cmVsYXRlZC11cmxz
Pjx1cmw+aHR0cDovL3d3dy5zY2llbmNlZGlyZWN0LmNvbS9zY2llbmNlL2FydGljbGUvcGlpL1Mx
MDc1OTk2NDE1MzAwNzA2PC91cmw+PC9yZWxhdGVkLXVybHM+PC91cmxzPjxlbGVjdHJvbmljLXJl
c291cmNlLW51bT5odHRwczovL2RvaS5vcmcvMTAuMTAxNi9qLmFuYWVyb2JlLjIwMTUuMTAuMDEw
PC9lbGVjdHJvbmljLXJlc291cmNlLW51bT48L3JlY29yZD48L0NpdGU+PENpdGU+PEF1dGhvcj5H
aG9zZTwvQXV0aG9yPjxZZWFyPjIwMTY8L1llYXI+PFJlY051bT4xMTcxPC9SZWNOdW0+PHJlY29y
ZD48cmVjLW51bWJlcj4xMTcxPC9yZWMtbnVtYmVyPjxmb3JlaWduLWtleXM+PGtleSBhcHA9IkVO
IiBkYi1pZD0ieHcyZTB4MnIxcnA5OXVlOXNhZXgweGUxMjB2cnp3ZXZwZnM5Ij4xMTcxPC9rZXk+
PC9mb3JlaWduLWtleXM+PHJlZi10eXBlIG5hbWU9IkpvdXJuYWwgQXJ0aWNsZSI+MTc8L3JlZi10
eXBlPjxjb250cmlidXRvcnM+PGF1dGhvcnM+PGF1dGhvcj5HaG9zZSwgQ2hhbmRyYWJhbGk8L2F1
dGhvcj48YXV0aG9yPkV1Z2VuaXMsIElvYW5uaXM8L2F1dGhvcj48YXV0aG9yPlN1biwgWGluZ21p
bjwvYXV0aG9yPjxhdXRob3I+RWR3YXJkcywgQWRyaWFubmUgTi48L2F1dGhvcj48YXV0aG9yPk1j
QnJpZGUsIFNob25uYSBNLjwvYXV0aG9yPjxhdXRob3I+UHJpZGUsIERhdmlkIFQuPC9hdXRob3I+
PGF1dGhvcj5LZWxseSwgQ2lhcsOhbiBQLjwvYXV0aG9yPjxhdXRob3I+SG8sIERhdmlkIEQuPC9h
dXRob3I+PC9hdXRob3JzPjwvY29udHJpYnV0b3JzPjx0aXRsZXM+PHRpdGxlPjxzdHlsZSBmYWNl
PSJub3JtYWwiIGZvbnQ9ImRlZmF1bHQiIHNpemU9IjEwMCUiPkltbXVub2dlbmljaXR5IGFuZCBw
cm90ZWN0aXZlIGVmZmljYWN5IG9mIHJlY29tYmluYW50IDwvc3R5bGU+PHN0eWxlIGZhY2U9Iml0
YWxpYyIgZm9udD0iZGVmYXVsdCIgc2l6ZT0iMTAwJSI+Q2xvc3RyaWRpdW0gZGlmZmljaWxlPC9z
dHlsZT48c3R5bGUgZmFjZT0ibm9ybWFsIiBmb250PSJkZWZhdWx0IiBzaXplPSIxMDAlIj4gZmxh
Z2VsbGFyIHByb3RlaW4gRmxpQzwvc3R5bGU+PC90aXRsZT48c2Vjb25kYXJ5LXRpdGxlPkVtZXJn
aW5nIE1pY3JvYmVzICZhbXA7IEluZmVjdGlvbnM8L3NlY29uZGFyeS10aXRsZT48L3RpdGxlcz48
cGVyaW9kaWNhbD48ZnVsbC10aXRsZT5FbWVyZ2luZyBNaWNyb2JlcyAmYW1wOyBJbmZlY3Rpb25z
PC9mdWxsLXRpdGxlPjwvcGVyaW9kaWNhbD48cGFnZXM+ZTg8L3BhZ2VzPjx2b2x1bWU+NTwvdm9s
dW1lPjxudW1iZXI+MjwvbnVtYmVyPjxkYXRlcz48eWVhcj4yMDE2PC95ZWFyPjxwdWItZGF0ZXM+
PGRhdGU+MDIvMDMmI3hEOzA3LzEzL3JlY2VpdmVkJiN4RDsxMC8xMy9yZXZpc2VkJiN4RDsxMS8x
Mi9hY2NlcHRlZDwvZGF0ZT48L3B1Yi1kYXRlcz48L2RhdGVzPjxwdWJsaXNoZXI+TmF0dXJlIFB1
Ymxpc2hpbmcgR3JvdXA8L3B1Ymxpc2hlcj48aXNibj4yMjIyLTE3NTE8L2lzYm4+PGFjY2Vzc2lv
bi1udW0+UE1DNDc3NzkyOTwvYWNjZXNzaW9uLW51bT48dXJscz48cmVsYXRlZC11cmxzPjx1cmw+
aHR0cDovL3d3dy5uY2JpLm5sbS5uaWguZ292L3BtYy9hcnRpY2xlcy9QTUM0Nzc3OTI5LzwvdXJs
PjwvcmVsYXRlZC11cmxzPjwvdXJscz48ZWxlY3Ryb25pYy1yZXNvdXJjZS1udW0+MTAuMTAzOC9l
bWkuMjAxNi44PC9lbGVjdHJvbmljLXJlc291cmNlLW51bT48cmVtb3RlLWRhdGFiYXNlLW5hbWU+
UE1DPC9yZW1vdGUtZGF0YWJhc2UtbmFtZT48L3JlY29yZD48L0NpdGU+PC9FbmROb3RlPgB=
</w:fldData>
        </w:fldChar>
      </w:r>
      <w:r w:rsidR="00111967">
        <w:rPr>
          <w:rFonts w:ascii="Times New Roman" w:hAnsi="Times New Roman" w:cs="Times New Roman"/>
        </w:rPr>
        <w:instrText xml:space="preserve"> ADDIN EN.CITE.DATA </w:instrText>
      </w:r>
      <w:r w:rsidR="00111967">
        <w:rPr>
          <w:rFonts w:ascii="Times New Roman" w:hAnsi="Times New Roman" w:cs="Times New Roman"/>
        </w:rPr>
      </w:r>
      <w:r w:rsidR="00111967">
        <w:rPr>
          <w:rFonts w:ascii="Times New Roman" w:hAnsi="Times New Roman" w:cs="Times New Roman"/>
        </w:rPr>
        <w:fldChar w:fldCharType="end"/>
      </w:r>
      <w:r w:rsidR="00A235D0" w:rsidRPr="00B72707">
        <w:rPr>
          <w:rFonts w:ascii="Times New Roman" w:hAnsi="Times New Roman" w:cs="Times New Roman"/>
        </w:rPr>
      </w:r>
      <w:r w:rsidR="00A235D0" w:rsidRPr="00B72707">
        <w:rPr>
          <w:rFonts w:ascii="Times New Roman" w:hAnsi="Times New Roman" w:cs="Times New Roman"/>
        </w:rPr>
        <w:fldChar w:fldCharType="separate"/>
      </w:r>
      <w:r w:rsidR="00BF4D9F">
        <w:rPr>
          <w:rFonts w:ascii="Times New Roman" w:hAnsi="Times New Roman" w:cs="Times New Roman"/>
          <w:noProof/>
        </w:rPr>
        <w:t>[</w:t>
      </w:r>
      <w:hyperlink w:anchor="_ENREF_26" w:tooltip="Bruxelle, 2016 #1172" w:history="1">
        <w:r w:rsidR="00111967">
          <w:rPr>
            <w:rFonts w:ascii="Times New Roman" w:hAnsi="Times New Roman" w:cs="Times New Roman"/>
            <w:noProof/>
          </w:rPr>
          <w:t>26</w:t>
        </w:r>
      </w:hyperlink>
      <w:r w:rsidR="00BF4D9F">
        <w:rPr>
          <w:rFonts w:ascii="Times New Roman" w:hAnsi="Times New Roman" w:cs="Times New Roman"/>
          <w:noProof/>
        </w:rPr>
        <w:t>,</w:t>
      </w:r>
      <w:hyperlink w:anchor="_ENREF_27" w:tooltip="Ghose, 2016 #1171" w:history="1">
        <w:r w:rsidR="00111967">
          <w:rPr>
            <w:rFonts w:ascii="Times New Roman" w:hAnsi="Times New Roman" w:cs="Times New Roman"/>
            <w:noProof/>
          </w:rPr>
          <w:t>27</w:t>
        </w:r>
      </w:hyperlink>
      <w:r w:rsidR="00BF4D9F">
        <w:rPr>
          <w:rFonts w:ascii="Times New Roman" w:hAnsi="Times New Roman" w:cs="Times New Roman"/>
          <w:noProof/>
        </w:rPr>
        <w:t>]</w:t>
      </w:r>
      <w:r w:rsidR="00A235D0" w:rsidRPr="00B72707">
        <w:rPr>
          <w:rFonts w:ascii="Times New Roman" w:hAnsi="Times New Roman" w:cs="Times New Roman"/>
        </w:rPr>
        <w:fldChar w:fldCharType="end"/>
      </w:r>
      <w:r w:rsidR="00D15086" w:rsidRPr="00B72707">
        <w:rPr>
          <w:rFonts w:ascii="Times New Roman" w:hAnsi="Times New Roman" w:cs="Times New Roman"/>
        </w:rPr>
        <w:t xml:space="preserve">. </w:t>
      </w:r>
      <w:r w:rsidR="009C1D39" w:rsidRPr="00B72707">
        <w:rPr>
          <w:rFonts w:ascii="Times New Roman" w:hAnsi="Times New Roman" w:cs="Times New Roman"/>
        </w:rPr>
        <w:t xml:space="preserve"> Splenocytes were collected from </w:t>
      </w:r>
      <w:r w:rsidR="0014411F" w:rsidRPr="00B72707">
        <w:rPr>
          <w:rFonts w:ascii="Times New Roman" w:hAnsi="Times New Roman" w:cs="Times New Roman"/>
        </w:rPr>
        <w:t>wild type</w:t>
      </w:r>
      <w:r w:rsidR="009C1D39" w:rsidRPr="00B72707">
        <w:rPr>
          <w:rFonts w:ascii="Times New Roman" w:hAnsi="Times New Roman" w:cs="Times New Roman"/>
        </w:rPr>
        <w:t xml:space="preserve"> donor mice </w:t>
      </w:r>
      <w:r w:rsidR="0014411F" w:rsidRPr="00B72707">
        <w:rPr>
          <w:rFonts w:ascii="Times New Roman" w:hAnsi="Times New Roman" w:cs="Times New Roman"/>
        </w:rPr>
        <w:t>that</w:t>
      </w:r>
      <w:r w:rsidR="009C1D39" w:rsidRPr="00B72707">
        <w:rPr>
          <w:rFonts w:ascii="Times New Roman" w:hAnsi="Times New Roman" w:cs="Times New Roman"/>
        </w:rPr>
        <w:t xml:space="preserve"> </w:t>
      </w:r>
      <w:r w:rsidR="0014411F" w:rsidRPr="00B72707">
        <w:rPr>
          <w:rFonts w:ascii="Times New Roman" w:hAnsi="Times New Roman" w:cs="Times New Roman"/>
        </w:rPr>
        <w:t xml:space="preserve">were either </w:t>
      </w:r>
      <w:r w:rsidR="009C1D39" w:rsidRPr="00B72707">
        <w:rPr>
          <w:rFonts w:ascii="Times New Roman" w:hAnsi="Times New Roman" w:cs="Times New Roman"/>
        </w:rPr>
        <w:t xml:space="preserve">naïve or </w:t>
      </w:r>
      <w:del w:id="28" w:author="Vendrov, Kimberly" w:date="2017-05-22T09:13:00Z">
        <w:r w:rsidR="00715770" w:rsidDel="00EE575E">
          <w:rPr>
            <w:rFonts w:ascii="Times New Roman" w:hAnsi="Times New Roman" w:cs="Times New Roman"/>
          </w:rPr>
          <w:delText>were</w:delText>
        </w:r>
        <w:r w:rsidR="0014411F" w:rsidRPr="00B72707" w:rsidDel="00EE575E">
          <w:rPr>
            <w:rFonts w:ascii="Times New Roman" w:hAnsi="Times New Roman" w:cs="Times New Roman"/>
          </w:rPr>
          <w:delText xml:space="preserve"> </w:delText>
        </w:r>
      </w:del>
      <w:r w:rsidR="00715770">
        <w:rPr>
          <w:rFonts w:ascii="Times New Roman" w:hAnsi="Times New Roman" w:cs="Times New Roman"/>
        </w:rPr>
        <w:t>colonized</w:t>
      </w:r>
      <w:r w:rsidR="0014411F" w:rsidRPr="00B72707">
        <w:rPr>
          <w:rFonts w:ascii="Times New Roman" w:hAnsi="Times New Roman" w:cs="Times New Roman"/>
        </w:rPr>
        <w:t xml:space="preserve"> with </w:t>
      </w:r>
      <w:r w:rsidR="0014411F" w:rsidRPr="00B72707">
        <w:rPr>
          <w:rFonts w:ascii="Times New Roman" w:hAnsi="Times New Roman" w:cs="Times New Roman"/>
          <w:i/>
        </w:rPr>
        <w:t>C. difficile</w:t>
      </w:r>
      <w:r w:rsidR="0014411F" w:rsidRPr="00B72707">
        <w:rPr>
          <w:rFonts w:ascii="Times New Roman" w:hAnsi="Times New Roman" w:cs="Times New Roman"/>
        </w:rPr>
        <w:t xml:space="preserve"> strain 630 for three weeks</w:t>
      </w:r>
      <w:r w:rsidR="002865E5">
        <w:rPr>
          <w:rFonts w:ascii="Times New Roman" w:hAnsi="Times New Roman" w:cs="Times New Roman"/>
        </w:rPr>
        <w:t xml:space="preserve"> (figure 1A</w:t>
      </w:r>
      <w:r w:rsidR="00715770">
        <w:rPr>
          <w:rFonts w:ascii="Times New Roman" w:hAnsi="Times New Roman" w:cs="Times New Roman"/>
        </w:rPr>
        <w:t>, supplemental figure1</w:t>
      </w:r>
      <w:r w:rsidR="002865E5">
        <w:rPr>
          <w:rFonts w:ascii="Times New Roman" w:hAnsi="Times New Roman" w:cs="Times New Roman"/>
        </w:rPr>
        <w:t>)</w:t>
      </w:r>
      <w:r w:rsidR="0014411F" w:rsidRPr="00B72707">
        <w:rPr>
          <w:rFonts w:ascii="Times New Roman" w:hAnsi="Times New Roman" w:cs="Times New Roman"/>
        </w:rPr>
        <w:t>.</w:t>
      </w:r>
      <w:r w:rsidR="009C1D39" w:rsidRPr="00B72707">
        <w:rPr>
          <w:rFonts w:ascii="Times New Roman" w:hAnsi="Times New Roman" w:cs="Times New Roman"/>
        </w:rPr>
        <w:t xml:space="preserve"> The development </w:t>
      </w:r>
      <w:r w:rsidR="00782A35" w:rsidRPr="00B72707">
        <w:rPr>
          <w:rFonts w:ascii="Times New Roman" w:hAnsi="Times New Roman" w:cs="Times New Roman"/>
        </w:rPr>
        <w:t xml:space="preserve">of </w:t>
      </w:r>
      <w:r w:rsidR="005F0C56">
        <w:rPr>
          <w:rFonts w:ascii="Times New Roman" w:hAnsi="Times New Roman" w:cs="Times New Roman"/>
        </w:rPr>
        <w:t>humoral immune responses</w:t>
      </w:r>
      <w:r w:rsidR="005F0C56" w:rsidRPr="00B72707">
        <w:rPr>
          <w:rFonts w:ascii="Times New Roman" w:hAnsi="Times New Roman" w:cs="Times New Roman"/>
        </w:rPr>
        <w:t xml:space="preserve"> </w:t>
      </w:r>
      <w:r w:rsidR="0014411F" w:rsidRPr="00B72707">
        <w:rPr>
          <w:rFonts w:ascii="Times New Roman" w:hAnsi="Times New Roman" w:cs="Times New Roman"/>
        </w:rPr>
        <w:t xml:space="preserve">to </w:t>
      </w:r>
      <w:r w:rsidR="0014411F" w:rsidRPr="00B72707">
        <w:rPr>
          <w:rFonts w:ascii="Times New Roman" w:hAnsi="Times New Roman" w:cs="Times New Roman"/>
          <w:i/>
        </w:rPr>
        <w:t>C. difficile</w:t>
      </w:r>
      <w:r w:rsidR="0014411F" w:rsidRPr="00B72707">
        <w:rPr>
          <w:rFonts w:ascii="Times New Roman" w:hAnsi="Times New Roman" w:cs="Times New Roman"/>
        </w:rPr>
        <w:t xml:space="preserve"> in the donor mice was confirmed by the detection of high titers of anti-</w:t>
      </w:r>
      <w:r w:rsidR="00BF4D9F">
        <w:rPr>
          <w:rFonts w:ascii="Times New Roman" w:hAnsi="Times New Roman" w:cs="Times New Roman"/>
        </w:rPr>
        <w:t xml:space="preserve">TcdA </w:t>
      </w:r>
      <w:r w:rsidR="0014411F" w:rsidRPr="00B72707">
        <w:rPr>
          <w:rFonts w:ascii="Times New Roman" w:hAnsi="Times New Roman" w:cs="Times New Roman"/>
        </w:rPr>
        <w:t xml:space="preserve">IgG in the serum while </w:t>
      </w:r>
      <w:r w:rsidR="00367AB6" w:rsidRPr="00B72707">
        <w:rPr>
          <w:rFonts w:ascii="Times New Roman" w:hAnsi="Times New Roman" w:cs="Times New Roman"/>
        </w:rPr>
        <w:t>un</w:t>
      </w:r>
      <w:r w:rsidR="0014411F" w:rsidRPr="00B72707">
        <w:rPr>
          <w:rFonts w:ascii="Times New Roman" w:hAnsi="Times New Roman" w:cs="Times New Roman"/>
        </w:rPr>
        <w:t xml:space="preserve">infected mice </w:t>
      </w:r>
      <w:r w:rsidR="00793CE6" w:rsidRPr="00B72707">
        <w:rPr>
          <w:rFonts w:ascii="Times New Roman" w:hAnsi="Times New Roman" w:cs="Times New Roman"/>
        </w:rPr>
        <w:t>had</w:t>
      </w:r>
      <w:r w:rsidR="0014411F" w:rsidRPr="00B72707">
        <w:rPr>
          <w:rFonts w:ascii="Times New Roman" w:hAnsi="Times New Roman" w:cs="Times New Roman"/>
        </w:rPr>
        <w:t xml:space="preserve"> </w:t>
      </w:r>
      <w:r w:rsidR="00793CE6" w:rsidRPr="00B72707">
        <w:rPr>
          <w:rFonts w:ascii="Times New Roman" w:hAnsi="Times New Roman" w:cs="Times New Roman"/>
        </w:rPr>
        <w:t>un</w:t>
      </w:r>
      <w:r w:rsidR="00367AB6" w:rsidRPr="00B72707">
        <w:rPr>
          <w:rFonts w:ascii="Times New Roman" w:hAnsi="Times New Roman" w:cs="Times New Roman"/>
        </w:rPr>
        <w:t>detectable</w:t>
      </w:r>
      <w:r w:rsidR="00793CE6" w:rsidRPr="00B72707">
        <w:rPr>
          <w:rFonts w:ascii="Times New Roman" w:hAnsi="Times New Roman" w:cs="Times New Roman"/>
        </w:rPr>
        <w:t xml:space="preserve"> levels of</w:t>
      </w:r>
      <w:r w:rsidR="0014411F" w:rsidRPr="00B72707">
        <w:rPr>
          <w:rFonts w:ascii="Times New Roman" w:hAnsi="Times New Roman" w:cs="Times New Roman"/>
        </w:rPr>
        <w:t xml:space="preserve"> anti-</w:t>
      </w:r>
      <w:r w:rsidR="00BF4D9F">
        <w:rPr>
          <w:rFonts w:ascii="Times New Roman" w:hAnsi="Times New Roman" w:cs="Times New Roman"/>
        </w:rPr>
        <w:t>TcdA</w:t>
      </w:r>
      <w:r w:rsidR="0014411F" w:rsidRPr="00B72707">
        <w:rPr>
          <w:rFonts w:ascii="Times New Roman" w:hAnsi="Times New Roman" w:cs="Times New Roman"/>
        </w:rPr>
        <w:t xml:space="preserve"> </w:t>
      </w:r>
      <w:r w:rsidR="00793CE6" w:rsidRPr="00B72707">
        <w:rPr>
          <w:rFonts w:ascii="Times New Roman" w:hAnsi="Times New Roman" w:cs="Times New Roman"/>
        </w:rPr>
        <w:t>serum IgG</w:t>
      </w:r>
      <w:r w:rsidR="0014411F" w:rsidRPr="00B72707">
        <w:rPr>
          <w:rFonts w:ascii="Times New Roman" w:hAnsi="Times New Roman" w:cs="Times New Roman"/>
        </w:rPr>
        <w:t xml:space="preserve"> </w:t>
      </w:r>
      <w:r w:rsidR="004E3CE2" w:rsidRPr="00B72707">
        <w:rPr>
          <w:rFonts w:ascii="Times New Roman" w:hAnsi="Times New Roman" w:cs="Times New Roman"/>
        </w:rPr>
        <w:t xml:space="preserve"> (p </w:t>
      </w:r>
      <w:r w:rsidR="00EB4131" w:rsidRPr="00B72707">
        <w:rPr>
          <w:rFonts w:ascii="Times New Roman" w:hAnsi="Times New Roman" w:cs="Times New Roman"/>
        </w:rPr>
        <w:t xml:space="preserve">&lt; </w:t>
      </w:r>
      <w:r w:rsidR="004E3CE2" w:rsidRPr="00B72707">
        <w:rPr>
          <w:rFonts w:ascii="Times New Roman" w:hAnsi="Times New Roman" w:cs="Times New Roman"/>
        </w:rPr>
        <w:t>0.</w:t>
      </w:r>
      <w:r w:rsidR="00EB4131" w:rsidRPr="00B72707">
        <w:rPr>
          <w:rFonts w:ascii="Times New Roman" w:hAnsi="Times New Roman" w:cs="Times New Roman"/>
        </w:rPr>
        <w:t>01</w:t>
      </w:r>
      <w:r w:rsidR="004E3CE2" w:rsidRPr="00B72707">
        <w:rPr>
          <w:rFonts w:ascii="Times New Roman" w:hAnsi="Times New Roman" w:cs="Times New Roman"/>
        </w:rPr>
        <w:t xml:space="preserve">) </w:t>
      </w:r>
      <w:r w:rsidR="0014411F" w:rsidRPr="00B72707">
        <w:rPr>
          <w:rFonts w:ascii="Times New Roman" w:hAnsi="Times New Roman" w:cs="Times New Roman"/>
        </w:rPr>
        <w:t xml:space="preserve">(figure </w:t>
      </w:r>
      <w:r w:rsidR="00EB4131" w:rsidRPr="00B72707">
        <w:rPr>
          <w:rFonts w:ascii="Times New Roman" w:hAnsi="Times New Roman" w:cs="Times New Roman"/>
        </w:rPr>
        <w:t>1B</w:t>
      </w:r>
      <w:r w:rsidR="0014411F" w:rsidRPr="00B72707">
        <w:rPr>
          <w:rFonts w:ascii="Times New Roman" w:hAnsi="Times New Roman" w:cs="Times New Roman"/>
        </w:rPr>
        <w:t xml:space="preserve">).  </w:t>
      </w:r>
      <w:commentRangeStart w:id="29"/>
      <w:r w:rsidR="00715770">
        <w:rPr>
          <w:rFonts w:ascii="Times New Roman" w:hAnsi="Times New Roman" w:cs="Times New Roman"/>
        </w:rPr>
        <w:t xml:space="preserve">Prior to the adoptive transfer, </w:t>
      </w:r>
      <w:del w:id="30" w:author="Vendrov, Kimberly" w:date="2017-05-22T09:14:00Z">
        <w:r w:rsidR="00715770" w:rsidDel="00EE575E">
          <w:rPr>
            <w:rFonts w:ascii="Times New Roman" w:hAnsi="Times New Roman" w:cs="Times New Roman"/>
          </w:rPr>
          <w:delText xml:space="preserve">the </w:delText>
        </w:r>
      </w:del>
      <w:r w:rsidR="00715770" w:rsidRPr="00B72707">
        <w:rPr>
          <w:rFonts w:ascii="Times New Roman" w:hAnsi="Times New Roman" w:cs="Times New Roman"/>
        </w:rPr>
        <w:t>recipient</w:t>
      </w:r>
      <w:r w:rsidR="00B72707" w:rsidRPr="00B72707">
        <w:rPr>
          <w:rFonts w:ascii="Times New Roman" w:hAnsi="Times New Roman" w:cs="Times New Roman"/>
        </w:rPr>
        <w:t xml:space="preserve"> </w:t>
      </w:r>
      <w:r w:rsidR="00715770">
        <w:rPr>
          <w:rFonts w:ascii="Times New Roman" w:hAnsi="Times New Roman" w:cs="Times New Roman"/>
        </w:rPr>
        <w:t>mice (</w:t>
      </w:r>
      <w:r w:rsidR="00B72707" w:rsidRPr="00B72707">
        <w:rPr>
          <w:rFonts w:ascii="Times New Roman" w:hAnsi="Times New Roman" w:cs="Times New Roman"/>
        </w:rPr>
        <w:t>RAG1</w:t>
      </w:r>
      <w:r w:rsidR="00B72707" w:rsidRPr="00B72707">
        <w:rPr>
          <w:rFonts w:ascii="Times New Roman" w:hAnsi="Times New Roman" w:cs="Times New Roman"/>
          <w:vertAlign w:val="superscript"/>
        </w:rPr>
        <w:t>-/-</w:t>
      </w:r>
      <w:r w:rsidR="00715770">
        <w:rPr>
          <w:rFonts w:ascii="Times New Roman" w:hAnsi="Times New Roman" w:cs="Times New Roman"/>
        </w:rPr>
        <w:t xml:space="preserve">) </w:t>
      </w:r>
      <w:r w:rsidR="00D258A7">
        <w:rPr>
          <w:rFonts w:ascii="Times New Roman" w:hAnsi="Times New Roman" w:cs="Times New Roman"/>
        </w:rPr>
        <w:t>were made susceptible</w:t>
      </w:r>
      <w:r w:rsidR="00715770">
        <w:rPr>
          <w:rFonts w:ascii="Times New Roman" w:hAnsi="Times New Roman" w:cs="Times New Roman"/>
        </w:rPr>
        <w:t xml:space="preserve"> to infection </w:t>
      </w:r>
      <w:r w:rsidR="00D258A7">
        <w:rPr>
          <w:rFonts w:ascii="Times New Roman" w:hAnsi="Times New Roman" w:cs="Times New Roman"/>
        </w:rPr>
        <w:t>by p</w:t>
      </w:r>
      <w:r w:rsidR="00715770">
        <w:rPr>
          <w:rFonts w:ascii="Times New Roman" w:hAnsi="Times New Roman" w:cs="Times New Roman"/>
        </w:rPr>
        <w:t xml:space="preserve">re-treatment with </w:t>
      </w:r>
      <w:r w:rsidR="00361F29">
        <w:rPr>
          <w:rFonts w:ascii="Times New Roman" w:hAnsi="Times New Roman" w:cs="Times New Roman"/>
        </w:rPr>
        <w:t xml:space="preserve">the </w:t>
      </w:r>
      <w:r w:rsidR="00715770">
        <w:rPr>
          <w:rFonts w:ascii="Times New Roman" w:hAnsi="Times New Roman" w:cs="Times New Roman"/>
        </w:rPr>
        <w:t>antibiotic</w:t>
      </w:r>
      <w:r w:rsidR="00361F29">
        <w:rPr>
          <w:rFonts w:ascii="Times New Roman" w:hAnsi="Times New Roman" w:cs="Times New Roman"/>
        </w:rPr>
        <w:t xml:space="preserve"> cefoperazone and then inoculated with </w:t>
      </w:r>
      <w:r w:rsidR="00361F29">
        <w:rPr>
          <w:rFonts w:ascii="Times New Roman" w:hAnsi="Times New Roman" w:cs="Times New Roman"/>
          <w:i/>
        </w:rPr>
        <w:t>C. difficile</w:t>
      </w:r>
      <w:r w:rsidR="00361F29">
        <w:rPr>
          <w:rFonts w:ascii="Times New Roman" w:hAnsi="Times New Roman" w:cs="Times New Roman"/>
        </w:rPr>
        <w:t xml:space="preserve"> strain 630 spores</w:t>
      </w:r>
      <w:commentRangeEnd w:id="29"/>
      <w:r w:rsidR="000D0824">
        <w:rPr>
          <w:rStyle w:val="CommentReference"/>
        </w:rPr>
        <w:commentReference w:id="29"/>
      </w:r>
      <w:r w:rsidR="00715770">
        <w:rPr>
          <w:rFonts w:ascii="Times New Roman" w:hAnsi="Times New Roman" w:cs="Times New Roman"/>
        </w:rPr>
        <w:t xml:space="preserve">. </w:t>
      </w:r>
      <w:r w:rsidR="00361F29">
        <w:rPr>
          <w:rFonts w:ascii="Times New Roman" w:hAnsi="Times New Roman" w:cs="Times New Roman"/>
        </w:rPr>
        <w:t xml:space="preserve">Three days after </w:t>
      </w:r>
      <w:r w:rsidR="00361F29">
        <w:rPr>
          <w:rFonts w:ascii="Times New Roman" w:hAnsi="Times New Roman" w:cs="Times New Roman"/>
          <w:i/>
        </w:rPr>
        <w:t xml:space="preserve">C. difficile </w:t>
      </w:r>
      <w:r w:rsidR="00361F29">
        <w:rPr>
          <w:rFonts w:ascii="Times New Roman" w:hAnsi="Times New Roman" w:cs="Times New Roman"/>
        </w:rPr>
        <w:t>challenge, mice received</w:t>
      </w:r>
      <w:r w:rsidR="00715770">
        <w:rPr>
          <w:rFonts w:ascii="Times New Roman" w:hAnsi="Times New Roman" w:cs="Times New Roman"/>
        </w:rPr>
        <w:t xml:space="preserve"> </w:t>
      </w:r>
      <w:ins w:id="31" w:author="Jhansi Leslie" w:date="2017-05-21T19:51:00Z">
        <w:r w:rsidR="00BF4D9F">
          <w:rPr>
            <w:rFonts w:ascii="Times New Roman" w:hAnsi="Times New Roman" w:cs="Times New Roman"/>
          </w:rPr>
          <w:t>splenocytes</w:t>
        </w:r>
      </w:ins>
      <w:ins w:id="32" w:author="Vincent Young" w:date="2017-05-21T17:04:00Z">
        <w:r w:rsidR="00361F29">
          <w:rPr>
            <w:rFonts w:ascii="Times New Roman" w:hAnsi="Times New Roman" w:cs="Times New Roman"/>
          </w:rPr>
          <w:t xml:space="preserve"> </w:t>
        </w:r>
      </w:ins>
      <w:del w:id="33" w:author="Jhansi Leslie" w:date="2017-05-21T19:52:00Z">
        <w:r w:rsidR="00715770" w:rsidDel="00BF4D9F">
          <w:rPr>
            <w:rFonts w:ascii="Times New Roman" w:hAnsi="Times New Roman" w:cs="Times New Roman"/>
          </w:rPr>
          <w:delText xml:space="preserve">transfer </w:delText>
        </w:r>
        <w:r w:rsidR="00D258A7" w:rsidDel="00BF4D9F">
          <w:rPr>
            <w:rFonts w:ascii="Times New Roman" w:hAnsi="Times New Roman" w:cs="Times New Roman"/>
          </w:rPr>
          <w:delText xml:space="preserve">. </w:delText>
        </w:r>
      </w:del>
      <w:ins w:id="34" w:author="Jhansi Leslie" w:date="2017-05-21T19:52:00Z">
        <w:r w:rsidR="00BF4D9F">
          <w:rPr>
            <w:rFonts w:ascii="Times New Roman" w:hAnsi="Times New Roman" w:cs="Times New Roman"/>
          </w:rPr>
          <w:t xml:space="preserve">transfer. </w:t>
        </w:r>
      </w:ins>
      <w:del w:id="35" w:author="Vendrov, Kimberly" w:date="2017-05-22T09:19:00Z">
        <w:r w:rsidR="00D258A7" w:rsidDel="000D0824">
          <w:rPr>
            <w:rFonts w:ascii="Times New Roman" w:hAnsi="Times New Roman" w:cs="Times New Roman"/>
          </w:rPr>
          <w:delText xml:space="preserve">The </w:delText>
        </w:r>
      </w:del>
      <w:ins w:id="36" w:author="Vendrov, Kimberly" w:date="2017-05-22T09:19:00Z">
        <w:r w:rsidR="000D0824">
          <w:rPr>
            <w:rFonts w:ascii="Times New Roman" w:hAnsi="Times New Roman" w:cs="Times New Roman"/>
          </w:rPr>
          <w:t>R</w:t>
        </w:r>
      </w:ins>
      <w:del w:id="37" w:author="Vendrov, Kimberly" w:date="2017-05-22T09:19:00Z">
        <w:r w:rsidR="00D258A7" w:rsidDel="000D0824">
          <w:rPr>
            <w:rFonts w:ascii="Times New Roman" w:hAnsi="Times New Roman" w:cs="Times New Roman"/>
          </w:rPr>
          <w:delText>r</w:delText>
        </w:r>
      </w:del>
      <w:r w:rsidR="00D258A7">
        <w:rPr>
          <w:rFonts w:ascii="Times New Roman" w:hAnsi="Times New Roman" w:cs="Times New Roman"/>
        </w:rPr>
        <w:t>ecipient mice</w:t>
      </w:r>
      <w:r w:rsidR="00B72707" w:rsidRPr="00B72707">
        <w:rPr>
          <w:rFonts w:ascii="Times New Roman" w:hAnsi="Times New Roman" w:cs="Times New Roman"/>
        </w:rPr>
        <w:t xml:space="preserve"> were randomly assigned to one of three groups and either received </w:t>
      </w:r>
      <w:r w:rsidR="00715770" w:rsidRPr="00B72707">
        <w:rPr>
          <w:rFonts w:ascii="Times New Roman" w:hAnsi="Times New Roman" w:cs="Times New Roman"/>
        </w:rPr>
        <w:t xml:space="preserve">splenocytes </w:t>
      </w:r>
      <w:r w:rsidR="00715770">
        <w:rPr>
          <w:rFonts w:ascii="Times New Roman" w:hAnsi="Times New Roman" w:cs="Times New Roman"/>
        </w:rPr>
        <w:t xml:space="preserve">from </w:t>
      </w:r>
      <w:del w:id="38" w:author="Vendrov, Kimberly" w:date="2017-05-22T09:19:00Z">
        <w:r w:rsidR="00715770" w:rsidDel="000D0824">
          <w:rPr>
            <w:rFonts w:ascii="Times New Roman" w:hAnsi="Times New Roman" w:cs="Times New Roman"/>
          </w:rPr>
          <w:delText xml:space="preserve">the </w:delText>
        </w:r>
      </w:del>
      <w:r w:rsidR="00B72707" w:rsidRPr="00B72707">
        <w:rPr>
          <w:rFonts w:ascii="Times New Roman" w:hAnsi="Times New Roman" w:cs="Times New Roman"/>
        </w:rPr>
        <w:t>naïve</w:t>
      </w:r>
      <w:r w:rsidR="00715770">
        <w:rPr>
          <w:rFonts w:ascii="Times New Roman" w:hAnsi="Times New Roman" w:cs="Times New Roman"/>
        </w:rPr>
        <w:t xml:space="preserve"> wild type donors</w:t>
      </w:r>
      <w:r w:rsidR="00B72707" w:rsidRPr="00B72707">
        <w:rPr>
          <w:rFonts w:ascii="Times New Roman" w:hAnsi="Times New Roman" w:cs="Times New Roman"/>
        </w:rPr>
        <w:t xml:space="preserve">, splenocytes from infected </w:t>
      </w:r>
      <w:r w:rsidR="00715770">
        <w:rPr>
          <w:rFonts w:ascii="Times New Roman" w:hAnsi="Times New Roman" w:cs="Times New Roman"/>
        </w:rPr>
        <w:t>wild type donors</w:t>
      </w:r>
      <w:r w:rsidR="00B72707" w:rsidRPr="00B72707">
        <w:rPr>
          <w:rFonts w:ascii="Times New Roman" w:hAnsi="Times New Roman" w:cs="Times New Roman"/>
        </w:rPr>
        <w:t xml:space="preserve"> or vehicle (figure 1A).  </w:t>
      </w:r>
      <w:r w:rsidR="0014411F" w:rsidRPr="00B72707">
        <w:rPr>
          <w:rFonts w:ascii="Times New Roman" w:hAnsi="Times New Roman" w:cs="Times New Roman"/>
        </w:rPr>
        <w:t xml:space="preserve"> To confirm the success</w:t>
      </w:r>
      <w:ins w:id="39" w:author="Vendrov, Kimberly" w:date="2017-05-22T09:19:00Z">
        <w:r w:rsidR="000D0824">
          <w:rPr>
            <w:rFonts w:ascii="Times New Roman" w:hAnsi="Times New Roman" w:cs="Times New Roman"/>
          </w:rPr>
          <w:t>ful</w:t>
        </w:r>
      </w:ins>
      <w:r w:rsidR="0014411F" w:rsidRPr="00B72707">
        <w:rPr>
          <w:rFonts w:ascii="Times New Roman" w:hAnsi="Times New Roman" w:cs="Times New Roman"/>
        </w:rPr>
        <w:t xml:space="preserve"> </w:t>
      </w:r>
      <w:r w:rsidR="00D258A7">
        <w:rPr>
          <w:rFonts w:ascii="Times New Roman" w:hAnsi="Times New Roman" w:cs="Times New Roman"/>
        </w:rPr>
        <w:t xml:space="preserve">engraftment of the WT </w:t>
      </w:r>
      <w:commentRangeStart w:id="40"/>
      <w:r w:rsidR="00D258A7">
        <w:rPr>
          <w:rFonts w:ascii="Times New Roman" w:hAnsi="Times New Roman" w:cs="Times New Roman"/>
        </w:rPr>
        <w:t>cells</w:t>
      </w:r>
      <w:commentRangeEnd w:id="40"/>
      <w:r w:rsidR="000D0824">
        <w:rPr>
          <w:rStyle w:val="CommentReference"/>
        </w:rPr>
        <w:commentReference w:id="40"/>
      </w:r>
      <w:r w:rsidR="00B72707">
        <w:rPr>
          <w:rFonts w:ascii="Times New Roman" w:hAnsi="Times New Roman" w:cs="Times New Roman"/>
        </w:rPr>
        <w:t xml:space="preserve">, </w:t>
      </w:r>
      <w:r w:rsidR="0014411F" w:rsidRPr="00B72707">
        <w:rPr>
          <w:rFonts w:ascii="Times New Roman" w:hAnsi="Times New Roman" w:cs="Times New Roman"/>
        </w:rPr>
        <w:t>we measure</w:t>
      </w:r>
      <w:r w:rsidR="00B72707">
        <w:rPr>
          <w:rFonts w:ascii="Times New Roman" w:hAnsi="Times New Roman" w:cs="Times New Roman"/>
        </w:rPr>
        <w:t>d</w:t>
      </w:r>
      <w:r w:rsidR="0014411F" w:rsidRPr="00B72707">
        <w:rPr>
          <w:rFonts w:ascii="Times New Roman" w:hAnsi="Times New Roman" w:cs="Times New Roman"/>
        </w:rPr>
        <w:t xml:space="preserve"> </w:t>
      </w:r>
      <w:r w:rsidR="00361F29">
        <w:rPr>
          <w:rFonts w:ascii="Times New Roman" w:hAnsi="Times New Roman" w:cs="Times New Roman"/>
        </w:rPr>
        <w:t xml:space="preserve">total </w:t>
      </w:r>
      <w:commentRangeStart w:id="41"/>
      <w:r w:rsidR="0014411F" w:rsidRPr="00B72707">
        <w:rPr>
          <w:rFonts w:ascii="Times New Roman" w:hAnsi="Times New Roman" w:cs="Times New Roman"/>
        </w:rPr>
        <w:t>serum</w:t>
      </w:r>
      <w:commentRangeEnd w:id="41"/>
      <w:r w:rsidR="00361F29">
        <w:rPr>
          <w:rStyle w:val="CommentReference"/>
        </w:rPr>
        <w:commentReference w:id="41"/>
      </w:r>
      <w:r w:rsidR="0014411F" w:rsidRPr="00B72707">
        <w:rPr>
          <w:rFonts w:ascii="Times New Roman" w:hAnsi="Times New Roman" w:cs="Times New Roman"/>
        </w:rPr>
        <w:t xml:space="preserve"> IgG</w:t>
      </w:r>
      <w:r w:rsidR="00D258A7">
        <w:rPr>
          <w:rFonts w:ascii="Times New Roman" w:hAnsi="Times New Roman" w:cs="Times New Roman"/>
        </w:rPr>
        <w:t xml:space="preserve"> in the recipient mice</w:t>
      </w:r>
      <w:r w:rsidR="0014411F" w:rsidRPr="00B72707">
        <w:rPr>
          <w:rFonts w:ascii="Times New Roman" w:hAnsi="Times New Roman" w:cs="Times New Roman"/>
        </w:rPr>
        <w:t xml:space="preserve"> three-weeks post transfer. </w:t>
      </w:r>
      <w:r w:rsidR="007C074D">
        <w:rPr>
          <w:rFonts w:ascii="Times New Roman" w:hAnsi="Times New Roman" w:cs="Times New Roman"/>
        </w:rPr>
        <w:t>The mice that</w:t>
      </w:r>
      <w:r w:rsidR="00D258A7">
        <w:rPr>
          <w:rFonts w:ascii="Times New Roman" w:hAnsi="Times New Roman" w:cs="Times New Roman"/>
        </w:rPr>
        <w:t xml:space="preserve"> received splenocytes</w:t>
      </w:r>
      <w:r w:rsidR="00715770">
        <w:rPr>
          <w:rFonts w:ascii="Times New Roman" w:hAnsi="Times New Roman" w:cs="Times New Roman"/>
        </w:rPr>
        <w:t xml:space="preserve"> </w:t>
      </w:r>
      <w:r w:rsidR="00367AB6" w:rsidRPr="00B72707">
        <w:rPr>
          <w:rFonts w:ascii="Times New Roman" w:hAnsi="Times New Roman" w:cs="Times New Roman"/>
        </w:rPr>
        <w:t xml:space="preserve">had </w:t>
      </w:r>
      <w:r w:rsidR="00D258A7" w:rsidRPr="00B72707">
        <w:rPr>
          <w:rFonts w:ascii="Times New Roman" w:hAnsi="Times New Roman" w:cs="Times New Roman"/>
        </w:rPr>
        <w:t>significantly higher</w:t>
      </w:r>
      <w:r w:rsidR="00D258A7">
        <w:rPr>
          <w:rFonts w:ascii="Times New Roman" w:hAnsi="Times New Roman" w:cs="Times New Roman"/>
        </w:rPr>
        <w:t xml:space="preserve"> </w:t>
      </w:r>
      <w:r w:rsidR="0034113E" w:rsidRPr="00B72707">
        <w:rPr>
          <w:rFonts w:ascii="Times New Roman" w:hAnsi="Times New Roman" w:cs="Times New Roman"/>
        </w:rPr>
        <w:t xml:space="preserve">levels of serum </w:t>
      </w:r>
      <w:r w:rsidR="00367AB6" w:rsidRPr="00B72707">
        <w:rPr>
          <w:rFonts w:ascii="Times New Roman" w:hAnsi="Times New Roman" w:cs="Times New Roman"/>
        </w:rPr>
        <w:t>IgG three-weeks post-</w:t>
      </w:r>
      <w:r w:rsidR="0095380C">
        <w:rPr>
          <w:rFonts w:ascii="Times New Roman" w:hAnsi="Times New Roman" w:cs="Times New Roman"/>
        </w:rPr>
        <w:t>transfer</w:t>
      </w:r>
      <w:r w:rsidR="00D258A7" w:rsidRPr="00D258A7">
        <w:rPr>
          <w:rFonts w:ascii="Times New Roman" w:hAnsi="Times New Roman" w:cs="Times New Roman"/>
        </w:rPr>
        <w:t xml:space="preserve"> </w:t>
      </w:r>
      <w:r w:rsidR="00D258A7">
        <w:rPr>
          <w:rFonts w:ascii="Times New Roman" w:hAnsi="Times New Roman" w:cs="Times New Roman"/>
        </w:rPr>
        <w:t>compared to the mice</w:t>
      </w:r>
      <w:r w:rsidR="00D258A7" w:rsidRPr="00B72707">
        <w:rPr>
          <w:rFonts w:ascii="Times New Roman" w:hAnsi="Times New Roman" w:cs="Times New Roman"/>
        </w:rPr>
        <w:t xml:space="preserve"> that received vehicle (p &lt;0.05)  (figure 1C)</w:t>
      </w:r>
      <w:r w:rsidR="0095380C">
        <w:rPr>
          <w:rFonts w:ascii="Times New Roman" w:hAnsi="Times New Roman" w:cs="Times New Roman"/>
        </w:rPr>
        <w:t xml:space="preserve">. </w:t>
      </w:r>
      <w:r w:rsidR="00715770">
        <w:rPr>
          <w:rFonts w:ascii="Times New Roman" w:hAnsi="Times New Roman" w:cs="Times New Roman"/>
        </w:rPr>
        <w:t>Of the mice</w:t>
      </w:r>
      <w:r w:rsidR="00D258A7">
        <w:rPr>
          <w:rFonts w:ascii="Times New Roman" w:hAnsi="Times New Roman" w:cs="Times New Roman"/>
        </w:rPr>
        <w:t xml:space="preserve"> that received splenocytes</w:t>
      </w:r>
      <w:r w:rsidR="00715770">
        <w:rPr>
          <w:rFonts w:ascii="Times New Roman" w:hAnsi="Times New Roman" w:cs="Times New Roman"/>
        </w:rPr>
        <w:t>,</w:t>
      </w:r>
      <w:r w:rsidR="00D258A7">
        <w:rPr>
          <w:rFonts w:ascii="Times New Roman" w:hAnsi="Times New Roman" w:cs="Times New Roman"/>
        </w:rPr>
        <w:t xml:space="preserve"> </w:t>
      </w:r>
      <w:r w:rsidR="00715770">
        <w:rPr>
          <w:rFonts w:ascii="Times New Roman" w:hAnsi="Times New Roman" w:cs="Times New Roman"/>
        </w:rPr>
        <w:t xml:space="preserve">two </w:t>
      </w:r>
      <w:r w:rsidR="00D258A7">
        <w:rPr>
          <w:rFonts w:ascii="Times New Roman" w:hAnsi="Times New Roman" w:cs="Times New Roman"/>
        </w:rPr>
        <w:t>did not develop</w:t>
      </w:r>
      <w:r w:rsidR="00715770">
        <w:rPr>
          <w:rFonts w:ascii="Times New Roman" w:hAnsi="Times New Roman" w:cs="Times New Roman"/>
        </w:rPr>
        <w:t xml:space="preserve"> any detectable serum IgG. </w:t>
      </w:r>
      <w:r w:rsidR="00EB4131" w:rsidRPr="00B72707">
        <w:rPr>
          <w:rFonts w:ascii="Times New Roman" w:hAnsi="Times New Roman" w:cs="Times New Roman"/>
        </w:rPr>
        <w:t xml:space="preserve">There was no difference in the levels of serum IgG </w:t>
      </w:r>
      <w:r w:rsidR="00B72707">
        <w:rPr>
          <w:rFonts w:ascii="Times New Roman" w:hAnsi="Times New Roman" w:cs="Times New Roman"/>
        </w:rPr>
        <w:t>between the</w:t>
      </w:r>
      <w:r w:rsidR="00EB4131" w:rsidRPr="00B72707">
        <w:rPr>
          <w:rFonts w:ascii="Times New Roman" w:hAnsi="Times New Roman" w:cs="Times New Roman"/>
        </w:rPr>
        <w:t xml:space="preserve"> mice that received splenocytes from infected donors versus uninfected donors</w:t>
      </w:r>
      <w:r w:rsidR="00782A35" w:rsidRPr="00B72707">
        <w:rPr>
          <w:rFonts w:ascii="Times New Roman" w:hAnsi="Times New Roman" w:cs="Times New Roman"/>
        </w:rPr>
        <w:t xml:space="preserve"> (p </w:t>
      </w:r>
      <w:r w:rsidR="00B72707">
        <w:rPr>
          <w:rFonts w:ascii="Times New Roman" w:hAnsi="Times New Roman" w:cs="Times New Roman"/>
        </w:rPr>
        <w:t>&gt;</w:t>
      </w:r>
      <w:r w:rsidR="00782A35" w:rsidRPr="00B72707">
        <w:rPr>
          <w:rFonts w:ascii="Times New Roman" w:hAnsi="Times New Roman" w:cs="Times New Roman"/>
        </w:rPr>
        <w:t>0.05)</w:t>
      </w:r>
      <w:r w:rsidR="00EB4131" w:rsidRPr="00B72707">
        <w:rPr>
          <w:rFonts w:ascii="Times New Roman" w:hAnsi="Times New Roman" w:cs="Times New Roman"/>
        </w:rPr>
        <w:t xml:space="preserve">.   </w:t>
      </w:r>
      <w:r w:rsidR="009753D2" w:rsidRPr="00B72707">
        <w:rPr>
          <w:rFonts w:ascii="Times New Roman" w:hAnsi="Times New Roman" w:cs="Times New Roman"/>
        </w:rPr>
        <w:t>Furthermore, we determine</w:t>
      </w:r>
      <w:r w:rsidR="00506298" w:rsidRPr="00B72707">
        <w:rPr>
          <w:rFonts w:ascii="Times New Roman" w:hAnsi="Times New Roman" w:cs="Times New Roman"/>
        </w:rPr>
        <w:t>d</w:t>
      </w:r>
      <w:r w:rsidR="009753D2" w:rsidRPr="00B72707">
        <w:rPr>
          <w:rFonts w:ascii="Times New Roman" w:hAnsi="Times New Roman" w:cs="Times New Roman"/>
        </w:rPr>
        <w:t xml:space="preserve"> </w:t>
      </w:r>
      <w:r w:rsidR="005F15D6" w:rsidRPr="00B72707">
        <w:rPr>
          <w:rFonts w:ascii="Times New Roman" w:hAnsi="Times New Roman" w:cs="Times New Roman"/>
        </w:rPr>
        <w:t xml:space="preserve">that we </w:t>
      </w:r>
      <w:r w:rsidR="00793CE6" w:rsidRPr="00B72707">
        <w:rPr>
          <w:rFonts w:ascii="Times New Roman" w:hAnsi="Times New Roman" w:cs="Times New Roman"/>
        </w:rPr>
        <w:t>successfully t</w:t>
      </w:r>
      <w:r w:rsidR="005F15D6" w:rsidRPr="00B72707">
        <w:rPr>
          <w:rFonts w:ascii="Times New Roman" w:hAnsi="Times New Roman" w:cs="Times New Roman"/>
        </w:rPr>
        <w:t xml:space="preserve">ransferred </w:t>
      </w:r>
      <w:r w:rsidR="007D6A3E" w:rsidRPr="00B72707">
        <w:rPr>
          <w:rFonts w:ascii="Times New Roman" w:hAnsi="Times New Roman" w:cs="Times New Roman"/>
        </w:rPr>
        <w:t>anti-</w:t>
      </w:r>
      <w:r w:rsidR="00793CE6" w:rsidRPr="00B72707">
        <w:rPr>
          <w:rFonts w:ascii="Times New Roman" w:hAnsi="Times New Roman" w:cs="Times New Roman"/>
          <w:i/>
        </w:rPr>
        <w:t xml:space="preserve">C. </w:t>
      </w:r>
      <w:r w:rsidR="007D6A3E" w:rsidRPr="00B72707">
        <w:rPr>
          <w:rFonts w:ascii="Times New Roman" w:hAnsi="Times New Roman" w:cs="Times New Roman"/>
          <w:i/>
        </w:rPr>
        <w:t xml:space="preserve">difficile </w:t>
      </w:r>
      <w:r w:rsidR="007D6A3E" w:rsidRPr="00B72707">
        <w:rPr>
          <w:rFonts w:ascii="Times New Roman" w:hAnsi="Times New Roman" w:cs="Times New Roman"/>
        </w:rPr>
        <w:t>immunity</w:t>
      </w:r>
      <w:r w:rsidR="007D6A3E" w:rsidRPr="00B72707">
        <w:rPr>
          <w:rFonts w:ascii="Times New Roman" w:hAnsi="Times New Roman" w:cs="Times New Roman"/>
          <w:i/>
        </w:rPr>
        <w:t xml:space="preserve"> </w:t>
      </w:r>
      <w:r w:rsidR="00506298" w:rsidRPr="00B72707">
        <w:rPr>
          <w:rFonts w:ascii="Times New Roman" w:hAnsi="Times New Roman" w:cs="Times New Roman"/>
        </w:rPr>
        <w:t xml:space="preserve">as we detected </w:t>
      </w:r>
      <w:r w:rsidR="00793CE6" w:rsidRPr="00B72707">
        <w:rPr>
          <w:rFonts w:ascii="Times New Roman" w:hAnsi="Times New Roman" w:cs="Times New Roman"/>
        </w:rPr>
        <w:t>anti-</w:t>
      </w:r>
      <w:r w:rsidR="000C57AA">
        <w:rPr>
          <w:rFonts w:ascii="Times New Roman" w:hAnsi="Times New Roman" w:cs="Times New Roman"/>
        </w:rPr>
        <w:t>Tcd</w:t>
      </w:r>
      <w:r w:rsidR="00793CE6" w:rsidRPr="00B72707">
        <w:rPr>
          <w:rFonts w:ascii="Times New Roman" w:hAnsi="Times New Roman" w:cs="Times New Roman"/>
        </w:rPr>
        <w:t>A</w:t>
      </w:r>
      <w:r w:rsidR="00367AB6" w:rsidRPr="00B72707">
        <w:rPr>
          <w:rFonts w:ascii="Times New Roman" w:hAnsi="Times New Roman" w:cs="Times New Roman"/>
        </w:rPr>
        <w:t xml:space="preserve"> </w:t>
      </w:r>
      <w:r w:rsidR="004E3CE2" w:rsidRPr="00B72707">
        <w:rPr>
          <w:rFonts w:ascii="Times New Roman" w:hAnsi="Times New Roman" w:cs="Times New Roman"/>
        </w:rPr>
        <w:t>IgG only</w:t>
      </w:r>
      <w:r w:rsidR="00367AB6" w:rsidRPr="00B72707">
        <w:rPr>
          <w:rFonts w:ascii="Times New Roman" w:hAnsi="Times New Roman" w:cs="Times New Roman"/>
        </w:rPr>
        <w:t xml:space="preserve"> the </w:t>
      </w:r>
      <w:r w:rsidR="00506298" w:rsidRPr="00B72707">
        <w:rPr>
          <w:rFonts w:ascii="Times New Roman" w:hAnsi="Times New Roman" w:cs="Times New Roman"/>
        </w:rPr>
        <w:t xml:space="preserve">serum from the </w:t>
      </w:r>
      <w:r w:rsidR="00367AB6" w:rsidRPr="00B72707">
        <w:rPr>
          <w:rFonts w:ascii="Times New Roman" w:hAnsi="Times New Roman" w:cs="Times New Roman"/>
        </w:rPr>
        <w:t xml:space="preserve">mice that received splenocytes </w:t>
      </w:r>
      <w:r w:rsidR="00793CE6" w:rsidRPr="00B72707">
        <w:rPr>
          <w:rFonts w:ascii="Times New Roman" w:hAnsi="Times New Roman" w:cs="Times New Roman"/>
        </w:rPr>
        <w:t>from the infected donors</w:t>
      </w:r>
      <w:r w:rsidR="00367AB6" w:rsidRPr="00B72707">
        <w:rPr>
          <w:rFonts w:ascii="Times New Roman" w:hAnsi="Times New Roman" w:cs="Times New Roman"/>
        </w:rPr>
        <w:t xml:space="preserve"> </w:t>
      </w:r>
      <w:r w:rsidR="004E3CE2" w:rsidRPr="00B72707">
        <w:rPr>
          <w:rFonts w:ascii="Times New Roman" w:hAnsi="Times New Roman" w:cs="Times New Roman"/>
        </w:rPr>
        <w:t xml:space="preserve">(p </w:t>
      </w:r>
      <w:r w:rsidR="00EB4131" w:rsidRPr="00B72707">
        <w:rPr>
          <w:rFonts w:ascii="Times New Roman" w:hAnsi="Times New Roman" w:cs="Times New Roman"/>
        </w:rPr>
        <w:t xml:space="preserve">&lt; </w:t>
      </w:r>
      <w:r w:rsidR="004E3CE2" w:rsidRPr="00B72707">
        <w:rPr>
          <w:rFonts w:ascii="Times New Roman" w:hAnsi="Times New Roman" w:cs="Times New Roman"/>
        </w:rPr>
        <w:t>0.0</w:t>
      </w:r>
      <w:r w:rsidR="00EB4131" w:rsidRPr="00B72707">
        <w:rPr>
          <w:rFonts w:ascii="Times New Roman" w:hAnsi="Times New Roman" w:cs="Times New Roman"/>
        </w:rPr>
        <w:t>1</w:t>
      </w:r>
      <w:r w:rsidR="004E3CE2" w:rsidRPr="00B72707">
        <w:rPr>
          <w:rFonts w:ascii="Times New Roman" w:hAnsi="Times New Roman" w:cs="Times New Roman"/>
        </w:rPr>
        <w:t xml:space="preserve">) </w:t>
      </w:r>
      <w:r w:rsidR="00367AB6" w:rsidRPr="00B72707">
        <w:rPr>
          <w:rFonts w:ascii="Times New Roman" w:hAnsi="Times New Roman" w:cs="Times New Roman"/>
        </w:rPr>
        <w:t xml:space="preserve">(figure </w:t>
      </w:r>
      <w:r w:rsidR="00ED0484" w:rsidRPr="00B72707">
        <w:rPr>
          <w:rFonts w:ascii="Times New Roman" w:hAnsi="Times New Roman" w:cs="Times New Roman"/>
        </w:rPr>
        <w:t>1D</w:t>
      </w:r>
      <w:r w:rsidR="00793CE6" w:rsidRPr="00B72707">
        <w:rPr>
          <w:rFonts w:ascii="Times New Roman" w:hAnsi="Times New Roman" w:cs="Times New Roman"/>
        </w:rPr>
        <w:t xml:space="preserve">). </w:t>
      </w:r>
      <w:r w:rsidR="00367AB6" w:rsidRPr="00B72707">
        <w:rPr>
          <w:rFonts w:ascii="Times New Roman" w:hAnsi="Times New Roman" w:cs="Times New Roman"/>
        </w:rPr>
        <w:t xml:space="preserve"> </w:t>
      </w:r>
    </w:p>
    <w:p w14:paraId="5A6DC65C" w14:textId="1786CD03" w:rsidR="00BF4D9F" w:rsidRDefault="00D15086" w:rsidP="00782A35">
      <w:pPr>
        <w:spacing w:line="480" w:lineRule="auto"/>
        <w:ind w:firstLine="720"/>
        <w:rPr>
          <w:ins w:id="42" w:author="Jhansi Leslie" w:date="2017-05-21T19:54:00Z"/>
          <w:rFonts w:ascii="Times New Roman" w:hAnsi="Times New Roman" w:cs="Times New Roman"/>
        </w:rPr>
      </w:pPr>
      <w:r w:rsidRPr="00CE72D9">
        <w:rPr>
          <w:rFonts w:ascii="Times New Roman" w:hAnsi="Times New Roman" w:cs="Times New Roman"/>
        </w:rPr>
        <w:t xml:space="preserve">Following </w:t>
      </w:r>
      <w:r w:rsidR="004E3CE2" w:rsidRPr="00CE72D9">
        <w:rPr>
          <w:rFonts w:ascii="Times New Roman" w:hAnsi="Times New Roman" w:cs="Times New Roman"/>
        </w:rPr>
        <w:t>adoptive t</w:t>
      </w:r>
      <w:r w:rsidRPr="00CE72D9">
        <w:rPr>
          <w:rFonts w:ascii="Times New Roman" w:hAnsi="Times New Roman" w:cs="Times New Roman"/>
        </w:rPr>
        <w:t xml:space="preserve">ransfer, levels of </w:t>
      </w:r>
      <w:r w:rsidR="00793CE6" w:rsidRPr="00CE72D9">
        <w:rPr>
          <w:rFonts w:ascii="Times New Roman" w:hAnsi="Times New Roman" w:cs="Times New Roman"/>
          <w:i/>
        </w:rPr>
        <w:t>C. difficile</w:t>
      </w:r>
      <w:r w:rsidR="00793CE6" w:rsidRPr="00CE72D9">
        <w:rPr>
          <w:rFonts w:ascii="Times New Roman" w:hAnsi="Times New Roman" w:cs="Times New Roman"/>
        </w:rPr>
        <w:t xml:space="preserve"> in the feces </w:t>
      </w:r>
      <w:r w:rsidR="00EB4131" w:rsidRPr="00CE72D9">
        <w:rPr>
          <w:rFonts w:ascii="Times New Roman" w:hAnsi="Times New Roman" w:cs="Times New Roman"/>
        </w:rPr>
        <w:t xml:space="preserve">were </w:t>
      </w:r>
      <w:r w:rsidRPr="00CE72D9">
        <w:rPr>
          <w:rFonts w:ascii="Times New Roman" w:hAnsi="Times New Roman" w:cs="Times New Roman"/>
        </w:rPr>
        <w:t xml:space="preserve">monitored for three weeks. </w:t>
      </w:r>
      <w:r w:rsidR="00793CE6" w:rsidRPr="00CE72D9">
        <w:rPr>
          <w:rFonts w:ascii="Times New Roman" w:hAnsi="Times New Roman" w:cs="Times New Roman"/>
        </w:rPr>
        <w:t xml:space="preserve"> </w:t>
      </w:r>
      <w:ins w:id="43" w:author="Jhansi Leslie" w:date="2017-05-21T19:53:00Z">
        <w:r w:rsidR="00BF4D9F">
          <w:rPr>
            <w:rFonts w:ascii="Times New Roman" w:hAnsi="Times New Roman" w:cs="Times New Roman"/>
          </w:rPr>
          <w:t>We</w:t>
        </w:r>
      </w:ins>
      <w:r w:rsidR="00793CE6" w:rsidRPr="00CE72D9">
        <w:rPr>
          <w:rFonts w:ascii="Times New Roman" w:hAnsi="Times New Roman" w:cs="Times New Roman"/>
        </w:rPr>
        <w:t xml:space="preserve"> observe</w:t>
      </w:r>
      <w:ins w:id="44" w:author="Jhansi Leslie" w:date="2017-05-21T19:53:00Z">
        <w:r w:rsidR="00BF4D9F">
          <w:rPr>
            <w:rFonts w:ascii="Times New Roman" w:hAnsi="Times New Roman" w:cs="Times New Roman"/>
          </w:rPr>
          <w:t>d</w:t>
        </w:r>
      </w:ins>
      <w:r w:rsidR="00793CE6" w:rsidRPr="00CE72D9">
        <w:rPr>
          <w:rFonts w:ascii="Times New Roman" w:hAnsi="Times New Roman" w:cs="Times New Roman"/>
        </w:rPr>
        <w:t xml:space="preserve"> clearance of </w:t>
      </w:r>
      <w:r w:rsidR="00793CE6" w:rsidRPr="00CE72D9">
        <w:rPr>
          <w:rFonts w:ascii="Times New Roman" w:hAnsi="Times New Roman" w:cs="Times New Roman"/>
          <w:i/>
        </w:rPr>
        <w:t>C. difficile</w:t>
      </w:r>
      <w:r w:rsidR="00793CE6" w:rsidRPr="00CE72D9">
        <w:rPr>
          <w:rFonts w:ascii="Times New Roman" w:hAnsi="Times New Roman" w:cs="Times New Roman"/>
        </w:rPr>
        <w:t xml:space="preserve"> </w:t>
      </w:r>
      <w:r w:rsidR="004D3F21" w:rsidRPr="00CE72D9">
        <w:rPr>
          <w:rFonts w:ascii="Times New Roman" w:hAnsi="Times New Roman" w:cs="Times New Roman"/>
        </w:rPr>
        <w:t xml:space="preserve">from </w:t>
      </w:r>
      <w:r w:rsidR="00793CE6" w:rsidRPr="00CE72D9">
        <w:rPr>
          <w:rFonts w:ascii="Times New Roman" w:hAnsi="Times New Roman" w:cs="Times New Roman"/>
        </w:rPr>
        <w:t>mice</w:t>
      </w:r>
      <w:r w:rsidR="000C57AA">
        <w:rPr>
          <w:rFonts w:ascii="Times New Roman" w:hAnsi="Times New Roman" w:cs="Times New Roman"/>
        </w:rPr>
        <w:t xml:space="preserve"> that were housed</w:t>
      </w:r>
      <w:r w:rsidR="00793CE6" w:rsidRPr="00CE72D9">
        <w:rPr>
          <w:rFonts w:ascii="Times New Roman" w:hAnsi="Times New Roman" w:cs="Times New Roman"/>
        </w:rPr>
        <w:t xml:space="preserve"> in </w:t>
      </w:r>
      <w:r w:rsidR="000C57AA">
        <w:rPr>
          <w:rFonts w:ascii="Times New Roman" w:hAnsi="Times New Roman" w:cs="Times New Roman"/>
        </w:rPr>
        <w:t xml:space="preserve">a </w:t>
      </w:r>
      <w:r w:rsidR="000C57AA">
        <w:rPr>
          <w:rFonts w:ascii="Times New Roman" w:hAnsi="Times New Roman" w:cs="Times New Roman"/>
        </w:rPr>
        <w:lastRenderedPageBreak/>
        <w:t>single</w:t>
      </w:r>
      <w:r w:rsidR="000C57AA" w:rsidRPr="00CE72D9">
        <w:rPr>
          <w:rFonts w:ascii="Times New Roman" w:hAnsi="Times New Roman" w:cs="Times New Roman"/>
        </w:rPr>
        <w:t xml:space="preserve"> </w:t>
      </w:r>
      <w:r w:rsidR="00793CE6" w:rsidRPr="00CE72D9">
        <w:rPr>
          <w:rFonts w:ascii="Times New Roman" w:hAnsi="Times New Roman" w:cs="Times New Roman"/>
        </w:rPr>
        <w:t>cage</w:t>
      </w:r>
      <w:r w:rsidR="002865E5">
        <w:rPr>
          <w:rFonts w:ascii="Times New Roman" w:hAnsi="Times New Roman" w:cs="Times New Roman"/>
        </w:rPr>
        <w:t xml:space="preserve">. </w:t>
      </w:r>
      <w:r w:rsidR="00BF4D9F">
        <w:rPr>
          <w:rFonts w:ascii="Times New Roman" w:hAnsi="Times New Roman" w:cs="Times New Roman"/>
        </w:rPr>
        <w:t xml:space="preserve"> However</w:t>
      </w:r>
      <w:r w:rsidR="002865E5">
        <w:rPr>
          <w:rFonts w:ascii="Times New Roman" w:hAnsi="Times New Roman" w:cs="Times New Roman"/>
        </w:rPr>
        <w:t xml:space="preserve"> clearance of </w:t>
      </w:r>
      <w:r w:rsidR="002865E5" w:rsidRPr="002865E5">
        <w:rPr>
          <w:rFonts w:ascii="Times New Roman" w:hAnsi="Times New Roman" w:cs="Times New Roman"/>
          <w:i/>
        </w:rPr>
        <w:t>C. difficile</w:t>
      </w:r>
      <w:r w:rsidR="002865E5">
        <w:rPr>
          <w:rFonts w:ascii="Times New Roman" w:hAnsi="Times New Roman" w:cs="Times New Roman"/>
        </w:rPr>
        <w:t xml:space="preserve"> </w:t>
      </w:r>
      <w:r w:rsidR="000C57AA">
        <w:rPr>
          <w:rFonts w:ascii="Times New Roman" w:hAnsi="Times New Roman" w:cs="Times New Roman"/>
        </w:rPr>
        <w:t>did not occur in any of the animals</w:t>
      </w:r>
      <w:r w:rsidR="00793CE6" w:rsidRPr="00CE72D9">
        <w:rPr>
          <w:rFonts w:ascii="Times New Roman" w:hAnsi="Times New Roman" w:cs="Times New Roman"/>
        </w:rPr>
        <w:t xml:space="preserve"> </w:t>
      </w:r>
      <w:r w:rsidR="000C57AA">
        <w:rPr>
          <w:rFonts w:ascii="Times New Roman" w:hAnsi="Times New Roman" w:cs="Times New Roman"/>
        </w:rPr>
        <w:t xml:space="preserve">in the </w:t>
      </w:r>
      <w:ins w:id="45" w:author="Jhansi Leslie" w:date="2017-05-21T19:54:00Z">
        <w:r w:rsidR="00BF4D9F">
          <w:rPr>
            <w:rFonts w:ascii="Times New Roman" w:hAnsi="Times New Roman" w:cs="Times New Roman"/>
          </w:rPr>
          <w:t xml:space="preserve">two </w:t>
        </w:r>
      </w:ins>
      <w:r w:rsidR="000C57AA">
        <w:rPr>
          <w:rFonts w:ascii="Times New Roman" w:hAnsi="Times New Roman" w:cs="Times New Roman"/>
        </w:rPr>
        <w:t>other cage</w:t>
      </w:r>
      <w:ins w:id="46" w:author="Jhansi Leslie" w:date="2017-05-21T19:54:00Z">
        <w:r w:rsidR="00BF4D9F">
          <w:rPr>
            <w:rFonts w:ascii="Times New Roman" w:hAnsi="Times New Roman" w:cs="Times New Roman"/>
          </w:rPr>
          <w:t>s</w:t>
        </w:r>
      </w:ins>
      <w:r w:rsidR="00793CE6" w:rsidRPr="00CE72D9">
        <w:rPr>
          <w:rFonts w:ascii="Times New Roman" w:hAnsi="Times New Roman" w:cs="Times New Roman"/>
        </w:rPr>
        <w:t xml:space="preserve"> </w:t>
      </w:r>
      <w:r w:rsidR="004D3F21" w:rsidRPr="00CE72D9">
        <w:rPr>
          <w:rFonts w:ascii="Times New Roman" w:hAnsi="Times New Roman" w:cs="Times New Roman"/>
        </w:rPr>
        <w:t xml:space="preserve">within </w:t>
      </w:r>
      <w:r w:rsidR="00793CE6" w:rsidRPr="00CE72D9">
        <w:rPr>
          <w:rFonts w:ascii="Times New Roman" w:hAnsi="Times New Roman" w:cs="Times New Roman"/>
        </w:rPr>
        <w:t xml:space="preserve">that treatment group (figure </w:t>
      </w:r>
      <w:commentRangeStart w:id="47"/>
      <w:r w:rsidR="00ED0484" w:rsidRPr="00CE72D9">
        <w:rPr>
          <w:rFonts w:ascii="Times New Roman" w:hAnsi="Times New Roman" w:cs="Times New Roman"/>
        </w:rPr>
        <w:t>2</w:t>
      </w:r>
      <w:r w:rsidR="00793CE6" w:rsidRPr="00CE72D9">
        <w:rPr>
          <w:rFonts w:ascii="Times New Roman" w:hAnsi="Times New Roman" w:cs="Times New Roman"/>
        </w:rPr>
        <w:t>A</w:t>
      </w:r>
      <w:commentRangeEnd w:id="47"/>
      <w:r w:rsidR="000C57AA">
        <w:rPr>
          <w:rStyle w:val="CommentReference"/>
        </w:rPr>
        <w:commentReference w:id="47"/>
      </w:r>
      <w:r w:rsidR="00793CE6" w:rsidRPr="00CE72D9">
        <w:rPr>
          <w:rFonts w:ascii="Times New Roman" w:hAnsi="Times New Roman" w:cs="Times New Roman"/>
        </w:rPr>
        <w:t xml:space="preserve">). </w:t>
      </w:r>
      <w:r w:rsidR="007E2246" w:rsidRPr="00CE72D9">
        <w:rPr>
          <w:rFonts w:ascii="Times New Roman" w:hAnsi="Times New Roman" w:cs="Times New Roman"/>
        </w:rPr>
        <w:t xml:space="preserve"> Three weeks post transfer there was no significant difference in levels of colonization in any of the groups (figure </w:t>
      </w:r>
      <w:r w:rsidR="00ED0484" w:rsidRPr="00CE72D9">
        <w:rPr>
          <w:rFonts w:ascii="Times New Roman" w:hAnsi="Times New Roman" w:cs="Times New Roman"/>
        </w:rPr>
        <w:t>2B</w:t>
      </w:r>
      <w:r w:rsidR="007E2246" w:rsidRPr="00CE72D9">
        <w:rPr>
          <w:rFonts w:ascii="Times New Roman" w:hAnsi="Times New Roman" w:cs="Times New Roman"/>
        </w:rPr>
        <w:t xml:space="preserve">).  </w:t>
      </w:r>
      <w:r w:rsidR="007D6A3E" w:rsidRPr="00CE72D9">
        <w:rPr>
          <w:rFonts w:ascii="Times New Roman" w:hAnsi="Times New Roman" w:cs="Times New Roman"/>
        </w:rPr>
        <w:t xml:space="preserve">Notably, </w:t>
      </w:r>
      <w:r w:rsidR="0040536F">
        <w:rPr>
          <w:rFonts w:ascii="Times New Roman" w:hAnsi="Times New Roman" w:cs="Times New Roman"/>
        </w:rPr>
        <w:t xml:space="preserve">in </w:t>
      </w:r>
      <w:r w:rsidR="00CE72D9">
        <w:rPr>
          <w:rFonts w:ascii="Times New Roman" w:hAnsi="Times New Roman" w:cs="Times New Roman"/>
        </w:rPr>
        <w:t>the cage that cleared</w:t>
      </w:r>
      <w:r w:rsidR="007D6A3E" w:rsidRPr="00CE72D9">
        <w:rPr>
          <w:rFonts w:ascii="Times New Roman" w:hAnsi="Times New Roman" w:cs="Times New Roman"/>
        </w:rPr>
        <w:t xml:space="preserve">, one of the mice had </w:t>
      </w:r>
      <w:r w:rsidR="0040536F">
        <w:rPr>
          <w:rFonts w:ascii="Times New Roman" w:hAnsi="Times New Roman" w:cs="Times New Roman"/>
        </w:rPr>
        <w:t>un</w:t>
      </w:r>
      <w:r w:rsidR="007D6A3E" w:rsidRPr="00CE72D9">
        <w:rPr>
          <w:rFonts w:ascii="Times New Roman" w:hAnsi="Times New Roman" w:cs="Times New Roman"/>
        </w:rPr>
        <w:t>detectable levels of serum IgG while the other three mice in the cage</w:t>
      </w:r>
      <w:r w:rsidR="0040536F">
        <w:rPr>
          <w:rFonts w:ascii="Times New Roman" w:hAnsi="Times New Roman" w:cs="Times New Roman"/>
        </w:rPr>
        <w:t xml:space="preserve"> had detectable levels</w:t>
      </w:r>
      <w:r w:rsidR="00782A35" w:rsidRPr="00CE72D9">
        <w:rPr>
          <w:rFonts w:ascii="Times New Roman" w:hAnsi="Times New Roman" w:cs="Times New Roman"/>
        </w:rPr>
        <w:t>.</w:t>
      </w:r>
      <w:r w:rsidR="007D6A3E" w:rsidRPr="00CE72D9">
        <w:rPr>
          <w:rFonts w:ascii="Times New Roman" w:hAnsi="Times New Roman" w:cs="Times New Roman"/>
        </w:rPr>
        <w:t xml:space="preserve"> </w:t>
      </w:r>
      <w:r w:rsidR="002865E5">
        <w:rPr>
          <w:rFonts w:ascii="Times New Roman" w:hAnsi="Times New Roman" w:cs="Times New Roman"/>
        </w:rPr>
        <w:t>Together these results suggest</w:t>
      </w:r>
      <w:r w:rsidR="00CE72D9">
        <w:rPr>
          <w:rFonts w:ascii="Times New Roman" w:hAnsi="Times New Roman" w:cs="Times New Roman"/>
        </w:rPr>
        <w:t xml:space="preserve"> that</w:t>
      </w:r>
      <w:r w:rsidR="00B72707" w:rsidRPr="00CE72D9">
        <w:rPr>
          <w:rFonts w:ascii="Times New Roman" w:hAnsi="Times New Roman" w:cs="Times New Roman"/>
        </w:rPr>
        <w:t xml:space="preserve"> presence of adaptive immunity is not required for clearance of </w:t>
      </w:r>
      <w:r w:rsidR="00B72707" w:rsidRPr="00CE72D9">
        <w:rPr>
          <w:rFonts w:ascii="Times New Roman" w:hAnsi="Times New Roman" w:cs="Times New Roman"/>
          <w:i/>
        </w:rPr>
        <w:t>C. difficile</w:t>
      </w:r>
      <w:r w:rsidR="00B72707" w:rsidRPr="00CE72D9">
        <w:rPr>
          <w:rFonts w:ascii="Times New Roman" w:hAnsi="Times New Roman" w:cs="Times New Roman"/>
        </w:rPr>
        <w:t xml:space="preserve">. </w:t>
      </w:r>
    </w:p>
    <w:p w14:paraId="4F00E7FB" w14:textId="0357AE1D" w:rsidR="00BF4D9F" w:rsidRPr="00080FEC" w:rsidRDefault="00BF4D9F" w:rsidP="00080FEC">
      <w:pPr>
        <w:spacing w:line="480" w:lineRule="auto"/>
        <w:rPr>
          <w:ins w:id="48" w:author="Jhansi Leslie" w:date="2017-05-21T19:54:00Z"/>
          <w:rFonts w:ascii="Times New Roman" w:hAnsi="Times New Roman" w:cs="Times New Roman"/>
          <w:b/>
        </w:rPr>
      </w:pPr>
      <w:ins w:id="49" w:author="Jhansi Leslie" w:date="2017-05-21T19:55:00Z">
        <w:r w:rsidRPr="00080FEC">
          <w:rPr>
            <w:rFonts w:ascii="Times New Roman" w:hAnsi="Times New Roman" w:cs="Times New Roman"/>
            <w:b/>
          </w:rPr>
          <w:t xml:space="preserve">Effect of Reconstitution of Adaptive Immunity on the Fecal Microbiota </w:t>
        </w:r>
      </w:ins>
    </w:p>
    <w:p w14:paraId="075EF92E" w14:textId="158BA334" w:rsidR="00AE1E68" w:rsidRPr="00CE72D9" w:rsidRDefault="00506298" w:rsidP="00BF4D9F">
      <w:pPr>
        <w:spacing w:line="480" w:lineRule="auto"/>
        <w:ind w:firstLine="720"/>
        <w:rPr>
          <w:rFonts w:ascii="Times New Roman" w:hAnsi="Times New Roman" w:cs="Times New Roman"/>
        </w:rPr>
      </w:pPr>
      <w:r w:rsidRPr="00CE72D9">
        <w:rPr>
          <w:rFonts w:ascii="Times New Roman" w:hAnsi="Times New Roman" w:cs="Times New Roman"/>
        </w:rPr>
        <w:t xml:space="preserve">The </w:t>
      </w:r>
      <w:r w:rsidR="007D6A3E" w:rsidRPr="00CE72D9">
        <w:rPr>
          <w:rFonts w:ascii="Times New Roman" w:hAnsi="Times New Roman" w:cs="Times New Roman"/>
        </w:rPr>
        <w:t>range</w:t>
      </w:r>
      <w:r w:rsidR="007E2246" w:rsidRPr="00CE72D9">
        <w:rPr>
          <w:rFonts w:ascii="Times New Roman" w:hAnsi="Times New Roman" w:cs="Times New Roman"/>
        </w:rPr>
        <w:t xml:space="preserve"> in the levels of colonization we observed within each treatment group suggested that something other than adaptive immunity </w:t>
      </w:r>
      <w:r w:rsidR="00A235D0" w:rsidRPr="00CE72D9">
        <w:rPr>
          <w:rFonts w:ascii="Times New Roman" w:hAnsi="Times New Roman" w:cs="Times New Roman"/>
        </w:rPr>
        <w:t>might</w:t>
      </w:r>
      <w:r w:rsidR="007E2246" w:rsidRPr="00CE72D9">
        <w:rPr>
          <w:rFonts w:ascii="Times New Roman" w:hAnsi="Times New Roman" w:cs="Times New Roman"/>
        </w:rPr>
        <w:t xml:space="preserve"> be playing a role</w:t>
      </w:r>
      <w:r w:rsidRPr="00CE72D9">
        <w:rPr>
          <w:rFonts w:ascii="Times New Roman" w:hAnsi="Times New Roman" w:cs="Times New Roman"/>
        </w:rPr>
        <w:t xml:space="preserve"> in modulating levels of </w:t>
      </w:r>
      <w:r w:rsidRPr="00CE72D9">
        <w:rPr>
          <w:rFonts w:ascii="Times New Roman" w:hAnsi="Times New Roman" w:cs="Times New Roman"/>
          <w:i/>
        </w:rPr>
        <w:t>C. difficile</w:t>
      </w:r>
      <w:r w:rsidRPr="00CE72D9">
        <w:rPr>
          <w:rFonts w:ascii="Times New Roman" w:hAnsi="Times New Roman" w:cs="Times New Roman"/>
        </w:rPr>
        <w:t xml:space="preserve">. </w:t>
      </w:r>
      <w:r w:rsidR="00B72707" w:rsidRPr="00CE72D9">
        <w:rPr>
          <w:rFonts w:ascii="Times New Roman" w:hAnsi="Times New Roman" w:cs="Times New Roman"/>
        </w:rPr>
        <w:t>T</w:t>
      </w:r>
      <w:r w:rsidRPr="00CE72D9">
        <w:rPr>
          <w:rFonts w:ascii="Times New Roman" w:hAnsi="Times New Roman" w:cs="Times New Roman"/>
        </w:rPr>
        <w:t xml:space="preserve">he gut microbial community is crucial </w:t>
      </w:r>
      <w:r w:rsidR="00B72707" w:rsidRPr="00CE72D9">
        <w:rPr>
          <w:rFonts w:ascii="Times New Roman" w:hAnsi="Times New Roman" w:cs="Times New Roman"/>
        </w:rPr>
        <w:t>in</w:t>
      </w:r>
      <w:r w:rsidRPr="00CE72D9">
        <w:rPr>
          <w:rFonts w:ascii="Times New Roman" w:hAnsi="Times New Roman" w:cs="Times New Roman"/>
        </w:rPr>
        <w:t xml:space="preserve"> protecting </w:t>
      </w:r>
      <w:r w:rsidR="007D6A3E" w:rsidRPr="00CE72D9">
        <w:rPr>
          <w:rFonts w:ascii="Times New Roman" w:hAnsi="Times New Roman" w:cs="Times New Roman"/>
        </w:rPr>
        <w:t xml:space="preserve">from initial </w:t>
      </w:r>
      <w:r w:rsidRPr="00CE72D9">
        <w:rPr>
          <w:rFonts w:ascii="Times New Roman" w:hAnsi="Times New Roman" w:cs="Times New Roman"/>
        </w:rPr>
        <w:t xml:space="preserve">colonization and for facilitating clearance of </w:t>
      </w:r>
      <w:r w:rsidRPr="00CE72D9">
        <w:rPr>
          <w:rFonts w:ascii="Times New Roman" w:hAnsi="Times New Roman" w:cs="Times New Roman"/>
          <w:i/>
        </w:rPr>
        <w:t>C. difficile</w:t>
      </w:r>
      <w:r w:rsidR="00100840">
        <w:rPr>
          <w:rFonts w:ascii="Times New Roman" w:hAnsi="Times New Roman" w:cs="Times New Roman"/>
          <w:i/>
        </w:rPr>
        <w:t xml:space="preserve"> </w:t>
      </w:r>
      <w:r w:rsidR="00CE72D9" w:rsidRPr="00CE72D9">
        <w:rPr>
          <w:rFonts w:ascii="Times New Roman" w:hAnsi="Times New Roman" w:cs="Times New Roman"/>
        </w:rPr>
        <w:fldChar w:fldCharType="begin">
          <w:fldData xml:space="preserve">PEVuZE5vdGU+PENpdGU+PEF1dGhvcj5MYXdsZXk8L0F1dGhvcj48WWVhcj4yMDEyPC9ZZWFyPjxS
ZWNOdW0+NjMwPC9SZWNOdW0+PERpc3BsYXlUZXh0PlsyOF08L0Rpc3BsYXlUZXh0PjxyZWNvcmQ+
PHJlYy1udW1iZXI+NjMwPC9yZWMtbnVtYmVyPjxmb3JlaWduLWtleXM+PGtleSBhcHA9IkVOIiBk
Yi1pZD0ieHcyZTB4MnIxcnA5OXVlOXNhZXgweGUxMjB2cnp3ZXZwZnM5Ij42MzA8L2tleT48L2Zv
cmVpZ24ta2V5cz48cmVmLXR5cGUgbmFtZT0iSm91cm5hbCBBcnRpY2xlIj4xNzwvcmVmLXR5cGU+
PGNvbnRyaWJ1dG9ycz48YXV0aG9ycz48YXV0aG9yPkxhd2xleSwgVC4gRC48L2F1dGhvcj48YXV0
aG9yPkNsYXJlLCBTLjwvYXV0aG9yPjxhdXRob3I+V2Fsa2VyLCBBLiBXLjwvYXV0aG9yPjxhdXRo
b3I+U3RhcmVzLCBNLiBELjwvYXV0aG9yPjxhdXRob3I+Q29ubm9yLCBULiBSLjwvYXV0aG9yPjxh
dXRob3I+UmFpc2VuLCBDLjwvYXV0aG9yPjxhdXRob3I+R291bGRpbmcsIEQuPC9hdXRob3I+PGF1
dGhvcj5SYWQsIFIuPC9hdXRob3I+PGF1dGhvcj5TY2hyZWliZXIsIEYuPC9hdXRob3I+PGF1dGhv
cj5CcmFuZHQsIEMuPC9hdXRob3I+PGF1dGhvcj5EZWFraW4sIEwuIEouPC9hdXRob3I+PGF1dGhv
cj5QaWNrYXJkLCBELiBKLjwvYXV0aG9yPjxhdXRob3I+RHVuY2FuLCBTLiBILjwvYXV0aG9yPjxh
dXRob3I+RmxpbnQsIEguIEouPC9hdXRob3I+PGF1dGhvcj5DbGFyaywgVC4gRy48L2F1dGhvcj48
YXV0aG9yPlBhcmtoaWxsLCBKLjwvYXV0aG9yPjxhdXRob3I+RG91Z2FuLCBHLjwvYXV0aG9yPjwv
YXV0aG9ycz48L2NvbnRyaWJ1dG9ycz48YXV0aC1hZGRyZXNzPldlbGxjb21lIFRydXN0IFNhbmdl
ciBJbnN0aXR1dGUsIEhpbnh0b24sIFVuaXRlZCBLaW5nZG9tLiB0bDJAc2FuZ2VyLmFjLnVrPC9h
dXRoLWFkZHJlc3M+PHRpdGxlcz48dGl0bGU+PHN0eWxlIGZhY2U9Im5vcm1hbCIgZm9udD0iZGVm
YXVsdCIgc2l6ZT0iMTAwJSI+VGFyZ2V0ZWQgcmVzdG9yYXRpb24gb2YgdGhlIGludGVzdGluYWwg
bWljcm9iaW90YSB3aXRoIGEgc2ltcGxlLCBkZWZpbmVkIGJhY3RlcmlvdGhlcmFweSByZXNvbHZl
cyByZWxhcHNpbmcgPC9zdHlsZT48c3R5bGUgZmFjZT0iaXRhbGljIiBmb250PSJkZWZhdWx0IiBz
aXplPSIxMDAlIj5DbG9zdHJpZGl1bSBkaWZmaWNpbGUgPC9zdHlsZT48c3R5bGUgZmFjZT0ibm9y
bWFsIiBmb250PSJkZWZhdWx0IiBzaXplPSIxMDAlIj5kaXNlYXNlIGluIG1pY2U8L3N0eWxlPjwv
dGl0bGU+PHNlY29uZGFyeS10aXRsZT5QTG9TIFBhdGhvZzwvc2Vjb25kYXJ5LXRpdGxlPjxhbHQt
dGl0bGU+UExvUyBwYXRob2dlbnM8L2FsdC10aXRsZT48L3RpdGxlcz48cGVyaW9kaWNhbD48ZnVs
bC10aXRsZT5QTG9TIFBhdGhvZzwvZnVsbC10aXRsZT48L3BlcmlvZGljYWw+PGFsdC1wZXJpb2Rp
Y2FsPjxmdWxsLXRpdGxlPlBMb1MgcGF0aG9nZW5zPC9mdWxsLXRpdGxlPjwvYWx0LXBlcmlvZGlj
YWw+PHBhZ2VzPmUxMDAyOTk1PC9wYWdlcz48dm9sdW1lPjg8L3ZvbHVtZT48bnVtYmVyPjEwPC9u
dW1iZXI+PGtleXdvcmRzPjxrZXl3b3JkPkFuaW1hbHM8L2tleXdvcmQ+PGtleXdvcmQ+Q2xvc3Ry
aWRpdW0gZGlmZmljaWxlL2RydWcgZWZmZWN0cy8qcGF0aG9nZW5pY2l0eTwva2V5d29yZD48a2V5
d29yZD5EcnVnIFJlc2lzdGFuY2UsIEJhY3RlcmlhbDwva2V5d29yZD48a2V5d29yZD5FbnRlcm9j
b2xpdGlzLCBQc2V1ZG9tZW1icmFub3VzL2RydWcgdGhlcmFweS9taWNyb2Jpb2xvZ3kvKnRoZXJh
cHk8L2tleXdvcmQ+PGtleXdvcmQ+RmVjZXMvKm1pY3JvYmlvbG9neTwva2V5d29yZD48a2V5d29y
ZD5GZW1hbGU8L2tleXdvcmQ+PGtleXdvcmQ+SW50ZXN0aW5lcy8qbWljcm9iaW9sb2d5PC9rZXl3
b3JkPjxrZXl3b3JkPk1pY2U8L2tleXdvcmQ+PGtleXdvcmQ+TWljZSwgSW5icmVkIEMzSDwva2V5
d29yZD48a2V5d29yZD5NaWNlLCBJbmJyZWQgQzU3Qkw8L2tleXdvcmQ+PGtleXdvcmQ+TWljcm9i
aWFsIENvbnNvcnRpYTwva2V5d29yZD48a2V5d29yZD4qTWljcm9iaWFsIEludGVyYWN0aW9uczwv
a2V5d29yZD48a2V5d29yZD5Nb2xlY3VsYXIgU2VxdWVuY2UgRGF0YTwva2V5d29yZD48a2V5d29y
ZD5Qcm9iaW90aWNzLyp0aGVyYXBldXRpYyB1c2U8L2tleXdvcmQ+PGtleXdvcmQ+UmVjdXJyZW5j
ZTwva2V5d29yZD48a2V5d29yZD5WYW5jb215Y2luL3BoYXJtYWNvbG9neTwva2V5d29yZD48L2tl
eXdvcmRzPjxkYXRlcz48eWVhcj4yMDEyPC95ZWFyPjwvZGF0ZXM+PGlzYm4+MTU1My03Mzc0IChF
bGVjdHJvbmljKSYjeEQ7MTU1My03MzY2IChMaW5raW5nKTwvaXNibj48YWNjZXNzaW9uLW51bT4y
MzEzMzM3NzwvYWNjZXNzaW9uLW51bT48dXJscz48cmVsYXRlZC11cmxzPjx1cmw+aHR0cDovL3d3
dy5uY2JpLm5sbS5uaWguZ292L3B1Ym1lZC8yMzEzMzM3NzwvdXJsPjwvcmVsYXRlZC11cmxzPjxw
ZGYtdXJscz48dXJsPi9Vc2Vycy9KaGFuc2kxL0RvY3VtZW50cy9SZWFkQ3ViZSBNZWRpYS9QTG9T
IFBhdGhvZyAyMDEyIExhd2xleSBURC5wZGY8L3VybD48L3BkZi11cmxzPjwvdXJscz48Y3VzdG9t
Mj4zNDg2OTEzPC9jdXN0b20yPjxjdXN0b201PjIyMTQ3Nzk4PC9jdXN0b201PjxlbGVjdHJvbmlj
LXJlc291cmNlLW51bT4xMC4xMzcxL2pvdXJuYWwucHBhdC4xMDAyOTk1PC9lbGVjdHJvbmljLXJl
c291cmNlLW51bT48cmVtb3RlLWRhdGFiYXNlLW5hbWU+UkVBRENVQkU8L3JlbW90ZS1kYXRhYmFz
ZS1uYW1lPjwvcmVjb3JkPjwvQ2l0ZT48L0VuZE5vdGU+AG==
</w:fldData>
        </w:fldChar>
      </w:r>
      <w:r w:rsidR="00BF4D9F">
        <w:rPr>
          <w:rFonts w:ascii="Times New Roman" w:hAnsi="Times New Roman" w:cs="Times New Roman"/>
        </w:rPr>
        <w:instrText xml:space="preserve"> ADDIN EN.CITE </w:instrText>
      </w:r>
      <w:r w:rsidR="00BF4D9F">
        <w:rPr>
          <w:rFonts w:ascii="Times New Roman" w:hAnsi="Times New Roman" w:cs="Times New Roman"/>
        </w:rPr>
        <w:fldChar w:fldCharType="begin">
          <w:fldData xml:space="preserve">PEVuZE5vdGU+PENpdGU+PEF1dGhvcj5MYXdsZXk8L0F1dGhvcj48WWVhcj4yMDEyPC9ZZWFyPjxS
ZWNOdW0+NjMwPC9SZWNOdW0+PERpc3BsYXlUZXh0PlsyOF08L0Rpc3BsYXlUZXh0PjxyZWNvcmQ+
PHJlYy1udW1iZXI+NjMwPC9yZWMtbnVtYmVyPjxmb3JlaWduLWtleXM+PGtleSBhcHA9IkVOIiBk
Yi1pZD0ieHcyZTB4MnIxcnA5OXVlOXNhZXgweGUxMjB2cnp3ZXZwZnM5Ij42MzA8L2tleT48L2Zv
cmVpZ24ta2V5cz48cmVmLXR5cGUgbmFtZT0iSm91cm5hbCBBcnRpY2xlIj4xNzwvcmVmLXR5cGU+
PGNvbnRyaWJ1dG9ycz48YXV0aG9ycz48YXV0aG9yPkxhd2xleSwgVC4gRC48L2F1dGhvcj48YXV0
aG9yPkNsYXJlLCBTLjwvYXV0aG9yPjxhdXRob3I+V2Fsa2VyLCBBLiBXLjwvYXV0aG9yPjxhdXRo
b3I+U3RhcmVzLCBNLiBELjwvYXV0aG9yPjxhdXRob3I+Q29ubm9yLCBULiBSLjwvYXV0aG9yPjxh
dXRob3I+UmFpc2VuLCBDLjwvYXV0aG9yPjxhdXRob3I+R291bGRpbmcsIEQuPC9hdXRob3I+PGF1
dGhvcj5SYWQsIFIuPC9hdXRob3I+PGF1dGhvcj5TY2hyZWliZXIsIEYuPC9hdXRob3I+PGF1dGhv
cj5CcmFuZHQsIEMuPC9hdXRob3I+PGF1dGhvcj5EZWFraW4sIEwuIEouPC9hdXRob3I+PGF1dGhv
cj5QaWNrYXJkLCBELiBKLjwvYXV0aG9yPjxhdXRob3I+RHVuY2FuLCBTLiBILjwvYXV0aG9yPjxh
dXRob3I+RmxpbnQsIEguIEouPC9hdXRob3I+PGF1dGhvcj5DbGFyaywgVC4gRy48L2F1dGhvcj48
YXV0aG9yPlBhcmtoaWxsLCBKLjwvYXV0aG9yPjxhdXRob3I+RG91Z2FuLCBHLjwvYXV0aG9yPjwv
YXV0aG9ycz48L2NvbnRyaWJ1dG9ycz48YXV0aC1hZGRyZXNzPldlbGxjb21lIFRydXN0IFNhbmdl
ciBJbnN0aXR1dGUsIEhpbnh0b24sIFVuaXRlZCBLaW5nZG9tLiB0bDJAc2FuZ2VyLmFjLnVrPC9h
dXRoLWFkZHJlc3M+PHRpdGxlcz48dGl0bGU+PHN0eWxlIGZhY2U9Im5vcm1hbCIgZm9udD0iZGVm
YXVsdCIgc2l6ZT0iMTAwJSI+VGFyZ2V0ZWQgcmVzdG9yYXRpb24gb2YgdGhlIGludGVzdGluYWwg
bWljcm9iaW90YSB3aXRoIGEgc2ltcGxlLCBkZWZpbmVkIGJhY3RlcmlvdGhlcmFweSByZXNvbHZl
cyByZWxhcHNpbmcgPC9zdHlsZT48c3R5bGUgZmFjZT0iaXRhbGljIiBmb250PSJkZWZhdWx0IiBz
aXplPSIxMDAlIj5DbG9zdHJpZGl1bSBkaWZmaWNpbGUgPC9zdHlsZT48c3R5bGUgZmFjZT0ibm9y
bWFsIiBmb250PSJkZWZhdWx0IiBzaXplPSIxMDAlIj5kaXNlYXNlIGluIG1pY2U8L3N0eWxlPjwv
dGl0bGU+PHNlY29uZGFyeS10aXRsZT5QTG9TIFBhdGhvZzwvc2Vjb25kYXJ5LXRpdGxlPjxhbHQt
dGl0bGU+UExvUyBwYXRob2dlbnM8L2FsdC10aXRsZT48L3RpdGxlcz48cGVyaW9kaWNhbD48ZnVs
bC10aXRsZT5QTG9TIFBhdGhvZzwvZnVsbC10aXRsZT48L3BlcmlvZGljYWw+PGFsdC1wZXJpb2Rp
Y2FsPjxmdWxsLXRpdGxlPlBMb1MgcGF0aG9nZW5zPC9mdWxsLXRpdGxlPjwvYWx0LXBlcmlvZGlj
YWw+PHBhZ2VzPmUxMDAyOTk1PC9wYWdlcz48dm9sdW1lPjg8L3ZvbHVtZT48bnVtYmVyPjEwPC9u
dW1iZXI+PGtleXdvcmRzPjxrZXl3b3JkPkFuaW1hbHM8L2tleXdvcmQ+PGtleXdvcmQ+Q2xvc3Ry
aWRpdW0gZGlmZmljaWxlL2RydWcgZWZmZWN0cy8qcGF0aG9nZW5pY2l0eTwva2V5d29yZD48a2V5
d29yZD5EcnVnIFJlc2lzdGFuY2UsIEJhY3RlcmlhbDwva2V5d29yZD48a2V5d29yZD5FbnRlcm9j
b2xpdGlzLCBQc2V1ZG9tZW1icmFub3VzL2RydWcgdGhlcmFweS9taWNyb2Jpb2xvZ3kvKnRoZXJh
cHk8L2tleXdvcmQ+PGtleXdvcmQ+RmVjZXMvKm1pY3JvYmlvbG9neTwva2V5d29yZD48a2V5d29y
ZD5GZW1hbGU8L2tleXdvcmQ+PGtleXdvcmQ+SW50ZXN0aW5lcy8qbWljcm9iaW9sb2d5PC9rZXl3
b3JkPjxrZXl3b3JkPk1pY2U8L2tleXdvcmQ+PGtleXdvcmQ+TWljZSwgSW5icmVkIEMzSDwva2V5
d29yZD48a2V5d29yZD5NaWNlLCBJbmJyZWQgQzU3Qkw8L2tleXdvcmQ+PGtleXdvcmQ+TWljcm9i
aWFsIENvbnNvcnRpYTwva2V5d29yZD48a2V5d29yZD4qTWljcm9iaWFsIEludGVyYWN0aW9uczwv
a2V5d29yZD48a2V5d29yZD5Nb2xlY3VsYXIgU2VxdWVuY2UgRGF0YTwva2V5d29yZD48a2V5d29y
ZD5Qcm9iaW90aWNzLyp0aGVyYXBldXRpYyB1c2U8L2tleXdvcmQ+PGtleXdvcmQ+UmVjdXJyZW5j
ZTwva2V5d29yZD48a2V5d29yZD5WYW5jb215Y2luL3BoYXJtYWNvbG9neTwva2V5d29yZD48L2tl
eXdvcmRzPjxkYXRlcz48eWVhcj4yMDEyPC95ZWFyPjwvZGF0ZXM+PGlzYm4+MTU1My03Mzc0IChF
bGVjdHJvbmljKSYjeEQ7MTU1My03MzY2IChMaW5raW5nKTwvaXNibj48YWNjZXNzaW9uLW51bT4y
MzEzMzM3NzwvYWNjZXNzaW9uLW51bT48dXJscz48cmVsYXRlZC11cmxzPjx1cmw+aHR0cDovL3d3
dy5uY2JpLm5sbS5uaWguZ292L3B1Ym1lZC8yMzEzMzM3NzwvdXJsPjwvcmVsYXRlZC11cmxzPjxw
ZGYtdXJscz48dXJsPi9Vc2Vycy9KaGFuc2kxL0RvY3VtZW50cy9SZWFkQ3ViZSBNZWRpYS9QTG9T
IFBhdGhvZyAyMDEyIExhd2xleSBURC5wZGY8L3VybD48L3BkZi11cmxzPjwvdXJscz48Y3VzdG9t
Mj4zNDg2OTEzPC9jdXN0b20yPjxjdXN0b201PjIyMTQ3Nzk4PC9jdXN0b201PjxlbGVjdHJvbmlj
LXJlc291cmNlLW51bT4xMC4xMzcxL2pvdXJuYWwucHBhdC4xMDAyOTk1PC9lbGVjdHJvbmljLXJl
c291cmNlLW51bT48cmVtb3RlLWRhdGFiYXNlLW5hbWU+UkVBRENVQkU8L3JlbW90ZS1kYXRhYmFz
ZS1uYW1lPjwvcmVjb3JkPjwvQ2l0ZT48L0VuZE5vdGU+AG==
</w:fldData>
        </w:fldChar>
      </w:r>
      <w:r w:rsidR="00BF4D9F">
        <w:rPr>
          <w:rFonts w:ascii="Times New Roman" w:hAnsi="Times New Roman" w:cs="Times New Roman"/>
        </w:rPr>
        <w:instrText xml:space="preserve"> ADDIN EN.CITE.DATA </w:instrText>
      </w:r>
      <w:r w:rsidR="00BF4D9F">
        <w:rPr>
          <w:rFonts w:ascii="Times New Roman" w:hAnsi="Times New Roman" w:cs="Times New Roman"/>
        </w:rPr>
      </w:r>
      <w:r w:rsidR="00BF4D9F">
        <w:rPr>
          <w:rFonts w:ascii="Times New Roman" w:hAnsi="Times New Roman" w:cs="Times New Roman"/>
        </w:rPr>
        <w:fldChar w:fldCharType="end"/>
      </w:r>
      <w:r w:rsidR="00CE72D9" w:rsidRPr="00CE72D9">
        <w:rPr>
          <w:rFonts w:ascii="Times New Roman" w:hAnsi="Times New Roman" w:cs="Times New Roman"/>
        </w:rPr>
      </w:r>
      <w:r w:rsidR="00CE72D9" w:rsidRPr="00CE72D9">
        <w:rPr>
          <w:rFonts w:ascii="Times New Roman" w:hAnsi="Times New Roman" w:cs="Times New Roman"/>
        </w:rPr>
        <w:fldChar w:fldCharType="separate"/>
      </w:r>
      <w:r w:rsidR="00BF4D9F">
        <w:rPr>
          <w:rFonts w:ascii="Times New Roman" w:hAnsi="Times New Roman" w:cs="Times New Roman"/>
          <w:noProof/>
        </w:rPr>
        <w:t>[</w:t>
      </w:r>
      <w:hyperlink w:anchor="_ENREF_28" w:tooltip="Lawley, 2012 #630" w:history="1">
        <w:r w:rsidR="00111967">
          <w:rPr>
            <w:rFonts w:ascii="Times New Roman" w:hAnsi="Times New Roman" w:cs="Times New Roman"/>
            <w:noProof/>
          </w:rPr>
          <w:t>28</w:t>
        </w:r>
      </w:hyperlink>
      <w:r w:rsidR="00BF4D9F">
        <w:rPr>
          <w:rFonts w:ascii="Times New Roman" w:hAnsi="Times New Roman" w:cs="Times New Roman"/>
          <w:noProof/>
        </w:rPr>
        <w:t>]</w:t>
      </w:r>
      <w:r w:rsidR="00CE72D9" w:rsidRPr="00CE72D9">
        <w:rPr>
          <w:rFonts w:ascii="Times New Roman" w:hAnsi="Times New Roman" w:cs="Times New Roman"/>
        </w:rPr>
        <w:fldChar w:fldCharType="end"/>
      </w:r>
      <w:r w:rsidR="00CE72D9">
        <w:rPr>
          <w:rFonts w:ascii="Times New Roman" w:hAnsi="Times New Roman" w:cs="Times New Roman"/>
        </w:rPr>
        <w:t xml:space="preserve">. </w:t>
      </w:r>
      <w:ins w:id="50" w:author="Jhansi Leslie" w:date="2017-05-21T19:55:00Z">
        <w:r w:rsidR="00BF4D9F">
          <w:rPr>
            <w:rFonts w:ascii="Times New Roman" w:hAnsi="Times New Roman" w:cs="Times New Roman"/>
          </w:rPr>
          <w:t xml:space="preserve"> </w:t>
        </w:r>
      </w:ins>
      <w:r w:rsidR="00CE72D9">
        <w:rPr>
          <w:rFonts w:ascii="Times New Roman" w:hAnsi="Times New Roman" w:cs="Times New Roman"/>
        </w:rPr>
        <w:t>U</w:t>
      </w:r>
      <w:r w:rsidR="00B72707" w:rsidRPr="00CE72D9">
        <w:rPr>
          <w:rFonts w:ascii="Times New Roman" w:hAnsi="Times New Roman" w:cs="Times New Roman"/>
        </w:rPr>
        <w:t>sing 16</w:t>
      </w:r>
      <w:ins w:id="51" w:author="Vincent Young" w:date="2017-05-21T17:14:00Z">
        <w:r w:rsidR="00F05E13">
          <w:rPr>
            <w:rFonts w:ascii="Times New Roman" w:hAnsi="Times New Roman" w:cs="Times New Roman"/>
          </w:rPr>
          <w:t>S</w:t>
        </w:r>
      </w:ins>
      <w:r w:rsidR="00B72707" w:rsidRPr="00CE72D9">
        <w:rPr>
          <w:rFonts w:ascii="Times New Roman" w:hAnsi="Times New Roman" w:cs="Times New Roman"/>
        </w:rPr>
        <w:t xml:space="preserve"> </w:t>
      </w:r>
      <w:proofErr w:type="spellStart"/>
      <w:r w:rsidR="00B72707" w:rsidRPr="00CE72D9">
        <w:rPr>
          <w:rFonts w:ascii="Times New Roman" w:hAnsi="Times New Roman" w:cs="Times New Roman"/>
        </w:rPr>
        <w:t>rRNA</w:t>
      </w:r>
      <w:proofErr w:type="spellEnd"/>
      <w:r w:rsidR="00B72707" w:rsidRPr="00CE72D9">
        <w:rPr>
          <w:rFonts w:ascii="Times New Roman" w:hAnsi="Times New Roman" w:cs="Times New Roman"/>
        </w:rPr>
        <w:t xml:space="preserve"> gene </w:t>
      </w:r>
      <w:r w:rsidR="00100840" w:rsidRPr="00100840">
        <w:rPr>
          <w:rFonts w:ascii="Times New Roman" w:hAnsi="Times New Roman" w:cs="Times New Roman"/>
        </w:rPr>
        <w:t xml:space="preserve">amplicon </w:t>
      </w:r>
      <w:r w:rsidR="00B72707" w:rsidRPr="00CE72D9">
        <w:rPr>
          <w:rFonts w:ascii="Times New Roman" w:hAnsi="Times New Roman" w:cs="Times New Roman"/>
        </w:rPr>
        <w:t xml:space="preserve">sequencing </w:t>
      </w:r>
      <w:r w:rsidRPr="00CE72D9">
        <w:rPr>
          <w:rFonts w:ascii="Times New Roman" w:hAnsi="Times New Roman" w:cs="Times New Roman"/>
        </w:rPr>
        <w:t xml:space="preserve">we </w:t>
      </w:r>
      <w:r w:rsidR="00B72707" w:rsidRPr="00CE72D9">
        <w:rPr>
          <w:rFonts w:ascii="Times New Roman" w:hAnsi="Times New Roman" w:cs="Times New Roman"/>
        </w:rPr>
        <w:t>examined</w:t>
      </w:r>
      <w:r w:rsidRPr="00CE72D9">
        <w:rPr>
          <w:rFonts w:ascii="Times New Roman" w:hAnsi="Times New Roman" w:cs="Times New Roman"/>
        </w:rPr>
        <w:t xml:space="preserve"> the</w:t>
      </w:r>
      <w:r w:rsidR="002865E5">
        <w:rPr>
          <w:rFonts w:ascii="Times New Roman" w:hAnsi="Times New Roman" w:cs="Times New Roman"/>
        </w:rPr>
        <w:t xml:space="preserve"> gut</w:t>
      </w:r>
      <w:r w:rsidR="00CB28F7" w:rsidRPr="00CE72D9">
        <w:rPr>
          <w:rFonts w:ascii="Times New Roman" w:hAnsi="Times New Roman" w:cs="Times New Roman"/>
        </w:rPr>
        <w:t xml:space="preserve"> microbial </w:t>
      </w:r>
      <w:r w:rsidRPr="00CE72D9">
        <w:rPr>
          <w:rFonts w:ascii="Times New Roman" w:hAnsi="Times New Roman" w:cs="Times New Roman"/>
        </w:rPr>
        <w:t>community structure of the mice</w:t>
      </w:r>
      <w:r w:rsidR="00CE72D9">
        <w:rPr>
          <w:rFonts w:ascii="Times New Roman" w:hAnsi="Times New Roman" w:cs="Times New Roman"/>
        </w:rPr>
        <w:t xml:space="preserve"> over the course of the experiment</w:t>
      </w:r>
      <w:r w:rsidR="00A235D0" w:rsidRPr="00CE72D9">
        <w:rPr>
          <w:rFonts w:ascii="Times New Roman" w:hAnsi="Times New Roman" w:cs="Times New Roman"/>
        </w:rPr>
        <w:t>.</w:t>
      </w:r>
      <w:r w:rsidR="00782A35" w:rsidRPr="00CE72D9">
        <w:rPr>
          <w:rFonts w:ascii="Times New Roman" w:hAnsi="Times New Roman" w:cs="Times New Roman"/>
        </w:rPr>
        <w:t xml:space="preserve"> </w:t>
      </w:r>
      <w:r w:rsidR="004C412C">
        <w:rPr>
          <w:rFonts w:ascii="Times New Roman" w:hAnsi="Times New Roman" w:cs="Times New Roman"/>
        </w:rPr>
        <w:t xml:space="preserve"> Visualization of the Bray-Curtis dissimilarity between the day one post infection communities</w:t>
      </w:r>
      <w:r w:rsidR="004C412C" w:rsidRPr="00CE72D9">
        <w:rPr>
          <w:rFonts w:ascii="Times New Roman" w:hAnsi="Times New Roman" w:cs="Times New Roman"/>
        </w:rPr>
        <w:t xml:space="preserve"> (before the adoptive transfer) </w:t>
      </w:r>
      <w:r w:rsidR="004C412C">
        <w:rPr>
          <w:rFonts w:ascii="Times New Roman" w:hAnsi="Times New Roman" w:cs="Times New Roman"/>
        </w:rPr>
        <w:t xml:space="preserve">using multidimensional scaling </w:t>
      </w:r>
      <w:r w:rsidR="00E24B88" w:rsidRPr="00CE72D9">
        <w:rPr>
          <w:rFonts w:ascii="Times New Roman" w:hAnsi="Times New Roman" w:cs="Times New Roman"/>
        </w:rPr>
        <w:t xml:space="preserve">revealed that the mice that </w:t>
      </w:r>
      <w:r w:rsidR="0040536F" w:rsidRPr="00CE72D9">
        <w:rPr>
          <w:rFonts w:ascii="Times New Roman" w:hAnsi="Times New Roman" w:cs="Times New Roman"/>
        </w:rPr>
        <w:t xml:space="preserve">cleared </w:t>
      </w:r>
      <w:r w:rsidR="0040536F" w:rsidRPr="0040536F">
        <w:rPr>
          <w:rFonts w:ascii="Times New Roman" w:hAnsi="Times New Roman" w:cs="Times New Roman"/>
          <w:i/>
        </w:rPr>
        <w:t>C. difficile</w:t>
      </w:r>
      <w:r w:rsidR="0040536F">
        <w:rPr>
          <w:rFonts w:ascii="Times New Roman" w:hAnsi="Times New Roman" w:cs="Times New Roman"/>
        </w:rPr>
        <w:t xml:space="preserve"> </w:t>
      </w:r>
      <w:r w:rsidR="00E24B88" w:rsidRPr="00CE72D9">
        <w:rPr>
          <w:rFonts w:ascii="Times New Roman" w:hAnsi="Times New Roman" w:cs="Times New Roman"/>
        </w:rPr>
        <w:t xml:space="preserve">had a distinct community compared to the mice that </w:t>
      </w:r>
      <w:r w:rsidR="00846A36">
        <w:rPr>
          <w:rFonts w:ascii="Times New Roman" w:hAnsi="Times New Roman" w:cs="Times New Roman"/>
        </w:rPr>
        <w:t>remained colonized</w:t>
      </w:r>
      <w:r w:rsidR="00100840">
        <w:rPr>
          <w:rFonts w:ascii="Times New Roman" w:hAnsi="Times New Roman" w:cs="Times New Roman"/>
        </w:rPr>
        <w:t xml:space="preserve">, </w:t>
      </w:r>
      <w:r w:rsidR="007D6A3E" w:rsidRPr="00CE72D9">
        <w:rPr>
          <w:rFonts w:ascii="Times New Roman" w:hAnsi="Times New Roman" w:cs="Times New Roman"/>
        </w:rPr>
        <w:t>ANOSIM</w:t>
      </w:r>
      <w:r w:rsidR="0040536F">
        <w:rPr>
          <w:rFonts w:ascii="Times New Roman" w:hAnsi="Times New Roman" w:cs="Times New Roman"/>
        </w:rPr>
        <w:t>, p</w:t>
      </w:r>
      <w:r w:rsidR="00100840">
        <w:rPr>
          <w:rFonts w:ascii="Times New Roman" w:hAnsi="Times New Roman" w:cs="Times New Roman"/>
        </w:rPr>
        <w:t xml:space="preserve"> = 0.02, R= 0.7363</w:t>
      </w:r>
      <w:r w:rsidR="00782A35" w:rsidRPr="00CE72D9">
        <w:rPr>
          <w:rFonts w:ascii="Times New Roman" w:hAnsi="Times New Roman" w:cs="Times New Roman"/>
        </w:rPr>
        <w:t xml:space="preserve"> </w:t>
      </w:r>
      <w:r w:rsidR="00E24B88" w:rsidRPr="00CE72D9">
        <w:rPr>
          <w:rFonts w:ascii="Times New Roman" w:hAnsi="Times New Roman" w:cs="Times New Roman"/>
        </w:rPr>
        <w:t>(</w:t>
      </w:r>
      <w:r w:rsidR="007D6A3E" w:rsidRPr="00CE72D9">
        <w:rPr>
          <w:rFonts w:ascii="Times New Roman" w:hAnsi="Times New Roman" w:cs="Times New Roman"/>
        </w:rPr>
        <w:t xml:space="preserve">figure </w:t>
      </w:r>
      <w:r w:rsidR="00782A35" w:rsidRPr="00CE72D9">
        <w:rPr>
          <w:rFonts w:ascii="Times New Roman" w:hAnsi="Times New Roman" w:cs="Times New Roman"/>
        </w:rPr>
        <w:t>2C</w:t>
      </w:r>
      <w:r w:rsidR="007D6A3E" w:rsidRPr="00CE72D9">
        <w:rPr>
          <w:rFonts w:ascii="Times New Roman" w:hAnsi="Times New Roman" w:cs="Times New Roman"/>
        </w:rPr>
        <w:t>)</w:t>
      </w:r>
      <w:r w:rsidR="00E24B88" w:rsidRPr="00CE72D9">
        <w:rPr>
          <w:rFonts w:ascii="Times New Roman" w:hAnsi="Times New Roman" w:cs="Times New Roman"/>
        </w:rPr>
        <w:t xml:space="preserve">.  </w:t>
      </w:r>
      <w:r w:rsidR="004C412C">
        <w:rPr>
          <w:rFonts w:ascii="Times New Roman" w:hAnsi="Times New Roman" w:cs="Times New Roman"/>
        </w:rPr>
        <w:t xml:space="preserve">This </w:t>
      </w:r>
      <w:r w:rsidR="00100840">
        <w:rPr>
          <w:rFonts w:ascii="Times New Roman" w:hAnsi="Times New Roman" w:cs="Times New Roman"/>
        </w:rPr>
        <w:t xml:space="preserve">result </w:t>
      </w:r>
      <w:r w:rsidR="004C412C">
        <w:rPr>
          <w:rFonts w:ascii="Times New Roman" w:hAnsi="Times New Roman" w:cs="Times New Roman"/>
        </w:rPr>
        <w:t>suggests that</w:t>
      </w:r>
      <w:r w:rsidR="0040536F">
        <w:rPr>
          <w:rFonts w:ascii="Times New Roman" w:hAnsi="Times New Roman" w:cs="Times New Roman"/>
        </w:rPr>
        <w:t xml:space="preserve"> </w:t>
      </w:r>
      <w:r w:rsidR="00AE1E68" w:rsidRPr="00CE72D9">
        <w:rPr>
          <w:rFonts w:ascii="Times New Roman" w:hAnsi="Times New Roman" w:cs="Times New Roman"/>
        </w:rPr>
        <w:t>gut microbiota rather than the adoptive transfer of splenoc</w:t>
      </w:r>
      <w:r w:rsidR="00CE72D9">
        <w:rPr>
          <w:rFonts w:ascii="Times New Roman" w:hAnsi="Times New Roman" w:cs="Times New Roman"/>
        </w:rPr>
        <w:t>ytes</w:t>
      </w:r>
      <w:r w:rsidR="00AE1E68" w:rsidRPr="00CE72D9">
        <w:rPr>
          <w:rFonts w:ascii="Times New Roman" w:hAnsi="Times New Roman" w:cs="Times New Roman"/>
        </w:rPr>
        <w:t xml:space="preserve"> enabled clearance of </w:t>
      </w:r>
      <w:r w:rsidR="00AE1E68" w:rsidRPr="00CE72D9">
        <w:rPr>
          <w:rFonts w:ascii="Times New Roman" w:hAnsi="Times New Roman" w:cs="Times New Roman"/>
          <w:i/>
        </w:rPr>
        <w:t>C. difficile</w:t>
      </w:r>
      <w:r w:rsidR="00AE1E68" w:rsidRPr="00CE72D9">
        <w:rPr>
          <w:rFonts w:ascii="Times New Roman" w:hAnsi="Times New Roman" w:cs="Times New Roman"/>
        </w:rPr>
        <w:t xml:space="preserve">.  </w:t>
      </w:r>
    </w:p>
    <w:p w14:paraId="0DC17E93" w14:textId="25B520A5" w:rsidR="00883A41" w:rsidRDefault="00AE1E68" w:rsidP="00FD3242">
      <w:pPr>
        <w:spacing w:line="480" w:lineRule="auto"/>
        <w:ind w:firstLine="720"/>
        <w:rPr>
          <w:rFonts w:ascii="Times New Roman" w:hAnsi="Times New Roman" w:cs="Times New Roman"/>
        </w:rPr>
      </w:pPr>
      <w:r w:rsidRPr="00B72707">
        <w:rPr>
          <w:rFonts w:ascii="Times New Roman" w:hAnsi="Times New Roman" w:cs="Times New Roman"/>
        </w:rPr>
        <w:t xml:space="preserve">The microbiota and the immune response </w:t>
      </w:r>
      <w:r w:rsidR="00ED0484" w:rsidRPr="00B72707">
        <w:rPr>
          <w:rFonts w:ascii="Times New Roman" w:hAnsi="Times New Roman" w:cs="Times New Roman"/>
        </w:rPr>
        <w:t>interact in a complex manner, whereby each</w:t>
      </w:r>
      <w:r w:rsidRPr="00B72707">
        <w:rPr>
          <w:rFonts w:ascii="Times New Roman" w:hAnsi="Times New Roman" w:cs="Times New Roman"/>
        </w:rPr>
        <w:t xml:space="preserve"> can modulate </w:t>
      </w:r>
      <w:r w:rsidR="00ED0484" w:rsidRPr="00B72707">
        <w:rPr>
          <w:rFonts w:ascii="Times New Roman" w:hAnsi="Times New Roman" w:cs="Times New Roman"/>
        </w:rPr>
        <w:t>the</w:t>
      </w:r>
      <w:r w:rsidRPr="00B72707">
        <w:rPr>
          <w:rFonts w:ascii="Times New Roman" w:hAnsi="Times New Roman" w:cs="Times New Roman"/>
        </w:rPr>
        <w:t xml:space="preserve"> other</w:t>
      </w:r>
      <w:r w:rsidR="00100840">
        <w:rPr>
          <w:rFonts w:ascii="Times New Roman" w:hAnsi="Times New Roman" w:cs="Times New Roman"/>
        </w:rPr>
        <w:t xml:space="preserve"> </w:t>
      </w:r>
      <w:r w:rsidR="00100840">
        <w:rPr>
          <w:rFonts w:ascii="Times New Roman" w:hAnsi="Times New Roman" w:cs="Times New Roman"/>
        </w:rPr>
        <w:fldChar w:fldCharType="begin">
          <w:fldData xml:space="preserve">PEVuZE5vdGU+PENpdGU+PEF1dGhvcj5Sb3VuZDwvQXV0aG9yPjxZZWFyPjIwMDk8L1llYXI+PFJl
Y051bT4xMzA1PC9SZWNOdW0+PERpc3BsYXlUZXh0PlsyOSwzMF08L0Rpc3BsYXlUZXh0PjxyZWNv
cmQ+PHJlYy1udW1iZXI+MTMwNTwvcmVjLW51bWJlcj48Zm9yZWlnbi1rZXlzPjxrZXkgYXBwPSJF
TiIgZGItaWQ9Inh3MmUweDJyMXJwOTl1ZTlzYWV4MHhlMTIwdnJ6d2V2cGZzOSI+MTMwNTwva2V5
PjwvZm9yZWlnbi1rZXlzPjxyZWYtdHlwZSBuYW1lPSJKb3VybmFsIEFydGljbGUiPjE3PC9yZWYt
dHlwZT48Y29udHJpYnV0b3JzPjxhdXRob3JzPjxhdXRob3I+Um91bmQsIEp1bmUgTC48L2F1dGhv
cj48YXV0aG9yPk1hem1hbmlhbiwgU2Fya2lzIEsuPC9hdXRob3I+PC9hdXRob3JzPjwvY29udHJp
YnV0b3JzPjx0aXRsZXM+PHRpdGxlPlRoZSBndXQgbWljcm9iaW9tZSBzaGFwZXMgaW50ZXN0aW5h
bCBpbW11bmUgcmVzcG9uc2VzIGR1cmluZyBoZWFsdGggYW5kIGRpc2Vhc2U8L3RpdGxlPjxzZWNv
bmRhcnktdGl0bGU+TmF0dXJlIHJldmlld3MuIEltbXVub2xvZ3k8L3NlY29uZGFyeS10aXRsZT48
L3RpdGxlcz48cGVyaW9kaWNhbD48ZnVsbC10aXRsZT5OYXR1cmUgcmV2aWV3cy4gSW1tdW5vbG9n
eTwvZnVsbC10aXRsZT48L3BlcmlvZGljYWw+PHBhZ2VzPjMxMy0zMjM8L3BhZ2VzPjx2b2x1bWU+
OTwvdm9sdW1lPjxudW1iZXI+NTwvbnVtYmVyPjxkYXRlcz48eWVhcj4yMDA5PC95ZWFyPjwvZGF0
ZXM+PGlzYm4+MTQ3NC0xNzMzJiN4RDsxNDc0LTE3NDE8L2lzYm4+PGFjY2Vzc2lvbi1udW0+UE1D
NDA5NTc3ODwvYWNjZXNzaW9uLW51bT48dXJscz48cmVsYXRlZC11cmxzPjx1cmw+aHR0cDovL3d3
dy5uY2JpLm5sbS5uaWguZ292L3BtYy9hcnRpY2xlcy9QTUM0MDk1Nzc4LzwvdXJsPjwvcmVsYXRl
ZC11cmxzPjwvdXJscz48ZWxlY3Ryb25pYy1yZXNvdXJjZS1udW0+MTAuMTAzOC9ucmkyNTE1PC9l
bGVjdHJvbmljLXJlc291cmNlLW51bT48cmVtb3RlLWRhdGFiYXNlLW5hbWU+UE1DPC9yZW1vdGUt
ZGF0YWJhc2UtbmFtZT48L3JlY29yZD48L0NpdGU+PENpdGU+PEF1dGhvcj5Sb29rczwvQXV0aG9y
PjxZZWFyPjIwMTY8L1llYXI+PFJlY051bT4xMzA3PC9SZWNOdW0+PHJlY29yZD48cmVjLW51bWJl
cj4xMzA3PC9yZWMtbnVtYmVyPjxmb3JlaWduLWtleXM+PGtleSBhcHA9IkVOIiBkYi1pZD0ieHcy
ZTB4MnIxcnA5OXVlOXNhZXgweGUxMjB2cnp3ZXZwZnM5Ij4xMzA3PC9rZXk+PC9mb3JlaWduLWtl
eXM+PHJlZi10eXBlIG5hbWU9IkpvdXJuYWwgQXJ0aWNsZSI+MTc8L3JlZi10eXBlPjxjb250cmli
dXRvcnM+PGF1dGhvcnM+PGF1dGhvcj5Sb29rcywgTWljaGVsbGUgRy48L2F1dGhvcj48YXV0aG9y
PkdhcnJldHQsIFdlbmR5IFMuPC9hdXRob3I+PC9hdXRob3JzPjwvY29udHJpYnV0b3JzPjx0aXRs
ZXM+PHRpdGxlPkd1dCBtaWNyb2Jpb3RhLCBtZXRhYm9saXRlcyBhbmQgaG9zdCBpbW11bml0eTwv
dGl0bGU+PHNlY29uZGFyeS10aXRsZT5OYXQgUmV2IEltbXVub2w8L3NlY29uZGFyeS10aXRsZT48
L3RpdGxlcz48cGVyaW9kaWNhbD48ZnVsbC10aXRsZT5OYXQgUmV2IEltbXVub2w8L2Z1bGwtdGl0
bGU+PC9wZXJpb2RpY2FsPjxwYWdlcz4zNDEtMzUyPC9wYWdlcz48dm9sdW1lPjE2PC92b2x1bWU+
PG51bWJlcj42PC9udW1iZXI+PGRhdGVzPjx5ZWFyPjIwMTY8L3llYXI+PHB1Yi1kYXRlcz48ZGF0
ZT4wNi8vcHJpbnQ8L2RhdGU+PC9wdWItZGF0ZXM+PC9kYXRlcz48cHVibGlzaGVyPk5hdHVyZSBQ
dWJsaXNoaW5nIEdyb3VwLCBhIGRpdmlzaW9uIG9mIE1hY21pbGxhbiBQdWJsaXNoZXJzIExpbWl0
ZWQuIEFsbCBSaWdodHMgUmVzZXJ2ZWQuPC9wdWJsaXNoZXI+PGlzYm4+MTQ3NC0xNzMzPC9pc2Ju
Pjx3b3JrLXR5cGU+UmV2aWV3PC93b3JrLXR5cGU+PHVybHM+PHJlbGF0ZWQtdXJscz48dXJsPmh0
dHA6Ly9keC5kb2kub3JnLzEwLjEwMzgvbnJpLjIwMTYuNDI8L3VybD48L3JlbGF0ZWQtdXJscz48
L3VybHM+PGVsZWN0cm9uaWMtcmVzb3VyY2UtbnVtPjEwLjEwMzgvbnJpLjIwMTYuNDI8L2VsZWN0
cm9uaWMtcmVzb3VyY2UtbnVtPjwvcmVjb3JkPjwvQ2l0ZT48L0VuZE5vdGU+AG==
</w:fldData>
        </w:fldChar>
      </w:r>
      <w:r w:rsidR="00BF4D9F">
        <w:rPr>
          <w:rFonts w:ascii="Times New Roman" w:hAnsi="Times New Roman" w:cs="Times New Roman"/>
        </w:rPr>
        <w:instrText xml:space="preserve"> ADDIN EN.CITE </w:instrText>
      </w:r>
      <w:r w:rsidR="00BF4D9F">
        <w:rPr>
          <w:rFonts w:ascii="Times New Roman" w:hAnsi="Times New Roman" w:cs="Times New Roman"/>
        </w:rPr>
        <w:fldChar w:fldCharType="begin">
          <w:fldData xml:space="preserve">PEVuZE5vdGU+PENpdGU+PEF1dGhvcj5Sb3VuZDwvQXV0aG9yPjxZZWFyPjIwMDk8L1llYXI+PFJl
Y051bT4xMzA1PC9SZWNOdW0+PERpc3BsYXlUZXh0PlsyOSwzMF08L0Rpc3BsYXlUZXh0PjxyZWNv
cmQ+PHJlYy1udW1iZXI+MTMwNTwvcmVjLW51bWJlcj48Zm9yZWlnbi1rZXlzPjxrZXkgYXBwPSJF
TiIgZGItaWQ9Inh3MmUweDJyMXJwOTl1ZTlzYWV4MHhlMTIwdnJ6d2V2cGZzOSI+MTMwNTwva2V5
PjwvZm9yZWlnbi1rZXlzPjxyZWYtdHlwZSBuYW1lPSJKb3VybmFsIEFydGljbGUiPjE3PC9yZWYt
dHlwZT48Y29udHJpYnV0b3JzPjxhdXRob3JzPjxhdXRob3I+Um91bmQsIEp1bmUgTC48L2F1dGhv
cj48YXV0aG9yPk1hem1hbmlhbiwgU2Fya2lzIEsuPC9hdXRob3I+PC9hdXRob3JzPjwvY29udHJp
YnV0b3JzPjx0aXRsZXM+PHRpdGxlPlRoZSBndXQgbWljcm9iaW9tZSBzaGFwZXMgaW50ZXN0aW5h
bCBpbW11bmUgcmVzcG9uc2VzIGR1cmluZyBoZWFsdGggYW5kIGRpc2Vhc2U8L3RpdGxlPjxzZWNv
bmRhcnktdGl0bGU+TmF0dXJlIHJldmlld3MuIEltbXVub2xvZ3k8L3NlY29uZGFyeS10aXRsZT48
L3RpdGxlcz48cGVyaW9kaWNhbD48ZnVsbC10aXRsZT5OYXR1cmUgcmV2aWV3cy4gSW1tdW5vbG9n
eTwvZnVsbC10aXRsZT48L3BlcmlvZGljYWw+PHBhZ2VzPjMxMy0zMjM8L3BhZ2VzPjx2b2x1bWU+
OTwvdm9sdW1lPjxudW1iZXI+NTwvbnVtYmVyPjxkYXRlcz48eWVhcj4yMDA5PC95ZWFyPjwvZGF0
ZXM+PGlzYm4+MTQ3NC0xNzMzJiN4RDsxNDc0LTE3NDE8L2lzYm4+PGFjY2Vzc2lvbi1udW0+UE1D
NDA5NTc3ODwvYWNjZXNzaW9uLW51bT48dXJscz48cmVsYXRlZC11cmxzPjx1cmw+aHR0cDovL3d3
dy5uY2JpLm5sbS5uaWguZ292L3BtYy9hcnRpY2xlcy9QTUM0MDk1Nzc4LzwvdXJsPjwvcmVsYXRl
ZC11cmxzPjwvdXJscz48ZWxlY3Ryb25pYy1yZXNvdXJjZS1udW0+MTAuMTAzOC9ucmkyNTE1PC9l
bGVjdHJvbmljLXJlc291cmNlLW51bT48cmVtb3RlLWRhdGFiYXNlLW5hbWU+UE1DPC9yZW1vdGUt
ZGF0YWJhc2UtbmFtZT48L3JlY29yZD48L0NpdGU+PENpdGU+PEF1dGhvcj5Sb29rczwvQXV0aG9y
PjxZZWFyPjIwMTY8L1llYXI+PFJlY051bT4xMzA3PC9SZWNOdW0+PHJlY29yZD48cmVjLW51bWJl
cj4xMzA3PC9yZWMtbnVtYmVyPjxmb3JlaWduLWtleXM+PGtleSBhcHA9IkVOIiBkYi1pZD0ieHcy
ZTB4MnIxcnA5OXVlOXNhZXgweGUxMjB2cnp3ZXZwZnM5Ij4xMzA3PC9rZXk+PC9mb3JlaWduLWtl
eXM+PHJlZi10eXBlIG5hbWU9IkpvdXJuYWwgQXJ0aWNsZSI+MTc8L3JlZi10eXBlPjxjb250cmli
dXRvcnM+PGF1dGhvcnM+PGF1dGhvcj5Sb29rcywgTWljaGVsbGUgRy48L2F1dGhvcj48YXV0aG9y
PkdhcnJldHQsIFdlbmR5IFMuPC9hdXRob3I+PC9hdXRob3JzPjwvY29udHJpYnV0b3JzPjx0aXRs
ZXM+PHRpdGxlPkd1dCBtaWNyb2Jpb3RhLCBtZXRhYm9saXRlcyBhbmQgaG9zdCBpbW11bml0eTwv
dGl0bGU+PHNlY29uZGFyeS10aXRsZT5OYXQgUmV2IEltbXVub2w8L3NlY29uZGFyeS10aXRsZT48
L3RpdGxlcz48cGVyaW9kaWNhbD48ZnVsbC10aXRsZT5OYXQgUmV2IEltbXVub2w8L2Z1bGwtdGl0
bGU+PC9wZXJpb2RpY2FsPjxwYWdlcz4zNDEtMzUyPC9wYWdlcz48dm9sdW1lPjE2PC92b2x1bWU+
PG51bWJlcj42PC9udW1iZXI+PGRhdGVzPjx5ZWFyPjIwMTY8L3llYXI+PHB1Yi1kYXRlcz48ZGF0
ZT4wNi8vcHJpbnQ8L2RhdGU+PC9wdWItZGF0ZXM+PC9kYXRlcz48cHVibGlzaGVyPk5hdHVyZSBQ
dWJsaXNoaW5nIEdyb3VwLCBhIGRpdmlzaW9uIG9mIE1hY21pbGxhbiBQdWJsaXNoZXJzIExpbWl0
ZWQuIEFsbCBSaWdodHMgUmVzZXJ2ZWQuPC9wdWJsaXNoZXI+PGlzYm4+MTQ3NC0xNzMzPC9pc2Ju
Pjx3b3JrLXR5cGU+UmV2aWV3PC93b3JrLXR5cGU+PHVybHM+PHJlbGF0ZWQtdXJscz48dXJsPmh0
dHA6Ly9keC5kb2kub3JnLzEwLjEwMzgvbnJpLjIwMTYuNDI8L3VybD48L3JlbGF0ZWQtdXJscz48
L3VybHM+PGVsZWN0cm9uaWMtcmVzb3VyY2UtbnVtPjEwLjEwMzgvbnJpLjIwMTYuNDI8L2VsZWN0
cm9uaWMtcmVzb3VyY2UtbnVtPjwvcmVjb3JkPjwvQ2l0ZT48L0VuZE5vdGU+AG==
</w:fldData>
        </w:fldChar>
      </w:r>
      <w:r w:rsidR="00BF4D9F">
        <w:rPr>
          <w:rFonts w:ascii="Times New Roman" w:hAnsi="Times New Roman" w:cs="Times New Roman"/>
        </w:rPr>
        <w:instrText xml:space="preserve"> ADDIN EN.CITE.DATA </w:instrText>
      </w:r>
      <w:r w:rsidR="00BF4D9F">
        <w:rPr>
          <w:rFonts w:ascii="Times New Roman" w:hAnsi="Times New Roman" w:cs="Times New Roman"/>
        </w:rPr>
      </w:r>
      <w:r w:rsidR="00BF4D9F">
        <w:rPr>
          <w:rFonts w:ascii="Times New Roman" w:hAnsi="Times New Roman" w:cs="Times New Roman"/>
        </w:rPr>
        <w:fldChar w:fldCharType="end"/>
      </w:r>
      <w:r w:rsidR="00100840">
        <w:rPr>
          <w:rFonts w:ascii="Times New Roman" w:hAnsi="Times New Roman" w:cs="Times New Roman"/>
        </w:rPr>
      </w:r>
      <w:r w:rsidR="00100840">
        <w:rPr>
          <w:rFonts w:ascii="Times New Roman" w:hAnsi="Times New Roman" w:cs="Times New Roman"/>
        </w:rPr>
        <w:fldChar w:fldCharType="separate"/>
      </w:r>
      <w:r w:rsidR="00BF4D9F">
        <w:rPr>
          <w:rFonts w:ascii="Times New Roman" w:hAnsi="Times New Roman" w:cs="Times New Roman"/>
          <w:noProof/>
        </w:rPr>
        <w:t>[</w:t>
      </w:r>
      <w:hyperlink w:anchor="_ENREF_29" w:tooltip="Round, 2009 #1305" w:history="1">
        <w:r w:rsidR="00111967">
          <w:rPr>
            <w:rFonts w:ascii="Times New Roman" w:hAnsi="Times New Roman" w:cs="Times New Roman"/>
            <w:noProof/>
          </w:rPr>
          <w:t>29</w:t>
        </w:r>
      </w:hyperlink>
      <w:r w:rsidR="00BF4D9F">
        <w:rPr>
          <w:rFonts w:ascii="Times New Roman" w:hAnsi="Times New Roman" w:cs="Times New Roman"/>
          <w:noProof/>
        </w:rPr>
        <w:t>,</w:t>
      </w:r>
      <w:hyperlink w:anchor="_ENREF_30" w:tooltip="Rooks, 2016 #1307" w:history="1">
        <w:r w:rsidR="00111967">
          <w:rPr>
            <w:rFonts w:ascii="Times New Roman" w:hAnsi="Times New Roman" w:cs="Times New Roman"/>
            <w:noProof/>
          </w:rPr>
          <w:t>30</w:t>
        </w:r>
      </w:hyperlink>
      <w:r w:rsidR="00BF4D9F">
        <w:rPr>
          <w:rFonts w:ascii="Times New Roman" w:hAnsi="Times New Roman" w:cs="Times New Roman"/>
          <w:noProof/>
        </w:rPr>
        <w:t>]</w:t>
      </w:r>
      <w:r w:rsidR="00100840">
        <w:rPr>
          <w:rFonts w:ascii="Times New Roman" w:hAnsi="Times New Roman" w:cs="Times New Roman"/>
        </w:rPr>
        <w:fldChar w:fldCharType="end"/>
      </w:r>
      <w:r w:rsidRPr="00B72707">
        <w:rPr>
          <w:rFonts w:ascii="Times New Roman" w:hAnsi="Times New Roman" w:cs="Times New Roman"/>
        </w:rPr>
        <w:t xml:space="preserve">. </w:t>
      </w:r>
      <w:r w:rsidR="00C871B7">
        <w:rPr>
          <w:rFonts w:ascii="Times New Roman" w:hAnsi="Times New Roman" w:cs="Times New Roman"/>
        </w:rPr>
        <w:t xml:space="preserve">In the cefoperazone mouse model of infection, </w:t>
      </w:r>
      <w:r w:rsidR="001835C8">
        <w:rPr>
          <w:rFonts w:ascii="Times New Roman" w:hAnsi="Times New Roman" w:cs="Times New Roman"/>
        </w:rPr>
        <w:t xml:space="preserve">the diversity </w:t>
      </w:r>
      <w:r w:rsidR="00602C80">
        <w:rPr>
          <w:rFonts w:ascii="Times New Roman" w:hAnsi="Times New Roman" w:cs="Times New Roman"/>
        </w:rPr>
        <w:t>of microbiota begins to recover</w:t>
      </w:r>
      <w:r w:rsidR="001835C8">
        <w:rPr>
          <w:rFonts w:ascii="Times New Roman" w:hAnsi="Times New Roman" w:cs="Times New Roman"/>
        </w:rPr>
        <w:t xml:space="preserve"> by two weeks follow cessation of the antibiotic</w:t>
      </w:r>
      <w:r w:rsidR="00883A41">
        <w:rPr>
          <w:rFonts w:ascii="Times New Roman" w:hAnsi="Times New Roman" w:cs="Times New Roman"/>
        </w:rPr>
        <w:t xml:space="preserve"> </w:t>
      </w:r>
      <w:r w:rsidR="001835C8">
        <w:rPr>
          <w:rFonts w:ascii="Times New Roman" w:hAnsi="Times New Roman" w:cs="Times New Roman"/>
        </w:rPr>
        <w:fldChar w:fldCharType="begin"/>
      </w:r>
      <w:r w:rsidR="00111967">
        <w:rPr>
          <w:rFonts w:ascii="Times New Roman" w:hAnsi="Times New Roman" w:cs="Times New Roman"/>
        </w:rPr>
        <w:instrText xml:space="preserve"> ADDIN EN.CITE &lt;EndNote&gt;&lt;Cite&gt;&lt;Author&gt;Theriot&lt;/Author&gt;&lt;Year&gt;2016&lt;/Year&gt;&lt;RecNum&gt;1176&lt;/RecNum&gt;&lt;DisplayText&gt;[31]&lt;/DisplayText&gt;&lt;record&gt;&lt;rec-number&gt;1176&lt;/rec-number&gt;&lt;foreign-keys&gt;&lt;key app="EN" db-id="xw2e0x2r1rp99ue9saex0xe120vrzwevpfs9"&gt;1176&lt;/key&gt;&lt;/foreign-keys&gt;&lt;ref-type name="Journal Article"&gt;17&lt;/ref-type&gt;&lt;contributors&gt;&lt;authors&gt;&lt;author&gt;Theriot, Casey M.&lt;/author&gt;&lt;author&gt;Bowman, Alison A.&lt;/author&gt;&lt;author&gt;Young, Vincent B.&lt;/author&gt;&lt;/authors&gt;&lt;/contributors&gt;&lt;titles&gt;&lt;title&gt;&lt;style face="normal" font="default" size="100%"&gt;Antibiotic-Induced Alterations of the Gut Microbiota Alter Secondary Bile Acid Production and Allow for &lt;/style&gt;&lt;style face="italic" font="default" size="100%"&gt;Clostridium difficile &lt;/style&gt;&lt;style face="normal" font="default" size="100%"&gt;Spore Germination and Outgrowth in the Large Intestine&lt;/style&gt;&lt;/title&gt;&lt;secondary-title&gt;mSphere&lt;/secondary-title&gt;&lt;/titles&gt;&lt;periodical&gt;&lt;full-title&gt;mSphere&lt;/full-title&gt;&lt;/periodical&gt;&lt;volume&gt;1&lt;/volume&gt;&lt;number&gt;1&lt;/number&gt;&lt;dates&gt;&lt;year&gt;2016&lt;/year&gt;&lt;/dates&gt;&lt;urls&gt;&lt;/urls&gt;&lt;electronic-resource-num&gt;10.1128/mSphere.00045-15&lt;/electronic-resource-num&gt;&lt;/record&gt;&lt;/Cite&gt;&lt;/EndNote&gt;</w:instrText>
      </w:r>
      <w:r w:rsidR="001835C8">
        <w:rPr>
          <w:rFonts w:ascii="Times New Roman" w:hAnsi="Times New Roman" w:cs="Times New Roman"/>
        </w:rPr>
        <w:fldChar w:fldCharType="separate"/>
      </w:r>
      <w:r w:rsidR="00BF4D9F">
        <w:rPr>
          <w:rFonts w:ascii="Times New Roman" w:hAnsi="Times New Roman" w:cs="Times New Roman"/>
          <w:noProof/>
        </w:rPr>
        <w:t>[</w:t>
      </w:r>
      <w:hyperlink w:anchor="_ENREF_31" w:tooltip="Theriot, 2016 #1176" w:history="1">
        <w:r w:rsidR="00111967">
          <w:rPr>
            <w:rFonts w:ascii="Times New Roman" w:hAnsi="Times New Roman" w:cs="Times New Roman"/>
            <w:noProof/>
          </w:rPr>
          <w:t>31</w:t>
        </w:r>
      </w:hyperlink>
      <w:r w:rsidR="00BF4D9F">
        <w:rPr>
          <w:rFonts w:ascii="Times New Roman" w:hAnsi="Times New Roman" w:cs="Times New Roman"/>
          <w:noProof/>
        </w:rPr>
        <w:t>]</w:t>
      </w:r>
      <w:r w:rsidR="001835C8">
        <w:rPr>
          <w:rFonts w:ascii="Times New Roman" w:hAnsi="Times New Roman" w:cs="Times New Roman"/>
        </w:rPr>
        <w:fldChar w:fldCharType="end"/>
      </w:r>
      <w:r w:rsidR="001835C8">
        <w:rPr>
          <w:rFonts w:ascii="Times New Roman" w:hAnsi="Times New Roman" w:cs="Times New Roman"/>
        </w:rPr>
        <w:t xml:space="preserve">. </w:t>
      </w:r>
      <w:r w:rsidR="00ED0484" w:rsidRPr="00B72707">
        <w:rPr>
          <w:rFonts w:ascii="Times New Roman" w:hAnsi="Times New Roman" w:cs="Times New Roman"/>
        </w:rPr>
        <w:t xml:space="preserve">Therefore we </w:t>
      </w:r>
      <w:r w:rsidR="00E24B88" w:rsidRPr="00B72707">
        <w:rPr>
          <w:rFonts w:ascii="Times New Roman" w:hAnsi="Times New Roman" w:cs="Times New Roman"/>
        </w:rPr>
        <w:t>ask</w:t>
      </w:r>
      <w:r w:rsidR="00C871B7">
        <w:rPr>
          <w:rFonts w:ascii="Times New Roman" w:hAnsi="Times New Roman" w:cs="Times New Roman"/>
        </w:rPr>
        <w:t>ed</w:t>
      </w:r>
      <w:r w:rsidR="00E24B88" w:rsidRPr="00B72707">
        <w:rPr>
          <w:rFonts w:ascii="Times New Roman" w:hAnsi="Times New Roman" w:cs="Times New Roman"/>
        </w:rPr>
        <w:t xml:space="preserve"> if reconstitution of adaptive immunity altered the recovery of the community</w:t>
      </w:r>
      <w:r w:rsidRPr="00B72707">
        <w:rPr>
          <w:rFonts w:ascii="Times New Roman" w:hAnsi="Times New Roman" w:cs="Times New Roman"/>
        </w:rPr>
        <w:t xml:space="preserve"> following antibiotics and infection with </w:t>
      </w:r>
      <w:r w:rsidRPr="00B72707">
        <w:rPr>
          <w:rFonts w:ascii="Times New Roman" w:hAnsi="Times New Roman" w:cs="Times New Roman"/>
          <w:i/>
        </w:rPr>
        <w:t xml:space="preserve">C. </w:t>
      </w:r>
      <w:r w:rsidR="00EB4131" w:rsidRPr="00B72707">
        <w:rPr>
          <w:rFonts w:ascii="Times New Roman" w:hAnsi="Times New Roman" w:cs="Times New Roman"/>
          <w:i/>
        </w:rPr>
        <w:t>difficile</w:t>
      </w:r>
      <w:r w:rsidR="00EB4131" w:rsidRPr="00B72707">
        <w:rPr>
          <w:rFonts w:ascii="Times New Roman" w:hAnsi="Times New Roman" w:cs="Times New Roman"/>
        </w:rPr>
        <w:t>.</w:t>
      </w:r>
      <w:r w:rsidR="00E24B88" w:rsidRPr="00B72707">
        <w:rPr>
          <w:rFonts w:ascii="Times New Roman" w:hAnsi="Times New Roman" w:cs="Times New Roman"/>
        </w:rPr>
        <w:t xml:space="preserve"> </w:t>
      </w:r>
      <w:r w:rsidR="00100840">
        <w:rPr>
          <w:rFonts w:ascii="Times New Roman" w:hAnsi="Times New Roman" w:cs="Times New Roman"/>
        </w:rPr>
        <w:t xml:space="preserve">Our first approach </w:t>
      </w:r>
      <w:r w:rsidR="00100840">
        <w:rPr>
          <w:rFonts w:ascii="Times New Roman" w:hAnsi="Times New Roman" w:cs="Times New Roman"/>
        </w:rPr>
        <w:lastRenderedPageBreak/>
        <w:t xml:space="preserve">sought to </w:t>
      </w:r>
      <w:r w:rsidR="00205E1F">
        <w:rPr>
          <w:rFonts w:ascii="Times New Roman" w:hAnsi="Times New Roman" w:cs="Times New Roman"/>
        </w:rPr>
        <w:t xml:space="preserve">determine </w:t>
      </w:r>
      <w:ins w:id="52" w:author="Jhansi Leslie" w:date="2017-05-21T19:57:00Z">
        <w:r w:rsidR="00205E1F">
          <w:rPr>
            <w:rFonts w:ascii="Times New Roman" w:hAnsi="Times New Roman" w:cs="Times New Roman"/>
          </w:rPr>
          <w:t>if we</w:t>
        </w:r>
      </w:ins>
      <w:r w:rsidR="00100840">
        <w:rPr>
          <w:rFonts w:ascii="Times New Roman" w:hAnsi="Times New Roman" w:cs="Times New Roman"/>
        </w:rPr>
        <w:t xml:space="preserve"> could </w:t>
      </w:r>
      <w:r w:rsidR="004B24DC">
        <w:rPr>
          <w:rFonts w:ascii="Times New Roman" w:hAnsi="Times New Roman" w:cs="Times New Roman"/>
        </w:rPr>
        <w:t xml:space="preserve">detect </w:t>
      </w:r>
      <w:r w:rsidR="00100840">
        <w:rPr>
          <w:rFonts w:ascii="Times New Roman" w:hAnsi="Times New Roman" w:cs="Times New Roman"/>
        </w:rPr>
        <w:t xml:space="preserve">changes in the overall </w:t>
      </w:r>
      <w:r w:rsidR="004B24DC">
        <w:rPr>
          <w:rFonts w:ascii="Times New Roman" w:hAnsi="Times New Roman" w:cs="Times New Roman"/>
        </w:rPr>
        <w:t xml:space="preserve">community composition of the </w:t>
      </w:r>
      <w:r w:rsidR="00205E1F">
        <w:rPr>
          <w:rFonts w:ascii="Times New Roman" w:hAnsi="Times New Roman" w:cs="Times New Roman"/>
        </w:rPr>
        <w:t xml:space="preserve">mice. We calculated </w:t>
      </w:r>
      <w:r w:rsidR="00E24B88" w:rsidRPr="00B72707">
        <w:rPr>
          <w:rFonts w:ascii="Times New Roman" w:hAnsi="Times New Roman" w:cs="Times New Roman"/>
        </w:rPr>
        <w:t>the Bray-Cur</w:t>
      </w:r>
      <w:r w:rsidR="00EB4131" w:rsidRPr="00B72707">
        <w:rPr>
          <w:rFonts w:ascii="Times New Roman" w:hAnsi="Times New Roman" w:cs="Times New Roman"/>
        </w:rPr>
        <w:t xml:space="preserve">tis </w:t>
      </w:r>
      <w:r w:rsidR="00E24B88" w:rsidRPr="00B72707">
        <w:rPr>
          <w:rFonts w:ascii="Times New Roman" w:hAnsi="Times New Roman" w:cs="Times New Roman"/>
        </w:rPr>
        <w:t xml:space="preserve">dissimilarity between each </w:t>
      </w:r>
      <w:r w:rsidRPr="00B72707">
        <w:rPr>
          <w:rFonts w:ascii="Times New Roman" w:hAnsi="Times New Roman" w:cs="Times New Roman"/>
        </w:rPr>
        <w:t>mouse’s day twenty-one</w:t>
      </w:r>
      <w:r w:rsidR="00E24B88" w:rsidRPr="00B72707">
        <w:rPr>
          <w:rFonts w:ascii="Times New Roman" w:hAnsi="Times New Roman" w:cs="Times New Roman"/>
        </w:rPr>
        <w:t xml:space="preserve"> sample</w:t>
      </w:r>
      <w:r w:rsidR="00EB4131" w:rsidRPr="00B72707">
        <w:rPr>
          <w:rFonts w:ascii="Times New Roman" w:hAnsi="Times New Roman" w:cs="Times New Roman"/>
        </w:rPr>
        <w:t xml:space="preserve"> (nineteen days after the adoptive transfer)</w:t>
      </w:r>
      <w:r w:rsidR="00CE72D9">
        <w:rPr>
          <w:rFonts w:ascii="Times New Roman" w:hAnsi="Times New Roman" w:cs="Times New Roman"/>
        </w:rPr>
        <w:t xml:space="preserve"> and their pre-antibiotic sample</w:t>
      </w:r>
      <w:r w:rsidR="00E24B88" w:rsidRPr="00B72707">
        <w:rPr>
          <w:rFonts w:ascii="Times New Roman" w:hAnsi="Times New Roman" w:cs="Times New Roman"/>
        </w:rPr>
        <w:t>.</w:t>
      </w:r>
      <w:r w:rsidR="00CE72D9">
        <w:rPr>
          <w:rFonts w:ascii="Times New Roman" w:hAnsi="Times New Roman" w:cs="Times New Roman"/>
        </w:rPr>
        <w:t xml:space="preserve"> The closer the Bray-Curtis metric is to one</w:t>
      </w:r>
      <w:r w:rsidR="002975A4">
        <w:rPr>
          <w:rFonts w:ascii="Times New Roman" w:hAnsi="Times New Roman" w:cs="Times New Roman"/>
        </w:rPr>
        <w:t>,</w:t>
      </w:r>
      <w:r w:rsidR="00CE72D9">
        <w:rPr>
          <w:rFonts w:ascii="Times New Roman" w:hAnsi="Times New Roman" w:cs="Times New Roman"/>
        </w:rPr>
        <w:t xml:space="preserve"> the </w:t>
      </w:r>
      <w:r w:rsidR="004C412C">
        <w:rPr>
          <w:rFonts w:ascii="Times New Roman" w:hAnsi="Times New Roman" w:cs="Times New Roman"/>
        </w:rPr>
        <w:t>less similar</w:t>
      </w:r>
      <w:r w:rsidR="00CE72D9">
        <w:rPr>
          <w:rFonts w:ascii="Times New Roman" w:hAnsi="Times New Roman" w:cs="Times New Roman"/>
        </w:rPr>
        <w:t xml:space="preserve"> the two samples are. </w:t>
      </w:r>
      <w:r w:rsidR="004B24DC">
        <w:rPr>
          <w:rFonts w:ascii="Times New Roman" w:hAnsi="Times New Roman" w:cs="Times New Roman"/>
        </w:rPr>
        <w:t xml:space="preserve">We </w:t>
      </w:r>
      <w:r w:rsidR="004B24DC" w:rsidRPr="004B24DC">
        <w:rPr>
          <w:rFonts w:ascii="Times New Roman" w:hAnsi="Times New Roman" w:cs="Times New Roman"/>
        </w:rPr>
        <w:t xml:space="preserve">hypothesized </w:t>
      </w:r>
      <w:r w:rsidR="004B24DC">
        <w:rPr>
          <w:rFonts w:ascii="Times New Roman" w:hAnsi="Times New Roman" w:cs="Times New Roman"/>
        </w:rPr>
        <w:t xml:space="preserve">that the addition of adaptive immunity might prevent the microbiota from returning to the same </w:t>
      </w:r>
      <w:r w:rsidR="00205E1F">
        <w:rPr>
          <w:rFonts w:ascii="Times New Roman" w:hAnsi="Times New Roman" w:cs="Times New Roman"/>
        </w:rPr>
        <w:t xml:space="preserve">structure as </w:t>
      </w:r>
      <w:r w:rsidR="00FD3242">
        <w:rPr>
          <w:rFonts w:ascii="Times New Roman" w:hAnsi="Times New Roman" w:cs="Times New Roman"/>
        </w:rPr>
        <w:t xml:space="preserve">was observed </w:t>
      </w:r>
      <w:r w:rsidR="004B24DC">
        <w:rPr>
          <w:rFonts w:ascii="Times New Roman" w:hAnsi="Times New Roman" w:cs="Times New Roman"/>
        </w:rPr>
        <w:t>before adoptive transfer. Thus we thought that perhaps the mice that received splenocytes might have higher Bray-Curtis dissimilarity values</w:t>
      </w:r>
      <w:r w:rsidR="00FD3242">
        <w:rPr>
          <w:rFonts w:ascii="Times New Roman" w:hAnsi="Times New Roman" w:cs="Times New Roman"/>
        </w:rPr>
        <w:t xml:space="preserve"> compared to the vehicle group</w:t>
      </w:r>
      <w:r w:rsidR="004B24DC">
        <w:rPr>
          <w:rFonts w:ascii="Times New Roman" w:hAnsi="Times New Roman" w:cs="Times New Roman"/>
        </w:rPr>
        <w:t xml:space="preserve">. </w:t>
      </w:r>
      <w:r w:rsidR="00FD3242">
        <w:rPr>
          <w:rFonts w:ascii="Times New Roman" w:hAnsi="Times New Roman" w:cs="Times New Roman"/>
        </w:rPr>
        <w:t xml:space="preserve"> </w:t>
      </w:r>
      <w:r w:rsidR="004B24DC">
        <w:rPr>
          <w:rFonts w:ascii="Times New Roman" w:hAnsi="Times New Roman" w:cs="Times New Roman"/>
        </w:rPr>
        <w:t>Since we</w:t>
      </w:r>
      <w:r w:rsidR="00715770">
        <w:rPr>
          <w:rFonts w:ascii="Times New Roman" w:hAnsi="Times New Roman" w:cs="Times New Roman"/>
        </w:rPr>
        <w:t xml:space="preserve"> were unable to confirm that we successfully restored adaptive immune function in two of mice that received splenocytes, we excluded them from the rest of analysis </w:t>
      </w:r>
      <w:r w:rsidR="00A30284">
        <w:rPr>
          <w:rFonts w:ascii="Times New Roman" w:hAnsi="Times New Roman" w:cs="Times New Roman"/>
        </w:rPr>
        <w:t>as</w:t>
      </w:r>
      <w:r w:rsidR="00715770">
        <w:rPr>
          <w:rFonts w:ascii="Times New Roman" w:hAnsi="Times New Roman" w:cs="Times New Roman"/>
        </w:rPr>
        <w:t xml:space="preserve"> our questions </w:t>
      </w:r>
      <w:r w:rsidR="004B24DC">
        <w:rPr>
          <w:rFonts w:ascii="Times New Roman" w:hAnsi="Times New Roman" w:cs="Times New Roman"/>
        </w:rPr>
        <w:t>hinged</w:t>
      </w:r>
      <w:r w:rsidR="00715770">
        <w:rPr>
          <w:rFonts w:ascii="Times New Roman" w:hAnsi="Times New Roman" w:cs="Times New Roman"/>
        </w:rPr>
        <w:t xml:space="preserve"> on immune status-</w:t>
      </w:r>
      <w:r w:rsidR="008E72AA">
        <w:rPr>
          <w:rFonts w:ascii="Times New Roman" w:hAnsi="Times New Roman" w:cs="Times New Roman"/>
        </w:rPr>
        <w:t xml:space="preserve">gut microbiota </w:t>
      </w:r>
      <w:r w:rsidR="00715770">
        <w:rPr>
          <w:rFonts w:ascii="Times New Roman" w:hAnsi="Times New Roman" w:cs="Times New Roman"/>
        </w:rPr>
        <w:t>interactions.</w:t>
      </w:r>
      <w:r w:rsidR="00AC0C97">
        <w:rPr>
          <w:rFonts w:ascii="Times New Roman" w:hAnsi="Times New Roman" w:cs="Times New Roman"/>
        </w:rPr>
        <w:t xml:space="preserve"> Additionally we lost the ability to calculate this metric for a couple of mice due to the lack </w:t>
      </w:r>
      <w:ins w:id="53" w:author="Jhansi Leslie" w:date="2017-05-21T19:59:00Z">
        <w:r w:rsidR="00205E1F">
          <w:rPr>
            <w:rFonts w:ascii="Times New Roman" w:hAnsi="Times New Roman" w:cs="Times New Roman"/>
          </w:rPr>
          <w:t>of pre-antibiotic samples</w:t>
        </w:r>
      </w:ins>
      <w:r w:rsidR="00AC0C97">
        <w:rPr>
          <w:rFonts w:ascii="Times New Roman" w:hAnsi="Times New Roman" w:cs="Times New Roman"/>
        </w:rPr>
        <w:t xml:space="preserve">. </w:t>
      </w:r>
      <w:r w:rsidR="00715770">
        <w:rPr>
          <w:rFonts w:ascii="Times New Roman" w:hAnsi="Times New Roman" w:cs="Times New Roman"/>
        </w:rPr>
        <w:t xml:space="preserve"> </w:t>
      </w:r>
      <w:r w:rsidR="00CE72D9">
        <w:rPr>
          <w:rFonts w:ascii="Times New Roman" w:hAnsi="Times New Roman" w:cs="Times New Roman"/>
        </w:rPr>
        <w:t>Comparing the Bray-Curtis dissimilarity results between the three treatment groups revealed no</w:t>
      </w:r>
      <w:r w:rsidR="007D6A3E" w:rsidRPr="00B72707">
        <w:rPr>
          <w:rFonts w:ascii="Times New Roman" w:hAnsi="Times New Roman" w:cs="Times New Roman"/>
        </w:rPr>
        <w:t xml:space="preserve"> significant differences between </w:t>
      </w:r>
      <w:r w:rsidR="00EB4131" w:rsidRPr="00B72707">
        <w:rPr>
          <w:rFonts w:ascii="Times New Roman" w:hAnsi="Times New Roman" w:cs="Times New Roman"/>
        </w:rPr>
        <w:t xml:space="preserve">any of the </w:t>
      </w:r>
      <w:r w:rsidR="007D6A3E" w:rsidRPr="00B72707">
        <w:rPr>
          <w:rFonts w:ascii="Times New Roman" w:hAnsi="Times New Roman" w:cs="Times New Roman"/>
        </w:rPr>
        <w:t>groups</w:t>
      </w:r>
      <w:r w:rsidR="004C412C">
        <w:rPr>
          <w:rFonts w:ascii="Times New Roman" w:hAnsi="Times New Roman" w:cs="Times New Roman"/>
        </w:rPr>
        <w:t xml:space="preserve"> (figure 3A)</w:t>
      </w:r>
      <w:r w:rsidR="00CE72D9">
        <w:rPr>
          <w:rFonts w:ascii="Times New Roman" w:hAnsi="Times New Roman" w:cs="Times New Roman"/>
        </w:rPr>
        <w:t>.</w:t>
      </w:r>
      <w:r w:rsidR="002975A4">
        <w:rPr>
          <w:rFonts w:ascii="Times New Roman" w:hAnsi="Times New Roman" w:cs="Times New Roman"/>
        </w:rPr>
        <w:t xml:space="preserve"> </w:t>
      </w:r>
      <w:commentRangeStart w:id="54"/>
      <w:r w:rsidR="00AC0C97">
        <w:rPr>
          <w:rFonts w:ascii="Times New Roman" w:hAnsi="Times New Roman" w:cs="Times New Roman"/>
        </w:rPr>
        <w:t>We also</w:t>
      </w:r>
      <w:r w:rsidR="004910FC">
        <w:rPr>
          <w:rFonts w:ascii="Times New Roman" w:hAnsi="Times New Roman" w:cs="Times New Roman"/>
        </w:rPr>
        <w:t xml:space="preserve"> wondered if addition of adaptive immunity might alter alpha diversity so we calculated the inverse Simpson index</w:t>
      </w:r>
      <w:r w:rsidR="00602C80">
        <w:rPr>
          <w:rFonts w:ascii="Times New Roman" w:hAnsi="Times New Roman" w:cs="Times New Roman"/>
        </w:rPr>
        <w:t xml:space="preserve"> of each fecal community at day 21-post transfer</w:t>
      </w:r>
      <w:r w:rsidR="004910FC">
        <w:rPr>
          <w:rFonts w:ascii="Times New Roman" w:hAnsi="Times New Roman" w:cs="Times New Roman"/>
        </w:rPr>
        <w:t xml:space="preserve">.  </w:t>
      </w:r>
      <w:r w:rsidR="00AC0C97">
        <w:rPr>
          <w:rFonts w:ascii="Times New Roman" w:hAnsi="Times New Roman" w:cs="Times New Roman"/>
        </w:rPr>
        <w:t>However again we</w:t>
      </w:r>
      <w:r w:rsidR="00883A41">
        <w:rPr>
          <w:rFonts w:ascii="Times New Roman" w:hAnsi="Times New Roman" w:cs="Times New Roman"/>
        </w:rPr>
        <w:t xml:space="preserve"> did not observe any significant differenc</w:t>
      </w:r>
      <w:r w:rsidR="004B24DC">
        <w:rPr>
          <w:rFonts w:ascii="Times New Roman" w:hAnsi="Times New Roman" w:cs="Times New Roman"/>
        </w:rPr>
        <w:t xml:space="preserve">es </w:t>
      </w:r>
      <w:r w:rsidR="004910FC">
        <w:rPr>
          <w:rFonts w:ascii="Times New Roman" w:hAnsi="Times New Roman" w:cs="Times New Roman"/>
        </w:rPr>
        <w:t>between the treatment</w:t>
      </w:r>
      <w:r w:rsidR="004B24DC">
        <w:rPr>
          <w:rFonts w:ascii="Times New Roman" w:hAnsi="Times New Roman" w:cs="Times New Roman"/>
        </w:rPr>
        <w:t xml:space="preserve"> group</w:t>
      </w:r>
      <w:r w:rsidR="004910FC">
        <w:rPr>
          <w:rFonts w:ascii="Times New Roman" w:hAnsi="Times New Roman" w:cs="Times New Roman"/>
        </w:rPr>
        <w:t>s</w:t>
      </w:r>
      <w:r w:rsidR="00154713">
        <w:rPr>
          <w:rFonts w:ascii="Times New Roman" w:hAnsi="Times New Roman" w:cs="Times New Roman"/>
        </w:rPr>
        <w:t xml:space="preserve"> </w:t>
      </w:r>
      <w:r w:rsidR="004C412C">
        <w:rPr>
          <w:rFonts w:ascii="Times New Roman" w:hAnsi="Times New Roman" w:cs="Times New Roman"/>
        </w:rPr>
        <w:t>(figure 3B).</w:t>
      </w:r>
      <w:r w:rsidR="004910FC">
        <w:rPr>
          <w:rFonts w:ascii="Times New Roman" w:hAnsi="Times New Roman" w:cs="Times New Roman"/>
        </w:rPr>
        <w:t xml:space="preserve"> This suggests that </w:t>
      </w:r>
      <w:r w:rsidR="008C1D2A">
        <w:rPr>
          <w:rFonts w:ascii="Times New Roman" w:hAnsi="Times New Roman" w:cs="Times New Roman"/>
        </w:rPr>
        <w:t xml:space="preserve">by </w:t>
      </w:r>
      <w:r w:rsidR="004910FC">
        <w:rPr>
          <w:rFonts w:ascii="Times New Roman" w:hAnsi="Times New Roman" w:cs="Times New Roman"/>
        </w:rPr>
        <w:t>broad metrics of community structure</w:t>
      </w:r>
      <w:r w:rsidR="00865B42">
        <w:rPr>
          <w:rFonts w:ascii="Times New Roman" w:hAnsi="Times New Roman" w:cs="Times New Roman"/>
        </w:rPr>
        <w:t>,</w:t>
      </w:r>
      <w:r w:rsidR="004910FC">
        <w:rPr>
          <w:rFonts w:ascii="Times New Roman" w:hAnsi="Times New Roman" w:cs="Times New Roman"/>
        </w:rPr>
        <w:t xml:space="preserve"> the perturbation of antibiotics and infection with </w:t>
      </w:r>
      <w:r w:rsidR="004910FC" w:rsidRPr="004910FC">
        <w:rPr>
          <w:rFonts w:ascii="Times New Roman" w:hAnsi="Times New Roman" w:cs="Times New Roman"/>
          <w:i/>
        </w:rPr>
        <w:t>C. difficile</w:t>
      </w:r>
      <w:r w:rsidR="004910FC">
        <w:rPr>
          <w:rFonts w:ascii="Times New Roman" w:hAnsi="Times New Roman" w:cs="Times New Roman"/>
        </w:rPr>
        <w:t xml:space="preserve"> </w:t>
      </w:r>
      <w:r w:rsidR="008C1D2A">
        <w:rPr>
          <w:rFonts w:ascii="Times New Roman" w:hAnsi="Times New Roman" w:cs="Times New Roman"/>
        </w:rPr>
        <w:t xml:space="preserve">potentially </w:t>
      </w:r>
      <w:r w:rsidR="004910FC">
        <w:rPr>
          <w:rFonts w:ascii="Times New Roman" w:hAnsi="Times New Roman" w:cs="Times New Roman"/>
        </w:rPr>
        <w:t xml:space="preserve">mask any trends related to reconstitution of adaptive immunity. </w:t>
      </w:r>
    </w:p>
    <w:p w14:paraId="1F60CA0A" w14:textId="05A2234E" w:rsidR="00205E1F" w:rsidRPr="00205E1F" w:rsidRDefault="002975A4" w:rsidP="009D5ABE">
      <w:pPr>
        <w:spacing w:line="480" w:lineRule="auto"/>
        <w:ind w:firstLine="720"/>
        <w:rPr>
          <w:ins w:id="55" w:author="Jhansi Leslie" w:date="2017-05-21T20:05:00Z"/>
          <w:rFonts w:ascii="Times New Roman" w:hAnsi="Times New Roman" w:cs="Times New Roman"/>
          <w:b/>
        </w:rPr>
      </w:pPr>
      <w:r>
        <w:rPr>
          <w:rFonts w:ascii="Times New Roman" w:hAnsi="Times New Roman" w:cs="Times New Roman"/>
        </w:rPr>
        <w:t xml:space="preserve">While we saw no significant </w:t>
      </w:r>
      <w:r w:rsidR="00D45093">
        <w:rPr>
          <w:rFonts w:ascii="Times New Roman" w:hAnsi="Times New Roman" w:cs="Times New Roman"/>
        </w:rPr>
        <w:t xml:space="preserve">differences </w:t>
      </w:r>
      <w:r>
        <w:rPr>
          <w:rFonts w:ascii="Times New Roman" w:hAnsi="Times New Roman" w:cs="Times New Roman"/>
        </w:rPr>
        <w:t>in the reco</w:t>
      </w:r>
      <w:r w:rsidR="00154713">
        <w:rPr>
          <w:rFonts w:ascii="Times New Roman" w:hAnsi="Times New Roman" w:cs="Times New Roman"/>
        </w:rPr>
        <w:t>very of the community structure</w:t>
      </w:r>
      <w:r w:rsidR="008C1D2A">
        <w:rPr>
          <w:rFonts w:ascii="Times New Roman" w:hAnsi="Times New Roman" w:cs="Times New Roman"/>
        </w:rPr>
        <w:t xml:space="preserve"> or alpha diversity</w:t>
      </w:r>
      <w:r w:rsidR="00865B42">
        <w:rPr>
          <w:rFonts w:ascii="Times New Roman" w:hAnsi="Times New Roman" w:cs="Times New Roman"/>
        </w:rPr>
        <w:t xml:space="preserve"> at day </w:t>
      </w:r>
      <w:r w:rsidR="00790870">
        <w:rPr>
          <w:rFonts w:ascii="Times New Roman" w:hAnsi="Times New Roman" w:cs="Times New Roman"/>
        </w:rPr>
        <w:t>21-post</w:t>
      </w:r>
      <w:r w:rsidR="00865B42">
        <w:rPr>
          <w:rFonts w:ascii="Times New Roman" w:hAnsi="Times New Roman" w:cs="Times New Roman"/>
        </w:rPr>
        <w:t xml:space="preserve"> infection</w:t>
      </w:r>
      <w:r w:rsidR="008C1D2A">
        <w:rPr>
          <w:rFonts w:ascii="Times New Roman" w:hAnsi="Times New Roman" w:cs="Times New Roman"/>
        </w:rPr>
        <w:t>, we wondered if perhaps the abundance of only a few</w:t>
      </w:r>
      <w:r>
        <w:rPr>
          <w:rFonts w:ascii="Times New Roman" w:hAnsi="Times New Roman" w:cs="Times New Roman"/>
        </w:rPr>
        <w:t xml:space="preserve"> OTUs were </w:t>
      </w:r>
      <w:r w:rsidR="007D6A3E" w:rsidRPr="00B72707">
        <w:rPr>
          <w:rFonts w:ascii="Times New Roman" w:hAnsi="Times New Roman" w:cs="Times New Roman"/>
        </w:rPr>
        <w:t xml:space="preserve">altered by reconstitution of </w:t>
      </w:r>
      <w:r w:rsidR="00AE1E68" w:rsidRPr="00B72707">
        <w:rPr>
          <w:rFonts w:ascii="Times New Roman" w:hAnsi="Times New Roman" w:cs="Times New Roman"/>
        </w:rPr>
        <w:t>the adaptive</w:t>
      </w:r>
      <w:r>
        <w:rPr>
          <w:rFonts w:ascii="Times New Roman" w:hAnsi="Times New Roman" w:cs="Times New Roman"/>
        </w:rPr>
        <w:t xml:space="preserve"> immune system. </w:t>
      </w:r>
      <w:r w:rsidR="00154713">
        <w:rPr>
          <w:rFonts w:ascii="Times New Roman" w:hAnsi="Times New Roman" w:cs="Times New Roman"/>
        </w:rPr>
        <w:t xml:space="preserve">For this </w:t>
      </w:r>
      <w:r w:rsidR="00154713">
        <w:rPr>
          <w:rFonts w:ascii="Times New Roman" w:hAnsi="Times New Roman" w:cs="Times New Roman"/>
        </w:rPr>
        <w:lastRenderedPageBreak/>
        <w:t xml:space="preserve">analysis we grouped all of the mice that received splenocytes and developed detectable levels of serum IgG at day </w:t>
      </w:r>
      <w:r w:rsidR="00150BAB">
        <w:rPr>
          <w:rFonts w:ascii="Times New Roman" w:hAnsi="Times New Roman" w:cs="Times New Roman"/>
        </w:rPr>
        <w:t>26-post</w:t>
      </w:r>
      <w:r w:rsidR="00154713">
        <w:rPr>
          <w:rFonts w:ascii="Times New Roman" w:hAnsi="Times New Roman" w:cs="Times New Roman"/>
        </w:rPr>
        <w:t xml:space="preserve"> infection together and called them IgG positive. The mice that only received vehicle and thus had undetectable levels of serum IgG were designated the IgG negative group</w:t>
      </w:r>
      <w:r w:rsidR="00150BAB">
        <w:rPr>
          <w:rFonts w:ascii="Times New Roman" w:hAnsi="Times New Roman" w:cs="Times New Roman"/>
        </w:rPr>
        <w:t xml:space="preserve">. </w:t>
      </w:r>
      <w:r w:rsidR="00865B42">
        <w:rPr>
          <w:rFonts w:ascii="Times New Roman" w:hAnsi="Times New Roman" w:cs="Times New Roman"/>
        </w:rPr>
        <w:t xml:space="preserve">Using sequence abundance from day 21 post infection samples, </w:t>
      </w:r>
      <w:proofErr w:type="spellStart"/>
      <w:r w:rsidR="00150BAB">
        <w:rPr>
          <w:rFonts w:ascii="Times New Roman" w:hAnsi="Times New Roman" w:cs="Times New Roman"/>
        </w:rPr>
        <w:t>Lef</w:t>
      </w:r>
      <w:r w:rsidR="00602C80">
        <w:rPr>
          <w:rFonts w:ascii="Times New Roman" w:hAnsi="Times New Roman" w:cs="Times New Roman"/>
        </w:rPr>
        <w:t>S</w:t>
      </w:r>
      <w:r w:rsidR="00150BAB">
        <w:rPr>
          <w:rFonts w:ascii="Times New Roman" w:hAnsi="Times New Roman" w:cs="Times New Roman"/>
        </w:rPr>
        <w:t>e</w:t>
      </w:r>
      <w:proofErr w:type="spellEnd"/>
      <w:r w:rsidR="00150BAB">
        <w:rPr>
          <w:rFonts w:ascii="Times New Roman" w:hAnsi="Times New Roman" w:cs="Times New Roman"/>
        </w:rPr>
        <w:t xml:space="preserve"> identified </w:t>
      </w:r>
      <w:r w:rsidR="00865B42" w:rsidRPr="00865B42">
        <w:rPr>
          <w:rFonts w:ascii="Times New Roman" w:hAnsi="Times New Roman" w:cs="Times New Roman"/>
        </w:rPr>
        <w:t>27</w:t>
      </w:r>
      <w:r w:rsidR="004910FC">
        <w:rPr>
          <w:rFonts w:ascii="Times New Roman" w:hAnsi="Times New Roman" w:cs="Times New Roman"/>
        </w:rPr>
        <w:t xml:space="preserve"> OTUs</w:t>
      </w:r>
      <w:r w:rsidR="00150BAB">
        <w:rPr>
          <w:rFonts w:ascii="Times New Roman" w:hAnsi="Times New Roman" w:cs="Times New Roman"/>
        </w:rPr>
        <w:t xml:space="preserve"> with LDA values greater than 2</w:t>
      </w:r>
      <w:r w:rsidR="00150BAB" w:rsidRPr="00B72707">
        <w:rPr>
          <w:rFonts w:ascii="Times New Roman" w:hAnsi="Times New Roman" w:cs="Times New Roman"/>
        </w:rPr>
        <w:t>.</w:t>
      </w:r>
      <w:r w:rsidR="00883A41">
        <w:rPr>
          <w:rFonts w:ascii="Times New Roman" w:hAnsi="Times New Roman" w:cs="Times New Roman"/>
        </w:rPr>
        <w:t xml:space="preserve"> The ten OTUs with the highest LDA values</w:t>
      </w:r>
      <w:r w:rsidR="00D45093">
        <w:rPr>
          <w:rFonts w:ascii="Times New Roman" w:hAnsi="Times New Roman" w:cs="Times New Roman"/>
        </w:rPr>
        <w:t xml:space="preserve"> were primarily enriched in the IgG negative</w:t>
      </w:r>
      <w:r w:rsidR="00883A41">
        <w:rPr>
          <w:rFonts w:ascii="Times New Roman" w:hAnsi="Times New Roman" w:cs="Times New Roman"/>
        </w:rPr>
        <w:t xml:space="preserve"> mice</w:t>
      </w:r>
      <w:r w:rsidR="00D45093">
        <w:rPr>
          <w:rFonts w:ascii="Times New Roman" w:hAnsi="Times New Roman" w:cs="Times New Roman"/>
        </w:rPr>
        <w:t xml:space="preserve"> (figure 3C). </w:t>
      </w:r>
      <w:r w:rsidR="00150BAB">
        <w:rPr>
          <w:rFonts w:ascii="Times New Roman" w:hAnsi="Times New Roman" w:cs="Times New Roman"/>
        </w:rPr>
        <w:t xml:space="preserve"> </w:t>
      </w:r>
      <w:r w:rsidR="00BC2F81">
        <w:rPr>
          <w:rFonts w:ascii="Times New Roman" w:hAnsi="Times New Roman" w:cs="Times New Roman"/>
        </w:rPr>
        <w:t xml:space="preserve">OTU </w:t>
      </w:r>
      <w:r w:rsidR="00865B42">
        <w:rPr>
          <w:rFonts w:ascii="Times New Roman" w:hAnsi="Times New Roman" w:cs="Times New Roman"/>
        </w:rPr>
        <w:t>3, which is</w:t>
      </w:r>
      <w:r w:rsidR="00BC2F81">
        <w:rPr>
          <w:rFonts w:ascii="Times New Roman" w:hAnsi="Times New Roman" w:cs="Times New Roman"/>
        </w:rPr>
        <w:t xml:space="preserve"> </w:t>
      </w:r>
      <w:r w:rsidR="00865B42">
        <w:rPr>
          <w:rFonts w:ascii="Times New Roman" w:hAnsi="Times New Roman" w:cs="Times New Roman"/>
        </w:rPr>
        <w:t xml:space="preserve">classified as Akkermansia, </w:t>
      </w:r>
      <w:r w:rsidR="00150BAB">
        <w:rPr>
          <w:rFonts w:ascii="Times New Roman" w:hAnsi="Times New Roman" w:cs="Times New Roman"/>
        </w:rPr>
        <w:t xml:space="preserve">had the highest LDA value. </w:t>
      </w:r>
      <w:r w:rsidR="00865B42">
        <w:rPr>
          <w:rFonts w:ascii="Times New Roman" w:hAnsi="Times New Roman" w:cs="Times New Roman"/>
        </w:rPr>
        <w:t>This</w:t>
      </w:r>
      <w:r w:rsidR="00BC2F81">
        <w:rPr>
          <w:rFonts w:ascii="Times New Roman" w:hAnsi="Times New Roman" w:cs="Times New Roman"/>
        </w:rPr>
        <w:t xml:space="preserve"> OTU was </w:t>
      </w:r>
      <w:r w:rsidR="00150BAB">
        <w:rPr>
          <w:rFonts w:ascii="Times New Roman" w:hAnsi="Times New Roman" w:cs="Times New Roman"/>
        </w:rPr>
        <w:t>found at a lower abundance</w:t>
      </w:r>
      <w:r w:rsidR="00BC2F81">
        <w:rPr>
          <w:rFonts w:ascii="Times New Roman" w:hAnsi="Times New Roman" w:cs="Times New Roman"/>
        </w:rPr>
        <w:t xml:space="preserve"> in the IgG </w:t>
      </w:r>
      <w:r w:rsidR="00150BAB">
        <w:rPr>
          <w:rFonts w:ascii="Times New Roman" w:hAnsi="Times New Roman" w:cs="Times New Roman"/>
        </w:rPr>
        <w:t xml:space="preserve">positive </w:t>
      </w:r>
      <w:r w:rsidR="00BC2F81">
        <w:rPr>
          <w:rFonts w:ascii="Times New Roman" w:hAnsi="Times New Roman" w:cs="Times New Roman"/>
        </w:rPr>
        <w:t xml:space="preserve">mice compared to the mice IgG </w:t>
      </w:r>
      <w:r w:rsidR="00150BAB">
        <w:rPr>
          <w:rFonts w:ascii="Times New Roman" w:hAnsi="Times New Roman" w:cs="Times New Roman"/>
        </w:rPr>
        <w:t>negative</w:t>
      </w:r>
      <w:r w:rsidR="00BC2F81">
        <w:rPr>
          <w:rFonts w:ascii="Times New Roman" w:hAnsi="Times New Roman" w:cs="Times New Roman"/>
        </w:rPr>
        <w:t xml:space="preserve"> mice.</w:t>
      </w:r>
      <w:r w:rsidR="00602C80">
        <w:rPr>
          <w:rFonts w:ascii="Times New Roman" w:hAnsi="Times New Roman" w:cs="Times New Roman"/>
        </w:rPr>
        <w:t xml:space="preserve"> Interestingly a</w:t>
      </w:r>
      <w:r w:rsidR="00BC2F81">
        <w:rPr>
          <w:rFonts w:ascii="Times New Roman" w:hAnsi="Times New Roman" w:cs="Times New Roman"/>
        </w:rPr>
        <w:t xml:space="preserve">nother study also observed a decrease in the abundance of </w:t>
      </w:r>
      <w:r w:rsidR="00790870">
        <w:rPr>
          <w:rFonts w:ascii="Times New Roman" w:hAnsi="Times New Roman" w:cs="Times New Roman"/>
        </w:rPr>
        <w:t>Akkermansia</w:t>
      </w:r>
      <w:r w:rsidR="00BC2F81">
        <w:rPr>
          <w:rFonts w:ascii="Times New Roman" w:hAnsi="Times New Roman" w:cs="Times New Roman"/>
        </w:rPr>
        <w:t xml:space="preserve"> following </w:t>
      </w:r>
      <w:r w:rsidR="00602C80">
        <w:rPr>
          <w:rFonts w:ascii="Times New Roman" w:hAnsi="Times New Roman" w:cs="Times New Roman"/>
        </w:rPr>
        <w:t xml:space="preserve">reconstitution of adaptive immunity via adoptive </w:t>
      </w:r>
      <w:r w:rsidR="00BC2F81">
        <w:rPr>
          <w:rFonts w:ascii="Times New Roman" w:hAnsi="Times New Roman" w:cs="Times New Roman"/>
        </w:rPr>
        <w:t xml:space="preserve">transfer </w:t>
      </w:r>
      <w:r w:rsidR="00602C80">
        <w:rPr>
          <w:rFonts w:ascii="Times New Roman" w:hAnsi="Times New Roman" w:cs="Times New Roman"/>
        </w:rPr>
        <w:t>of</w:t>
      </w:r>
      <w:r w:rsidR="00BC2F81">
        <w:rPr>
          <w:rFonts w:ascii="Times New Roman" w:hAnsi="Times New Roman" w:cs="Times New Roman"/>
        </w:rPr>
        <w:t xml:space="preserve"> from wild-type mice into RAG1</w:t>
      </w:r>
      <w:r w:rsidR="00BC2F81" w:rsidRPr="00154713">
        <w:rPr>
          <w:rFonts w:ascii="Times New Roman" w:hAnsi="Times New Roman" w:cs="Times New Roman"/>
          <w:vertAlign w:val="superscript"/>
        </w:rPr>
        <w:t>-/-</w:t>
      </w:r>
      <w:r w:rsidR="00865B42" w:rsidRPr="00865B42">
        <w:rPr>
          <w:rFonts w:ascii="Times New Roman" w:hAnsi="Times New Roman" w:cs="Times New Roman"/>
        </w:rPr>
        <w:t xml:space="preserve"> </w:t>
      </w:r>
      <w:r w:rsidR="00865B42" w:rsidRPr="00865B42">
        <w:rPr>
          <w:rFonts w:ascii="Times New Roman" w:hAnsi="Times New Roman" w:cs="Times New Roman"/>
        </w:rPr>
        <w:fldChar w:fldCharType="begin"/>
      </w:r>
      <w:r w:rsidR="00BF4D9F">
        <w:rPr>
          <w:rFonts w:ascii="Times New Roman" w:hAnsi="Times New Roman" w:cs="Times New Roman"/>
        </w:rPr>
        <w:instrText xml:space="preserve"> ADDIN EN.CITE &lt;EndNote&gt;&lt;Cite&gt;&lt;Author&gt;Zhang&lt;/Author&gt;&lt;Year&gt;2015&lt;/Year&gt;&lt;RecNum&gt;1308&lt;/RecNum&gt;&lt;DisplayText&gt;[32]&lt;/DisplayText&gt;&lt;record&gt;&lt;rec-number&gt;1308&lt;/rec-number&gt;&lt;foreign-keys&gt;&lt;key app="EN" db-id="xw2e0x2r1rp99ue9saex0xe120vrzwevpfs9"&gt;1308&lt;/key&gt;&lt;/foreign-keys&gt;&lt;ref-type name="Journal Article"&gt;17&lt;/ref-type&gt;&lt;contributors&gt;&lt;authors&gt;&lt;author&gt;Zhang, Husen&lt;/author&gt;&lt;author&gt;Sparks, Joshua B.&lt;/author&gt;&lt;author&gt;Karyala, Saikumar V.&lt;/author&gt;&lt;author&gt;Settlage, Robert&lt;/author&gt;&lt;author&gt;Luo, Xin M.&lt;/author&gt;&lt;/authors&gt;&lt;/contributors&gt;&lt;titles&gt;&lt;title&gt;Host adaptive immunity alters gut microbiota&lt;/title&gt;&lt;secondary-title&gt;ISME J&lt;/secondary-title&gt;&lt;/titles&gt;&lt;periodical&gt;&lt;full-title&gt;ISME J&lt;/full-title&gt;&lt;/periodical&gt;&lt;pages&gt;770-781&lt;/pages&gt;&lt;volume&gt;9&lt;/volume&gt;&lt;number&gt;3&lt;/number&gt;&lt;dates&gt;&lt;year&gt;2015&lt;/year&gt;&lt;pub-dates&gt;&lt;date&gt;03//print&lt;/date&gt;&lt;/pub-dates&gt;&lt;/dates&gt;&lt;publisher&gt;International Society for Microbial Ecology&lt;/publisher&gt;&lt;isbn&gt;1751-7362&lt;/isbn&gt;&lt;work-type&gt;Original Article&lt;/work-type&gt;&lt;urls&gt;&lt;related-urls&gt;&lt;url&gt;http://dx.doi.org/10.1038/ismej.2014.165&lt;/url&gt;&lt;/related-urls&gt;&lt;/urls&gt;&lt;electronic-resource-num&gt;10.1038/ismej.2014.165&lt;/electronic-resource-num&gt;&lt;/record&gt;&lt;/Cite&gt;&lt;/EndNote&gt;</w:instrText>
      </w:r>
      <w:r w:rsidR="00865B42" w:rsidRPr="00865B42">
        <w:rPr>
          <w:rFonts w:ascii="Times New Roman" w:hAnsi="Times New Roman" w:cs="Times New Roman"/>
        </w:rPr>
        <w:fldChar w:fldCharType="separate"/>
      </w:r>
      <w:r w:rsidR="00BF4D9F">
        <w:rPr>
          <w:rFonts w:ascii="Times New Roman" w:hAnsi="Times New Roman" w:cs="Times New Roman"/>
          <w:noProof/>
        </w:rPr>
        <w:t>[</w:t>
      </w:r>
      <w:hyperlink w:anchor="_ENREF_32" w:tooltip="Zhang, 2015 #1308" w:history="1">
        <w:r w:rsidR="00111967">
          <w:rPr>
            <w:rFonts w:ascii="Times New Roman" w:hAnsi="Times New Roman" w:cs="Times New Roman"/>
            <w:noProof/>
          </w:rPr>
          <w:t>32</w:t>
        </w:r>
      </w:hyperlink>
      <w:r w:rsidR="00BF4D9F">
        <w:rPr>
          <w:rFonts w:ascii="Times New Roman" w:hAnsi="Times New Roman" w:cs="Times New Roman"/>
          <w:noProof/>
        </w:rPr>
        <w:t>]</w:t>
      </w:r>
      <w:r w:rsidR="00865B42" w:rsidRPr="00865B42">
        <w:rPr>
          <w:rFonts w:ascii="Times New Roman" w:hAnsi="Times New Roman" w:cs="Times New Roman"/>
        </w:rPr>
        <w:fldChar w:fldCharType="end"/>
      </w:r>
      <w:r w:rsidR="00BC2F81">
        <w:rPr>
          <w:rFonts w:ascii="Times New Roman" w:hAnsi="Times New Roman" w:cs="Times New Roman"/>
        </w:rPr>
        <w:t xml:space="preserve">. </w:t>
      </w:r>
      <w:r w:rsidR="00B67279">
        <w:rPr>
          <w:rFonts w:ascii="Times New Roman" w:hAnsi="Times New Roman" w:cs="Times New Roman"/>
        </w:rPr>
        <w:t xml:space="preserve">Since our model included pre-treatment with antibiotics and infection with </w:t>
      </w:r>
      <w:r w:rsidR="00B67279" w:rsidRPr="000405F0">
        <w:rPr>
          <w:rFonts w:ascii="Times New Roman" w:hAnsi="Times New Roman" w:cs="Times New Roman"/>
          <w:i/>
        </w:rPr>
        <w:t>C. difficile</w:t>
      </w:r>
      <w:r w:rsidR="00B67279">
        <w:rPr>
          <w:rFonts w:ascii="Times New Roman" w:hAnsi="Times New Roman" w:cs="Times New Roman"/>
        </w:rPr>
        <w:t xml:space="preserve"> we were admittedly surprised to have observed the same trend. However, the identified OTUs indicate that restoration of adaptive immunity can</w:t>
      </w:r>
      <w:r w:rsidR="00602C80">
        <w:rPr>
          <w:rFonts w:ascii="Times New Roman" w:hAnsi="Times New Roman" w:cs="Times New Roman"/>
        </w:rPr>
        <w:t xml:space="preserve"> and do </w:t>
      </w:r>
      <w:r w:rsidR="00B67279">
        <w:rPr>
          <w:rFonts w:ascii="Times New Roman" w:hAnsi="Times New Roman" w:cs="Times New Roman"/>
        </w:rPr>
        <w:t>alter levels of colonization of some gut bacteri</w:t>
      </w:r>
      <w:r w:rsidR="00602C80">
        <w:rPr>
          <w:rFonts w:ascii="Times New Roman" w:hAnsi="Times New Roman" w:cs="Times New Roman"/>
        </w:rPr>
        <w:t>a</w:t>
      </w:r>
      <w:r w:rsidR="00B67279">
        <w:rPr>
          <w:rFonts w:ascii="Times New Roman" w:hAnsi="Times New Roman" w:cs="Times New Roman"/>
        </w:rPr>
        <w:t xml:space="preserve"> taxa. </w:t>
      </w:r>
      <w:commentRangeEnd w:id="54"/>
      <w:ins w:id="56" w:author="Jhansi Leslie" w:date="2017-05-21T20:05:00Z">
        <w:r w:rsidR="00205E1F">
          <w:rPr>
            <w:rFonts w:ascii="Times New Roman" w:hAnsi="Times New Roman" w:cs="Times New Roman"/>
            <w:b/>
          </w:rPr>
          <w:t xml:space="preserve"> Structure of the </w:t>
        </w:r>
      </w:ins>
      <w:ins w:id="57" w:author="Jhansi Leslie" w:date="2017-05-21T20:06:00Z">
        <w:r w:rsidR="00205E1F">
          <w:rPr>
            <w:rFonts w:ascii="Times New Roman" w:hAnsi="Times New Roman" w:cs="Times New Roman"/>
            <w:b/>
          </w:rPr>
          <w:t>f</w:t>
        </w:r>
      </w:ins>
      <w:ins w:id="58" w:author="Jhansi Leslie" w:date="2017-05-21T20:05:00Z">
        <w:r w:rsidR="00205E1F">
          <w:rPr>
            <w:rFonts w:ascii="Times New Roman" w:hAnsi="Times New Roman" w:cs="Times New Roman"/>
            <w:b/>
          </w:rPr>
          <w:t xml:space="preserve">ecal </w:t>
        </w:r>
      </w:ins>
      <w:ins w:id="59" w:author="Jhansi Leslie" w:date="2017-05-21T20:06:00Z">
        <w:r w:rsidR="00205E1F">
          <w:rPr>
            <w:rFonts w:ascii="Times New Roman" w:hAnsi="Times New Roman" w:cs="Times New Roman"/>
            <w:b/>
          </w:rPr>
          <w:t>microbiota</w:t>
        </w:r>
      </w:ins>
      <w:ins w:id="60" w:author="Jhansi Leslie" w:date="2017-05-21T20:05:00Z">
        <w:r w:rsidR="00205E1F">
          <w:rPr>
            <w:rFonts w:ascii="Times New Roman" w:hAnsi="Times New Roman" w:cs="Times New Roman"/>
            <w:b/>
          </w:rPr>
          <w:t xml:space="preserve"> </w:t>
        </w:r>
      </w:ins>
      <w:ins w:id="61" w:author="Jhansi Leslie" w:date="2017-05-21T20:06:00Z">
        <w:r w:rsidR="00205E1F">
          <w:rPr>
            <w:rFonts w:ascii="Times New Roman" w:hAnsi="Times New Roman" w:cs="Times New Roman"/>
            <w:b/>
          </w:rPr>
          <w:t>b</w:t>
        </w:r>
      </w:ins>
      <w:ins w:id="62" w:author="Jhansi Leslie" w:date="2017-05-21T20:05:00Z">
        <w:r w:rsidR="00205E1F">
          <w:rPr>
            <w:rFonts w:ascii="Times New Roman" w:hAnsi="Times New Roman" w:cs="Times New Roman"/>
            <w:b/>
          </w:rPr>
          <w:t xml:space="preserve">efore </w:t>
        </w:r>
      </w:ins>
      <w:ins w:id="63" w:author="Jhansi Leslie" w:date="2017-05-21T20:06:00Z">
        <w:r w:rsidR="00205E1F">
          <w:rPr>
            <w:rFonts w:ascii="Times New Roman" w:hAnsi="Times New Roman" w:cs="Times New Roman"/>
            <w:b/>
          </w:rPr>
          <w:t>treatment</w:t>
        </w:r>
      </w:ins>
      <w:ins w:id="64" w:author="Jhansi Leslie" w:date="2017-05-21T20:05:00Z">
        <w:r w:rsidR="00205E1F">
          <w:rPr>
            <w:rFonts w:ascii="Times New Roman" w:hAnsi="Times New Roman" w:cs="Times New Roman"/>
            <w:b/>
          </w:rPr>
          <w:t xml:space="preserve"> is </w:t>
        </w:r>
      </w:ins>
      <w:ins w:id="65" w:author="Jhansi Leslie" w:date="2017-05-21T20:06:00Z">
        <w:r w:rsidR="00205E1F">
          <w:rPr>
            <w:rFonts w:ascii="Times New Roman" w:hAnsi="Times New Roman" w:cs="Times New Roman"/>
            <w:b/>
          </w:rPr>
          <w:t>a</w:t>
        </w:r>
      </w:ins>
      <w:ins w:id="66" w:author="Jhansi Leslie" w:date="2017-05-21T20:05:00Z">
        <w:r w:rsidR="00205E1F">
          <w:rPr>
            <w:rFonts w:ascii="Times New Roman" w:hAnsi="Times New Roman" w:cs="Times New Roman"/>
            <w:b/>
          </w:rPr>
          <w:t xml:space="preserve">ssociated with </w:t>
        </w:r>
      </w:ins>
      <w:ins w:id="67" w:author="Jhansi Leslie" w:date="2017-05-21T20:06:00Z">
        <w:r w:rsidR="00205E1F">
          <w:rPr>
            <w:rFonts w:ascii="Times New Roman" w:hAnsi="Times New Roman" w:cs="Times New Roman"/>
            <w:b/>
          </w:rPr>
          <w:t>clearance In both WT and RAG1</w:t>
        </w:r>
        <w:r w:rsidR="00205E1F" w:rsidRPr="009D5ABE">
          <w:rPr>
            <w:rFonts w:ascii="Times New Roman" w:hAnsi="Times New Roman" w:cs="Times New Roman"/>
            <w:b/>
            <w:vertAlign w:val="superscript"/>
          </w:rPr>
          <w:t>-/</w:t>
        </w:r>
        <w:proofErr w:type="gramStart"/>
        <w:r w:rsidR="00205E1F" w:rsidRPr="009D5ABE">
          <w:rPr>
            <w:rFonts w:ascii="Times New Roman" w:hAnsi="Times New Roman" w:cs="Times New Roman"/>
            <w:b/>
            <w:vertAlign w:val="superscript"/>
          </w:rPr>
          <w:t>-</w:t>
        </w:r>
      </w:ins>
      <w:ins w:id="68" w:author="Jhansi Leslie" w:date="2017-05-21T20:05:00Z">
        <w:r w:rsidR="00205E1F" w:rsidRPr="009D5ABE">
          <w:rPr>
            <w:rFonts w:ascii="Times New Roman" w:hAnsi="Times New Roman" w:cs="Times New Roman"/>
            <w:b/>
            <w:vertAlign w:val="superscript"/>
          </w:rPr>
          <w:t xml:space="preserve"> </w:t>
        </w:r>
      </w:ins>
      <w:ins w:id="69" w:author="Jhansi Leslie" w:date="2017-05-21T20:06:00Z">
        <w:r w:rsidR="00205E1F">
          <w:rPr>
            <w:rFonts w:ascii="Times New Roman" w:hAnsi="Times New Roman" w:cs="Times New Roman"/>
            <w:b/>
            <w:vertAlign w:val="superscript"/>
          </w:rPr>
          <w:t xml:space="preserve"> </w:t>
        </w:r>
        <w:r w:rsidR="00205E1F">
          <w:rPr>
            <w:rFonts w:ascii="Times New Roman" w:hAnsi="Times New Roman" w:cs="Times New Roman"/>
            <w:b/>
          </w:rPr>
          <w:t>mice</w:t>
        </w:r>
        <w:proofErr w:type="gramEnd"/>
        <w:r w:rsidR="00205E1F">
          <w:rPr>
            <w:rFonts w:ascii="Times New Roman" w:hAnsi="Times New Roman" w:cs="Times New Roman"/>
            <w:b/>
          </w:rPr>
          <w:t xml:space="preserve"> </w:t>
        </w:r>
      </w:ins>
    </w:p>
    <w:p w14:paraId="5F9DB33F" w14:textId="66C75B09" w:rsidR="00DA1446" w:rsidRDefault="000374EA" w:rsidP="009D5ABE">
      <w:pPr>
        <w:spacing w:line="480" w:lineRule="auto"/>
        <w:rPr>
          <w:ins w:id="70" w:author="Jhansi Leslie" w:date="2017-05-21T20:07:00Z"/>
          <w:rFonts w:ascii="Times New Roman" w:hAnsi="Times New Roman" w:cs="Times New Roman"/>
        </w:rPr>
      </w:pPr>
      <w:del w:id="71" w:author="Jhansi Leslie" w:date="2017-05-21T20:04:00Z">
        <w:r w:rsidDel="00205E1F">
          <w:rPr>
            <w:rStyle w:val="CommentReference"/>
          </w:rPr>
          <w:commentReference w:id="54"/>
        </w:r>
      </w:del>
      <w:r w:rsidR="009366CF">
        <w:rPr>
          <w:rFonts w:ascii="Times New Roman" w:hAnsi="Times New Roman" w:cs="Times New Roman"/>
        </w:rPr>
        <w:t xml:space="preserve">To test if </w:t>
      </w:r>
      <w:r w:rsidR="00602C80">
        <w:rPr>
          <w:rFonts w:ascii="Times New Roman" w:hAnsi="Times New Roman" w:cs="Times New Roman"/>
        </w:rPr>
        <w:t>the gut microbial community</w:t>
      </w:r>
      <w:r w:rsidR="009366CF">
        <w:rPr>
          <w:rFonts w:ascii="Times New Roman" w:hAnsi="Times New Roman" w:cs="Times New Roman"/>
        </w:rPr>
        <w:t xml:space="preserve"> is sufficient to provide </w:t>
      </w:r>
      <w:r w:rsidR="00150BAB">
        <w:rPr>
          <w:rFonts w:ascii="Times New Roman" w:hAnsi="Times New Roman" w:cs="Times New Roman"/>
        </w:rPr>
        <w:t>clearance of</w:t>
      </w:r>
      <w:r w:rsidR="009555CD">
        <w:rPr>
          <w:rFonts w:ascii="Times New Roman" w:hAnsi="Times New Roman" w:cs="Times New Roman"/>
        </w:rPr>
        <w:t xml:space="preserve"> </w:t>
      </w:r>
      <w:r w:rsidR="009555CD" w:rsidRPr="009555CD">
        <w:rPr>
          <w:rFonts w:ascii="Times New Roman" w:hAnsi="Times New Roman" w:cs="Times New Roman"/>
          <w:i/>
        </w:rPr>
        <w:t>C. difficile</w:t>
      </w:r>
      <w:r w:rsidR="009555CD">
        <w:rPr>
          <w:rFonts w:ascii="Times New Roman" w:hAnsi="Times New Roman" w:cs="Times New Roman"/>
        </w:rPr>
        <w:t xml:space="preserve"> </w:t>
      </w:r>
      <w:r w:rsidR="008E72AA">
        <w:rPr>
          <w:rFonts w:ascii="Times New Roman" w:hAnsi="Times New Roman" w:cs="Times New Roman"/>
        </w:rPr>
        <w:t>rather than transferring splenocytes into the mice</w:t>
      </w:r>
      <w:r w:rsidR="00150BAB">
        <w:rPr>
          <w:rFonts w:ascii="Times New Roman" w:hAnsi="Times New Roman" w:cs="Times New Roman"/>
        </w:rPr>
        <w:t>,</w:t>
      </w:r>
      <w:r w:rsidR="008E72AA">
        <w:rPr>
          <w:rFonts w:ascii="Times New Roman" w:hAnsi="Times New Roman" w:cs="Times New Roman"/>
        </w:rPr>
        <w:t xml:space="preserve"> we co-housed RAG1</w:t>
      </w:r>
      <w:r w:rsidR="008E72AA" w:rsidRPr="008E72AA">
        <w:rPr>
          <w:rFonts w:ascii="Times New Roman" w:hAnsi="Times New Roman" w:cs="Times New Roman"/>
          <w:vertAlign w:val="superscript"/>
        </w:rPr>
        <w:t>-/-</w:t>
      </w:r>
      <w:r w:rsidR="00ED64DF">
        <w:rPr>
          <w:rFonts w:ascii="Times New Roman" w:hAnsi="Times New Roman" w:cs="Times New Roman"/>
        </w:rPr>
        <w:t xml:space="preserve"> mice with WT mice (figure </w:t>
      </w:r>
      <w:r w:rsidR="009208CE">
        <w:rPr>
          <w:rFonts w:ascii="Times New Roman" w:hAnsi="Times New Roman" w:cs="Times New Roman"/>
        </w:rPr>
        <w:t xml:space="preserve">4A). </w:t>
      </w:r>
      <w:r w:rsidR="000405F0">
        <w:rPr>
          <w:rFonts w:ascii="Times New Roman" w:hAnsi="Times New Roman" w:cs="Times New Roman"/>
        </w:rPr>
        <w:t xml:space="preserve"> After a</w:t>
      </w:r>
      <w:r w:rsidR="008B757E">
        <w:rPr>
          <w:rFonts w:ascii="Times New Roman" w:hAnsi="Times New Roman" w:cs="Times New Roman"/>
        </w:rPr>
        <w:t xml:space="preserve"> little over a two weeks</w:t>
      </w:r>
      <w:r w:rsidR="000405F0">
        <w:rPr>
          <w:rFonts w:ascii="Times New Roman" w:hAnsi="Times New Roman" w:cs="Times New Roman"/>
        </w:rPr>
        <w:t xml:space="preserve"> of</w:t>
      </w:r>
      <w:r w:rsidR="008B757E">
        <w:rPr>
          <w:rFonts w:ascii="Times New Roman" w:hAnsi="Times New Roman" w:cs="Times New Roman"/>
        </w:rPr>
        <w:t xml:space="preserve"> co-housing, </w:t>
      </w:r>
      <w:commentRangeStart w:id="72"/>
      <w:r w:rsidR="008B757E">
        <w:rPr>
          <w:rFonts w:ascii="Times New Roman" w:hAnsi="Times New Roman" w:cs="Times New Roman"/>
        </w:rPr>
        <w:t>the two groups</w:t>
      </w:r>
      <w:ins w:id="73" w:author="Jhansi Leslie" w:date="2017-05-21T20:01:00Z">
        <w:r w:rsidR="00205E1F">
          <w:rPr>
            <w:rFonts w:ascii="Times New Roman" w:hAnsi="Times New Roman" w:cs="Times New Roman"/>
          </w:rPr>
          <w:t xml:space="preserve"> </w:t>
        </w:r>
      </w:ins>
      <w:ins w:id="74" w:author="Jhansi Leslie" w:date="2017-05-21T20:02:00Z">
        <w:r w:rsidR="00205E1F">
          <w:rPr>
            <w:rFonts w:ascii="Times New Roman" w:hAnsi="Times New Roman" w:cs="Times New Roman"/>
          </w:rPr>
          <w:t xml:space="preserve">consisting </w:t>
        </w:r>
      </w:ins>
      <w:ins w:id="75" w:author="Jhansi Leslie" w:date="2017-05-21T20:07:00Z">
        <w:r w:rsidR="00205E1F">
          <w:rPr>
            <w:rFonts w:ascii="Times New Roman" w:hAnsi="Times New Roman" w:cs="Times New Roman"/>
          </w:rPr>
          <w:t>of both</w:t>
        </w:r>
      </w:ins>
      <w:ins w:id="76" w:author="Jhansi Leslie" w:date="2017-05-21T20:01:00Z">
        <w:r w:rsidR="00205E1F">
          <w:rPr>
            <w:rFonts w:ascii="Times New Roman" w:hAnsi="Times New Roman" w:cs="Times New Roman"/>
          </w:rPr>
          <w:t xml:space="preserve"> wild-type mice into RAG1</w:t>
        </w:r>
        <w:r w:rsidR="00205E1F" w:rsidRPr="00154713">
          <w:rPr>
            <w:rFonts w:ascii="Times New Roman" w:hAnsi="Times New Roman" w:cs="Times New Roman"/>
            <w:vertAlign w:val="superscript"/>
          </w:rPr>
          <w:t>-/-</w:t>
        </w:r>
        <w:r w:rsidR="00205E1F" w:rsidRPr="00865B42">
          <w:rPr>
            <w:rFonts w:ascii="Times New Roman" w:hAnsi="Times New Roman" w:cs="Times New Roman"/>
          </w:rPr>
          <w:t xml:space="preserve"> </w:t>
        </w:r>
      </w:ins>
      <w:del w:id="77" w:author="Jhansi Leslie" w:date="2017-05-21T20:01:00Z">
        <w:r w:rsidR="008B757E" w:rsidDel="00205E1F">
          <w:rPr>
            <w:rFonts w:ascii="Times New Roman" w:hAnsi="Times New Roman" w:cs="Times New Roman"/>
          </w:rPr>
          <w:delText xml:space="preserve"> </w:delText>
        </w:r>
        <w:commentRangeEnd w:id="72"/>
        <w:r w:rsidR="001404E5" w:rsidDel="00205E1F">
          <w:rPr>
            <w:rStyle w:val="CommentReference"/>
          </w:rPr>
          <w:commentReference w:id="72"/>
        </w:r>
      </w:del>
      <w:r w:rsidR="008B757E">
        <w:rPr>
          <w:rFonts w:ascii="Times New Roman" w:hAnsi="Times New Roman" w:cs="Times New Roman"/>
        </w:rPr>
        <w:t xml:space="preserve">of </w:t>
      </w:r>
      <w:r w:rsidR="00433C6F">
        <w:rPr>
          <w:rFonts w:ascii="Times New Roman" w:hAnsi="Times New Roman" w:cs="Times New Roman"/>
        </w:rPr>
        <w:t>mice had significantly different</w:t>
      </w:r>
      <w:r w:rsidR="000405F0">
        <w:rPr>
          <w:rFonts w:ascii="Times New Roman" w:hAnsi="Times New Roman" w:cs="Times New Roman"/>
        </w:rPr>
        <w:t xml:space="preserve"> community structures as demonstrated by the MDS plot of the Bray-Curtis dissimilarities </w:t>
      </w:r>
      <w:r w:rsidR="000405F0" w:rsidRPr="00CE72D9">
        <w:rPr>
          <w:rFonts w:ascii="Times New Roman" w:hAnsi="Times New Roman" w:cs="Times New Roman"/>
        </w:rPr>
        <w:t>(ANOSIM</w:t>
      </w:r>
      <w:r w:rsidR="000405F0">
        <w:rPr>
          <w:rFonts w:ascii="Times New Roman" w:hAnsi="Times New Roman" w:cs="Times New Roman"/>
        </w:rPr>
        <w:t>, p</w:t>
      </w:r>
      <w:r w:rsidR="000405F0" w:rsidRPr="00CE72D9">
        <w:rPr>
          <w:rFonts w:ascii="Times New Roman" w:hAnsi="Times New Roman" w:cs="Times New Roman"/>
        </w:rPr>
        <w:t xml:space="preserve"> = 0.0</w:t>
      </w:r>
      <w:r w:rsidR="000405F0">
        <w:rPr>
          <w:rFonts w:ascii="Times New Roman" w:hAnsi="Times New Roman" w:cs="Times New Roman"/>
        </w:rPr>
        <w:t>4</w:t>
      </w:r>
      <w:r w:rsidR="00AC0C97">
        <w:rPr>
          <w:rFonts w:ascii="Times New Roman" w:hAnsi="Times New Roman" w:cs="Times New Roman"/>
        </w:rPr>
        <w:t>2</w:t>
      </w:r>
      <w:r w:rsidR="000405F0" w:rsidRPr="00CE72D9">
        <w:rPr>
          <w:rFonts w:ascii="Times New Roman" w:hAnsi="Times New Roman" w:cs="Times New Roman"/>
        </w:rPr>
        <w:t>, R= 0.</w:t>
      </w:r>
      <w:r w:rsidR="000405F0">
        <w:rPr>
          <w:rFonts w:ascii="Times New Roman" w:hAnsi="Times New Roman" w:cs="Times New Roman"/>
        </w:rPr>
        <w:t>1756</w:t>
      </w:r>
      <w:r w:rsidR="000405F0" w:rsidRPr="00CE72D9">
        <w:rPr>
          <w:rFonts w:ascii="Times New Roman" w:hAnsi="Times New Roman" w:cs="Times New Roman"/>
        </w:rPr>
        <w:t xml:space="preserve">) (figure </w:t>
      </w:r>
      <w:r w:rsidR="000405F0">
        <w:rPr>
          <w:rFonts w:ascii="Times New Roman" w:hAnsi="Times New Roman" w:cs="Times New Roman"/>
        </w:rPr>
        <w:t>4B</w:t>
      </w:r>
      <w:r w:rsidR="000405F0" w:rsidRPr="00CE72D9">
        <w:rPr>
          <w:rFonts w:ascii="Times New Roman" w:hAnsi="Times New Roman" w:cs="Times New Roman"/>
        </w:rPr>
        <w:t xml:space="preserve">). </w:t>
      </w:r>
      <w:r w:rsidR="00433C6F">
        <w:rPr>
          <w:rFonts w:ascii="Times New Roman" w:hAnsi="Times New Roman" w:cs="Times New Roman"/>
        </w:rPr>
        <w:t xml:space="preserve"> F</w:t>
      </w:r>
      <w:r w:rsidR="00154713">
        <w:rPr>
          <w:rFonts w:ascii="Times New Roman" w:hAnsi="Times New Roman" w:cs="Times New Roman"/>
        </w:rPr>
        <w:t xml:space="preserve">ollowing infection </w:t>
      </w:r>
      <w:r w:rsidR="00433C6F">
        <w:rPr>
          <w:rFonts w:ascii="Times New Roman" w:hAnsi="Times New Roman" w:cs="Times New Roman"/>
        </w:rPr>
        <w:t>we a</w:t>
      </w:r>
      <w:r w:rsidR="00FC0602">
        <w:rPr>
          <w:rFonts w:ascii="Times New Roman" w:hAnsi="Times New Roman" w:cs="Times New Roman"/>
        </w:rPr>
        <w:t>gain observed some mice cleared</w:t>
      </w:r>
      <w:r w:rsidR="00433C6F">
        <w:rPr>
          <w:rFonts w:ascii="Times New Roman" w:hAnsi="Times New Roman" w:cs="Times New Roman"/>
        </w:rPr>
        <w:t xml:space="preserve"> while others remained colonized. In this experiment </w:t>
      </w:r>
      <w:r w:rsidR="008C1D2A">
        <w:rPr>
          <w:rFonts w:ascii="Times New Roman" w:hAnsi="Times New Roman" w:cs="Times New Roman"/>
        </w:rPr>
        <w:t>the</w:t>
      </w:r>
      <w:r w:rsidR="00B67279">
        <w:rPr>
          <w:rFonts w:ascii="Times New Roman" w:hAnsi="Times New Roman" w:cs="Times New Roman"/>
        </w:rPr>
        <w:t xml:space="preserve"> two cages </w:t>
      </w:r>
      <w:del w:id="78" w:author="Jhansi Leslie" w:date="2017-05-21T20:02:00Z">
        <w:r w:rsidR="00B67279" w:rsidDel="00205E1F">
          <w:rPr>
            <w:rFonts w:ascii="Times New Roman" w:hAnsi="Times New Roman" w:cs="Times New Roman"/>
          </w:rPr>
          <w:lastRenderedPageBreak/>
          <w:delText>that</w:delText>
        </w:r>
        <w:r w:rsidR="009208CE" w:rsidDel="00205E1F">
          <w:rPr>
            <w:rFonts w:ascii="Times New Roman" w:hAnsi="Times New Roman" w:cs="Times New Roman"/>
          </w:rPr>
          <w:delText xml:space="preserve"> cleared were a cage of </w:delText>
        </w:r>
        <w:r w:rsidR="00BC2F81" w:rsidDel="00205E1F">
          <w:rPr>
            <w:rFonts w:ascii="Times New Roman" w:hAnsi="Times New Roman" w:cs="Times New Roman"/>
          </w:rPr>
          <w:delText>WT and</w:delText>
        </w:r>
        <w:r w:rsidR="009208CE" w:rsidDel="00205E1F">
          <w:rPr>
            <w:rFonts w:ascii="Times New Roman" w:hAnsi="Times New Roman" w:cs="Times New Roman"/>
          </w:rPr>
          <w:delText xml:space="preserve"> a cage of RAG1</w:delText>
        </w:r>
        <w:r w:rsidR="009208CE" w:rsidRPr="008E72AA" w:rsidDel="00205E1F">
          <w:rPr>
            <w:rFonts w:ascii="Times New Roman" w:hAnsi="Times New Roman" w:cs="Times New Roman"/>
            <w:vertAlign w:val="superscript"/>
          </w:rPr>
          <w:delText>-/-</w:delText>
        </w:r>
        <w:r w:rsidR="009208CE" w:rsidDel="00205E1F">
          <w:rPr>
            <w:rFonts w:ascii="Times New Roman" w:hAnsi="Times New Roman" w:cs="Times New Roman"/>
          </w:rPr>
          <w:delText xml:space="preserve"> mice</w:delText>
        </w:r>
        <w:r w:rsidR="00B67279" w:rsidDel="00205E1F">
          <w:rPr>
            <w:rFonts w:ascii="Times New Roman" w:hAnsi="Times New Roman" w:cs="Times New Roman"/>
          </w:rPr>
          <w:delText xml:space="preserve">. </w:delText>
        </w:r>
        <w:r w:rsidR="00512B0E" w:rsidDel="00205E1F">
          <w:rPr>
            <w:rFonts w:ascii="Times New Roman" w:hAnsi="Times New Roman" w:cs="Times New Roman"/>
          </w:rPr>
          <w:delText>Interestingly</w:delText>
        </w:r>
        <w:r w:rsidR="00B67279" w:rsidDel="00205E1F">
          <w:rPr>
            <w:rFonts w:ascii="Times New Roman" w:hAnsi="Times New Roman" w:cs="Times New Roman"/>
          </w:rPr>
          <w:delText xml:space="preserve"> they </w:delText>
        </w:r>
      </w:del>
      <w:r w:rsidR="00B67279">
        <w:rPr>
          <w:rFonts w:ascii="Times New Roman" w:hAnsi="Times New Roman" w:cs="Times New Roman"/>
        </w:rPr>
        <w:t>were both from the same cohousing group</w:t>
      </w:r>
      <w:r w:rsidR="00154713">
        <w:rPr>
          <w:rFonts w:ascii="Times New Roman" w:hAnsi="Times New Roman" w:cs="Times New Roman"/>
        </w:rPr>
        <w:t xml:space="preserve"> </w:t>
      </w:r>
      <w:r w:rsidR="009208CE">
        <w:rPr>
          <w:rFonts w:ascii="Times New Roman" w:hAnsi="Times New Roman" w:cs="Times New Roman"/>
        </w:rPr>
        <w:t>(figure 4</w:t>
      </w:r>
      <w:r w:rsidR="00B67279">
        <w:rPr>
          <w:rFonts w:ascii="Times New Roman" w:hAnsi="Times New Roman" w:cs="Times New Roman"/>
        </w:rPr>
        <w:t>A,C</w:t>
      </w:r>
      <w:r w:rsidR="009208CE">
        <w:rPr>
          <w:rFonts w:ascii="Times New Roman" w:hAnsi="Times New Roman" w:cs="Times New Roman"/>
        </w:rPr>
        <w:t xml:space="preserve">). At the conclusion of the experiment the two cages that remained colonized had </w:t>
      </w:r>
      <w:r w:rsidR="00BC2F81">
        <w:rPr>
          <w:rFonts w:ascii="Times New Roman" w:hAnsi="Times New Roman" w:cs="Times New Roman"/>
        </w:rPr>
        <w:t xml:space="preserve">significantly </w:t>
      </w:r>
      <w:r w:rsidR="009208CE">
        <w:rPr>
          <w:rFonts w:ascii="Times New Roman" w:hAnsi="Times New Roman" w:cs="Times New Roman"/>
        </w:rPr>
        <w:t xml:space="preserve">higher levels of </w:t>
      </w:r>
      <w:r w:rsidR="00B67279" w:rsidRPr="00512B0E">
        <w:rPr>
          <w:rFonts w:ascii="Times New Roman" w:hAnsi="Times New Roman" w:cs="Times New Roman"/>
          <w:i/>
        </w:rPr>
        <w:t>C. difficil</w:t>
      </w:r>
      <w:r w:rsidR="00B67279">
        <w:rPr>
          <w:rFonts w:ascii="Times New Roman" w:hAnsi="Times New Roman" w:cs="Times New Roman"/>
        </w:rPr>
        <w:t xml:space="preserve">e compared to the mice that cleared (figure 4C). </w:t>
      </w:r>
      <w:r w:rsidR="009208CE">
        <w:rPr>
          <w:rFonts w:ascii="Times New Roman" w:hAnsi="Times New Roman" w:cs="Times New Roman"/>
        </w:rPr>
        <w:t xml:space="preserve"> </w:t>
      </w:r>
      <w:r w:rsidR="00602C80">
        <w:rPr>
          <w:rFonts w:ascii="Times New Roman" w:hAnsi="Times New Roman" w:cs="Times New Roman"/>
        </w:rPr>
        <w:t xml:space="preserve"> Clearance or colonization did not track with genotype but rather co-housing group</w:t>
      </w:r>
      <w:r w:rsidR="00890F8D">
        <w:rPr>
          <w:rFonts w:ascii="Times New Roman" w:hAnsi="Times New Roman" w:cs="Times New Roman"/>
        </w:rPr>
        <w:t xml:space="preserve"> (figure 4D)</w:t>
      </w:r>
      <w:r w:rsidR="00602C80">
        <w:rPr>
          <w:rFonts w:ascii="Times New Roman" w:hAnsi="Times New Roman" w:cs="Times New Roman"/>
        </w:rPr>
        <w:t>.</w:t>
      </w:r>
      <w:r w:rsidR="009208CE">
        <w:rPr>
          <w:rFonts w:ascii="Times New Roman" w:hAnsi="Times New Roman" w:cs="Times New Roman"/>
        </w:rPr>
        <w:t xml:space="preserve"> </w:t>
      </w:r>
      <w:r w:rsidR="00154713">
        <w:rPr>
          <w:rFonts w:ascii="Times New Roman" w:hAnsi="Times New Roman" w:cs="Times New Roman"/>
        </w:rPr>
        <w:t xml:space="preserve">These results in addition to our previous experiment demonstrate that clearance of </w:t>
      </w:r>
      <w:r w:rsidR="00154713" w:rsidRPr="00B67279">
        <w:rPr>
          <w:rFonts w:ascii="Times New Roman" w:hAnsi="Times New Roman" w:cs="Times New Roman"/>
          <w:i/>
        </w:rPr>
        <w:t>C. difficile</w:t>
      </w:r>
      <w:r w:rsidR="00154713">
        <w:rPr>
          <w:rFonts w:ascii="Times New Roman" w:hAnsi="Times New Roman" w:cs="Times New Roman"/>
        </w:rPr>
        <w:t xml:space="preserve"> is </w:t>
      </w:r>
      <w:r w:rsidR="00BD172F">
        <w:rPr>
          <w:rFonts w:ascii="Times New Roman" w:hAnsi="Times New Roman" w:cs="Times New Roman"/>
        </w:rPr>
        <w:t xml:space="preserve">independent </w:t>
      </w:r>
      <w:r w:rsidR="00154713">
        <w:rPr>
          <w:rFonts w:ascii="Times New Roman" w:hAnsi="Times New Roman" w:cs="Times New Roman"/>
        </w:rPr>
        <w:t xml:space="preserve">of adaptive </w:t>
      </w:r>
      <w:r w:rsidR="00B67279">
        <w:rPr>
          <w:rFonts w:ascii="Times New Roman" w:hAnsi="Times New Roman" w:cs="Times New Roman"/>
        </w:rPr>
        <w:t>immunity.</w:t>
      </w:r>
      <w:r w:rsidR="00154713">
        <w:rPr>
          <w:rFonts w:ascii="Times New Roman" w:hAnsi="Times New Roman" w:cs="Times New Roman"/>
        </w:rPr>
        <w:t xml:space="preserve"> </w:t>
      </w:r>
    </w:p>
    <w:p w14:paraId="007DBDA0" w14:textId="18CCF60F" w:rsidR="00205E1F" w:rsidRDefault="00205E1F" w:rsidP="009D5ABE">
      <w:pPr>
        <w:spacing w:line="480" w:lineRule="auto"/>
        <w:rPr>
          <w:rFonts w:ascii="Times New Roman" w:hAnsi="Times New Roman" w:cs="Times New Roman"/>
        </w:rPr>
      </w:pPr>
      <w:ins w:id="79" w:author="Jhansi Leslie" w:date="2017-05-21T20:07:00Z">
        <w:r>
          <w:rPr>
            <w:rFonts w:ascii="Times New Roman" w:hAnsi="Times New Roman" w:cs="Times New Roman"/>
            <w:b/>
          </w:rPr>
          <w:t xml:space="preserve">Random Forest feature selection identifies three OTUs </w:t>
        </w:r>
        <w:r w:rsidR="00082889">
          <w:rPr>
            <w:rFonts w:ascii="Times New Roman" w:hAnsi="Times New Roman" w:cs="Times New Roman"/>
            <w:b/>
          </w:rPr>
          <w:t>crucial for classif</w:t>
        </w:r>
      </w:ins>
      <w:ins w:id="80" w:author="Jhansi Leslie" w:date="2017-05-21T20:08:00Z">
        <w:r w:rsidR="00082889">
          <w:rPr>
            <w:rFonts w:ascii="Times New Roman" w:hAnsi="Times New Roman" w:cs="Times New Roman"/>
            <w:b/>
          </w:rPr>
          <w:t xml:space="preserve">ication of mice that will clear. </w:t>
        </w:r>
      </w:ins>
    </w:p>
    <w:p w14:paraId="28B26809" w14:textId="5966D2B3" w:rsidR="00A728FD" w:rsidRPr="00154713" w:rsidRDefault="00154713" w:rsidP="00A728FD">
      <w:pPr>
        <w:spacing w:before="240" w:line="480" w:lineRule="auto"/>
        <w:ind w:firstLine="720"/>
        <w:rPr>
          <w:rFonts w:ascii="Times New Roman" w:hAnsi="Times New Roman" w:cs="Times New Roman"/>
        </w:rPr>
      </w:pPr>
      <w:r>
        <w:rPr>
          <w:rFonts w:ascii="Times New Roman" w:hAnsi="Times New Roman" w:cs="Times New Roman"/>
        </w:rPr>
        <w:t>We constantly observed associations between</w:t>
      </w:r>
      <w:r w:rsidR="00890F8D">
        <w:rPr>
          <w:rFonts w:ascii="Times New Roman" w:hAnsi="Times New Roman" w:cs="Times New Roman"/>
        </w:rPr>
        <w:t xml:space="preserve"> an</w:t>
      </w:r>
      <w:r>
        <w:rPr>
          <w:rFonts w:ascii="Times New Roman" w:hAnsi="Times New Roman" w:cs="Times New Roman"/>
        </w:rPr>
        <w:t xml:space="preserve"> </w:t>
      </w:r>
      <w:r w:rsidR="00890F8D">
        <w:rPr>
          <w:rFonts w:ascii="Times New Roman" w:hAnsi="Times New Roman" w:cs="Times New Roman"/>
        </w:rPr>
        <w:t>altered structure of</w:t>
      </w:r>
      <w:r>
        <w:rPr>
          <w:rFonts w:ascii="Times New Roman" w:hAnsi="Times New Roman" w:cs="Times New Roman"/>
        </w:rPr>
        <w:t xml:space="preserve"> the gut microbiome and clearance of </w:t>
      </w:r>
      <w:r w:rsidRPr="00B67279">
        <w:rPr>
          <w:rFonts w:ascii="Times New Roman" w:hAnsi="Times New Roman" w:cs="Times New Roman"/>
          <w:i/>
        </w:rPr>
        <w:t>C. difficile</w:t>
      </w:r>
      <w:r w:rsidR="00890F8D">
        <w:rPr>
          <w:rFonts w:ascii="Times New Roman" w:hAnsi="Times New Roman" w:cs="Times New Roman"/>
        </w:rPr>
        <w:t xml:space="preserve">.  Specifically these differences were observed early in the experimental timeline, even before antibiotics (figure 4B). Thus we wondered if there were OTUs present in the mice before any intervention that might be used to predict if the mice would clear </w:t>
      </w:r>
      <w:r w:rsidR="00CA3140" w:rsidRPr="00CA3140">
        <w:rPr>
          <w:rFonts w:ascii="Times New Roman" w:hAnsi="Times New Roman" w:cs="Times New Roman"/>
        </w:rPr>
        <w:t>the</w:t>
      </w:r>
      <w:r w:rsidR="00890F8D">
        <w:rPr>
          <w:rFonts w:ascii="Times New Roman" w:hAnsi="Times New Roman" w:cs="Times New Roman"/>
        </w:rPr>
        <w:t xml:space="preserve"> infection.  For this analysis</w:t>
      </w:r>
      <w:ins w:id="81" w:author="Vendrov, Kimberly" w:date="2017-05-22T09:25:00Z">
        <w:r w:rsidR="000D0824">
          <w:rPr>
            <w:rFonts w:ascii="Times New Roman" w:hAnsi="Times New Roman" w:cs="Times New Roman"/>
          </w:rPr>
          <w:t>,</w:t>
        </w:r>
      </w:ins>
      <w:r w:rsidR="00890F8D">
        <w:rPr>
          <w:rFonts w:ascii="Times New Roman" w:hAnsi="Times New Roman" w:cs="Times New Roman"/>
        </w:rPr>
        <w:t xml:space="preserve"> we pooled data from three independent experiments (the two described earlier and a third experiment including only WT mice) where cages of mice</w:t>
      </w:r>
      <w:r w:rsidR="001466FF">
        <w:rPr>
          <w:rFonts w:ascii="Times New Roman" w:hAnsi="Times New Roman" w:cs="Times New Roman"/>
        </w:rPr>
        <w:t xml:space="preserve"> had</w:t>
      </w:r>
      <w:r w:rsidR="00890F8D">
        <w:rPr>
          <w:rFonts w:ascii="Times New Roman" w:hAnsi="Times New Roman" w:cs="Times New Roman"/>
        </w:rPr>
        <w:t xml:space="preserve"> spontaneously cleared </w:t>
      </w:r>
      <w:r w:rsidR="00890F8D" w:rsidRPr="00890F8D">
        <w:rPr>
          <w:rFonts w:ascii="Times New Roman" w:hAnsi="Times New Roman" w:cs="Times New Roman"/>
          <w:i/>
        </w:rPr>
        <w:t>C. difficile</w:t>
      </w:r>
      <w:r w:rsidR="00890F8D">
        <w:rPr>
          <w:rFonts w:ascii="Times New Roman" w:hAnsi="Times New Roman" w:cs="Times New Roman"/>
          <w:i/>
        </w:rPr>
        <w:t xml:space="preserve"> </w:t>
      </w:r>
      <w:r w:rsidR="00890F8D">
        <w:rPr>
          <w:rFonts w:ascii="Times New Roman" w:hAnsi="Times New Roman" w:cs="Times New Roman"/>
        </w:rPr>
        <w:t>(figure S</w:t>
      </w:r>
      <w:r w:rsidR="00890F8D" w:rsidRPr="00890F8D">
        <w:rPr>
          <w:rFonts w:ascii="Times New Roman" w:hAnsi="Times New Roman" w:cs="Times New Roman"/>
        </w:rPr>
        <w:t>2).</w:t>
      </w:r>
      <w:r w:rsidR="00890F8D">
        <w:rPr>
          <w:rFonts w:ascii="Times New Roman" w:hAnsi="Times New Roman" w:cs="Times New Roman"/>
        </w:rPr>
        <w:t xml:space="preserve">  We utilized </w:t>
      </w:r>
      <w:r w:rsidR="00CA3140">
        <w:rPr>
          <w:rFonts w:ascii="Times New Roman" w:hAnsi="Times New Roman" w:cs="Times New Roman"/>
        </w:rPr>
        <w:t>R</w:t>
      </w:r>
      <w:r w:rsidR="00890F8D">
        <w:rPr>
          <w:rFonts w:ascii="Times New Roman" w:hAnsi="Times New Roman" w:cs="Times New Roman"/>
        </w:rPr>
        <w:t xml:space="preserve">andom </w:t>
      </w:r>
      <w:r w:rsidR="00CA3140">
        <w:rPr>
          <w:rFonts w:ascii="Times New Roman" w:hAnsi="Times New Roman" w:cs="Times New Roman"/>
        </w:rPr>
        <w:t>F</w:t>
      </w:r>
      <w:r w:rsidR="00890F8D">
        <w:rPr>
          <w:rFonts w:ascii="Times New Roman" w:hAnsi="Times New Roman" w:cs="Times New Roman"/>
        </w:rPr>
        <w:t xml:space="preserve">orest for feature selection to identify OTUs that could classify </w:t>
      </w:r>
      <w:r w:rsidR="001466FF">
        <w:rPr>
          <w:rFonts w:ascii="Times New Roman" w:hAnsi="Times New Roman" w:cs="Times New Roman"/>
        </w:rPr>
        <w:t>mice as “cleared” or “colonized” based on their pre-intervention microbiota</w:t>
      </w:r>
      <w:ins w:id="82" w:author="Jhansi Leslie" w:date="2017-05-21T20:03:00Z">
        <w:r w:rsidR="00205E1F">
          <w:rPr>
            <w:rFonts w:ascii="Times New Roman" w:hAnsi="Times New Roman" w:cs="Times New Roman"/>
          </w:rPr>
          <w:t>.  Using the pre-treatment community we could classify mice with</w:t>
        </w:r>
      </w:ins>
      <w:r w:rsidR="00CA3140">
        <w:rPr>
          <w:rFonts w:ascii="Times New Roman" w:hAnsi="Times New Roman" w:cs="Times New Roman"/>
        </w:rPr>
        <w:t xml:space="preserve"> 76.9% accuracy.  Nine out of the top ten</w:t>
      </w:r>
      <w:r w:rsidR="001466FF">
        <w:rPr>
          <w:rFonts w:ascii="Times New Roman" w:hAnsi="Times New Roman" w:cs="Times New Roman"/>
        </w:rPr>
        <w:t xml:space="preserve"> OTUs that most contr</w:t>
      </w:r>
      <w:r w:rsidR="00CA3140">
        <w:rPr>
          <w:rFonts w:ascii="Times New Roman" w:hAnsi="Times New Roman" w:cs="Times New Roman"/>
        </w:rPr>
        <w:t xml:space="preserve">ibuted to classification were from the </w:t>
      </w:r>
      <w:proofErr w:type="spellStart"/>
      <w:r w:rsidR="00CA3140">
        <w:rPr>
          <w:rFonts w:ascii="Times New Roman" w:hAnsi="Times New Roman" w:cs="Times New Roman"/>
        </w:rPr>
        <w:t>Firmicutes</w:t>
      </w:r>
      <w:proofErr w:type="spellEnd"/>
      <w:r w:rsidR="00CA3140">
        <w:rPr>
          <w:rFonts w:ascii="Times New Roman" w:hAnsi="Times New Roman" w:cs="Times New Roman"/>
        </w:rPr>
        <w:t xml:space="preserve"> phylum (figure 5A and B).  Three OTUs in particular</w:t>
      </w:r>
      <w:r w:rsidR="00A728FD">
        <w:rPr>
          <w:rFonts w:ascii="Times New Roman" w:hAnsi="Times New Roman" w:cs="Times New Roman"/>
        </w:rPr>
        <w:t xml:space="preserve"> (OTUs </w:t>
      </w:r>
      <w:r w:rsidR="00CA3140">
        <w:rPr>
          <w:rFonts w:ascii="Times New Roman" w:hAnsi="Times New Roman" w:cs="Times New Roman"/>
        </w:rPr>
        <w:t>52,</w:t>
      </w:r>
      <w:r w:rsidR="00A728FD">
        <w:rPr>
          <w:rFonts w:ascii="Times New Roman" w:hAnsi="Times New Roman" w:cs="Times New Roman"/>
        </w:rPr>
        <w:t xml:space="preserve"> </w:t>
      </w:r>
      <w:r w:rsidR="00CA3140">
        <w:rPr>
          <w:rFonts w:ascii="Times New Roman" w:hAnsi="Times New Roman" w:cs="Times New Roman"/>
        </w:rPr>
        <w:t>93, and 26)</w:t>
      </w:r>
      <w:r w:rsidR="00A728FD">
        <w:rPr>
          <w:rFonts w:ascii="Times New Roman" w:hAnsi="Times New Roman" w:cs="Times New Roman"/>
        </w:rPr>
        <w:t xml:space="preserve"> </w:t>
      </w:r>
      <w:r w:rsidR="00CA3140">
        <w:rPr>
          <w:rFonts w:ascii="Times New Roman" w:hAnsi="Times New Roman" w:cs="Times New Roman"/>
        </w:rPr>
        <w:t xml:space="preserve">ranked highest in their ability to discriminate between the groups. Therefore </w:t>
      </w:r>
      <w:r w:rsidR="0063671D">
        <w:rPr>
          <w:rFonts w:ascii="Times New Roman" w:hAnsi="Times New Roman" w:cs="Times New Roman"/>
        </w:rPr>
        <w:t xml:space="preserve">we tested if those three OTUs alone were sufficient to classify the mice. </w:t>
      </w:r>
      <w:r w:rsidR="00CA3140">
        <w:rPr>
          <w:rFonts w:ascii="Times New Roman" w:hAnsi="Times New Roman" w:cs="Times New Roman"/>
        </w:rPr>
        <w:t xml:space="preserve"> </w:t>
      </w:r>
      <w:r w:rsidR="0063671D">
        <w:rPr>
          <w:rFonts w:ascii="Times New Roman" w:hAnsi="Times New Roman" w:cs="Times New Roman"/>
        </w:rPr>
        <w:t>Generating a new</w:t>
      </w:r>
      <w:r w:rsidR="00CA3140">
        <w:rPr>
          <w:rFonts w:ascii="Times New Roman" w:hAnsi="Times New Roman" w:cs="Times New Roman"/>
        </w:rPr>
        <w:t xml:space="preserve"> Random Forest model using only those three OTUs</w:t>
      </w:r>
      <w:r w:rsidR="0063671D">
        <w:rPr>
          <w:rFonts w:ascii="Times New Roman" w:hAnsi="Times New Roman" w:cs="Times New Roman"/>
        </w:rPr>
        <w:t>,</w:t>
      </w:r>
      <w:r w:rsidR="00CA3140">
        <w:rPr>
          <w:rFonts w:ascii="Times New Roman" w:hAnsi="Times New Roman" w:cs="Times New Roman"/>
        </w:rPr>
        <w:t xml:space="preserve"> </w:t>
      </w:r>
      <w:r w:rsidR="0063671D">
        <w:rPr>
          <w:rFonts w:ascii="Times New Roman" w:hAnsi="Times New Roman" w:cs="Times New Roman"/>
        </w:rPr>
        <w:t>we</w:t>
      </w:r>
      <w:r w:rsidR="00CA3140">
        <w:rPr>
          <w:rFonts w:ascii="Times New Roman" w:hAnsi="Times New Roman" w:cs="Times New Roman"/>
        </w:rPr>
        <w:t xml:space="preserve"> found that the out of bag error did not increase.</w:t>
      </w:r>
      <w:ins w:id="83" w:author="Jhansi Leslie" w:date="2017-05-21T20:04:00Z">
        <w:r w:rsidR="00205E1F" w:rsidDel="00205E1F">
          <w:rPr>
            <w:rFonts w:ascii="Times New Roman" w:hAnsi="Times New Roman" w:cs="Times New Roman"/>
          </w:rPr>
          <w:t xml:space="preserve"> </w:t>
        </w:r>
      </w:ins>
      <w:del w:id="84" w:author="Jhansi Leslie" w:date="2017-05-21T20:04:00Z">
        <w:r w:rsidR="00CA3140" w:rsidDel="00205E1F">
          <w:rPr>
            <w:rFonts w:ascii="Times New Roman" w:hAnsi="Times New Roman" w:cs="Times New Roman"/>
          </w:rPr>
          <w:delText xml:space="preserve"> </w:delText>
        </w:r>
        <w:commentRangeStart w:id="85"/>
        <w:r w:rsidR="0063671D" w:rsidDel="00205E1F">
          <w:rPr>
            <w:rFonts w:ascii="Times New Roman" w:hAnsi="Times New Roman" w:cs="Times New Roman"/>
          </w:rPr>
          <w:delText xml:space="preserve">This suggests that those three OTUs may contribute to clearance of </w:delText>
        </w:r>
        <w:r w:rsidR="0063671D" w:rsidRPr="0063671D" w:rsidDel="00205E1F">
          <w:rPr>
            <w:rFonts w:ascii="Times New Roman" w:hAnsi="Times New Roman" w:cs="Times New Roman"/>
            <w:i/>
          </w:rPr>
          <w:delText>C. difficile</w:delText>
        </w:r>
        <w:r w:rsidR="0063671D" w:rsidDel="00205E1F">
          <w:rPr>
            <w:rFonts w:ascii="Times New Roman" w:hAnsi="Times New Roman" w:cs="Times New Roman"/>
          </w:rPr>
          <w:delText xml:space="preserve">. </w:delText>
        </w:r>
        <w:commentRangeEnd w:id="85"/>
        <w:r w:rsidR="00DD54DC" w:rsidDel="00205E1F">
          <w:rPr>
            <w:rStyle w:val="CommentReference"/>
          </w:rPr>
          <w:commentReference w:id="85"/>
        </w:r>
      </w:del>
    </w:p>
    <w:p w14:paraId="769FF7F7" w14:textId="5D5F4762" w:rsidR="00B46DF4" w:rsidRPr="00B72707" w:rsidRDefault="00EB4131">
      <w:pPr>
        <w:spacing w:before="240" w:line="480" w:lineRule="auto"/>
        <w:rPr>
          <w:rFonts w:ascii="Times New Roman" w:hAnsi="Times New Roman" w:cs="Times New Roman"/>
          <w:b/>
        </w:rPr>
        <w:pPrChange w:id="86" w:author="Jhansi Leslie" w:date="2017-05-21T20:04:00Z">
          <w:pPr>
            <w:spacing w:line="480" w:lineRule="auto"/>
          </w:pPr>
        </w:pPrChange>
      </w:pPr>
      <w:r w:rsidRPr="00B72707">
        <w:rPr>
          <w:rFonts w:ascii="Times New Roman" w:hAnsi="Times New Roman" w:cs="Times New Roman"/>
          <w:b/>
        </w:rPr>
        <w:lastRenderedPageBreak/>
        <w:t>Discussion</w:t>
      </w:r>
    </w:p>
    <w:p w14:paraId="626F5060" w14:textId="2BFEF6A9" w:rsidR="00846A36" w:rsidRDefault="002A7463" w:rsidP="00587FE0">
      <w:pPr>
        <w:spacing w:line="480" w:lineRule="auto"/>
        <w:rPr>
          <w:rFonts w:ascii="Times New Roman" w:hAnsi="Times New Roman" w:cs="Times New Roman"/>
        </w:rPr>
      </w:pPr>
      <w:commentRangeStart w:id="87"/>
      <w:r>
        <w:rPr>
          <w:rFonts w:ascii="Times New Roman" w:hAnsi="Times New Roman" w:cs="Times New Roman"/>
        </w:rPr>
        <w:t xml:space="preserve">In this study we asked if adaptive immunity was required for clearance for the gastrointestinal pathogen </w:t>
      </w:r>
      <w:r w:rsidRPr="00BD172F">
        <w:rPr>
          <w:rFonts w:ascii="Times New Roman" w:hAnsi="Times New Roman" w:cs="Times New Roman"/>
          <w:i/>
        </w:rPr>
        <w:t>C. difficile</w:t>
      </w:r>
      <w:r>
        <w:rPr>
          <w:rFonts w:ascii="Times New Roman" w:hAnsi="Times New Roman" w:cs="Times New Roman"/>
        </w:rPr>
        <w:t xml:space="preserve">.  Results from multiple experimental models lead us to conclude that adaptive immunity is dispensable for clearance of </w:t>
      </w:r>
      <w:r w:rsidRPr="00846A36">
        <w:rPr>
          <w:rFonts w:ascii="Times New Roman" w:hAnsi="Times New Roman" w:cs="Times New Roman"/>
          <w:i/>
        </w:rPr>
        <w:t>C. difficile</w:t>
      </w:r>
      <w:r>
        <w:rPr>
          <w:rFonts w:ascii="Times New Roman" w:hAnsi="Times New Roman" w:cs="Times New Roman"/>
        </w:rPr>
        <w:t xml:space="preserve"> in mice.  </w:t>
      </w:r>
      <w:commentRangeEnd w:id="87"/>
      <w:r>
        <w:rPr>
          <w:rStyle w:val="CommentReference"/>
        </w:rPr>
        <w:commentReference w:id="87"/>
      </w:r>
      <w:r>
        <w:rPr>
          <w:rFonts w:ascii="Times New Roman" w:hAnsi="Times New Roman" w:cs="Times New Roman"/>
        </w:rPr>
        <w:t xml:space="preserve">Our results show that reconstitution of adaptive immunity </w:t>
      </w:r>
      <w:commentRangeStart w:id="88"/>
      <w:r>
        <w:rPr>
          <w:rFonts w:ascii="Times New Roman" w:hAnsi="Times New Roman" w:cs="Times New Roman"/>
        </w:rPr>
        <w:t xml:space="preserve">can alter the abundance of some bacteria in the gut </w:t>
      </w:r>
      <w:commentRangeEnd w:id="88"/>
      <w:r>
        <w:rPr>
          <w:rStyle w:val="CommentReference"/>
        </w:rPr>
        <w:commentReference w:id="88"/>
      </w:r>
      <w:r>
        <w:rPr>
          <w:rFonts w:ascii="Times New Roman" w:hAnsi="Times New Roman" w:cs="Times New Roman"/>
        </w:rPr>
        <w:t xml:space="preserve">however it does </w:t>
      </w:r>
      <w:r w:rsidR="009D5ABE">
        <w:rPr>
          <w:rFonts w:ascii="Times New Roman" w:hAnsi="Times New Roman" w:cs="Times New Roman"/>
        </w:rPr>
        <w:t>impact</w:t>
      </w:r>
      <w:r>
        <w:rPr>
          <w:rFonts w:ascii="Times New Roman" w:hAnsi="Times New Roman" w:cs="Times New Roman"/>
        </w:rPr>
        <w:t xml:space="preserve"> levels of </w:t>
      </w:r>
      <w:r w:rsidRPr="00BD172F">
        <w:rPr>
          <w:rFonts w:ascii="Times New Roman" w:hAnsi="Times New Roman" w:cs="Times New Roman"/>
          <w:i/>
        </w:rPr>
        <w:t>C. difficile</w:t>
      </w:r>
      <w:r>
        <w:rPr>
          <w:rFonts w:ascii="Times New Roman" w:hAnsi="Times New Roman" w:cs="Times New Roman"/>
        </w:rPr>
        <w:t xml:space="preserve"> colonization. </w:t>
      </w:r>
      <w:r w:rsidR="00E230C4">
        <w:rPr>
          <w:rFonts w:ascii="Times New Roman" w:hAnsi="Times New Roman" w:cs="Times New Roman"/>
        </w:rPr>
        <w:t xml:space="preserve"> This finding is in contrast to the paradigm observed in other g</w:t>
      </w:r>
      <w:r w:rsidR="00EB4131" w:rsidRPr="00B72707">
        <w:rPr>
          <w:rFonts w:ascii="Times New Roman" w:hAnsi="Times New Roman" w:cs="Times New Roman"/>
        </w:rPr>
        <w:t>astrointestinal infection</w:t>
      </w:r>
      <w:r w:rsidR="00E230C4">
        <w:rPr>
          <w:rFonts w:ascii="Times New Roman" w:hAnsi="Times New Roman" w:cs="Times New Roman"/>
        </w:rPr>
        <w:t>s</w:t>
      </w:r>
      <w:r w:rsidR="009D5ABE">
        <w:rPr>
          <w:rFonts w:ascii="Times New Roman" w:hAnsi="Times New Roman" w:cs="Times New Roman"/>
        </w:rPr>
        <w:t>. For example i</w:t>
      </w:r>
      <w:r w:rsidR="00080FEC">
        <w:rPr>
          <w:rFonts w:ascii="Times New Roman" w:hAnsi="Times New Roman" w:cs="Times New Roman"/>
        </w:rPr>
        <w:t xml:space="preserve">nfection with </w:t>
      </w:r>
      <w:r w:rsidR="009D5ABE">
        <w:rPr>
          <w:rFonts w:ascii="Times New Roman" w:hAnsi="Times New Roman" w:cs="Times New Roman"/>
        </w:rPr>
        <w:t xml:space="preserve">the attaching effacing pathogen </w:t>
      </w:r>
      <w:proofErr w:type="spellStart"/>
      <w:r w:rsidR="00EB4131" w:rsidRPr="00B72707">
        <w:rPr>
          <w:rFonts w:ascii="Times New Roman" w:hAnsi="Times New Roman" w:cs="Times New Roman"/>
          <w:i/>
        </w:rPr>
        <w:t>Citrobacter</w:t>
      </w:r>
      <w:proofErr w:type="spellEnd"/>
      <w:r w:rsidR="00EB4131" w:rsidRPr="00B72707">
        <w:rPr>
          <w:rFonts w:ascii="Times New Roman" w:hAnsi="Times New Roman" w:cs="Times New Roman"/>
          <w:i/>
        </w:rPr>
        <w:t xml:space="preserve"> rodentium</w:t>
      </w:r>
      <w:r w:rsidR="00EB4131" w:rsidRPr="00B72707">
        <w:rPr>
          <w:rFonts w:ascii="Times New Roman" w:hAnsi="Times New Roman" w:cs="Times New Roman"/>
        </w:rPr>
        <w:t>, provides a framework by which the adaptive immunity play</w:t>
      </w:r>
      <w:r w:rsidR="009E1B28">
        <w:rPr>
          <w:rFonts w:ascii="Times New Roman" w:hAnsi="Times New Roman" w:cs="Times New Roman"/>
        </w:rPr>
        <w:t>s</w:t>
      </w:r>
      <w:r w:rsidR="00EB4131" w:rsidRPr="00B72707">
        <w:rPr>
          <w:rFonts w:ascii="Times New Roman" w:hAnsi="Times New Roman" w:cs="Times New Roman"/>
        </w:rPr>
        <w:t xml:space="preserve"> a role in</w:t>
      </w:r>
      <w:r w:rsidR="00080FEC">
        <w:rPr>
          <w:rFonts w:ascii="Times New Roman" w:hAnsi="Times New Roman" w:cs="Times New Roman"/>
        </w:rPr>
        <w:t xml:space="preserve"> clearance </w:t>
      </w:r>
      <w:r w:rsidR="00EB4131" w:rsidRPr="00B72707">
        <w:rPr>
          <w:rFonts w:ascii="Times New Roman" w:hAnsi="Times New Roman" w:cs="Times New Roman"/>
        </w:rPr>
        <w:fldChar w:fldCharType="begin">
          <w:fldData xml:space="preserve">PEVuZE5vdGU+PENpdGU+PEF1dGhvcj5LYW1hZGE8L0F1dGhvcj48WWVhcj4yMDE1PC9ZZWFyPjxS
ZWNOdW0+MTE3NTwvUmVjTnVtPjxEaXNwbGF5VGV4dD5bMzNdPC9EaXNwbGF5VGV4dD48cmVjb3Jk
PjxyZWMtbnVtYmVyPjExNzU8L3JlYy1udW1iZXI+PGZvcmVpZ24ta2V5cz48a2V5IGFwcD0iRU4i
IGRiLWlkPSJ4dzJlMHgycjFycDk5dWU5c2FleDB4ZTEyMHZyendldnBmczkiPjExNzU8L2tleT48
L2ZvcmVpZ24ta2V5cz48cmVmLXR5cGUgbmFtZT0iSm91cm5hbCBBcnRpY2xlIj4xNzwvcmVmLXR5
cGU+PGNvbnRyaWJ1dG9ycz48YXV0aG9ycz48YXV0aG9yPkthbWFkYSwgTi48L2F1dGhvcj48YXV0
aG9yPlNha2Ftb3RvLCBLLjwvYXV0aG9yPjxhdXRob3I+U2VvLCBTLiBVLjwvYXV0aG9yPjxhdXRo
b3I+WmVuZywgTS4gWS48L2F1dGhvcj48YXV0aG9yPktpbSwgWS4gRy48L2F1dGhvcj48YXV0aG9y
PkNhc2NhbGhvLCBNLjwvYXV0aG9yPjxhdXRob3I+VmFsbGFuY2UsIEIuIEEuPC9hdXRob3I+PGF1
dGhvcj5QdWVudGUsIEouIEwuPC9hdXRob3I+PGF1dGhvcj5OdW5leiwgRy48L2F1dGhvcj48L2F1
dGhvcnM+PC9jb250cmlidXRvcnM+PGF1dGgtYWRkcmVzcz5EaXZpc2lvbiBvZiBHYXN0cm9lbnRl
cm9sb2d5LCBEZXBhcnRtZW50IG9mIEludGVybmFsIE1lZGljaW5lLCBVbml2ZXJzaXR5IG9mIE1p
Y2hpZ2FuIE1lZGljYWwgU2Nob29sLCBBbm4gQXJib3IsIE1JIDQ4MTA5LCBVU0EuIEVsZWN0cm9u
aWMgYWRkcmVzczogbmthbWFkYUB1bWljaC5lZHUuJiN4RDtEZXBhcnRtZW50IG9mIFBhdGhvbG9n
eSBhbmQgQ29tcHJlaGVuc2l2ZSBDYW5jZXIgQ2VudGVyLCBVbml2ZXJzaXR5IG9mIE1pY2hpZ2Fu
IE1lZGljYWwgU2Nob29sLCBBbm4gQXJib3IsIE1JIDQ4MTA5LCBVU0EuJiN4RDtEZXBhcnRtZW50
IG9mIFN1cmdlcnkgYW5kIE1pY3JvYmlvbG9neSBhbmQgSW1tdW5vbG9neSwgVW5pdmVyc2l0eSBv
ZiBNaWNoaWdhbiBNZWRpY2FsIFNjaG9vbCwgQW5uIEFyYm9yLCBNSSA0ODEwOSwgVVNBLiYjeEQ7
RGl2aXNpb24gb2YgR2FzdHJvZW50ZXJvbG9neSwgQkMgQ2hpbGRyZW4mYXBvcztzIEhvc3BpdGFs
LCBVbml2ZXJzaXR5IG9mIEJyaXRpc2ggQ29sdW1iaWEsIFZhbmNvdXZlciwgQkMsIENhbmFkYS4m
I3hEO0RlcGFydGFtZW50byBkZSBNaWNyb2Jpb2xvZ2lhIE1vbGVjdWxhciwgSW5zdGl0dXRvIGRl
IEJpb3RlY25vbG9naWEsIFVuaXZlcnNpZGFkIE5hY2lvbmFsIEF1dG9ub21hIGRlIE1leGljbywg
Q3Vlcm5hdmFjYSwgTW9yZWxvcyA2MjIxMCwgTWV4aWNvLiYjeEQ7RGVwYXJ0bWVudCBvZiBQYXRo
b2xvZ3kgYW5kIENvbXByZWhlbnNpdmUgQ2FuY2VyIENlbnRlciwgVW5pdmVyc2l0eSBvZiBNaWNo
aWdhbiBNZWRpY2FsIFNjaG9vbCwgQW5uIEFyYm9yLCBNSSA0ODEwOSwgVVNBLiBFbGVjdHJvbmlj
IGFkZHJlc3M6IGdhYnJpZWwubnVuZXpAdW1pY2guZWR1LjwvYXV0aC1hZGRyZXNzPjx0aXRsZXM+
PHRpdGxlPkh1bW9yYWwgSW1tdW5pdHkgaW4gdGhlIEd1dCBTZWxlY3RpdmVseSBUYXJnZXRzIFBo
ZW5vdHlwaWNhbGx5IFZpcnVsZW50IEF0dGFjaGluZy1hbmQtRWZmYWNpbmcgQmFjdGVyaWEgZm9y
IEludHJhbHVtaW5hbCBFbGltaW5hdGlvbjwvdGl0bGU+PHNlY29uZGFyeS10aXRsZT5DZWxsIEhv
c3QgTWljcm9iZTwvc2Vjb25kYXJ5LXRpdGxlPjxhbHQtdGl0bGU+Q2VsbCBob3N0ICZhbXA7IG1p
Y3JvYmU8L2FsdC10aXRsZT48L3RpdGxlcz48cGVyaW9kaWNhbD48ZnVsbC10aXRsZT5DZWxsIEhv
c3QgTWljcm9iZTwvZnVsbC10aXRsZT48L3BlcmlvZGljYWw+PGFsdC1wZXJpb2RpY2FsPjxmdWxs
LXRpdGxlPkNlbGwgaG9zdCAmYW1wOyBtaWNyb2JlPC9mdWxsLXRpdGxlPjwvYWx0LXBlcmlvZGlj
YWw+PHBhZ2VzPjYxNy0yNzwvcGFnZXM+PHZvbHVtZT4xNzwvdm9sdW1lPjxudW1iZXI+NTwvbnVt
YmVyPjxlZGl0aW9uPjIwMTUvMDUvMDY8L2VkaXRpb24+PGtleXdvcmRzPjxrZXl3b3JkPkFuaW1h
bHM8L2tleXdvcmQ+PGtleXdvcmQ+QW50aWJvZGllcywgQmFjdGVyaWFsL2ltbXVub2xvZ3k8L2tl
eXdvcmQ+PGtleXdvcmQ+Q2l0cm9iYWN0ZXIgcm9kZW50aXVtLyBncm93dGggJmFtcDsgZGV2ZWxv
cG1lbnQvIGltbXVub2xvZ3k8L2tleXdvcmQ+PGtleXdvcmQ+RGlzZWFzZSBNb2RlbHMsIEFuaW1h
bDwva2V5d29yZD48a2V5d29yZD5FbnRlcm9iYWN0ZXJpYWNlYWUgSW5mZWN0aW9ucy9pbW11bm9s
b2d5L21pY3JvYmlvbG9neTwva2V5d29yZD48a2V5d29yZD5HYXN0cm9pbnRlc3RpbmFsIFRyYWN0
LyBpbW11bm9sb2d5LyBtaWNyb2Jpb2xvZ3k8L2tleXdvcmQ+PGtleXdvcmQ+SW1tdW5pdHksIEh1
bW9yYWw8L2tleXdvcmQ+PGtleXdvcmQ+SW1tdW5vZ2xvYnVsaW4gRy9pbW11bm9sb2d5PC9rZXl3
b3JkPjxrZXl3b3JkPk1pY2UsIEluYnJlZCBDNTdCTDwva2V5d29yZD48a2V5d29yZD5OZXV0cm9w
aGlscy9pbW11bm9sb2d5L21pY3JvYmlvbG9neTwva2V5d29yZD48a2V5d29yZD5QaGFnb2N5dG9z
aXM8L2tleXdvcmQ+PGtleXdvcmQ+VmlydWxlbmNlPC9rZXl3b3JkPjxrZXl3b3JkPlZpcnVsZW5j
ZSBGYWN0b3JzLyBpbW11bm9sb2d5LyBtZXRhYm9saXNtPC9rZXl3b3JkPjwva2V5d29yZHM+PGRh
dGVzPjx5ZWFyPjIwMTU8L3llYXI+PHB1Yi1kYXRlcz48ZGF0ZT5NYXkgMTM8L2RhdGU+PC9wdWIt
ZGF0ZXM+PC9kYXRlcz48aXNibj4xOTM0LTYwNjkgKEVsZWN0cm9uaWMpJiN4RDsxOTMxLTMxMjgg
KExpbmtpbmcpPC9pc2JuPjxhY2Nlc3Npb24tbnVtPjI1OTM2Nzk5PC9hY2Nlc3Npb24tbnVtPjx1
cmxzPjwvdXJscz48Y3VzdG9tMj5QTUM0NDMzNDIyPC9jdXN0b20yPjxjdXN0b202Pk5paG1zNjgw
MTgyPC9jdXN0b202PjxlbGVjdHJvbmljLXJlc291cmNlLW51bT4xMC4xMDE2L2ouY2hvbS4yMDE1
LjA0LjAwMTwvZWxlY3Ryb25pYy1yZXNvdXJjZS1udW0+PHJlbW90ZS1kYXRhYmFzZS1wcm92aWRl
cj5OTE08L3JlbW90ZS1kYXRhYmFzZS1wcm92aWRlcj48bGFuZ3VhZ2U+ZW5nPC9sYW5ndWFnZT48
L3JlY29yZD48L0NpdGU+PC9FbmROb3RlPn==
</w:fldData>
        </w:fldChar>
      </w:r>
      <w:r w:rsidR="00BF4D9F">
        <w:rPr>
          <w:rFonts w:ascii="Times New Roman" w:hAnsi="Times New Roman" w:cs="Times New Roman"/>
        </w:rPr>
        <w:instrText xml:space="preserve"> ADDIN EN.CITE </w:instrText>
      </w:r>
      <w:r w:rsidR="00BF4D9F">
        <w:rPr>
          <w:rFonts w:ascii="Times New Roman" w:hAnsi="Times New Roman" w:cs="Times New Roman"/>
        </w:rPr>
        <w:fldChar w:fldCharType="begin">
          <w:fldData xml:space="preserve">PEVuZE5vdGU+PENpdGU+PEF1dGhvcj5LYW1hZGE8L0F1dGhvcj48WWVhcj4yMDE1PC9ZZWFyPjxS
ZWNOdW0+MTE3NTwvUmVjTnVtPjxEaXNwbGF5VGV4dD5bMzNdPC9EaXNwbGF5VGV4dD48cmVjb3Jk
PjxyZWMtbnVtYmVyPjExNzU8L3JlYy1udW1iZXI+PGZvcmVpZ24ta2V5cz48a2V5IGFwcD0iRU4i
IGRiLWlkPSJ4dzJlMHgycjFycDk5dWU5c2FleDB4ZTEyMHZyendldnBmczkiPjExNzU8L2tleT48
L2ZvcmVpZ24ta2V5cz48cmVmLXR5cGUgbmFtZT0iSm91cm5hbCBBcnRpY2xlIj4xNzwvcmVmLXR5
cGU+PGNvbnRyaWJ1dG9ycz48YXV0aG9ycz48YXV0aG9yPkthbWFkYSwgTi48L2F1dGhvcj48YXV0
aG9yPlNha2Ftb3RvLCBLLjwvYXV0aG9yPjxhdXRob3I+U2VvLCBTLiBVLjwvYXV0aG9yPjxhdXRo
b3I+WmVuZywgTS4gWS48L2F1dGhvcj48YXV0aG9yPktpbSwgWS4gRy48L2F1dGhvcj48YXV0aG9y
PkNhc2NhbGhvLCBNLjwvYXV0aG9yPjxhdXRob3I+VmFsbGFuY2UsIEIuIEEuPC9hdXRob3I+PGF1
dGhvcj5QdWVudGUsIEouIEwuPC9hdXRob3I+PGF1dGhvcj5OdW5leiwgRy48L2F1dGhvcj48L2F1
dGhvcnM+PC9jb250cmlidXRvcnM+PGF1dGgtYWRkcmVzcz5EaXZpc2lvbiBvZiBHYXN0cm9lbnRl
cm9sb2d5LCBEZXBhcnRtZW50IG9mIEludGVybmFsIE1lZGljaW5lLCBVbml2ZXJzaXR5IG9mIE1p
Y2hpZ2FuIE1lZGljYWwgU2Nob29sLCBBbm4gQXJib3IsIE1JIDQ4MTA5LCBVU0EuIEVsZWN0cm9u
aWMgYWRkcmVzczogbmthbWFkYUB1bWljaC5lZHUuJiN4RDtEZXBhcnRtZW50IG9mIFBhdGhvbG9n
eSBhbmQgQ29tcHJlaGVuc2l2ZSBDYW5jZXIgQ2VudGVyLCBVbml2ZXJzaXR5IG9mIE1pY2hpZ2Fu
IE1lZGljYWwgU2Nob29sLCBBbm4gQXJib3IsIE1JIDQ4MTA5LCBVU0EuJiN4RDtEZXBhcnRtZW50
IG9mIFN1cmdlcnkgYW5kIE1pY3JvYmlvbG9neSBhbmQgSW1tdW5vbG9neSwgVW5pdmVyc2l0eSBv
ZiBNaWNoaWdhbiBNZWRpY2FsIFNjaG9vbCwgQW5uIEFyYm9yLCBNSSA0ODEwOSwgVVNBLiYjeEQ7
RGl2aXNpb24gb2YgR2FzdHJvZW50ZXJvbG9neSwgQkMgQ2hpbGRyZW4mYXBvcztzIEhvc3BpdGFs
LCBVbml2ZXJzaXR5IG9mIEJyaXRpc2ggQ29sdW1iaWEsIFZhbmNvdXZlciwgQkMsIENhbmFkYS4m
I3hEO0RlcGFydGFtZW50byBkZSBNaWNyb2Jpb2xvZ2lhIE1vbGVjdWxhciwgSW5zdGl0dXRvIGRl
IEJpb3RlY25vbG9naWEsIFVuaXZlcnNpZGFkIE5hY2lvbmFsIEF1dG9ub21hIGRlIE1leGljbywg
Q3Vlcm5hdmFjYSwgTW9yZWxvcyA2MjIxMCwgTWV4aWNvLiYjeEQ7RGVwYXJ0bWVudCBvZiBQYXRo
b2xvZ3kgYW5kIENvbXByZWhlbnNpdmUgQ2FuY2VyIENlbnRlciwgVW5pdmVyc2l0eSBvZiBNaWNo
aWdhbiBNZWRpY2FsIFNjaG9vbCwgQW5uIEFyYm9yLCBNSSA0ODEwOSwgVVNBLiBFbGVjdHJvbmlj
IGFkZHJlc3M6IGdhYnJpZWwubnVuZXpAdW1pY2guZWR1LjwvYXV0aC1hZGRyZXNzPjx0aXRsZXM+
PHRpdGxlPkh1bW9yYWwgSW1tdW5pdHkgaW4gdGhlIEd1dCBTZWxlY3RpdmVseSBUYXJnZXRzIFBo
ZW5vdHlwaWNhbGx5IFZpcnVsZW50IEF0dGFjaGluZy1hbmQtRWZmYWNpbmcgQmFjdGVyaWEgZm9y
IEludHJhbHVtaW5hbCBFbGltaW5hdGlvbjwvdGl0bGU+PHNlY29uZGFyeS10aXRsZT5DZWxsIEhv
c3QgTWljcm9iZTwvc2Vjb25kYXJ5LXRpdGxlPjxhbHQtdGl0bGU+Q2VsbCBob3N0ICZhbXA7IG1p
Y3JvYmU8L2FsdC10aXRsZT48L3RpdGxlcz48cGVyaW9kaWNhbD48ZnVsbC10aXRsZT5DZWxsIEhv
c3QgTWljcm9iZTwvZnVsbC10aXRsZT48L3BlcmlvZGljYWw+PGFsdC1wZXJpb2RpY2FsPjxmdWxs
LXRpdGxlPkNlbGwgaG9zdCAmYW1wOyBtaWNyb2JlPC9mdWxsLXRpdGxlPjwvYWx0LXBlcmlvZGlj
YWw+PHBhZ2VzPjYxNy0yNzwvcGFnZXM+PHZvbHVtZT4xNzwvdm9sdW1lPjxudW1iZXI+NTwvbnVt
YmVyPjxlZGl0aW9uPjIwMTUvMDUvMDY8L2VkaXRpb24+PGtleXdvcmRzPjxrZXl3b3JkPkFuaW1h
bHM8L2tleXdvcmQ+PGtleXdvcmQ+QW50aWJvZGllcywgQmFjdGVyaWFsL2ltbXVub2xvZ3k8L2tl
eXdvcmQ+PGtleXdvcmQ+Q2l0cm9iYWN0ZXIgcm9kZW50aXVtLyBncm93dGggJmFtcDsgZGV2ZWxv
cG1lbnQvIGltbXVub2xvZ3k8L2tleXdvcmQ+PGtleXdvcmQ+RGlzZWFzZSBNb2RlbHMsIEFuaW1h
bDwva2V5d29yZD48a2V5d29yZD5FbnRlcm9iYWN0ZXJpYWNlYWUgSW5mZWN0aW9ucy9pbW11bm9s
b2d5L21pY3JvYmlvbG9neTwva2V5d29yZD48a2V5d29yZD5HYXN0cm9pbnRlc3RpbmFsIFRyYWN0
LyBpbW11bm9sb2d5LyBtaWNyb2Jpb2xvZ3k8L2tleXdvcmQ+PGtleXdvcmQ+SW1tdW5pdHksIEh1
bW9yYWw8L2tleXdvcmQ+PGtleXdvcmQ+SW1tdW5vZ2xvYnVsaW4gRy9pbW11bm9sb2d5PC9rZXl3
b3JkPjxrZXl3b3JkPk1pY2UsIEluYnJlZCBDNTdCTDwva2V5d29yZD48a2V5d29yZD5OZXV0cm9w
aGlscy9pbW11bm9sb2d5L21pY3JvYmlvbG9neTwva2V5d29yZD48a2V5d29yZD5QaGFnb2N5dG9z
aXM8L2tleXdvcmQ+PGtleXdvcmQ+VmlydWxlbmNlPC9rZXl3b3JkPjxrZXl3b3JkPlZpcnVsZW5j
ZSBGYWN0b3JzLyBpbW11bm9sb2d5LyBtZXRhYm9saXNtPC9rZXl3b3JkPjwva2V5d29yZHM+PGRh
dGVzPjx5ZWFyPjIwMTU8L3llYXI+PHB1Yi1kYXRlcz48ZGF0ZT5NYXkgMTM8L2RhdGU+PC9wdWIt
ZGF0ZXM+PC9kYXRlcz48aXNibj4xOTM0LTYwNjkgKEVsZWN0cm9uaWMpJiN4RDsxOTMxLTMxMjgg
KExpbmtpbmcpPC9pc2JuPjxhY2Nlc3Npb24tbnVtPjI1OTM2Nzk5PC9hY2Nlc3Npb24tbnVtPjx1
cmxzPjwvdXJscz48Y3VzdG9tMj5QTUM0NDMzNDIyPC9jdXN0b20yPjxjdXN0b202Pk5paG1zNjgw
MTgyPC9jdXN0b202PjxlbGVjdHJvbmljLXJlc291cmNlLW51bT4xMC4xMDE2L2ouY2hvbS4yMDE1
LjA0LjAwMTwvZWxlY3Ryb25pYy1yZXNvdXJjZS1udW0+PHJlbW90ZS1kYXRhYmFzZS1wcm92aWRl
cj5OTE08L3JlbW90ZS1kYXRhYmFzZS1wcm92aWRlcj48bGFuZ3VhZ2U+ZW5nPC9sYW5ndWFnZT48
L3JlY29yZD48L0NpdGU+PC9FbmROb3RlPn==
</w:fldData>
        </w:fldChar>
      </w:r>
      <w:r w:rsidR="00BF4D9F">
        <w:rPr>
          <w:rFonts w:ascii="Times New Roman" w:hAnsi="Times New Roman" w:cs="Times New Roman"/>
        </w:rPr>
        <w:instrText xml:space="preserve"> ADDIN EN.CITE.DATA </w:instrText>
      </w:r>
      <w:r w:rsidR="00BF4D9F">
        <w:rPr>
          <w:rFonts w:ascii="Times New Roman" w:hAnsi="Times New Roman" w:cs="Times New Roman"/>
        </w:rPr>
      </w:r>
      <w:r w:rsidR="00BF4D9F">
        <w:rPr>
          <w:rFonts w:ascii="Times New Roman" w:hAnsi="Times New Roman" w:cs="Times New Roman"/>
        </w:rPr>
        <w:fldChar w:fldCharType="end"/>
      </w:r>
      <w:r w:rsidR="00EB4131" w:rsidRPr="00B72707">
        <w:rPr>
          <w:rFonts w:ascii="Times New Roman" w:hAnsi="Times New Roman" w:cs="Times New Roman"/>
        </w:rPr>
      </w:r>
      <w:r w:rsidR="00EB4131" w:rsidRPr="00B72707">
        <w:rPr>
          <w:rFonts w:ascii="Times New Roman" w:hAnsi="Times New Roman" w:cs="Times New Roman"/>
        </w:rPr>
        <w:fldChar w:fldCharType="separate"/>
      </w:r>
      <w:r w:rsidR="00BF4D9F">
        <w:rPr>
          <w:rFonts w:ascii="Times New Roman" w:hAnsi="Times New Roman" w:cs="Times New Roman"/>
          <w:noProof/>
        </w:rPr>
        <w:t>[</w:t>
      </w:r>
      <w:hyperlink w:anchor="_ENREF_33" w:tooltip="Kamada, 2015 #1175" w:history="1">
        <w:r w:rsidR="00111967">
          <w:rPr>
            <w:rFonts w:ascii="Times New Roman" w:hAnsi="Times New Roman" w:cs="Times New Roman"/>
            <w:noProof/>
          </w:rPr>
          <w:t>33</w:t>
        </w:r>
      </w:hyperlink>
      <w:r w:rsidR="00BF4D9F">
        <w:rPr>
          <w:rFonts w:ascii="Times New Roman" w:hAnsi="Times New Roman" w:cs="Times New Roman"/>
          <w:noProof/>
        </w:rPr>
        <w:t>]</w:t>
      </w:r>
      <w:r w:rsidR="00EB4131" w:rsidRPr="00B72707">
        <w:rPr>
          <w:rFonts w:ascii="Times New Roman" w:hAnsi="Times New Roman" w:cs="Times New Roman"/>
        </w:rPr>
        <w:fldChar w:fldCharType="end"/>
      </w:r>
      <w:r w:rsidR="00EB4131" w:rsidRPr="00B72707">
        <w:rPr>
          <w:rFonts w:ascii="Times New Roman" w:hAnsi="Times New Roman" w:cs="Times New Roman"/>
        </w:rPr>
        <w:fldChar w:fldCharType="begin"/>
      </w:r>
      <w:r w:rsidR="00BF4D9F">
        <w:rPr>
          <w:rFonts w:ascii="Times New Roman" w:hAnsi="Times New Roman" w:cs="Times New Roman"/>
        </w:rPr>
        <w:instrText xml:space="preserve"> ADDIN EN.CITE &lt;EndNote&gt;&lt;Cite&gt;&lt;Author&gt;Kamada&lt;/Author&gt;&lt;Year&gt;2012&lt;/Year&gt;&lt;RecNum&gt;479&lt;/RecNum&gt;&lt;DisplayText&gt;[34]&lt;/DisplayText&gt;&lt;record&gt;&lt;rec-number&gt;479&lt;/rec-number&gt;&lt;foreign-keys&gt;&lt;key app="EN" db-id="xw2e0x2r1rp99ue9saex0xe120vrzwevpfs9"&gt;479&lt;/key&gt;&lt;/foreign-keys&gt;&lt;ref-type name="Journal Article"&gt;17&lt;/ref-type&gt;&lt;contributors&gt;&lt;authors&gt;&lt;author&gt;Kamada, Nobuhiko&lt;/author&gt;&lt;author&gt;Kim, Yun-Gi&lt;/author&gt;&lt;author&gt;Sham, Ho&lt;/author&gt;&lt;author&gt;Vallance, Bruce&lt;/author&gt;&lt;author&gt;Puente, José&lt;/author&gt;&lt;author&gt;Martens, Eric&lt;/author&gt;&lt;author&gt;Núñez, Gabriel&lt;/author&gt;&lt;/authors&gt;&lt;/contributors&gt;&lt;auth-address&gt;Department of Pathology and Comprehensive Cancer Center, The University of Michigan Medical School, Ann Arbor, MI 48109, USA.&lt;/auth-address&gt;&lt;titles&gt;&lt;title&gt;Regulated virulence controls the ability of a pathogen to compete with the gut microbiota&lt;/title&gt;&lt;secondary-title&gt;Science (New York, N.Y.)&lt;/secondary-title&gt;&lt;/titles&gt;&lt;periodical&gt;&lt;full-title&gt;Science (New York, N.Y.)&lt;/full-title&gt;&lt;/periodical&gt;&lt;pages&gt;1325-1329&lt;/pages&gt;&lt;volume&gt;336&lt;/volume&gt;&lt;number&gt;6086&lt;/number&gt;&lt;dates&gt;&lt;year&gt;2012&lt;/year&gt;&lt;/dates&gt;&lt;isbn&gt;0036-8075&lt;/isbn&gt;&lt;urls&gt;&lt;related-urls&gt;&lt;url&gt;http://dx.doi.org/10.1126/science.1222195&lt;/url&gt;&lt;/related-urls&gt;&lt;pdf-urls&gt;&lt;url&gt;/Users/jhansi/Documents/ReadCube Media/Science 2012 Kamada N.pdf&lt;/url&gt;&lt;/pdf-urls&gt;&lt;/urls&gt;&lt;electronic-resource-num&gt;10.1126/science.1222195&lt;/electronic-resource-num&gt;&lt;remote-database-name&gt;READCUBE&lt;/remote-database-name&gt;&lt;/record&gt;&lt;/Cite&gt;&lt;/EndNote&gt;</w:instrText>
      </w:r>
      <w:r w:rsidR="00EB4131" w:rsidRPr="00B72707">
        <w:rPr>
          <w:rFonts w:ascii="Times New Roman" w:hAnsi="Times New Roman" w:cs="Times New Roman"/>
        </w:rPr>
        <w:fldChar w:fldCharType="separate"/>
      </w:r>
      <w:r w:rsidR="00BF4D9F">
        <w:rPr>
          <w:rFonts w:ascii="Times New Roman" w:hAnsi="Times New Roman" w:cs="Times New Roman"/>
          <w:noProof/>
        </w:rPr>
        <w:t>[</w:t>
      </w:r>
      <w:hyperlink w:anchor="_ENREF_34" w:tooltip="Kamada, 2012 #479" w:history="1">
        <w:r w:rsidR="00111967">
          <w:rPr>
            <w:rFonts w:ascii="Times New Roman" w:hAnsi="Times New Roman" w:cs="Times New Roman"/>
            <w:noProof/>
          </w:rPr>
          <w:t>34</w:t>
        </w:r>
      </w:hyperlink>
      <w:r w:rsidR="00BF4D9F">
        <w:rPr>
          <w:rFonts w:ascii="Times New Roman" w:hAnsi="Times New Roman" w:cs="Times New Roman"/>
          <w:noProof/>
        </w:rPr>
        <w:t>]</w:t>
      </w:r>
      <w:r w:rsidR="00EB4131" w:rsidRPr="00B72707">
        <w:rPr>
          <w:rFonts w:ascii="Times New Roman" w:hAnsi="Times New Roman" w:cs="Times New Roman"/>
        </w:rPr>
        <w:fldChar w:fldCharType="end"/>
      </w:r>
      <w:r w:rsidR="00EB4131" w:rsidRPr="00B72707">
        <w:rPr>
          <w:rFonts w:ascii="Times New Roman" w:hAnsi="Times New Roman" w:cs="Times New Roman"/>
        </w:rPr>
        <w:t xml:space="preserve">.  Currently the role of attachment to the host epithelium in </w:t>
      </w:r>
      <w:r w:rsidR="00EB4131" w:rsidRPr="00B72707">
        <w:rPr>
          <w:rFonts w:ascii="Times New Roman" w:hAnsi="Times New Roman" w:cs="Times New Roman"/>
          <w:i/>
        </w:rPr>
        <w:t>C. difficile</w:t>
      </w:r>
      <w:r w:rsidR="00EB4131" w:rsidRPr="00B72707">
        <w:rPr>
          <w:rFonts w:ascii="Times New Roman" w:hAnsi="Times New Roman" w:cs="Times New Roman"/>
        </w:rPr>
        <w:t xml:space="preserve"> pathogenesis is unresolved. In addition to the potential direct effects adaptive immunity may have on the bacterium itself, it is known that there is a complex </w:t>
      </w:r>
      <w:r w:rsidR="005E5F4F">
        <w:rPr>
          <w:rFonts w:ascii="Times New Roman" w:hAnsi="Times New Roman" w:cs="Times New Roman"/>
        </w:rPr>
        <w:t>interaction</w:t>
      </w:r>
      <w:r w:rsidR="00EB4131" w:rsidRPr="00B72707">
        <w:rPr>
          <w:rFonts w:ascii="Times New Roman" w:hAnsi="Times New Roman" w:cs="Times New Roman"/>
        </w:rPr>
        <w:t xml:space="preserve"> loop between the microbiota and adaptive immunity. Both the innate and adaptive arms of the immune system regulate membership of the gut microbial community while the gut microbiota in turn modulates the immune system via the production of metabolites and/or MAMPs. </w:t>
      </w:r>
      <w:r w:rsidR="00846A36">
        <w:rPr>
          <w:rFonts w:ascii="Times New Roman" w:hAnsi="Times New Roman" w:cs="Times New Roman"/>
        </w:rPr>
        <w:t xml:space="preserve"> </w:t>
      </w:r>
      <w:bookmarkStart w:id="89" w:name="_GoBack"/>
      <w:bookmarkEnd w:id="89"/>
    </w:p>
    <w:p w14:paraId="28F9E1F9" w14:textId="4F676FD6" w:rsidR="00FE6011" w:rsidRPr="00150BAB" w:rsidRDefault="009E1B28" w:rsidP="006C4042">
      <w:pPr>
        <w:spacing w:line="480" w:lineRule="auto"/>
        <w:ind w:firstLine="720"/>
        <w:rPr>
          <w:rFonts w:ascii="Times New Roman" w:hAnsi="Times New Roman" w:cs="Times New Roman"/>
        </w:rPr>
      </w:pPr>
      <w:r>
        <w:rPr>
          <w:rFonts w:ascii="Times New Roman" w:hAnsi="Times New Roman" w:cs="Times New Roman"/>
        </w:rPr>
        <w:t xml:space="preserve">Based on our repeated observations that altered communities early in the experimental timeline were associated with clearance of </w:t>
      </w:r>
      <w:r w:rsidRPr="009E1B28">
        <w:rPr>
          <w:rFonts w:ascii="Times New Roman" w:hAnsi="Times New Roman" w:cs="Times New Roman"/>
          <w:i/>
        </w:rPr>
        <w:t>C. difficile</w:t>
      </w:r>
      <w:r w:rsidR="00C41265">
        <w:rPr>
          <w:rFonts w:ascii="Times New Roman" w:hAnsi="Times New Roman" w:cs="Times New Roman"/>
          <w:i/>
        </w:rPr>
        <w:t xml:space="preserve"> </w:t>
      </w:r>
      <w:r w:rsidR="00C41265">
        <w:rPr>
          <w:rFonts w:ascii="Times New Roman" w:hAnsi="Times New Roman" w:cs="Times New Roman"/>
        </w:rPr>
        <w:t>we</w:t>
      </w:r>
      <w:r>
        <w:rPr>
          <w:rFonts w:ascii="Times New Roman" w:hAnsi="Times New Roman" w:cs="Times New Roman"/>
        </w:rPr>
        <w:t xml:space="preserve"> </w:t>
      </w:r>
      <w:r w:rsidR="00EA0763">
        <w:rPr>
          <w:rFonts w:ascii="Times New Roman" w:hAnsi="Times New Roman" w:cs="Times New Roman"/>
        </w:rPr>
        <w:t>used</w:t>
      </w:r>
      <w:r w:rsidR="00A728FD">
        <w:rPr>
          <w:rFonts w:ascii="Times New Roman" w:hAnsi="Times New Roman" w:cs="Times New Roman"/>
        </w:rPr>
        <w:t xml:space="preserve"> Random F</w:t>
      </w:r>
      <w:r>
        <w:rPr>
          <w:rFonts w:ascii="Times New Roman" w:hAnsi="Times New Roman" w:cs="Times New Roman"/>
        </w:rPr>
        <w:t xml:space="preserve">orest </w:t>
      </w:r>
      <w:r w:rsidR="00A728FD">
        <w:rPr>
          <w:rFonts w:ascii="Times New Roman" w:hAnsi="Times New Roman" w:cs="Times New Roman"/>
        </w:rPr>
        <w:t xml:space="preserve">to eventually identify </w:t>
      </w:r>
      <w:r w:rsidR="0063671D">
        <w:rPr>
          <w:rFonts w:ascii="Times New Roman" w:hAnsi="Times New Roman" w:cs="Times New Roman"/>
        </w:rPr>
        <w:t xml:space="preserve">just </w:t>
      </w:r>
      <w:r>
        <w:rPr>
          <w:rFonts w:ascii="Times New Roman" w:hAnsi="Times New Roman" w:cs="Times New Roman"/>
        </w:rPr>
        <w:t xml:space="preserve">three OTUs that </w:t>
      </w:r>
      <w:r w:rsidR="00A728FD">
        <w:rPr>
          <w:rFonts w:ascii="Times New Roman" w:hAnsi="Times New Roman" w:cs="Times New Roman"/>
        </w:rPr>
        <w:t>discriminate between mice that clear vs. remain colonized with</w:t>
      </w:r>
      <w:r w:rsidR="00602C80">
        <w:rPr>
          <w:rFonts w:ascii="Times New Roman" w:hAnsi="Times New Roman" w:cs="Times New Roman"/>
        </w:rPr>
        <w:t xml:space="preserve"> 76</w:t>
      </w:r>
      <w:r w:rsidR="00A728FD">
        <w:rPr>
          <w:rFonts w:ascii="Times New Roman" w:hAnsi="Times New Roman" w:cs="Times New Roman"/>
        </w:rPr>
        <w:t>.47</w:t>
      </w:r>
      <w:r w:rsidR="00602C80">
        <w:rPr>
          <w:rFonts w:ascii="Times New Roman" w:hAnsi="Times New Roman" w:cs="Times New Roman"/>
        </w:rPr>
        <w:t>% accuracy</w:t>
      </w:r>
      <w:r>
        <w:rPr>
          <w:rFonts w:ascii="Times New Roman" w:hAnsi="Times New Roman" w:cs="Times New Roman"/>
        </w:rPr>
        <w:t>.  Previous work using a</w:t>
      </w:r>
      <w:r w:rsidR="00BD172F">
        <w:rPr>
          <w:rFonts w:ascii="Times New Roman" w:hAnsi="Times New Roman" w:cs="Times New Roman"/>
        </w:rPr>
        <w:t xml:space="preserve"> similar approach </w:t>
      </w:r>
      <w:r>
        <w:rPr>
          <w:rFonts w:ascii="Times New Roman" w:hAnsi="Times New Roman" w:cs="Times New Roman"/>
        </w:rPr>
        <w:t xml:space="preserve">identified </w:t>
      </w:r>
      <w:r w:rsidR="00CE027D">
        <w:rPr>
          <w:rFonts w:ascii="Times New Roman" w:hAnsi="Times New Roman" w:cs="Times New Roman"/>
        </w:rPr>
        <w:t>OTUs present</w:t>
      </w:r>
      <w:r>
        <w:rPr>
          <w:rFonts w:ascii="Times New Roman" w:hAnsi="Times New Roman" w:cs="Times New Roman"/>
        </w:rPr>
        <w:t xml:space="preserve"> on </w:t>
      </w:r>
      <w:r w:rsidR="00CE027D">
        <w:rPr>
          <w:rFonts w:ascii="Times New Roman" w:hAnsi="Times New Roman" w:cs="Times New Roman"/>
        </w:rPr>
        <w:t>the day</w:t>
      </w:r>
      <w:r>
        <w:rPr>
          <w:rFonts w:ascii="Times New Roman" w:hAnsi="Times New Roman" w:cs="Times New Roman"/>
        </w:rPr>
        <w:t xml:space="preserve"> of challenge that were predictive of levels of colonization</w:t>
      </w:r>
      <w:r w:rsidR="00BD172F">
        <w:rPr>
          <w:rFonts w:ascii="Times New Roman" w:hAnsi="Times New Roman" w:cs="Times New Roman"/>
        </w:rPr>
        <w:t xml:space="preserve">, however we are the first group to look at how the </w:t>
      </w:r>
      <w:r w:rsidR="00A728FD">
        <w:rPr>
          <w:rFonts w:ascii="Times New Roman" w:hAnsi="Times New Roman" w:cs="Times New Roman"/>
        </w:rPr>
        <w:t>gut microbiota</w:t>
      </w:r>
      <w:r w:rsidR="00BD172F">
        <w:rPr>
          <w:rFonts w:ascii="Times New Roman" w:hAnsi="Times New Roman" w:cs="Times New Roman"/>
        </w:rPr>
        <w:t xml:space="preserve"> of mice before </w:t>
      </w:r>
      <w:r w:rsidR="00602C80">
        <w:rPr>
          <w:rFonts w:ascii="Times New Roman" w:hAnsi="Times New Roman" w:cs="Times New Roman"/>
        </w:rPr>
        <w:t xml:space="preserve">any </w:t>
      </w:r>
      <w:r w:rsidR="00BD172F">
        <w:rPr>
          <w:rFonts w:ascii="Times New Roman" w:hAnsi="Times New Roman" w:cs="Times New Roman"/>
        </w:rPr>
        <w:lastRenderedPageBreak/>
        <w:t xml:space="preserve">treatment might </w:t>
      </w:r>
      <w:r w:rsidR="00CE027D">
        <w:rPr>
          <w:rFonts w:ascii="Times New Roman" w:hAnsi="Times New Roman" w:cs="Times New Roman"/>
        </w:rPr>
        <w:t xml:space="preserve">affect </w:t>
      </w:r>
      <w:r w:rsidR="00BD172F">
        <w:rPr>
          <w:rFonts w:ascii="Times New Roman" w:hAnsi="Times New Roman" w:cs="Times New Roman"/>
        </w:rPr>
        <w:t xml:space="preserve">the outcome </w:t>
      </w:r>
      <w:r w:rsidR="00A728FD">
        <w:rPr>
          <w:rFonts w:ascii="Times New Roman" w:hAnsi="Times New Roman" w:cs="Times New Roman"/>
        </w:rPr>
        <w:t>of C</w:t>
      </w:r>
      <w:r w:rsidR="00A728FD" w:rsidRPr="00A728FD">
        <w:rPr>
          <w:rFonts w:ascii="Times New Roman" w:hAnsi="Times New Roman" w:cs="Times New Roman"/>
          <w:i/>
        </w:rPr>
        <w:t>. difficile</w:t>
      </w:r>
      <w:r w:rsidR="00A728FD">
        <w:rPr>
          <w:rFonts w:ascii="Times New Roman" w:hAnsi="Times New Roman" w:cs="Times New Roman"/>
        </w:rPr>
        <w:t xml:space="preserve"> </w:t>
      </w:r>
      <w:r w:rsidR="00BD172F">
        <w:rPr>
          <w:rFonts w:ascii="Times New Roman" w:hAnsi="Times New Roman" w:cs="Times New Roman"/>
        </w:rPr>
        <w:t>infection</w:t>
      </w:r>
      <w:r w:rsidR="008C1D2A">
        <w:rPr>
          <w:rFonts w:ascii="Times New Roman" w:hAnsi="Times New Roman" w:cs="Times New Roman"/>
        </w:rPr>
        <w:t xml:space="preserve"> </w:t>
      </w:r>
      <w:r w:rsidR="008C1D2A">
        <w:rPr>
          <w:rFonts w:ascii="Times New Roman" w:hAnsi="Times New Roman" w:cs="Times New Roman"/>
        </w:rPr>
        <w:fldChar w:fldCharType="begin"/>
      </w:r>
      <w:r w:rsidR="00BF4D9F">
        <w:rPr>
          <w:rFonts w:ascii="Times New Roman" w:hAnsi="Times New Roman" w:cs="Times New Roman"/>
        </w:rPr>
        <w:instrText xml:space="preserve"> ADDIN EN.CITE &lt;EndNote&gt;&lt;Cite&gt;&lt;Author&gt;Schubert&lt;/Author&gt;&lt;Year&gt;2015&lt;/Year&gt;&lt;RecNum&gt;1079&lt;/RecNum&gt;&lt;DisplayText&gt;[35]&lt;/DisplayText&gt;&lt;record&gt;&lt;rec-number&gt;1079&lt;/rec-number&gt;&lt;foreign-keys&gt;&lt;key app="EN" db-id="xw2e0x2r1rp99ue9saex0xe120vrzwevpfs9"&gt;1079&lt;/key&gt;&lt;/foreign-keys&gt;&lt;ref-type name="Journal Article"&gt;17&lt;/ref-type&gt;&lt;contributors&gt;&lt;authors&gt;&lt;author&gt;Schubert, Alyxandria M.&lt;/author&gt;&lt;author&gt;Sinani, Hamide&lt;/author&gt;&lt;author&gt;Schloss, Patrick D.&lt;/author&gt;&lt;/authors&gt;&lt;/contributors&gt;&lt;titles&gt;&lt;title&gt;&lt;style face="normal" font="default" size="100%"&gt;Antibiotic-Induced Alterations of the Murine Gut Microbiota and Subsequent Effects on Colonization Resistance against &lt;/style&gt;&lt;style face="italic" font="default" size="100%"&gt;Clostridium difficile&lt;/style&gt;&lt;/title&gt;&lt;secondary-title&gt;mBio&lt;/secondary-title&gt;&lt;/titles&gt;&lt;periodical&gt;&lt;full-title&gt;mBio&lt;/full-title&gt;&lt;/periodical&gt;&lt;volume&gt;6&lt;/volume&gt;&lt;number&gt;4&lt;/number&gt;&lt;dates&gt;&lt;year&gt;2015&lt;/year&gt;&lt;pub-dates&gt;&lt;date&gt;September 1, 2015&lt;/date&gt;&lt;/pub-dates&gt;&lt;/dates&gt;&lt;urls&gt;&lt;related-urls&gt;&lt;url&gt;http://mbio.asm.org/content/6/4/e00974-15.abstract&lt;/url&gt;&lt;/related-urls&gt;&lt;/urls&gt;&lt;electronic-resource-num&gt;10.1128/mBio.00974-15&lt;/electronic-resource-num&gt;&lt;/record&gt;&lt;/Cite&gt;&lt;/EndNote&gt;</w:instrText>
      </w:r>
      <w:r w:rsidR="008C1D2A">
        <w:rPr>
          <w:rFonts w:ascii="Times New Roman" w:hAnsi="Times New Roman" w:cs="Times New Roman"/>
        </w:rPr>
        <w:fldChar w:fldCharType="separate"/>
      </w:r>
      <w:r w:rsidR="00BF4D9F">
        <w:rPr>
          <w:rFonts w:ascii="Times New Roman" w:hAnsi="Times New Roman" w:cs="Times New Roman"/>
          <w:noProof/>
        </w:rPr>
        <w:t>[</w:t>
      </w:r>
      <w:hyperlink w:anchor="_ENREF_35" w:tooltip="Schubert, 2015 #1079" w:history="1">
        <w:r w:rsidR="00111967">
          <w:rPr>
            <w:rFonts w:ascii="Times New Roman" w:hAnsi="Times New Roman" w:cs="Times New Roman"/>
            <w:noProof/>
          </w:rPr>
          <w:t>35</w:t>
        </w:r>
      </w:hyperlink>
      <w:r w:rsidR="00BF4D9F">
        <w:rPr>
          <w:rFonts w:ascii="Times New Roman" w:hAnsi="Times New Roman" w:cs="Times New Roman"/>
          <w:noProof/>
        </w:rPr>
        <w:t>]</w:t>
      </w:r>
      <w:r w:rsidR="008C1D2A">
        <w:rPr>
          <w:rFonts w:ascii="Times New Roman" w:hAnsi="Times New Roman" w:cs="Times New Roman"/>
        </w:rPr>
        <w:fldChar w:fldCharType="end"/>
      </w:r>
      <w:r w:rsidR="00BD172F">
        <w:rPr>
          <w:rFonts w:ascii="Times New Roman" w:hAnsi="Times New Roman" w:cs="Times New Roman"/>
        </w:rPr>
        <w:t xml:space="preserve">. </w:t>
      </w:r>
      <w:r w:rsidR="00A728FD">
        <w:rPr>
          <w:rFonts w:ascii="Times New Roman" w:hAnsi="Times New Roman" w:cs="Times New Roman"/>
        </w:rPr>
        <w:t xml:space="preserve"> </w:t>
      </w:r>
      <w:r w:rsidR="0063671D">
        <w:rPr>
          <w:rFonts w:ascii="Times New Roman" w:hAnsi="Times New Roman" w:cs="Times New Roman"/>
        </w:rPr>
        <w:t>Of three OTUs we identified</w:t>
      </w:r>
      <w:r w:rsidR="006C4042">
        <w:rPr>
          <w:rFonts w:ascii="Times New Roman" w:hAnsi="Times New Roman" w:cs="Times New Roman"/>
        </w:rPr>
        <w:t xml:space="preserve">, </w:t>
      </w:r>
      <w:r w:rsidR="0063671D">
        <w:rPr>
          <w:rFonts w:ascii="Times New Roman" w:hAnsi="Times New Roman" w:cs="Times New Roman"/>
        </w:rPr>
        <w:t xml:space="preserve">two belonged to the family </w:t>
      </w:r>
      <w:proofErr w:type="spellStart"/>
      <w:r w:rsidR="0063671D">
        <w:rPr>
          <w:rFonts w:ascii="Times New Roman" w:hAnsi="Times New Roman" w:cs="Times New Roman"/>
          <w:i/>
        </w:rPr>
        <w:t>L</w:t>
      </w:r>
      <w:r w:rsidR="00A728FD" w:rsidRPr="00A728FD">
        <w:rPr>
          <w:rFonts w:ascii="Times New Roman" w:hAnsi="Times New Roman" w:cs="Times New Roman"/>
          <w:i/>
        </w:rPr>
        <w:t>achnospiraceae</w:t>
      </w:r>
      <w:proofErr w:type="spellEnd"/>
      <w:r w:rsidR="0063671D">
        <w:rPr>
          <w:rFonts w:ascii="Times New Roman" w:hAnsi="Times New Roman" w:cs="Times New Roman"/>
          <w:i/>
        </w:rPr>
        <w:t xml:space="preserve">. </w:t>
      </w:r>
      <w:r w:rsidR="0063671D">
        <w:rPr>
          <w:rFonts w:ascii="Times New Roman" w:hAnsi="Times New Roman" w:cs="Times New Roman"/>
        </w:rPr>
        <w:t xml:space="preserve">Our group has previously observed that high levels of </w:t>
      </w:r>
      <w:proofErr w:type="spellStart"/>
      <w:r w:rsidR="0063671D">
        <w:rPr>
          <w:rFonts w:ascii="Times New Roman" w:hAnsi="Times New Roman" w:cs="Times New Roman"/>
          <w:i/>
        </w:rPr>
        <w:t>L</w:t>
      </w:r>
      <w:r w:rsidR="0063671D" w:rsidRPr="00A728FD">
        <w:rPr>
          <w:rFonts w:ascii="Times New Roman" w:hAnsi="Times New Roman" w:cs="Times New Roman"/>
          <w:i/>
        </w:rPr>
        <w:t>achnospiraceae</w:t>
      </w:r>
      <w:proofErr w:type="spellEnd"/>
      <w:r w:rsidR="0063671D">
        <w:rPr>
          <w:rFonts w:ascii="Times New Roman" w:hAnsi="Times New Roman" w:cs="Times New Roman"/>
        </w:rPr>
        <w:t xml:space="preserve"> is associated with protection from severe disease in a murine model of CDI </w:t>
      </w:r>
      <w:r w:rsidR="0063671D">
        <w:rPr>
          <w:rFonts w:ascii="Times New Roman" w:hAnsi="Times New Roman" w:cs="Times New Roman"/>
        </w:rPr>
        <w:fldChar w:fldCharType="begin"/>
      </w:r>
      <w:r w:rsidR="00BF4D9F">
        <w:rPr>
          <w:rFonts w:ascii="Times New Roman" w:hAnsi="Times New Roman" w:cs="Times New Roman"/>
        </w:rPr>
        <w:instrText xml:space="preserve"> ADDIN EN.CITE &lt;EndNote&gt;&lt;Cite&gt;&lt;Author&gt;Reeves&lt;/Author&gt;&lt;Year&gt;2010&lt;/Year&gt;&lt;RecNum&gt;724&lt;/RecNum&gt;&lt;DisplayText&gt;[36]&lt;/DisplayText&gt;&lt;record&gt;&lt;rec-number&gt;724&lt;/rec-number&gt;&lt;foreign-keys&gt;&lt;key app="EN" db-id="xw2e0x2r1rp99ue9saex0xe120vrzwevpfs9"&gt;724&lt;/key&gt;&lt;/foreign-keys&gt;&lt;ref-type name="Journal Article"&gt;17&lt;/ref-type&gt;&lt;contributors&gt;&lt;authors&gt;&lt;author&gt;Reeves, Angela E.&lt;/author&gt;&lt;author&gt;Theriot, Casey M.&lt;/author&gt;&lt;author&gt;Bergin, Ingrid L.&lt;/author&gt;&lt;author&gt;Huffnagle, Gary B.&lt;/author&gt;&lt;author&gt;Schloss, Patrick D.&lt;/author&gt;&lt;author&gt;Young, Vincent B.&lt;/author&gt;&lt;/authors&gt;&lt;/contributors&gt;&lt;auth-address&gt;Department of Microbiology &amp;amp; Immunology, The University of Michigan, Ann Arbor, MI, 48109, USA.&lt;/auth-address&gt;&lt;titles&gt;&lt;title&gt;&lt;style face="normal" font="default" size="100%"&gt;The interplay between microbiome dynamics and pathogen dynamics in a murine model of &lt;/style&gt;&lt;style face="italic" font="default" size="100%"&gt;Clostridium difficile&lt;/style&gt;&lt;style face="normal" font="default" size="100%"&gt; Infection&lt;/style&gt;&lt;/title&gt;&lt;secondary-title&gt;Gut microbes&lt;/secondary-title&gt;&lt;/titles&gt;&lt;periodical&gt;&lt;full-title&gt;Gut microbes&lt;/full-title&gt;&lt;/periodical&gt;&lt;pages&gt;145-158&lt;/pages&gt;&lt;volume&gt;2&lt;/volume&gt;&lt;number&gt;3&lt;/number&gt;&lt;dates&gt;&lt;year&gt;2010&lt;/year&gt;&lt;/dates&gt;&lt;urls&gt;&lt;related-urls&gt;&lt;url&gt;http://dx.doi.org/10.4161/gmic.2.3.16333&lt;/url&gt;&lt;/related-urls&gt;&lt;pdf-urls&gt;&lt;url&gt;/Users/Jhansi1/Documents/ReadCube Media/Gut Microbes 2011 Reeves AE.pdf&lt;/url&gt;&lt;/pdf-urls&gt;&lt;/urls&gt;&lt;custom5&gt;20805407&lt;/custom5&gt;&lt;electronic-resource-num&gt;10.4161/gmic.2.3.16333&lt;/electronic-resource-num&gt;&lt;remote-database-name&gt;READCUBE&lt;/remote-database-name&gt;&lt;/record&gt;&lt;/Cite&gt;&lt;/EndNote&gt;</w:instrText>
      </w:r>
      <w:r w:rsidR="0063671D">
        <w:rPr>
          <w:rFonts w:ascii="Times New Roman" w:hAnsi="Times New Roman" w:cs="Times New Roman"/>
        </w:rPr>
        <w:fldChar w:fldCharType="separate"/>
      </w:r>
      <w:r w:rsidR="00BF4D9F">
        <w:rPr>
          <w:rFonts w:ascii="Times New Roman" w:hAnsi="Times New Roman" w:cs="Times New Roman"/>
          <w:noProof/>
        </w:rPr>
        <w:t>[</w:t>
      </w:r>
      <w:hyperlink w:anchor="_ENREF_36" w:tooltip="Reeves, 2010 #724" w:history="1">
        <w:r w:rsidR="00111967">
          <w:rPr>
            <w:rFonts w:ascii="Times New Roman" w:hAnsi="Times New Roman" w:cs="Times New Roman"/>
            <w:noProof/>
          </w:rPr>
          <w:t>36</w:t>
        </w:r>
      </w:hyperlink>
      <w:r w:rsidR="00BF4D9F">
        <w:rPr>
          <w:rFonts w:ascii="Times New Roman" w:hAnsi="Times New Roman" w:cs="Times New Roman"/>
          <w:noProof/>
        </w:rPr>
        <w:t>]</w:t>
      </w:r>
      <w:r w:rsidR="0063671D">
        <w:rPr>
          <w:rFonts w:ascii="Times New Roman" w:hAnsi="Times New Roman" w:cs="Times New Roman"/>
        </w:rPr>
        <w:fldChar w:fldCharType="end"/>
      </w:r>
      <w:r w:rsidR="0063671D">
        <w:rPr>
          <w:rFonts w:ascii="Times New Roman" w:hAnsi="Times New Roman" w:cs="Times New Roman"/>
        </w:rPr>
        <w:t xml:space="preserve">.  Furthermore we have also reported that mono-association of germ-free mice with a </w:t>
      </w:r>
      <w:r w:rsidR="006C4042">
        <w:rPr>
          <w:rFonts w:ascii="Times New Roman" w:hAnsi="Times New Roman" w:cs="Times New Roman"/>
        </w:rPr>
        <w:t xml:space="preserve">single </w:t>
      </w:r>
      <w:proofErr w:type="spellStart"/>
      <w:r w:rsidR="006C4042" w:rsidRPr="006C4042">
        <w:rPr>
          <w:rFonts w:ascii="Times New Roman" w:hAnsi="Times New Roman" w:cs="Times New Roman"/>
          <w:i/>
        </w:rPr>
        <w:t>Lachnospiraceae</w:t>
      </w:r>
      <w:proofErr w:type="spellEnd"/>
      <w:r w:rsidR="0063671D">
        <w:rPr>
          <w:rFonts w:ascii="Times New Roman" w:hAnsi="Times New Roman" w:cs="Times New Roman"/>
          <w:i/>
        </w:rPr>
        <w:t xml:space="preserve"> </w:t>
      </w:r>
      <w:r w:rsidR="0063671D">
        <w:rPr>
          <w:rFonts w:ascii="Times New Roman" w:hAnsi="Times New Roman" w:cs="Times New Roman"/>
        </w:rPr>
        <w:t>isolate partially restored colonization resistance</w:t>
      </w:r>
      <w:r w:rsidR="006C4042">
        <w:rPr>
          <w:rFonts w:ascii="Times New Roman" w:hAnsi="Times New Roman" w:cs="Times New Roman"/>
        </w:rPr>
        <w:t xml:space="preserve"> </w:t>
      </w:r>
      <w:r w:rsidR="006C4042">
        <w:rPr>
          <w:rFonts w:ascii="Times New Roman" w:hAnsi="Times New Roman" w:cs="Times New Roman"/>
        </w:rPr>
        <w:fldChar w:fldCharType="begin"/>
      </w:r>
      <w:r w:rsidR="00BF4D9F">
        <w:rPr>
          <w:rFonts w:ascii="Times New Roman" w:hAnsi="Times New Roman" w:cs="Times New Roman"/>
        </w:rPr>
        <w:instrText xml:space="preserve"> ADDIN EN.CITE &lt;EndNote&gt;&lt;Cite&gt;&lt;Author&gt;Reeves&lt;/Author&gt;&lt;Year&gt;2012&lt;/Year&gt;&lt;RecNum&gt;721&lt;/RecNum&gt;&lt;DisplayText&gt;[37]&lt;/DisplayText&gt;&lt;record&gt;&lt;rec-number&gt;721&lt;/rec-number&gt;&lt;foreign-keys&gt;&lt;key app="EN" db-id="xw2e0x2r1rp99ue9saex0xe120vrzwevpfs9"&gt;721&lt;/key&gt;&lt;/foreign-keys&gt;&lt;ref-type name="Journal Article"&gt;17&lt;/ref-type&gt;&lt;contributors&gt;&lt;authors&gt;&lt;author&gt;Reeves, Angela E.&lt;/author&gt;&lt;author&gt;Koenigsknecht, Mark J.&lt;/author&gt;&lt;author&gt;Bergin, Ingrid L.&lt;/author&gt;&lt;author&gt;Young, Vincent B.&lt;/author&gt;&lt;/authors&gt;&lt;/contributors&gt;&lt;auth-address&gt;Department of Microbiology &amp;amp; Immunology, The University of Michigan, Ann Arbor, Michigan, USA.&lt;/auth-address&gt;&lt;titles&gt;&lt;title&gt;&lt;style face="normal" font="default" size="100%"&gt;Suppression of &lt;/style&gt;&lt;style face="italic" font="default" size="100%"&gt;Clostridium difficile&lt;/style&gt;&lt;style face="normal" font="default" size="100%"&gt; in the gastrointestinal tracts of germfree mice inoculated with a murine isolate from the family Lachnospiraceae&lt;/style&gt;&lt;/title&gt;&lt;secondary-title&gt;Infection and immunity&lt;/secondary-title&gt;&lt;/titles&gt;&lt;periodical&gt;&lt;full-title&gt;Infection and immunity&lt;/full-title&gt;&lt;/periodical&gt;&lt;pages&gt;3786-3794&lt;/pages&gt;&lt;volume&gt;80&lt;/volume&gt;&lt;number&gt;11&lt;/number&gt;&lt;dates&gt;&lt;year&gt;2012&lt;/year&gt;&lt;/dates&gt;&lt;isbn&gt;0019-9567&lt;/isbn&gt;&lt;urls&gt;&lt;related-urls&gt;&lt;url&gt;http://dx.doi.org/10.1128/IAI.00647-12&lt;/url&gt;&lt;/related-urls&gt;&lt;pdf-urls&gt;&lt;url&gt;/Users/Jhansi1/Documents/ReadCube Media/Infect Immun 2012 Reeves AE.pdf&lt;/url&gt;&lt;/pdf-urls&gt;&lt;/urls&gt;&lt;custom5&gt;10742256&lt;/custom5&gt;&lt;electronic-resource-num&gt;10.1128/IAI.00647-12&lt;/electronic-resource-num&gt;&lt;remote-database-name&gt;READCUBE&lt;/remote-database-name&gt;&lt;/record&gt;&lt;/Cite&gt;&lt;/EndNote&gt;</w:instrText>
      </w:r>
      <w:r w:rsidR="006C4042">
        <w:rPr>
          <w:rFonts w:ascii="Times New Roman" w:hAnsi="Times New Roman" w:cs="Times New Roman"/>
        </w:rPr>
        <w:fldChar w:fldCharType="separate"/>
      </w:r>
      <w:r w:rsidR="00BF4D9F">
        <w:rPr>
          <w:rFonts w:ascii="Times New Roman" w:hAnsi="Times New Roman" w:cs="Times New Roman"/>
          <w:noProof/>
        </w:rPr>
        <w:t>[</w:t>
      </w:r>
      <w:hyperlink w:anchor="_ENREF_37" w:tooltip="Reeves, 2012 #721" w:history="1">
        <w:r w:rsidR="00111967">
          <w:rPr>
            <w:rFonts w:ascii="Times New Roman" w:hAnsi="Times New Roman" w:cs="Times New Roman"/>
            <w:noProof/>
          </w:rPr>
          <w:t>37</w:t>
        </w:r>
      </w:hyperlink>
      <w:r w:rsidR="00BF4D9F">
        <w:rPr>
          <w:rFonts w:ascii="Times New Roman" w:hAnsi="Times New Roman" w:cs="Times New Roman"/>
          <w:noProof/>
        </w:rPr>
        <w:t>]</w:t>
      </w:r>
      <w:r w:rsidR="006C4042">
        <w:rPr>
          <w:rFonts w:ascii="Times New Roman" w:hAnsi="Times New Roman" w:cs="Times New Roman"/>
        </w:rPr>
        <w:fldChar w:fldCharType="end"/>
      </w:r>
      <w:r w:rsidR="006C4042">
        <w:rPr>
          <w:rFonts w:ascii="Times New Roman" w:hAnsi="Times New Roman" w:cs="Times New Roman"/>
        </w:rPr>
        <w:t xml:space="preserve">. </w:t>
      </w:r>
      <w:r w:rsidR="0063671D">
        <w:rPr>
          <w:rFonts w:ascii="Times New Roman" w:hAnsi="Times New Roman" w:cs="Times New Roman"/>
        </w:rPr>
        <w:t xml:space="preserve"> </w:t>
      </w:r>
      <w:r w:rsidR="006C4042">
        <w:rPr>
          <w:rFonts w:ascii="Times New Roman" w:hAnsi="Times New Roman" w:cs="Times New Roman"/>
        </w:rPr>
        <w:t xml:space="preserve">It is tempting to speculate multiple </w:t>
      </w:r>
      <w:proofErr w:type="spellStart"/>
      <w:r w:rsidR="006C4042" w:rsidRPr="006C4042">
        <w:rPr>
          <w:rFonts w:ascii="Times New Roman" w:hAnsi="Times New Roman" w:cs="Times New Roman"/>
          <w:i/>
        </w:rPr>
        <w:t>Lachnospiraceae</w:t>
      </w:r>
      <w:proofErr w:type="spellEnd"/>
      <w:r w:rsidR="006C4042" w:rsidRPr="006C4042">
        <w:rPr>
          <w:rFonts w:ascii="Times New Roman" w:hAnsi="Times New Roman" w:cs="Times New Roman"/>
          <w:i/>
        </w:rPr>
        <w:t xml:space="preserve"> </w:t>
      </w:r>
      <w:r w:rsidR="006C4042">
        <w:rPr>
          <w:rFonts w:ascii="Times New Roman" w:hAnsi="Times New Roman" w:cs="Times New Roman"/>
        </w:rPr>
        <w:t xml:space="preserve">isolates might be able to fully restore colonization resistance.  However, it remains to be seen if the same mechanisms, which prevent initial colonization of </w:t>
      </w:r>
      <w:r w:rsidR="006C4042" w:rsidRPr="006C4042">
        <w:rPr>
          <w:rFonts w:ascii="Times New Roman" w:hAnsi="Times New Roman" w:cs="Times New Roman"/>
          <w:i/>
        </w:rPr>
        <w:t>C. difficile</w:t>
      </w:r>
      <w:r w:rsidR="006C4042">
        <w:rPr>
          <w:rFonts w:ascii="Times New Roman" w:hAnsi="Times New Roman" w:cs="Times New Roman"/>
        </w:rPr>
        <w:t xml:space="preserve">, play a role in clearance of </w:t>
      </w:r>
      <w:r w:rsidR="006C4042" w:rsidRPr="006C4042">
        <w:rPr>
          <w:rFonts w:ascii="Times New Roman" w:hAnsi="Times New Roman" w:cs="Times New Roman"/>
          <w:i/>
        </w:rPr>
        <w:t>C. difficile</w:t>
      </w:r>
      <w:r w:rsidR="006C4042">
        <w:rPr>
          <w:rFonts w:ascii="Times New Roman" w:hAnsi="Times New Roman" w:cs="Times New Roman"/>
          <w:i/>
        </w:rPr>
        <w:t>.</w:t>
      </w:r>
      <w:r w:rsidR="006C4042" w:rsidRPr="006C4042">
        <w:rPr>
          <w:rFonts w:ascii="Times New Roman" w:hAnsi="Times New Roman" w:cs="Times New Roman"/>
          <w:i/>
        </w:rPr>
        <w:t xml:space="preserve"> </w:t>
      </w:r>
      <w:r w:rsidR="00602C80">
        <w:rPr>
          <w:rFonts w:ascii="Times New Roman" w:hAnsi="Times New Roman" w:cs="Times New Roman"/>
        </w:rPr>
        <w:t xml:space="preserve">Our results </w:t>
      </w:r>
      <w:r w:rsidR="00602C80" w:rsidRPr="00B72707">
        <w:rPr>
          <w:rFonts w:ascii="Times New Roman" w:hAnsi="Times New Roman" w:cs="Times New Roman"/>
        </w:rPr>
        <w:t>suggest</w:t>
      </w:r>
      <w:r w:rsidR="004F4ED4" w:rsidRPr="00B72707">
        <w:rPr>
          <w:rFonts w:ascii="Times New Roman" w:hAnsi="Times New Roman" w:cs="Times New Roman"/>
        </w:rPr>
        <w:t xml:space="preserve"> that community resilience is inherent t</w:t>
      </w:r>
      <w:r w:rsidR="00602C80">
        <w:rPr>
          <w:rFonts w:ascii="Times New Roman" w:hAnsi="Times New Roman" w:cs="Times New Roman"/>
        </w:rPr>
        <w:t>o the structure of the community</w:t>
      </w:r>
      <w:r w:rsidR="004F4ED4" w:rsidRPr="00B72707">
        <w:rPr>
          <w:rFonts w:ascii="Times New Roman" w:hAnsi="Times New Roman" w:cs="Times New Roman"/>
        </w:rPr>
        <w:t xml:space="preserve">. Additionally it suggests the possibility of predicting who will be most at risk for persistent colonization before they undergo therapy (reach).  </w:t>
      </w:r>
      <w:r w:rsidR="00602C80">
        <w:rPr>
          <w:rFonts w:ascii="Times New Roman" w:hAnsi="Times New Roman" w:cs="Times New Roman"/>
        </w:rPr>
        <w:t xml:space="preserve">Finally, the findings from this study have </w:t>
      </w:r>
      <w:r w:rsidR="004F4ED4" w:rsidRPr="00B72707">
        <w:rPr>
          <w:rFonts w:ascii="Times New Roman" w:hAnsi="Times New Roman" w:cs="Times New Roman"/>
        </w:rPr>
        <w:t>implications for the design of future preclinical studies testing the efficacy of vaccines</w:t>
      </w:r>
      <w:r w:rsidR="00602C80">
        <w:rPr>
          <w:rFonts w:ascii="Times New Roman" w:hAnsi="Times New Roman" w:cs="Times New Roman"/>
        </w:rPr>
        <w:t xml:space="preserve"> or other manipulations of adaptive immunity</w:t>
      </w:r>
      <w:r w:rsidR="004F4ED4" w:rsidRPr="00B72707">
        <w:rPr>
          <w:rFonts w:ascii="Times New Roman" w:hAnsi="Times New Roman" w:cs="Times New Roman"/>
        </w:rPr>
        <w:t xml:space="preserve"> on </w:t>
      </w:r>
      <w:r w:rsidR="00602C80">
        <w:rPr>
          <w:rFonts w:ascii="Times New Roman" w:hAnsi="Times New Roman" w:cs="Times New Roman"/>
        </w:rPr>
        <w:t>levels of colonization as “cage</w:t>
      </w:r>
      <w:r w:rsidR="004F4ED4" w:rsidRPr="00B72707">
        <w:rPr>
          <w:rFonts w:ascii="Times New Roman" w:hAnsi="Times New Roman" w:cs="Times New Roman"/>
        </w:rPr>
        <w:t xml:space="preserve"> effects</w:t>
      </w:r>
      <w:r w:rsidR="00602C80">
        <w:rPr>
          <w:rFonts w:ascii="Times New Roman" w:hAnsi="Times New Roman" w:cs="Times New Roman"/>
        </w:rPr>
        <w:t>”</w:t>
      </w:r>
      <w:r w:rsidR="004F4ED4" w:rsidRPr="00B72707">
        <w:rPr>
          <w:rFonts w:ascii="Times New Roman" w:hAnsi="Times New Roman" w:cs="Times New Roman"/>
        </w:rPr>
        <w:t xml:space="preserve"> or inherent differences in the baseline community structure of animals within cages may </w:t>
      </w:r>
      <w:r w:rsidR="00602C80" w:rsidRPr="00B72707">
        <w:rPr>
          <w:rFonts w:ascii="Times New Roman" w:hAnsi="Times New Roman" w:cs="Times New Roman"/>
        </w:rPr>
        <w:t xml:space="preserve">bias </w:t>
      </w:r>
      <w:r w:rsidR="00602C80">
        <w:rPr>
          <w:rFonts w:ascii="Times New Roman" w:hAnsi="Times New Roman" w:cs="Times New Roman"/>
        </w:rPr>
        <w:t xml:space="preserve">results. </w:t>
      </w:r>
    </w:p>
    <w:p w14:paraId="469DC55A" w14:textId="77777777" w:rsidR="00E71C0E" w:rsidRPr="00B72707" w:rsidRDefault="00E71C0E" w:rsidP="00587FE0">
      <w:pPr>
        <w:spacing w:line="480" w:lineRule="auto"/>
        <w:rPr>
          <w:rFonts w:ascii="Times New Roman" w:hAnsi="Times New Roman" w:cs="Times New Roman"/>
        </w:rPr>
      </w:pPr>
    </w:p>
    <w:p w14:paraId="27569A4A" w14:textId="3F99E486" w:rsidR="00B46DF4" w:rsidRPr="00B72707" w:rsidRDefault="004D0D9F">
      <w:pPr>
        <w:rPr>
          <w:rFonts w:ascii="Times New Roman" w:hAnsi="Times New Roman" w:cs="Times New Roman"/>
          <w:b/>
        </w:rPr>
      </w:pPr>
      <w:r>
        <w:rPr>
          <w:rFonts w:ascii="Times New Roman" w:hAnsi="Times New Roman" w:cs="Times New Roman"/>
          <w:b/>
        </w:rPr>
        <w:t xml:space="preserve">Works Cited: </w:t>
      </w:r>
    </w:p>
    <w:p w14:paraId="77DBCBC8" w14:textId="77777777" w:rsidR="001C2FC8" w:rsidRPr="00B72707" w:rsidRDefault="001C2FC8">
      <w:pPr>
        <w:rPr>
          <w:rFonts w:ascii="Times New Roman" w:hAnsi="Times New Roman" w:cs="Times New Roman"/>
        </w:rPr>
      </w:pPr>
    </w:p>
    <w:p w14:paraId="50D055AC" w14:textId="77777777" w:rsidR="00111967" w:rsidRPr="00111967" w:rsidRDefault="001C2FC8" w:rsidP="00111967">
      <w:pPr>
        <w:ind w:left="720" w:hanging="720"/>
        <w:rPr>
          <w:rFonts w:ascii="Cambria" w:hAnsi="Cambria" w:cs="Times New Roman"/>
          <w:noProof/>
        </w:rPr>
      </w:pPr>
      <w:r w:rsidRPr="00B72707">
        <w:rPr>
          <w:rFonts w:ascii="Times New Roman" w:hAnsi="Times New Roman" w:cs="Times New Roman"/>
        </w:rPr>
        <w:fldChar w:fldCharType="begin"/>
      </w:r>
      <w:r w:rsidRPr="00B72707">
        <w:rPr>
          <w:rFonts w:ascii="Times New Roman" w:hAnsi="Times New Roman" w:cs="Times New Roman"/>
        </w:rPr>
        <w:instrText xml:space="preserve"> ADDIN EN.REFLIST </w:instrText>
      </w:r>
      <w:r w:rsidRPr="00B72707">
        <w:rPr>
          <w:rFonts w:ascii="Times New Roman" w:hAnsi="Times New Roman" w:cs="Times New Roman"/>
        </w:rPr>
        <w:fldChar w:fldCharType="separate"/>
      </w:r>
      <w:bookmarkStart w:id="90" w:name="_ENREF_1"/>
      <w:r w:rsidR="00111967" w:rsidRPr="00111967">
        <w:rPr>
          <w:rFonts w:ascii="Cambria" w:hAnsi="Cambria" w:cs="Times New Roman"/>
          <w:noProof/>
        </w:rPr>
        <w:t xml:space="preserve">1. Theriot CM, Koenigsknecht MJ, Carlson PE, Hatton GE, Nelson AM, Li B, Huffnagle GB, Li J, Young VB: </w:t>
      </w:r>
      <w:r w:rsidR="00111967" w:rsidRPr="00111967">
        <w:rPr>
          <w:rFonts w:ascii="Cambria" w:hAnsi="Cambria" w:cs="Times New Roman"/>
          <w:b/>
          <w:noProof/>
        </w:rPr>
        <w:t xml:space="preserve">Antibiotic-induced shifts in the mouse gut microbiome and metabolome increase susceptibility to </w:t>
      </w:r>
      <w:r w:rsidR="00111967" w:rsidRPr="00111967">
        <w:rPr>
          <w:rFonts w:ascii="Cambria" w:hAnsi="Cambria" w:cs="Times New Roman"/>
          <w:b/>
          <w:i/>
          <w:noProof/>
        </w:rPr>
        <w:t>Clostridium difficile</w:t>
      </w:r>
      <w:r w:rsidR="00111967" w:rsidRPr="00111967">
        <w:rPr>
          <w:rFonts w:ascii="Cambria" w:hAnsi="Cambria" w:cs="Times New Roman"/>
          <w:b/>
          <w:noProof/>
        </w:rPr>
        <w:t xml:space="preserve"> infection</w:t>
      </w:r>
      <w:r w:rsidR="00111967" w:rsidRPr="00111967">
        <w:rPr>
          <w:rFonts w:ascii="Cambria" w:hAnsi="Cambria" w:cs="Times New Roman"/>
          <w:noProof/>
        </w:rPr>
        <w:t xml:space="preserve">. </w:t>
      </w:r>
      <w:r w:rsidR="00111967" w:rsidRPr="00111967">
        <w:rPr>
          <w:rFonts w:ascii="Cambria" w:hAnsi="Cambria" w:cs="Times New Roman"/>
          <w:i/>
          <w:noProof/>
        </w:rPr>
        <w:t xml:space="preserve">Nature communications </w:t>
      </w:r>
      <w:r w:rsidR="00111967" w:rsidRPr="00111967">
        <w:rPr>
          <w:rFonts w:ascii="Cambria" w:hAnsi="Cambria" w:cs="Times New Roman"/>
          <w:noProof/>
        </w:rPr>
        <w:t xml:space="preserve">2014, </w:t>
      </w:r>
      <w:r w:rsidR="00111967" w:rsidRPr="00111967">
        <w:rPr>
          <w:rFonts w:ascii="Cambria" w:hAnsi="Cambria" w:cs="Times New Roman"/>
          <w:b/>
          <w:noProof/>
        </w:rPr>
        <w:t>5</w:t>
      </w:r>
      <w:r w:rsidR="00111967" w:rsidRPr="00111967">
        <w:rPr>
          <w:rFonts w:ascii="Cambria" w:hAnsi="Cambria" w:cs="Times New Roman"/>
          <w:noProof/>
        </w:rPr>
        <w:t>:3114-3114.</w:t>
      </w:r>
      <w:bookmarkEnd w:id="90"/>
    </w:p>
    <w:p w14:paraId="72E91700" w14:textId="77777777" w:rsidR="00111967" w:rsidRPr="00111967" w:rsidRDefault="00111967" w:rsidP="00111967">
      <w:pPr>
        <w:ind w:left="720" w:hanging="720"/>
        <w:rPr>
          <w:rFonts w:ascii="Cambria" w:hAnsi="Cambria" w:cs="Times New Roman"/>
          <w:noProof/>
        </w:rPr>
      </w:pPr>
      <w:bookmarkStart w:id="91" w:name="_ENREF_2"/>
      <w:r w:rsidRPr="00111967">
        <w:rPr>
          <w:rFonts w:ascii="Cambria" w:hAnsi="Cambria" w:cs="Times New Roman"/>
          <w:noProof/>
        </w:rPr>
        <w:t xml:space="preserve">2. Lessa  FC, Mu  Y, Bamberg  WM, Beldavs  ZG, Dumyati  GK, Dunn  JR, Farley  MM, Holzbauer  SM, Meek  JI, Phipps  EC, et al.: </w:t>
      </w:r>
      <w:r w:rsidRPr="00111967">
        <w:rPr>
          <w:rFonts w:ascii="Cambria" w:hAnsi="Cambria" w:cs="Times New Roman"/>
          <w:b/>
          <w:noProof/>
        </w:rPr>
        <w:t xml:space="preserve">Burden of </w:t>
      </w:r>
      <w:r w:rsidRPr="00111967">
        <w:rPr>
          <w:rFonts w:ascii="Cambria" w:hAnsi="Cambria" w:cs="Times New Roman"/>
          <w:b/>
          <w:i/>
          <w:noProof/>
        </w:rPr>
        <w:t xml:space="preserve">Clostridium difficile </w:t>
      </w:r>
      <w:r w:rsidRPr="00111967">
        <w:rPr>
          <w:rFonts w:ascii="Cambria" w:hAnsi="Cambria" w:cs="Times New Roman"/>
          <w:b/>
          <w:noProof/>
        </w:rPr>
        <w:t>Infection in the United States</w:t>
      </w:r>
      <w:r w:rsidRPr="00111967">
        <w:rPr>
          <w:rFonts w:ascii="Cambria" w:hAnsi="Cambria" w:cs="Times New Roman"/>
          <w:noProof/>
        </w:rPr>
        <w:t xml:space="preserve">. </w:t>
      </w:r>
      <w:r w:rsidRPr="00111967">
        <w:rPr>
          <w:rFonts w:ascii="Cambria" w:hAnsi="Cambria" w:cs="Times New Roman"/>
          <w:i/>
          <w:noProof/>
        </w:rPr>
        <w:t xml:space="preserve">New England Journal of Medicine </w:t>
      </w:r>
      <w:r w:rsidRPr="00111967">
        <w:rPr>
          <w:rFonts w:ascii="Cambria" w:hAnsi="Cambria" w:cs="Times New Roman"/>
          <w:noProof/>
        </w:rPr>
        <w:t xml:space="preserve">2015, </w:t>
      </w:r>
      <w:r w:rsidRPr="00111967">
        <w:rPr>
          <w:rFonts w:ascii="Cambria" w:hAnsi="Cambria" w:cs="Times New Roman"/>
          <w:b/>
          <w:noProof/>
        </w:rPr>
        <w:t>372</w:t>
      </w:r>
      <w:r w:rsidRPr="00111967">
        <w:rPr>
          <w:rFonts w:ascii="Cambria" w:hAnsi="Cambria" w:cs="Times New Roman"/>
          <w:noProof/>
        </w:rPr>
        <w:t>:825-834.</w:t>
      </w:r>
      <w:bookmarkEnd w:id="91"/>
    </w:p>
    <w:p w14:paraId="5469F009" w14:textId="77777777" w:rsidR="00111967" w:rsidRPr="00111967" w:rsidRDefault="00111967" w:rsidP="00111967">
      <w:pPr>
        <w:ind w:left="720" w:hanging="720"/>
        <w:rPr>
          <w:rFonts w:ascii="Cambria" w:hAnsi="Cambria" w:cs="Times New Roman"/>
          <w:noProof/>
        </w:rPr>
      </w:pPr>
      <w:bookmarkStart w:id="92" w:name="_ENREF_3"/>
      <w:r w:rsidRPr="00111967">
        <w:rPr>
          <w:rFonts w:ascii="Cambria" w:hAnsi="Cambria" w:cs="Times New Roman"/>
          <w:noProof/>
        </w:rPr>
        <w:t xml:space="preserve">3. Carter GP, Rood JI, Lyras D: </w:t>
      </w:r>
      <w:r w:rsidRPr="00111967">
        <w:rPr>
          <w:rFonts w:ascii="Cambria" w:hAnsi="Cambria" w:cs="Times New Roman"/>
          <w:b/>
          <w:noProof/>
        </w:rPr>
        <w:t xml:space="preserve">The role of toxin A and toxin B in </w:t>
      </w:r>
      <w:r w:rsidRPr="00111967">
        <w:rPr>
          <w:rFonts w:ascii="Cambria" w:hAnsi="Cambria" w:cs="Times New Roman"/>
          <w:b/>
          <w:i/>
          <w:noProof/>
        </w:rPr>
        <w:t>Clostridium difficile</w:t>
      </w:r>
      <w:r w:rsidRPr="00111967">
        <w:rPr>
          <w:rFonts w:ascii="Cambria" w:hAnsi="Cambria" w:cs="Times New Roman"/>
          <w:b/>
          <w:noProof/>
        </w:rPr>
        <w:t>-associated disease</w:t>
      </w:r>
      <w:r w:rsidRPr="00111967">
        <w:rPr>
          <w:rFonts w:ascii="Cambria" w:hAnsi="Cambria" w:cs="Times New Roman"/>
          <w:noProof/>
        </w:rPr>
        <w:t xml:space="preserve">. </w:t>
      </w:r>
      <w:r w:rsidRPr="00111967">
        <w:rPr>
          <w:rFonts w:ascii="Cambria" w:hAnsi="Cambria" w:cs="Times New Roman"/>
          <w:i/>
          <w:noProof/>
        </w:rPr>
        <w:t xml:space="preserve">Gut Microbes </w:t>
      </w:r>
      <w:r w:rsidRPr="00111967">
        <w:rPr>
          <w:rFonts w:ascii="Cambria" w:hAnsi="Cambria" w:cs="Times New Roman"/>
          <w:noProof/>
        </w:rPr>
        <w:t xml:space="preserve">2010, </w:t>
      </w:r>
      <w:r w:rsidRPr="00111967">
        <w:rPr>
          <w:rFonts w:ascii="Cambria" w:hAnsi="Cambria" w:cs="Times New Roman"/>
          <w:b/>
          <w:noProof/>
        </w:rPr>
        <w:t>1</w:t>
      </w:r>
      <w:r w:rsidRPr="00111967">
        <w:rPr>
          <w:rFonts w:ascii="Cambria" w:hAnsi="Cambria" w:cs="Times New Roman"/>
          <w:noProof/>
        </w:rPr>
        <w:t>:58-64.</w:t>
      </w:r>
      <w:bookmarkEnd w:id="92"/>
    </w:p>
    <w:p w14:paraId="326ACFB3" w14:textId="77777777" w:rsidR="00111967" w:rsidRPr="00111967" w:rsidRDefault="00111967" w:rsidP="00111967">
      <w:pPr>
        <w:ind w:left="720" w:hanging="720"/>
        <w:rPr>
          <w:rFonts w:ascii="Cambria" w:hAnsi="Cambria" w:cs="Times New Roman"/>
          <w:noProof/>
        </w:rPr>
      </w:pPr>
      <w:bookmarkStart w:id="93" w:name="_ENREF_4"/>
      <w:r w:rsidRPr="00111967">
        <w:rPr>
          <w:rFonts w:ascii="Cambria" w:hAnsi="Cambria" w:cs="Times New Roman"/>
          <w:noProof/>
        </w:rPr>
        <w:t xml:space="preserve">4. Leslie JL, Huang S, Opp JS, Nagy MS, Kobayashi M, Young VB, Spence JR: </w:t>
      </w:r>
      <w:r w:rsidRPr="00111967">
        <w:rPr>
          <w:rFonts w:ascii="Cambria" w:hAnsi="Cambria" w:cs="Times New Roman"/>
          <w:b/>
          <w:noProof/>
        </w:rPr>
        <w:t xml:space="preserve">Persistence and Toxin Production by </w:t>
      </w:r>
      <w:r w:rsidRPr="00111967">
        <w:rPr>
          <w:rFonts w:ascii="Cambria" w:hAnsi="Cambria" w:cs="Times New Roman"/>
          <w:b/>
          <w:i/>
          <w:noProof/>
        </w:rPr>
        <w:t>Clostridium difficile</w:t>
      </w:r>
      <w:r w:rsidRPr="00111967">
        <w:rPr>
          <w:rFonts w:ascii="Cambria" w:hAnsi="Cambria" w:cs="Times New Roman"/>
          <w:b/>
          <w:noProof/>
        </w:rPr>
        <w:t xml:space="preserve"> within Human </w:t>
      </w:r>
      <w:r w:rsidRPr="00111967">
        <w:rPr>
          <w:rFonts w:ascii="Cambria" w:hAnsi="Cambria" w:cs="Times New Roman"/>
          <w:b/>
          <w:noProof/>
        </w:rPr>
        <w:lastRenderedPageBreak/>
        <w:t>Intestinal Organoids Result in Disruption of Epithelial Paracellular Barrier Function</w:t>
      </w:r>
      <w:r w:rsidRPr="00111967">
        <w:rPr>
          <w:rFonts w:ascii="Cambria" w:hAnsi="Cambria" w:cs="Times New Roman"/>
          <w:noProof/>
        </w:rPr>
        <w:t xml:space="preserve">. </w:t>
      </w:r>
      <w:r w:rsidRPr="00111967">
        <w:rPr>
          <w:rFonts w:ascii="Cambria" w:hAnsi="Cambria" w:cs="Times New Roman"/>
          <w:i/>
          <w:noProof/>
        </w:rPr>
        <w:t xml:space="preserve">Infection and Immunity </w:t>
      </w:r>
      <w:r w:rsidRPr="00111967">
        <w:rPr>
          <w:rFonts w:ascii="Cambria" w:hAnsi="Cambria" w:cs="Times New Roman"/>
          <w:noProof/>
        </w:rPr>
        <w:t xml:space="preserve">2015, </w:t>
      </w:r>
      <w:r w:rsidRPr="00111967">
        <w:rPr>
          <w:rFonts w:ascii="Cambria" w:hAnsi="Cambria" w:cs="Times New Roman"/>
          <w:b/>
          <w:noProof/>
        </w:rPr>
        <w:t>83</w:t>
      </w:r>
      <w:r w:rsidRPr="00111967">
        <w:rPr>
          <w:rFonts w:ascii="Cambria" w:hAnsi="Cambria" w:cs="Times New Roman"/>
          <w:noProof/>
        </w:rPr>
        <w:t>:138-145.</w:t>
      </w:r>
      <w:bookmarkEnd w:id="93"/>
    </w:p>
    <w:p w14:paraId="0FBDE815" w14:textId="77777777" w:rsidR="00111967" w:rsidRPr="00111967" w:rsidRDefault="00111967" w:rsidP="00111967">
      <w:pPr>
        <w:ind w:left="720" w:hanging="720"/>
        <w:rPr>
          <w:rFonts w:ascii="Cambria" w:hAnsi="Cambria" w:cs="Times New Roman"/>
          <w:noProof/>
        </w:rPr>
      </w:pPr>
      <w:bookmarkStart w:id="94" w:name="_ENREF_5"/>
      <w:r w:rsidRPr="00111967">
        <w:rPr>
          <w:rFonts w:ascii="Cambria" w:hAnsi="Cambria" w:cs="Times New Roman"/>
          <w:noProof/>
        </w:rPr>
        <w:t xml:space="preserve">5. Jiang ZD, Ajami NJ, Petrosino JF, Jun G, Hanis CL, Shah M, Hochman L, Ankoma-Sey V, DuPont AW, Wong MC, et al.: </w:t>
      </w:r>
      <w:r w:rsidRPr="00111967">
        <w:rPr>
          <w:rFonts w:ascii="Cambria" w:hAnsi="Cambria" w:cs="Times New Roman"/>
          <w:b/>
          <w:noProof/>
        </w:rPr>
        <w:t xml:space="preserve">Randomised clinical trial: faecal microbiota transplantation for recurrent </w:t>
      </w:r>
      <w:r w:rsidRPr="00111967">
        <w:rPr>
          <w:rFonts w:ascii="Cambria" w:hAnsi="Cambria" w:cs="Times New Roman"/>
          <w:b/>
          <w:i/>
          <w:noProof/>
        </w:rPr>
        <w:t>Clostridum difficile</w:t>
      </w:r>
      <w:r w:rsidRPr="00111967">
        <w:rPr>
          <w:rFonts w:ascii="Cambria" w:hAnsi="Cambria" w:cs="Times New Roman"/>
          <w:b/>
          <w:noProof/>
        </w:rPr>
        <w:t xml:space="preserve"> infection - fresh, or frozen, or lyophilised microbiota from a small pool of healthy donors delivered by colonoscopy</w:t>
      </w:r>
      <w:r w:rsidRPr="00111967">
        <w:rPr>
          <w:rFonts w:ascii="Cambria" w:hAnsi="Cambria" w:cs="Times New Roman"/>
          <w:noProof/>
        </w:rPr>
        <w:t xml:space="preserve">. </w:t>
      </w:r>
      <w:r w:rsidRPr="00111967">
        <w:rPr>
          <w:rFonts w:ascii="Cambria" w:hAnsi="Cambria" w:cs="Times New Roman"/>
          <w:i/>
          <w:noProof/>
        </w:rPr>
        <w:t xml:space="preserve">Aliment Pharmacol Ther </w:t>
      </w:r>
      <w:r w:rsidRPr="00111967">
        <w:rPr>
          <w:rFonts w:ascii="Cambria" w:hAnsi="Cambria" w:cs="Times New Roman"/>
          <w:noProof/>
        </w:rPr>
        <w:t xml:space="preserve">2017, </w:t>
      </w:r>
      <w:r w:rsidRPr="00111967">
        <w:rPr>
          <w:rFonts w:ascii="Cambria" w:hAnsi="Cambria" w:cs="Times New Roman"/>
          <w:b/>
          <w:noProof/>
        </w:rPr>
        <w:t>45</w:t>
      </w:r>
      <w:r w:rsidRPr="00111967">
        <w:rPr>
          <w:rFonts w:ascii="Cambria" w:hAnsi="Cambria" w:cs="Times New Roman"/>
          <w:noProof/>
        </w:rPr>
        <w:t>:899-908.</w:t>
      </w:r>
      <w:bookmarkEnd w:id="94"/>
    </w:p>
    <w:p w14:paraId="28977690" w14:textId="77777777" w:rsidR="00111967" w:rsidRPr="00111967" w:rsidRDefault="00111967" w:rsidP="00111967">
      <w:pPr>
        <w:ind w:left="720" w:hanging="720"/>
        <w:rPr>
          <w:rFonts w:ascii="Cambria" w:hAnsi="Cambria" w:cs="Times New Roman"/>
          <w:noProof/>
        </w:rPr>
      </w:pPr>
      <w:bookmarkStart w:id="95" w:name="_ENREF_6"/>
      <w:r w:rsidRPr="00111967">
        <w:rPr>
          <w:rFonts w:ascii="Cambria" w:hAnsi="Cambria" w:cs="Times New Roman"/>
          <w:noProof/>
        </w:rPr>
        <w:t xml:space="preserve">6. Brandt LJ, Aroniadis OC, Mellow M, Kanatzar A, Kelly C, Park T, Stollman N, Rohlke F, Surawicz C: </w:t>
      </w:r>
      <w:r w:rsidRPr="00111967">
        <w:rPr>
          <w:rFonts w:ascii="Cambria" w:hAnsi="Cambria" w:cs="Times New Roman"/>
          <w:b/>
          <w:noProof/>
        </w:rPr>
        <w:t xml:space="preserve">Long-Term Follow-Up of Colonoscopic Fecal Microbiota Transplant for Recurrent </w:t>
      </w:r>
      <w:r w:rsidRPr="00111967">
        <w:rPr>
          <w:rFonts w:ascii="Cambria" w:hAnsi="Cambria" w:cs="Times New Roman"/>
          <w:b/>
          <w:i/>
          <w:noProof/>
        </w:rPr>
        <w:t>Clostridium difficile</w:t>
      </w:r>
      <w:r w:rsidRPr="00111967">
        <w:rPr>
          <w:rFonts w:ascii="Cambria" w:hAnsi="Cambria" w:cs="Times New Roman"/>
          <w:b/>
          <w:noProof/>
        </w:rPr>
        <w:t xml:space="preserve"> Infection</w:t>
      </w:r>
      <w:r w:rsidRPr="00111967">
        <w:rPr>
          <w:rFonts w:ascii="Cambria" w:hAnsi="Cambria" w:cs="Times New Roman"/>
          <w:noProof/>
        </w:rPr>
        <w:t xml:space="preserve">. </w:t>
      </w:r>
      <w:r w:rsidRPr="00111967">
        <w:rPr>
          <w:rFonts w:ascii="Cambria" w:hAnsi="Cambria" w:cs="Times New Roman"/>
          <w:i/>
          <w:noProof/>
        </w:rPr>
        <w:t xml:space="preserve">Am J Gastroenterol </w:t>
      </w:r>
      <w:r w:rsidRPr="00111967">
        <w:rPr>
          <w:rFonts w:ascii="Cambria" w:hAnsi="Cambria" w:cs="Times New Roman"/>
          <w:noProof/>
        </w:rPr>
        <w:t xml:space="preserve">2012, </w:t>
      </w:r>
      <w:r w:rsidRPr="00111967">
        <w:rPr>
          <w:rFonts w:ascii="Cambria" w:hAnsi="Cambria" w:cs="Times New Roman"/>
          <w:b/>
          <w:noProof/>
        </w:rPr>
        <w:t>107</w:t>
      </w:r>
      <w:r w:rsidRPr="00111967">
        <w:rPr>
          <w:rFonts w:ascii="Cambria" w:hAnsi="Cambria" w:cs="Times New Roman"/>
          <w:noProof/>
        </w:rPr>
        <w:t>:1079-1087.</w:t>
      </w:r>
      <w:bookmarkEnd w:id="95"/>
    </w:p>
    <w:p w14:paraId="4B5763D8" w14:textId="77777777" w:rsidR="00111967" w:rsidRPr="00111967" w:rsidRDefault="00111967" w:rsidP="00111967">
      <w:pPr>
        <w:ind w:left="720" w:hanging="720"/>
        <w:rPr>
          <w:rFonts w:ascii="Cambria" w:hAnsi="Cambria" w:cs="Times New Roman"/>
          <w:noProof/>
        </w:rPr>
      </w:pPr>
      <w:bookmarkStart w:id="96" w:name="_ENREF_7"/>
      <w:r w:rsidRPr="00111967">
        <w:rPr>
          <w:rFonts w:ascii="Cambria" w:hAnsi="Cambria" w:cs="Times New Roman"/>
          <w:noProof/>
        </w:rPr>
        <w:t xml:space="preserve">7. Dowle C: </w:t>
      </w:r>
      <w:r w:rsidRPr="00111967">
        <w:rPr>
          <w:rFonts w:ascii="Cambria" w:hAnsi="Cambria" w:cs="Times New Roman"/>
          <w:b/>
          <w:noProof/>
        </w:rPr>
        <w:t xml:space="preserve">Faecal microbiota transplantation: a review of FMT as an alternative treatment for </w:t>
      </w:r>
      <w:r w:rsidRPr="00111967">
        <w:rPr>
          <w:rFonts w:ascii="Cambria" w:hAnsi="Cambria" w:cs="Times New Roman"/>
          <w:b/>
          <w:i/>
          <w:noProof/>
        </w:rPr>
        <w:t>Clostridium difficile</w:t>
      </w:r>
      <w:r w:rsidRPr="00111967">
        <w:rPr>
          <w:rFonts w:ascii="Cambria" w:hAnsi="Cambria" w:cs="Times New Roman"/>
          <w:b/>
          <w:noProof/>
        </w:rPr>
        <w:t xml:space="preserve"> infection</w:t>
      </w:r>
      <w:r w:rsidRPr="00111967">
        <w:rPr>
          <w:rFonts w:ascii="Cambria" w:hAnsi="Cambria" w:cs="Times New Roman"/>
          <w:noProof/>
        </w:rPr>
        <w:t xml:space="preserve">. </w:t>
      </w:r>
      <w:r w:rsidRPr="00111967">
        <w:rPr>
          <w:rFonts w:ascii="Cambria" w:hAnsi="Cambria" w:cs="Times New Roman"/>
          <w:i/>
          <w:noProof/>
        </w:rPr>
        <w:t xml:space="preserve">Bioscience Horizons: The International Journal of Student Research </w:t>
      </w:r>
      <w:r w:rsidRPr="00111967">
        <w:rPr>
          <w:rFonts w:ascii="Cambria" w:hAnsi="Cambria" w:cs="Times New Roman"/>
          <w:noProof/>
        </w:rPr>
        <w:t xml:space="preserve">2016, </w:t>
      </w:r>
      <w:r w:rsidRPr="00111967">
        <w:rPr>
          <w:rFonts w:ascii="Cambria" w:hAnsi="Cambria" w:cs="Times New Roman"/>
          <w:b/>
          <w:noProof/>
        </w:rPr>
        <w:t>9</w:t>
      </w:r>
      <w:r w:rsidRPr="00111967">
        <w:rPr>
          <w:rFonts w:ascii="Cambria" w:hAnsi="Cambria" w:cs="Times New Roman"/>
          <w:noProof/>
        </w:rPr>
        <w:t>:hzw007-hzw007.</w:t>
      </w:r>
      <w:bookmarkEnd w:id="96"/>
    </w:p>
    <w:p w14:paraId="233EFDEF" w14:textId="77777777" w:rsidR="00111967" w:rsidRPr="00111967" w:rsidRDefault="00111967" w:rsidP="00111967">
      <w:pPr>
        <w:ind w:left="720" w:hanging="720"/>
        <w:rPr>
          <w:rFonts w:ascii="Cambria" w:hAnsi="Cambria" w:cs="Times New Roman"/>
          <w:noProof/>
        </w:rPr>
      </w:pPr>
      <w:bookmarkStart w:id="97" w:name="_ENREF_8"/>
      <w:r w:rsidRPr="00111967">
        <w:rPr>
          <w:rFonts w:ascii="Cambria" w:hAnsi="Cambria" w:cs="Times New Roman"/>
          <w:noProof/>
        </w:rPr>
        <w:t xml:space="preserve">8. Kyne L, Warny M, Qamar A, Kelly C: </w:t>
      </w:r>
      <w:r w:rsidRPr="00111967">
        <w:rPr>
          <w:rFonts w:ascii="Cambria" w:hAnsi="Cambria" w:cs="Times New Roman"/>
          <w:b/>
          <w:noProof/>
        </w:rPr>
        <w:t xml:space="preserve">Association between antibody response to toxin A and protection against recurrent </w:t>
      </w:r>
      <w:r w:rsidRPr="00111967">
        <w:rPr>
          <w:rFonts w:ascii="Cambria" w:hAnsi="Cambria" w:cs="Times New Roman"/>
          <w:b/>
          <w:i/>
          <w:noProof/>
        </w:rPr>
        <w:t xml:space="preserve">Clostridium difficile </w:t>
      </w:r>
      <w:r w:rsidRPr="00111967">
        <w:rPr>
          <w:rFonts w:ascii="Cambria" w:hAnsi="Cambria" w:cs="Times New Roman"/>
          <w:b/>
          <w:noProof/>
        </w:rPr>
        <w:t>diarrhoea</w:t>
      </w:r>
      <w:r w:rsidRPr="00111967">
        <w:rPr>
          <w:rFonts w:ascii="Cambria" w:hAnsi="Cambria" w:cs="Times New Roman"/>
          <w:noProof/>
        </w:rPr>
        <w:t xml:space="preserve">. </w:t>
      </w:r>
      <w:r w:rsidRPr="00111967">
        <w:rPr>
          <w:rFonts w:ascii="Cambria" w:hAnsi="Cambria" w:cs="Times New Roman"/>
          <w:i/>
          <w:noProof/>
        </w:rPr>
        <w:t xml:space="preserve">Lancet </w:t>
      </w:r>
      <w:r w:rsidRPr="00111967">
        <w:rPr>
          <w:rFonts w:ascii="Cambria" w:hAnsi="Cambria" w:cs="Times New Roman"/>
          <w:noProof/>
        </w:rPr>
        <w:t xml:space="preserve">2001, </w:t>
      </w:r>
      <w:r w:rsidRPr="00111967">
        <w:rPr>
          <w:rFonts w:ascii="Cambria" w:hAnsi="Cambria" w:cs="Times New Roman"/>
          <w:b/>
          <w:noProof/>
        </w:rPr>
        <w:t>357</w:t>
      </w:r>
      <w:r w:rsidRPr="00111967">
        <w:rPr>
          <w:rFonts w:ascii="Cambria" w:hAnsi="Cambria" w:cs="Times New Roman"/>
          <w:noProof/>
        </w:rPr>
        <w:t>:189-193.</w:t>
      </w:r>
      <w:bookmarkEnd w:id="97"/>
    </w:p>
    <w:p w14:paraId="58DDBF72" w14:textId="77777777" w:rsidR="00111967" w:rsidRPr="00111967" w:rsidRDefault="00111967" w:rsidP="00111967">
      <w:pPr>
        <w:ind w:left="720" w:hanging="720"/>
        <w:rPr>
          <w:rFonts w:ascii="Cambria" w:hAnsi="Cambria" w:cs="Times New Roman"/>
          <w:noProof/>
        </w:rPr>
      </w:pPr>
      <w:bookmarkStart w:id="98" w:name="_ENREF_9"/>
      <w:r w:rsidRPr="00111967">
        <w:rPr>
          <w:rFonts w:ascii="Cambria" w:hAnsi="Cambria" w:cs="Times New Roman"/>
          <w:noProof/>
        </w:rPr>
        <w:t xml:space="preserve">9. Wilcox MH, Gerding DN, Poxton IR, Kelly C, Nathan R, Birch T, Cornely OA, Rahav G, Bouza E, Lee C, et al.: </w:t>
      </w:r>
      <w:r w:rsidRPr="00111967">
        <w:rPr>
          <w:rFonts w:ascii="Cambria" w:hAnsi="Cambria" w:cs="Times New Roman"/>
          <w:b/>
          <w:noProof/>
        </w:rPr>
        <w:t xml:space="preserve">Bezlotoxumab for Prevention of Recurrent </w:t>
      </w:r>
      <w:r w:rsidRPr="00111967">
        <w:rPr>
          <w:rFonts w:ascii="Cambria" w:hAnsi="Cambria" w:cs="Times New Roman"/>
          <w:b/>
          <w:i/>
          <w:noProof/>
        </w:rPr>
        <w:t>Clostridium difficile</w:t>
      </w:r>
      <w:r w:rsidRPr="00111967">
        <w:rPr>
          <w:rFonts w:ascii="Cambria" w:hAnsi="Cambria" w:cs="Times New Roman"/>
          <w:b/>
          <w:noProof/>
        </w:rPr>
        <w:t xml:space="preserve"> Infection</w:t>
      </w:r>
      <w:r w:rsidRPr="00111967">
        <w:rPr>
          <w:rFonts w:ascii="Cambria" w:hAnsi="Cambria" w:cs="Times New Roman"/>
          <w:noProof/>
        </w:rPr>
        <w:t xml:space="preserve">. </w:t>
      </w:r>
      <w:r w:rsidRPr="00111967">
        <w:rPr>
          <w:rFonts w:ascii="Cambria" w:hAnsi="Cambria" w:cs="Times New Roman"/>
          <w:i/>
          <w:noProof/>
        </w:rPr>
        <w:t xml:space="preserve">New England Journal of Medicine </w:t>
      </w:r>
      <w:r w:rsidRPr="00111967">
        <w:rPr>
          <w:rFonts w:ascii="Cambria" w:hAnsi="Cambria" w:cs="Times New Roman"/>
          <w:noProof/>
        </w:rPr>
        <w:t xml:space="preserve">2017, </w:t>
      </w:r>
      <w:r w:rsidRPr="00111967">
        <w:rPr>
          <w:rFonts w:ascii="Cambria" w:hAnsi="Cambria" w:cs="Times New Roman"/>
          <w:b/>
          <w:noProof/>
        </w:rPr>
        <w:t>376</w:t>
      </w:r>
      <w:r w:rsidRPr="00111967">
        <w:rPr>
          <w:rFonts w:ascii="Cambria" w:hAnsi="Cambria" w:cs="Times New Roman"/>
          <w:noProof/>
        </w:rPr>
        <w:t>:305-317.</w:t>
      </w:r>
      <w:bookmarkEnd w:id="98"/>
    </w:p>
    <w:p w14:paraId="1E36E269" w14:textId="77777777" w:rsidR="00111967" w:rsidRPr="00111967" w:rsidRDefault="00111967" w:rsidP="00111967">
      <w:pPr>
        <w:ind w:left="720" w:hanging="720"/>
        <w:rPr>
          <w:rFonts w:ascii="Cambria" w:hAnsi="Cambria" w:cs="Times New Roman"/>
          <w:noProof/>
        </w:rPr>
      </w:pPr>
      <w:bookmarkStart w:id="99" w:name="_ENREF_10"/>
      <w:r w:rsidRPr="00111967">
        <w:rPr>
          <w:rFonts w:ascii="Cambria" w:hAnsi="Cambria" w:cs="Times New Roman"/>
          <w:noProof/>
        </w:rPr>
        <w:t xml:space="preserve">10. Giannasca PJ, Zhang ZX, Lei WD, Boden JA, Giel MA, Monath TP, Thomas WD: </w:t>
      </w:r>
      <w:r w:rsidRPr="00111967">
        <w:rPr>
          <w:rFonts w:ascii="Cambria" w:hAnsi="Cambria" w:cs="Times New Roman"/>
          <w:b/>
          <w:noProof/>
        </w:rPr>
        <w:t xml:space="preserve">Serum antitoxin antibodies mediate systemic and mucosal protection from </w:t>
      </w:r>
      <w:r w:rsidRPr="00111967">
        <w:rPr>
          <w:rFonts w:ascii="Cambria" w:hAnsi="Cambria" w:cs="Times New Roman"/>
          <w:b/>
          <w:i/>
          <w:noProof/>
        </w:rPr>
        <w:t xml:space="preserve">Clostridium difficile </w:t>
      </w:r>
      <w:r w:rsidRPr="00111967">
        <w:rPr>
          <w:rFonts w:ascii="Cambria" w:hAnsi="Cambria" w:cs="Times New Roman"/>
          <w:b/>
          <w:noProof/>
        </w:rPr>
        <w:t>disease in hamsters</w:t>
      </w:r>
      <w:r w:rsidRPr="00111967">
        <w:rPr>
          <w:rFonts w:ascii="Cambria" w:hAnsi="Cambria" w:cs="Times New Roman"/>
          <w:noProof/>
        </w:rPr>
        <w:t xml:space="preserve">. </w:t>
      </w:r>
      <w:r w:rsidRPr="00111967">
        <w:rPr>
          <w:rFonts w:ascii="Cambria" w:hAnsi="Cambria" w:cs="Times New Roman"/>
          <w:i/>
          <w:noProof/>
        </w:rPr>
        <w:t xml:space="preserve">Infection and immunity </w:t>
      </w:r>
      <w:r w:rsidRPr="00111967">
        <w:rPr>
          <w:rFonts w:ascii="Cambria" w:hAnsi="Cambria" w:cs="Times New Roman"/>
          <w:noProof/>
        </w:rPr>
        <w:t xml:space="preserve">1999, </w:t>
      </w:r>
      <w:r w:rsidRPr="00111967">
        <w:rPr>
          <w:rFonts w:ascii="Cambria" w:hAnsi="Cambria" w:cs="Times New Roman"/>
          <w:b/>
          <w:noProof/>
        </w:rPr>
        <w:t>67</w:t>
      </w:r>
      <w:r w:rsidRPr="00111967">
        <w:rPr>
          <w:rFonts w:ascii="Cambria" w:hAnsi="Cambria" w:cs="Times New Roman"/>
          <w:noProof/>
        </w:rPr>
        <w:t>:527-538.</w:t>
      </w:r>
      <w:bookmarkEnd w:id="99"/>
    </w:p>
    <w:p w14:paraId="1A037A2D" w14:textId="77777777" w:rsidR="00111967" w:rsidRPr="00111967" w:rsidRDefault="00111967" w:rsidP="00111967">
      <w:pPr>
        <w:ind w:left="720" w:hanging="720"/>
        <w:rPr>
          <w:rFonts w:ascii="Cambria" w:hAnsi="Cambria" w:cs="Times New Roman"/>
          <w:noProof/>
        </w:rPr>
      </w:pPr>
      <w:bookmarkStart w:id="100" w:name="_ENREF_11"/>
      <w:r w:rsidRPr="00111967">
        <w:rPr>
          <w:rFonts w:ascii="Cambria" w:hAnsi="Cambria" w:cs="Times New Roman"/>
          <w:noProof/>
        </w:rPr>
        <w:t>11. Perez J, Springthorpe, V. S. &amp; Sattar, S. A. :</w:t>
      </w:r>
      <w:r w:rsidRPr="00111967">
        <w:rPr>
          <w:rFonts w:ascii="Cambria" w:hAnsi="Cambria" w:cs="Times New Roman"/>
          <w:b/>
          <w:noProof/>
        </w:rPr>
        <w:t xml:space="preserve"> Clospore: a liquid medium for producing high titers of semi-purified spores of </w:t>
      </w:r>
      <w:r w:rsidRPr="00111967">
        <w:rPr>
          <w:rFonts w:ascii="Cambria" w:hAnsi="Cambria" w:cs="Times New Roman"/>
          <w:b/>
          <w:i/>
          <w:noProof/>
        </w:rPr>
        <w:t>Clostridium difficile</w:t>
      </w:r>
      <w:r w:rsidRPr="00111967">
        <w:rPr>
          <w:rFonts w:ascii="Cambria" w:hAnsi="Cambria" w:cs="Times New Roman"/>
          <w:noProof/>
        </w:rPr>
        <w:t xml:space="preserve">. </w:t>
      </w:r>
      <w:r w:rsidRPr="00111967">
        <w:rPr>
          <w:rFonts w:ascii="Cambria" w:hAnsi="Cambria" w:cs="Times New Roman"/>
          <w:i/>
          <w:noProof/>
        </w:rPr>
        <w:t xml:space="preserve">J. AOAC Int. </w:t>
      </w:r>
      <w:r w:rsidRPr="00111967">
        <w:rPr>
          <w:rFonts w:ascii="Cambria" w:hAnsi="Cambria" w:cs="Times New Roman"/>
          <w:noProof/>
        </w:rPr>
        <w:t xml:space="preserve"> 2011, </w:t>
      </w:r>
      <w:r w:rsidRPr="00111967">
        <w:rPr>
          <w:rFonts w:ascii="Cambria" w:hAnsi="Cambria" w:cs="Times New Roman"/>
          <w:b/>
          <w:noProof/>
        </w:rPr>
        <w:t>94</w:t>
      </w:r>
      <w:r w:rsidRPr="00111967">
        <w:rPr>
          <w:rFonts w:ascii="Cambria" w:hAnsi="Cambria" w:cs="Times New Roman"/>
          <w:noProof/>
        </w:rPr>
        <w:t xml:space="preserve">:618–626 </w:t>
      </w:r>
      <w:bookmarkEnd w:id="100"/>
    </w:p>
    <w:p w14:paraId="5B615E32" w14:textId="77777777" w:rsidR="00111967" w:rsidRPr="00111967" w:rsidRDefault="00111967" w:rsidP="00111967">
      <w:pPr>
        <w:ind w:left="720" w:hanging="720"/>
        <w:rPr>
          <w:rFonts w:ascii="Cambria" w:hAnsi="Cambria" w:cs="Times New Roman"/>
          <w:noProof/>
        </w:rPr>
      </w:pPr>
      <w:bookmarkStart w:id="101" w:name="_ENREF_12"/>
      <w:r w:rsidRPr="00111967">
        <w:rPr>
          <w:rFonts w:ascii="Cambria" w:hAnsi="Cambria" w:cs="Times New Roman"/>
          <w:noProof/>
        </w:rPr>
        <w:t xml:space="preserve">12. Trindade BC, Theriot CM, Leslie JL, Carlson Jr PE, Bergin IL, Peters-Golden M, Young VB, Aronoff DM: </w:t>
      </w:r>
      <w:r w:rsidRPr="00111967">
        <w:rPr>
          <w:rFonts w:ascii="Cambria" w:hAnsi="Cambria" w:cs="Times New Roman"/>
          <w:b/>
          <w:i/>
          <w:noProof/>
        </w:rPr>
        <w:t>Clostridium difficile</w:t>
      </w:r>
      <w:r w:rsidRPr="00111967">
        <w:rPr>
          <w:rFonts w:ascii="Cambria" w:hAnsi="Cambria" w:cs="Times New Roman"/>
          <w:b/>
          <w:noProof/>
        </w:rPr>
        <w:t>-induced colitis in mice is independent of leukotrienes</w:t>
      </w:r>
      <w:r w:rsidRPr="00111967">
        <w:rPr>
          <w:rFonts w:ascii="Cambria" w:hAnsi="Cambria" w:cs="Times New Roman"/>
          <w:noProof/>
        </w:rPr>
        <w:t xml:space="preserve">. </w:t>
      </w:r>
      <w:r w:rsidRPr="00111967">
        <w:rPr>
          <w:rFonts w:ascii="Cambria" w:hAnsi="Cambria" w:cs="Times New Roman"/>
          <w:i/>
          <w:noProof/>
        </w:rPr>
        <w:t xml:space="preserve">Anaerobe </w:t>
      </w:r>
      <w:r w:rsidRPr="00111967">
        <w:rPr>
          <w:rFonts w:ascii="Cambria" w:hAnsi="Cambria" w:cs="Times New Roman"/>
          <w:noProof/>
        </w:rPr>
        <w:t xml:space="preserve">2014, </w:t>
      </w:r>
      <w:r w:rsidRPr="00111967">
        <w:rPr>
          <w:rFonts w:ascii="Cambria" w:hAnsi="Cambria" w:cs="Times New Roman"/>
          <w:b/>
          <w:noProof/>
        </w:rPr>
        <w:t>30</w:t>
      </w:r>
      <w:r w:rsidRPr="00111967">
        <w:rPr>
          <w:rFonts w:ascii="Cambria" w:hAnsi="Cambria" w:cs="Times New Roman"/>
          <w:noProof/>
        </w:rPr>
        <w:t>:90-98.</w:t>
      </w:r>
      <w:bookmarkEnd w:id="101"/>
    </w:p>
    <w:p w14:paraId="3F1C8734" w14:textId="77777777" w:rsidR="00111967" w:rsidRPr="00111967" w:rsidRDefault="00111967" w:rsidP="00111967">
      <w:pPr>
        <w:ind w:left="720" w:hanging="720"/>
        <w:rPr>
          <w:rFonts w:ascii="Cambria" w:hAnsi="Cambria" w:cs="Times New Roman"/>
          <w:noProof/>
        </w:rPr>
      </w:pPr>
      <w:bookmarkStart w:id="102" w:name="_ENREF_13"/>
      <w:r w:rsidRPr="00111967">
        <w:rPr>
          <w:rFonts w:ascii="Cambria" w:hAnsi="Cambria" w:cs="Times New Roman"/>
          <w:noProof/>
        </w:rPr>
        <w:t xml:space="preserve">13. Seekatz AM, Theriot CM, Molloy CT, Wozniak KL, Bergin IL, Young VB: </w:t>
      </w:r>
      <w:r w:rsidRPr="00111967">
        <w:rPr>
          <w:rFonts w:ascii="Cambria" w:hAnsi="Cambria" w:cs="Times New Roman"/>
          <w:b/>
          <w:noProof/>
        </w:rPr>
        <w:t xml:space="preserve">Fecal Microbiota Transplantation Eliminates </w:t>
      </w:r>
      <w:r w:rsidRPr="00111967">
        <w:rPr>
          <w:rFonts w:ascii="Cambria" w:hAnsi="Cambria" w:cs="Times New Roman"/>
          <w:b/>
          <w:i/>
          <w:noProof/>
        </w:rPr>
        <w:t>Clostridium difficile</w:t>
      </w:r>
      <w:r w:rsidRPr="00111967">
        <w:rPr>
          <w:rFonts w:ascii="Cambria" w:hAnsi="Cambria" w:cs="Times New Roman"/>
          <w:b/>
          <w:noProof/>
        </w:rPr>
        <w:t xml:space="preserve"> in a Murine Model of Relapsing Disease</w:t>
      </w:r>
      <w:r w:rsidRPr="00111967">
        <w:rPr>
          <w:rFonts w:ascii="Cambria" w:hAnsi="Cambria" w:cs="Times New Roman"/>
          <w:noProof/>
        </w:rPr>
        <w:t xml:space="preserve">. </w:t>
      </w:r>
      <w:r w:rsidRPr="00111967">
        <w:rPr>
          <w:rFonts w:ascii="Cambria" w:hAnsi="Cambria" w:cs="Times New Roman"/>
          <w:i/>
          <w:noProof/>
        </w:rPr>
        <w:t xml:space="preserve">Infect Immun </w:t>
      </w:r>
      <w:r w:rsidRPr="00111967">
        <w:rPr>
          <w:rFonts w:ascii="Cambria" w:hAnsi="Cambria" w:cs="Times New Roman"/>
          <w:noProof/>
        </w:rPr>
        <w:t xml:space="preserve">2015, </w:t>
      </w:r>
      <w:r w:rsidRPr="00111967">
        <w:rPr>
          <w:rFonts w:ascii="Cambria" w:hAnsi="Cambria" w:cs="Times New Roman"/>
          <w:b/>
          <w:noProof/>
        </w:rPr>
        <w:t>83</w:t>
      </w:r>
      <w:r w:rsidRPr="00111967">
        <w:rPr>
          <w:rFonts w:ascii="Cambria" w:hAnsi="Cambria" w:cs="Times New Roman"/>
          <w:noProof/>
        </w:rPr>
        <w:t>:3838-3846.</w:t>
      </w:r>
      <w:bookmarkEnd w:id="102"/>
    </w:p>
    <w:p w14:paraId="7C8948F7" w14:textId="77777777" w:rsidR="00111967" w:rsidRPr="00111967" w:rsidRDefault="00111967" w:rsidP="00111967">
      <w:pPr>
        <w:ind w:left="720" w:hanging="720"/>
        <w:rPr>
          <w:rFonts w:ascii="Cambria" w:hAnsi="Cambria" w:cs="Times New Roman"/>
          <w:noProof/>
        </w:rPr>
      </w:pPr>
      <w:bookmarkStart w:id="103" w:name="_ENREF_14"/>
      <w:r w:rsidRPr="00111967">
        <w:rPr>
          <w:rFonts w:ascii="Cambria" w:hAnsi="Cambria" w:cs="Times New Roman"/>
          <w:noProof/>
        </w:rPr>
        <w:t xml:space="preserve">14. Kozich JJ, Westcott SL, Baxter NT, Highlander SK, Schloss PD: </w:t>
      </w:r>
      <w:r w:rsidRPr="00111967">
        <w:rPr>
          <w:rFonts w:ascii="Cambria" w:hAnsi="Cambria" w:cs="Times New Roman"/>
          <w:b/>
          <w:noProof/>
        </w:rPr>
        <w:t>Development of a Dual-Index Sequencing Strategy and Curation Pipeline for Analyzing Amplicon Sequence Data on the MiSeq Illumina Sequencing Platform</w:t>
      </w:r>
      <w:r w:rsidRPr="00111967">
        <w:rPr>
          <w:rFonts w:ascii="Cambria" w:hAnsi="Cambria" w:cs="Times New Roman"/>
          <w:noProof/>
        </w:rPr>
        <w:t xml:space="preserve">. </w:t>
      </w:r>
      <w:r w:rsidRPr="00111967">
        <w:rPr>
          <w:rFonts w:ascii="Cambria" w:hAnsi="Cambria" w:cs="Times New Roman"/>
          <w:i/>
          <w:noProof/>
        </w:rPr>
        <w:t xml:space="preserve">Applied and Environmental Microbiology </w:t>
      </w:r>
      <w:r w:rsidRPr="00111967">
        <w:rPr>
          <w:rFonts w:ascii="Cambria" w:hAnsi="Cambria" w:cs="Times New Roman"/>
          <w:noProof/>
        </w:rPr>
        <w:t xml:space="preserve">2013, </w:t>
      </w:r>
      <w:r w:rsidRPr="00111967">
        <w:rPr>
          <w:rFonts w:ascii="Cambria" w:hAnsi="Cambria" w:cs="Times New Roman"/>
          <w:b/>
          <w:noProof/>
        </w:rPr>
        <w:t>79</w:t>
      </w:r>
      <w:r w:rsidRPr="00111967">
        <w:rPr>
          <w:rFonts w:ascii="Cambria" w:hAnsi="Cambria" w:cs="Times New Roman"/>
          <w:noProof/>
        </w:rPr>
        <w:t>:5112-5120.</w:t>
      </w:r>
      <w:bookmarkEnd w:id="103"/>
    </w:p>
    <w:p w14:paraId="0634491E" w14:textId="77777777" w:rsidR="00111967" w:rsidRPr="00111967" w:rsidRDefault="00111967" w:rsidP="00111967">
      <w:pPr>
        <w:ind w:left="720" w:hanging="720"/>
        <w:rPr>
          <w:rFonts w:ascii="Cambria" w:hAnsi="Cambria" w:cs="Times New Roman"/>
          <w:noProof/>
        </w:rPr>
      </w:pPr>
      <w:bookmarkStart w:id="104" w:name="_ENREF_15"/>
      <w:r w:rsidRPr="00111967">
        <w:rPr>
          <w:rFonts w:ascii="Cambria" w:hAnsi="Cambria" w:cs="Times New Roman"/>
          <w:noProof/>
        </w:rPr>
        <w:t xml:space="preserve">15. Schloss PD, Westcott SL, Ryabin T, Hall JR, Hartmann M, Hollister EB, Lesniewski RA, Oakley BB, Parks DH, Robinson CJ, et al.: </w:t>
      </w:r>
      <w:r w:rsidRPr="00111967">
        <w:rPr>
          <w:rFonts w:ascii="Cambria" w:hAnsi="Cambria" w:cs="Times New Roman"/>
          <w:b/>
          <w:noProof/>
        </w:rPr>
        <w:t>Introducing mothur: Open-Source, Platform-Independent, Community-Supported Software for Describing and Comparing Microbial Communities</w:t>
      </w:r>
      <w:r w:rsidRPr="00111967">
        <w:rPr>
          <w:rFonts w:ascii="Cambria" w:hAnsi="Cambria" w:cs="Times New Roman"/>
          <w:noProof/>
        </w:rPr>
        <w:t xml:space="preserve">. </w:t>
      </w:r>
      <w:r w:rsidRPr="00111967">
        <w:rPr>
          <w:rFonts w:ascii="Cambria" w:hAnsi="Cambria" w:cs="Times New Roman"/>
          <w:i/>
          <w:noProof/>
        </w:rPr>
        <w:t xml:space="preserve">Applied and Environmental Microbiology </w:t>
      </w:r>
      <w:r w:rsidRPr="00111967">
        <w:rPr>
          <w:rFonts w:ascii="Cambria" w:hAnsi="Cambria" w:cs="Times New Roman"/>
          <w:noProof/>
        </w:rPr>
        <w:t xml:space="preserve">2009, </w:t>
      </w:r>
      <w:r w:rsidRPr="00111967">
        <w:rPr>
          <w:rFonts w:ascii="Cambria" w:hAnsi="Cambria" w:cs="Times New Roman"/>
          <w:b/>
          <w:noProof/>
        </w:rPr>
        <w:t>75</w:t>
      </w:r>
      <w:r w:rsidRPr="00111967">
        <w:rPr>
          <w:rFonts w:ascii="Cambria" w:hAnsi="Cambria" w:cs="Times New Roman"/>
          <w:noProof/>
        </w:rPr>
        <w:t>:7537-7541.</w:t>
      </w:r>
      <w:bookmarkEnd w:id="104"/>
    </w:p>
    <w:p w14:paraId="0C6140D5" w14:textId="77777777" w:rsidR="00111967" w:rsidRPr="00111967" w:rsidRDefault="00111967" w:rsidP="00111967">
      <w:pPr>
        <w:ind w:left="720" w:hanging="720"/>
        <w:rPr>
          <w:rFonts w:ascii="Cambria" w:hAnsi="Cambria" w:cs="Times New Roman"/>
          <w:noProof/>
        </w:rPr>
      </w:pPr>
      <w:bookmarkStart w:id="105" w:name="_ENREF_16"/>
      <w:r w:rsidRPr="00111967">
        <w:rPr>
          <w:rFonts w:ascii="Cambria" w:hAnsi="Cambria" w:cs="Times New Roman"/>
          <w:noProof/>
        </w:rPr>
        <w:lastRenderedPageBreak/>
        <w:t xml:space="preserve">16. Quast C, Pruesse E, Yilmaz P, Gerken J, Schweer T, Yarza P, Peplies J, Glöckner FO: </w:t>
      </w:r>
      <w:r w:rsidRPr="00111967">
        <w:rPr>
          <w:rFonts w:ascii="Cambria" w:hAnsi="Cambria" w:cs="Times New Roman"/>
          <w:b/>
          <w:noProof/>
        </w:rPr>
        <w:t>The SILVA ribosomal RNA gene database project: improved data processing and web-based tools</w:t>
      </w:r>
      <w:r w:rsidRPr="00111967">
        <w:rPr>
          <w:rFonts w:ascii="Cambria" w:hAnsi="Cambria" w:cs="Times New Roman"/>
          <w:noProof/>
        </w:rPr>
        <w:t xml:space="preserve">. </w:t>
      </w:r>
      <w:r w:rsidRPr="00111967">
        <w:rPr>
          <w:rFonts w:ascii="Cambria" w:hAnsi="Cambria" w:cs="Times New Roman"/>
          <w:i/>
          <w:noProof/>
        </w:rPr>
        <w:t xml:space="preserve">Nucleic Acids Research </w:t>
      </w:r>
      <w:r w:rsidRPr="00111967">
        <w:rPr>
          <w:rFonts w:ascii="Cambria" w:hAnsi="Cambria" w:cs="Times New Roman"/>
          <w:noProof/>
        </w:rPr>
        <w:t xml:space="preserve">2013, </w:t>
      </w:r>
      <w:r w:rsidRPr="00111967">
        <w:rPr>
          <w:rFonts w:ascii="Cambria" w:hAnsi="Cambria" w:cs="Times New Roman"/>
          <w:b/>
          <w:noProof/>
        </w:rPr>
        <w:t>41</w:t>
      </w:r>
      <w:r w:rsidRPr="00111967">
        <w:rPr>
          <w:rFonts w:ascii="Cambria" w:hAnsi="Cambria" w:cs="Times New Roman"/>
          <w:noProof/>
        </w:rPr>
        <w:t>:D590-D596.</w:t>
      </w:r>
      <w:bookmarkEnd w:id="105"/>
    </w:p>
    <w:p w14:paraId="610D2B3A" w14:textId="77777777" w:rsidR="00111967" w:rsidRPr="00111967" w:rsidRDefault="00111967" w:rsidP="00111967">
      <w:pPr>
        <w:ind w:left="720" w:hanging="720"/>
        <w:rPr>
          <w:rFonts w:ascii="Cambria" w:hAnsi="Cambria" w:cs="Times New Roman"/>
          <w:noProof/>
        </w:rPr>
      </w:pPr>
      <w:bookmarkStart w:id="106" w:name="_ENREF_17"/>
      <w:r w:rsidRPr="00111967">
        <w:rPr>
          <w:rFonts w:ascii="Cambria" w:hAnsi="Cambria" w:cs="Times New Roman"/>
          <w:noProof/>
        </w:rPr>
        <w:t xml:space="preserve">17. Edgar RC, Haas BJ, Clemente JC, Quince C, Knight R: </w:t>
      </w:r>
      <w:r w:rsidRPr="00111967">
        <w:rPr>
          <w:rFonts w:ascii="Cambria" w:hAnsi="Cambria" w:cs="Times New Roman"/>
          <w:b/>
          <w:noProof/>
        </w:rPr>
        <w:t>UCHIME improves sensitivity and speed of chimera detection</w:t>
      </w:r>
      <w:r w:rsidRPr="00111967">
        <w:rPr>
          <w:rFonts w:ascii="Cambria" w:hAnsi="Cambria" w:cs="Times New Roman"/>
          <w:noProof/>
        </w:rPr>
        <w:t xml:space="preserve">. </w:t>
      </w:r>
      <w:r w:rsidRPr="00111967">
        <w:rPr>
          <w:rFonts w:ascii="Cambria" w:hAnsi="Cambria" w:cs="Times New Roman"/>
          <w:i/>
          <w:noProof/>
        </w:rPr>
        <w:t xml:space="preserve">Bioinformatics </w:t>
      </w:r>
      <w:r w:rsidRPr="00111967">
        <w:rPr>
          <w:rFonts w:ascii="Cambria" w:hAnsi="Cambria" w:cs="Times New Roman"/>
          <w:noProof/>
        </w:rPr>
        <w:t xml:space="preserve">2011, </w:t>
      </w:r>
      <w:r w:rsidRPr="00111967">
        <w:rPr>
          <w:rFonts w:ascii="Cambria" w:hAnsi="Cambria" w:cs="Times New Roman"/>
          <w:b/>
          <w:noProof/>
        </w:rPr>
        <w:t>27</w:t>
      </w:r>
      <w:r w:rsidRPr="00111967">
        <w:rPr>
          <w:rFonts w:ascii="Cambria" w:hAnsi="Cambria" w:cs="Times New Roman"/>
          <w:noProof/>
        </w:rPr>
        <w:t>:2194-2200.</w:t>
      </w:r>
      <w:bookmarkEnd w:id="106"/>
    </w:p>
    <w:p w14:paraId="77578A18" w14:textId="77777777" w:rsidR="00111967" w:rsidRPr="00111967" w:rsidRDefault="00111967" w:rsidP="00111967">
      <w:pPr>
        <w:ind w:left="720" w:hanging="720"/>
        <w:rPr>
          <w:rFonts w:ascii="Cambria" w:hAnsi="Cambria" w:cs="Times New Roman"/>
          <w:noProof/>
        </w:rPr>
      </w:pPr>
      <w:bookmarkStart w:id="107" w:name="_ENREF_18"/>
      <w:r w:rsidRPr="00111967">
        <w:rPr>
          <w:rFonts w:ascii="Cambria" w:hAnsi="Cambria" w:cs="Times New Roman"/>
          <w:noProof/>
        </w:rPr>
        <w:t xml:space="preserve">18. Wang Q, Garrity GM, Tiedje JM, Cole JR: </w:t>
      </w:r>
      <w:r w:rsidRPr="00111967">
        <w:rPr>
          <w:rFonts w:ascii="Cambria" w:hAnsi="Cambria" w:cs="Times New Roman"/>
          <w:b/>
          <w:noProof/>
        </w:rPr>
        <w:t>Naive Bayesian classifier for rapid assignment of rRNA sequences into the new bacterial taxonomy</w:t>
      </w:r>
      <w:r w:rsidRPr="00111967">
        <w:rPr>
          <w:rFonts w:ascii="Cambria" w:hAnsi="Cambria" w:cs="Times New Roman"/>
          <w:noProof/>
        </w:rPr>
        <w:t xml:space="preserve">. </w:t>
      </w:r>
      <w:r w:rsidRPr="00111967">
        <w:rPr>
          <w:rFonts w:ascii="Cambria" w:hAnsi="Cambria" w:cs="Times New Roman"/>
          <w:i/>
          <w:noProof/>
        </w:rPr>
        <w:t xml:space="preserve">Appl Environ Microbiol </w:t>
      </w:r>
      <w:r w:rsidRPr="00111967">
        <w:rPr>
          <w:rFonts w:ascii="Cambria" w:hAnsi="Cambria" w:cs="Times New Roman"/>
          <w:noProof/>
        </w:rPr>
        <w:t xml:space="preserve">2007, </w:t>
      </w:r>
      <w:r w:rsidRPr="00111967">
        <w:rPr>
          <w:rFonts w:ascii="Cambria" w:hAnsi="Cambria" w:cs="Times New Roman"/>
          <w:b/>
          <w:noProof/>
        </w:rPr>
        <w:t>73</w:t>
      </w:r>
      <w:r w:rsidRPr="00111967">
        <w:rPr>
          <w:rFonts w:ascii="Cambria" w:hAnsi="Cambria" w:cs="Times New Roman"/>
          <w:noProof/>
        </w:rPr>
        <w:t>:5261-5267.</w:t>
      </w:r>
      <w:bookmarkEnd w:id="107"/>
    </w:p>
    <w:p w14:paraId="318FDF9E" w14:textId="77777777" w:rsidR="00111967" w:rsidRPr="00111967" w:rsidRDefault="00111967" w:rsidP="00111967">
      <w:pPr>
        <w:ind w:left="720" w:hanging="720"/>
        <w:rPr>
          <w:rFonts w:ascii="Cambria" w:hAnsi="Cambria" w:cs="Times New Roman"/>
          <w:noProof/>
        </w:rPr>
      </w:pPr>
      <w:bookmarkStart w:id="108" w:name="_ENREF_19"/>
      <w:r w:rsidRPr="00111967">
        <w:rPr>
          <w:rFonts w:ascii="Cambria" w:hAnsi="Cambria" w:cs="Times New Roman"/>
          <w:noProof/>
        </w:rPr>
        <w:t xml:space="preserve">19. Westcott SL, Schloss PD: </w:t>
      </w:r>
      <w:r w:rsidRPr="00111967">
        <w:rPr>
          <w:rFonts w:ascii="Cambria" w:hAnsi="Cambria" w:cs="Times New Roman"/>
          <w:b/>
          <w:noProof/>
        </w:rPr>
        <w:t>OptiClust, an Improved Method for Assigning Amplicon-Based Sequence Data to Operational Taxonomic Units</w:t>
      </w:r>
      <w:r w:rsidRPr="00111967">
        <w:rPr>
          <w:rFonts w:ascii="Cambria" w:hAnsi="Cambria" w:cs="Times New Roman"/>
          <w:noProof/>
        </w:rPr>
        <w:t xml:space="preserve">. </w:t>
      </w:r>
      <w:r w:rsidRPr="00111967">
        <w:rPr>
          <w:rFonts w:ascii="Cambria" w:hAnsi="Cambria" w:cs="Times New Roman"/>
          <w:i/>
          <w:noProof/>
        </w:rPr>
        <w:t xml:space="preserve">mSphere </w:t>
      </w:r>
      <w:r w:rsidRPr="00111967">
        <w:rPr>
          <w:rFonts w:ascii="Cambria" w:hAnsi="Cambria" w:cs="Times New Roman"/>
          <w:noProof/>
        </w:rPr>
        <w:t xml:space="preserve">2017, </w:t>
      </w:r>
      <w:r w:rsidRPr="00111967">
        <w:rPr>
          <w:rFonts w:ascii="Cambria" w:hAnsi="Cambria" w:cs="Times New Roman"/>
          <w:b/>
          <w:noProof/>
        </w:rPr>
        <w:t>2</w:t>
      </w:r>
      <w:r w:rsidRPr="00111967">
        <w:rPr>
          <w:rFonts w:ascii="Cambria" w:hAnsi="Cambria" w:cs="Times New Roman"/>
          <w:noProof/>
        </w:rPr>
        <w:t>.</w:t>
      </w:r>
      <w:bookmarkEnd w:id="108"/>
    </w:p>
    <w:p w14:paraId="0396865B" w14:textId="77777777" w:rsidR="00111967" w:rsidRPr="00111967" w:rsidRDefault="00111967" w:rsidP="00111967">
      <w:pPr>
        <w:ind w:left="720" w:hanging="720"/>
        <w:rPr>
          <w:rFonts w:ascii="Cambria" w:hAnsi="Cambria" w:cs="Times New Roman"/>
          <w:noProof/>
        </w:rPr>
      </w:pPr>
      <w:bookmarkStart w:id="109" w:name="_ENREF_20"/>
      <w:r w:rsidRPr="00111967">
        <w:rPr>
          <w:rFonts w:ascii="Cambria" w:hAnsi="Cambria" w:cs="Times New Roman"/>
          <w:noProof/>
        </w:rPr>
        <w:t xml:space="preserve">20. Segata N, Izard J, Waldron L, Gevers D, Miropolsky L, Garrett WS, Huttenhower C: </w:t>
      </w:r>
      <w:r w:rsidRPr="00111967">
        <w:rPr>
          <w:rFonts w:ascii="Cambria" w:hAnsi="Cambria" w:cs="Times New Roman"/>
          <w:b/>
          <w:noProof/>
        </w:rPr>
        <w:t>Metagenomic biomarker discovery and explanation</w:t>
      </w:r>
      <w:r w:rsidRPr="00111967">
        <w:rPr>
          <w:rFonts w:ascii="Cambria" w:hAnsi="Cambria" w:cs="Times New Roman"/>
          <w:noProof/>
        </w:rPr>
        <w:t xml:space="preserve">. </w:t>
      </w:r>
      <w:r w:rsidRPr="00111967">
        <w:rPr>
          <w:rFonts w:ascii="Cambria" w:hAnsi="Cambria" w:cs="Times New Roman"/>
          <w:i/>
          <w:noProof/>
        </w:rPr>
        <w:t xml:space="preserve">Genome Biology </w:t>
      </w:r>
      <w:r w:rsidRPr="00111967">
        <w:rPr>
          <w:rFonts w:ascii="Cambria" w:hAnsi="Cambria" w:cs="Times New Roman"/>
          <w:noProof/>
        </w:rPr>
        <w:t xml:space="preserve">2011, </w:t>
      </w:r>
      <w:r w:rsidRPr="00111967">
        <w:rPr>
          <w:rFonts w:ascii="Cambria" w:hAnsi="Cambria" w:cs="Times New Roman"/>
          <w:b/>
          <w:noProof/>
        </w:rPr>
        <w:t>12</w:t>
      </w:r>
      <w:r w:rsidRPr="00111967">
        <w:rPr>
          <w:rFonts w:ascii="Cambria" w:hAnsi="Cambria" w:cs="Times New Roman"/>
          <w:noProof/>
        </w:rPr>
        <w:t>:R60.</w:t>
      </w:r>
      <w:bookmarkEnd w:id="109"/>
    </w:p>
    <w:p w14:paraId="030EDC3D" w14:textId="77777777" w:rsidR="00111967" w:rsidRPr="00111967" w:rsidRDefault="00111967" w:rsidP="00111967">
      <w:pPr>
        <w:ind w:left="720" w:hanging="720"/>
        <w:rPr>
          <w:rFonts w:ascii="Cambria" w:hAnsi="Cambria" w:cs="Times New Roman"/>
          <w:noProof/>
        </w:rPr>
      </w:pPr>
      <w:bookmarkStart w:id="110" w:name="_ENREF_21"/>
      <w:r w:rsidRPr="00111967">
        <w:rPr>
          <w:rFonts w:ascii="Cambria" w:hAnsi="Cambria" w:cs="Times New Roman"/>
          <w:noProof/>
        </w:rPr>
        <w:t xml:space="preserve">21. R Core Team: </w:t>
      </w:r>
      <w:r w:rsidRPr="00111967">
        <w:rPr>
          <w:rFonts w:ascii="Cambria" w:hAnsi="Cambria" w:cs="Times New Roman"/>
          <w:b/>
          <w:noProof/>
        </w:rPr>
        <w:t>R: A Language and Environment for Statistical Computing</w:t>
      </w:r>
      <w:r w:rsidRPr="00111967">
        <w:rPr>
          <w:rFonts w:ascii="Cambria" w:hAnsi="Cambria" w:cs="Times New Roman"/>
          <w:noProof/>
        </w:rPr>
        <w:t xml:space="preserve">. Edited by. Vienna, Austria.: R Foundation for Statistical Computing; 2017. </w:t>
      </w:r>
      <w:bookmarkEnd w:id="110"/>
    </w:p>
    <w:p w14:paraId="143F46DD" w14:textId="77777777" w:rsidR="00111967" w:rsidRPr="00111967" w:rsidRDefault="00111967" w:rsidP="00111967">
      <w:pPr>
        <w:ind w:left="720" w:hanging="720"/>
        <w:rPr>
          <w:rFonts w:ascii="Cambria" w:hAnsi="Cambria" w:cs="Times New Roman"/>
          <w:noProof/>
        </w:rPr>
      </w:pPr>
      <w:bookmarkStart w:id="111" w:name="_ENREF_22"/>
      <w:r w:rsidRPr="00111967">
        <w:rPr>
          <w:rFonts w:ascii="Cambria" w:hAnsi="Cambria" w:cs="Times New Roman"/>
          <w:noProof/>
        </w:rPr>
        <w:t>22. Jari Oksanen FGB, Michael Friendly, Roeland Kindt, Pierre Legendre, Dan McGlinn, Peter R. Minchin, R. B. O'Hara, Gavin L. Simpson, Peter Solymos, M. Henry H. Stevens, Eduard Szoecs and Helene Wagner:</w:t>
      </w:r>
      <w:r w:rsidRPr="00111967">
        <w:rPr>
          <w:rFonts w:ascii="Cambria" w:hAnsi="Cambria" w:cs="Times New Roman"/>
          <w:b/>
          <w:noProof/>
        </w:rPr>
        <w:t xml:space="preserve"> vegan: Community Ecology Package.</w:t>
      </w:r>
      <w:r w:rsidRPr="00111967">
        <w:rPr>
          <w:rFonts w:ascii="Cambria" w:hAnsi="Cambria" w:cs="Times New Roman"/>
          <w:noProof/>
        </w:rPr>
        <w:t xml:space="preserve">, edn R package version 2.4-3. Edited by. CRAN; 2017. </w:t>
      </w:r>
      <w:bookmarkEnd w:id="111"/>
    </w:p>
    <w:p w14:paraId="209531F8" w14:textId="77777777" w:rsidR="00111967" w:rsidRPr="00111967" w:rsidRDefault="00111967" w:rsidP="00111967">
      <w:pPr>
        <w:ind w:left="720" w:hanging="720"/>
        <w:rPr>
          <w:rFonts w:ascii="Cambria" w:hAnsi="Cambria" w:cs="Times New Roman"/>
          <w:noProof/>
        </w:rPr>
      </w:pPr>
      <w:bookmarkStart w:id="112" w:name="_ENREF_23"/>
      <w:r w:rsidRPr="00111967">
        <w:rPr>
          <w:rFonts w:ascii="Cambria" w:hAnsi="Cambria" w:cs="Times New Roman"/>
          <w:noProof/>
        </w:rPr>
        <w:t xml:space="preserve">23. Breiman L: </w:t>
      </w:r>
      <w:r w:rsidRPr="00111967">
        <w:rPr>
          <w:rFonts w:ascii="Cambria" w:hAnsi="Cambria" w:cs="Times New Roman"/>
          <w:b/>
          <w:noProof/>
        </w:rPr>
        <w:t>Random Forests</w:t>
      </w:r>
      <w:r w:rsidRPr="00111967">
        <w:rPr>
          <w:rFonts w:ascii="Cambria" w:hAnsi="Cambria" w:cs="Times New Roman"/>
          <w:noProof/>
        </w:rPr>
        <w:t xml:space="preserve">. </w:t>
      </w:r>
      <w:r w:rsidRPr="00111967">
        <w:rPr>
          <w:rFonts w:ascii="Cambria" w:hAnsi="Cambria" w:cs="Times New Roman"/>
          <w:i/>
          <w:noProof/>
        </w:rPr>
        <w:t xml:space="preserve">Machine Learning </w:t>
      </w:r>
      <w:r w:rsidRPr="00111967">
        <w:rPr>
          <w:rFonts w:ascii="Cambria" w:hAnsi="Cambria" w:cs="Times New Roman"/>
          <w:noProof/>
        </w:rPr>
        <w:t xml:space="preserve">2001, </w:t>
      </w:r>
      <w:r w:rsidRPr="00111967">
        <w:rPr>
          <w:rFonts w:ascii="Cambria" w:hAnsi="Cambria" w:cs="Times New Roman"/>
          <w:b/>
          <w:noProof/>
        </w:rPr>
        <w:t>45</w:t>
      </w:r>
      <w:r w:rsidRPr="00111967">
        <w:rPr>
          <w:rFonts w:ascii="Cambria" w:hAnsi="Cambria" w:cs="Times New Roman"/>
          <w:noProof/>
        </w:rPr>
        <w:t>:5-32.</w:t>
      </w:r>
      <w:bookmarkEnd w:id="112"/>
    </w:p>
    <w:p w14:paraId="2CFC8D99" w14:textId="77777777" w:rsidR="00111967" w:rsidRPr="00111967" w:rsidRDefault="00111967" w:rsidP="00111967">
      <w:pPr>
        <w:ind w:left="720" w:hanging="720"/>
        <w:rPr>
          <w:rFonts w:ascii="Cambria" w:hAnsi="Cambria" w:cs="Times New Roman"/>
          <w:noProof/>
        </w:rPr>
      </w:pPr>
      <w:bookmarkStart w:id="113" w:name="_ENREF_24"/>
      <w:r w:rsidRPr="00111967">
        <w:rPr>
          <w:rFonts w:ascii="Cambria" w:hAnsi="Cambria" w:cs="Times New Roman"/>
          <w:noProof/>
        </w:rPr>
        <w:t xml:space="preserve">24. Liaw A, Wiener M: </w:t>
      </w:r>
      <w:r w:rsidRPr="00111967">
        <w:rPr>
          <w:rFonts w:ascii="Cambria" w:hAnsi="Cambria" w:cs="Times New Roman"/>
          <w:b/>
          <w:noProof/>
        </w:rPr>
        <w:t>Classification and regression by randomForest</w:t>
      </w:r>
      <w:r w:rsidRPr="00111967">
        <w:rPr>
          <w:rFonts w:ascii="Cambria" w:hAnsi="Cambria" w:cs="Times New Roman"/>
          <w:noProof/>
        </w:rPr>
        <w:t xml:space="preserve">. </w:t>
      </w:r>
      <w:r w:rsidRPr="00111967">
        <w:rPr>
          <w:rFonts w:ascii="Cambria" w:hAnsi="Cambria" w:cs="Times New Roman"/>
          <w:i/>
          <w:noProof/>
        </w:rPr>
        <w:t xml:space="preserve">R news </w:t>
      </w:r>
      <w:r w:rsidRPr="00111967">
        <w:rPr>
          <w:rFonts w:ascii="Cambria" w:hAnsi="Cambria" w:cs="Times New Roman"/>
          <w:noProof/>
        </w:rPr>
        <w:t xml:space="preserve">2002, </w:t>
      </w:r>
      <w:r w:rsidRPr="00111967">
        <w:rPr>
          <w:rFonts w:ascii="Cambria" w:hAnsi="Cambria" w:cs="Times New Roman"/>
          <w:b/>
          <w:noProof/>
        </w:rPr>
        <w:t>2</w:t>
      </w:r>
      <w:r w:rsidRPr="00111967">
        <w:rPr>
          <w:rFonts w:ascii="Cambria" w:hAnsi="Cambria" w:cs="Times New Roman"/>
          <w:noProof/>
        </w:rPr>
        <w:t>:18-22.</w:t>
      </w:r>
      <w:bookmarkEnd w:id="113"/>
    </w:p>
    <w:p w14:paraId="04189344" w14:textId="77777777" w:rsidR="00111967" w:rsidRPr="00111967" w:rsidRDefault="00111967" w:rsidP="00111967">
      <w:pPr>
        <w:ind w:left="720" w:hanging="720"/>
        <w:rPr>
          <w:rFonts w:ascii="Cambria" w:hAnsi="Cambria" w:cs="Times New Roman"/>
          <w:noProof/>
        </w:rPr>
      </w:pPr>
      <w:bookmarkStart w:id="114" w:name="_ENREF_25"/>
      <w:r w:rsidRPr="00111967">
        <w:rPr>
          <w:rFonts w:ascii="Cambria" w:hAnsi="Cambria" w:cs="Times New Roman"/>
          <w:noProof/>
        </w:rPr>
        <w:t xml:space="preserve">25. Huang BFF, Boutros PC: </w:t>
      </w:r>
      <w:r w:rsidRPr="00111967">
        <w:rPr>
          <w:rFonts w:ascii="Cambria" w:hAnsi="Cambria" w:cs="Times New Roman"/>
          <w:b/>
          <w:noProof/>
        </w:rPr>
        <w:t>The parameter sensitivity of random forests</w:t>
      </w:r>
      <w:r w:rsidRPr="00111967">
        <w:rPr>
          <w:rFonts w:ascii="Cambria" w:hAnsi="Cambria" w:cs="Times New Roman"/>
          <w:noProof/>
        </w:rPr>
        <w:t xml:space="preserve">. </w:t>
      </w:r>
      <w:r w:rsidRPr="00111967">
        <w:rPr>
          <w:rFonts w:ascii="Cambria" w:hAnsi="Cambria" w:cs="Times New Roman"/>
          <w:i/>
          <w:noProof/>
        </w:rPr>
        <w:t xml:space="preserve">BMC Bioinformatics </w:t>
      </w:r>
      <w:r w:rsidRPr="00111967">
        <w:rPr>
          <w:rFonts w:ascii="Cambria" w:hAnsi="Cambria" w:cs="Times New Roman"/>
          <w:noProof/>
        </w:rPr>
        <w:t xml:space="preserve">2016, </w:t>
      </w:r>
      <w:r w:rsidRPr="00111967">
        <w:rPr>
          <w:rFonts w:ascii="Cambria" w:hAnsi="Cambria" w:cs="Times New Roman"/>
          <w:b/>
          <w:noProof/>
        </w:rPr>
        <w:t>17</w:t>
      </w:r>
      <w:r w:rsidRPr="00111967">
        <w:rPr>
          <w:rFonts w:ascii="Cambria" w:hAnsi="Cambria" w:cs="Times New Roman"/>
          <w:noProof/>
        </w:rPr>
        <w:t>:331.</w:t>
      </w:r>
      <w:bookmarkEnd w:id="114"/>
    </w:p>
    <w:p w14:paraId="2F3DB05B" w14:textId="77777777" w:rsidR="00111967" w:rsidRPr="00111967" w:rsidRDefault="00111967" w:rsidP="00111967">
      <w:pPr>
        <w:ind w:left="720" w:hanging="720"/>
        <w:rPr>
          <w:rFonts w:ascii="Cambria" w:hAnsi="Cambria" w:cs="Times New Roman"/>
          <w:noProof/>
        </w:rPr>
      </w:pPr>
      <w:bookmarkStart w:id="115" w:name="_ENREF_26"/>
      <w:r w:rsidRPr="00111967">
        <w:rPr>
          <w:rFonts w:ascii="Cambria" w:hAnsi="Cambria" w:cs="Times New Roman"/>
          <w:noProof/>
        </w:rPr>
        <w:t xml:space="preserve">26. Bruxelle JF, Mizrahi A, Hoys S, Collignon A, Janoir C, Péchiné S: </w:t>
      </w:r>
      <w:r w:rsidRPr="00111967">
        <w:rPr>
          <w:rFonts w:ascii="Cambria" w:hAnsi="Cambria" w:cs="Times New Roman"/>
          <w:b/>
          <w:noProof/>
        </w:rPr>
        <w:t xml:space="preserve">Immunogenic properties of the surface layer precursor of </w:t>
      </w:r>
      <w:r w:rsidRPr="00111967">
        <w:rPr>
          <w:rFonts w:ascii="Cambria" w:hAnsi="Cambria" w:cs="Times New Roman"/>
          <w:b/>
          <w:i/>
          <w:noProof/>
        </w:rPr>
        <w:t>Clostridium difficile</w:t>
      </w:r>
      <w:r w:rsidRPr="00111967">
        <w:rPr>
          <w:rFonts w:ascii="Cambria" w:hAnsi="Cambria" w:cs="Times New Roman"/>
          <w:b/>
          <w:noProof/>
        </w:rPr>
        <w:t xml:space="preserve"> and vaccination assays in animal models</w:t>
      </w:r>
      <w:r w:rsidRPr="00111967">
        <w:rPr>
          <w:rFonts w:ascii="Cambria" w:hAnsi="Cambria" w:cs="Times New Roman"/>
          <w:noProof/>
        </w:rPr>
        <w:t xml:space="preserve">. </w:t>
      </w:r>
      <w:r w:rsidRPr="00111967">
        <w:rPr>
          <w:rFonts w:ascii="Cambria" w:hAnsi="Cambria" w:cs="Times New Roman"/>
          <w:i/>
          <w:noProof/>
        </w:rPr>
        <w:t xml:space="preserve">Anaerobe </w:t>
      </w:r>
      <w:r w:rsidRPr="00111967">
        <w:rPr>
          <w:rFonts w:ascii="Cambria" w:hAnsi="Cambria" w:cs="Times New Roman"/>
          <w:noProof/>
        </w:rPr>
        <w:t xml:space="preserve">2016, </w:t>
      </w:r>
      <w:r w:rsidRPr="00111967">
        <w:rPr>
          <w:rFonts w:ascii="Cambria" w:hAnsi="Cambria" w:cs="Times New Roman"/>
          <w:b/>
          <w:noProof/>
        </w:rPr>
        <w:t>37</w:t>
      </w:r>
      <w:r w:rsidRPr="00111967">
        <w:rPr>
          <w:rFonts w:ascii="Cambria" w:hAnsi="Cambria" w:cs="Times New Roman"/>
          <w:noProof/>
        </w:rPr>
        <w:t>:78-84.</w:t>
      </w:r>
      <w:bookmarkEnd w:id="115"/>
    </w:p>
    <w:p w14:paraId="3458B65D" w14:textId="77777777" w:rsidR="00111967" w:rsidRPr="00111967" w:rsidRDefault="00111967" w:rsidP="00111967">
      <w:pPr>
        <w:ind w:left="720" w:hanging="720"/>
        <w:rPr>
          <w:rFonts w:ascii="Cambria" w:hAnsi="Cambria" w:cs="Times New Roman"/>
          <w:noProof/>
        </w:rPr>
      </w:pPr>
      <w:bookmarkStart w:id="116" w:name="_ENREF_27"/>
      <w:r w:rsidRPr="00111967">
        <w:rPr>
          <w:rFonts w:ascii="Cambria" w:hAnsi="Cambria" w:cs="Times New Roman"/>
          <w:noProof/>
        </w:rPr>
        <w:t xml:space="preserve">27. Ghose C, Eugenis I, Sun X, Edwards AN, McBride SM, Pride DT, Kelly CP, Ho DD: </w:t>
      </w:r>
      <w:r w:rsidRPr="00111967">
        <w:rPr>
          <w:rFonts w:ascii="Cambria" w:hAnsi="Cambria" w:cs="Times New Roman"/>
          <w:b/>
          <w:noProof/>
        </w:rPr>
        <w:t xml:space="preserve">Immunogenicity and protective efficacy of recombinant </w:t>
      </w:r>
      <w:r w:rsidRPr="00111967">
        <w:rPr>
          <w:rFonts w:ascii="Cambria" w:hAnsi="Cambria" w:cs="Times New Roman"/>
          <w:b/>
          <w:i/>
          <w:noProof/>
        </w:rPr>
        <w:t>Clostridium difficile</w:t>
      </w:r>
      <w:r w:rsidRPr="00111967">
        <w:rPr>
          <w:rFonts w:ascii="Cambria" w:hAnsi="Cambria" w:cs="Times New Roman"/>
          <w:b/>
          <w:noProof/>
        </w:rPr>
        <w:t xml:space="preserve"> flagellar protein FliC</w:t>
      </w:r>
      <w:r w:rsidRPr="00111967">
        <w:rPr>
          <w:rFonts w:ascii="Cambria" w:hAnsi="Cambria" w:cs="Times New Roman"/>
          <w:noProof/>
        </w:rPr>
        <w:t xml:space="preserve">. </w:t>
      </w:r>
      <w:r w:rsidRPr="00111967">
        <w:rPr>
          <w:rFonts w:ascii="Cambria" w:hAnsi="Cambria" w:cs="Times New Roman"/>
          <w:i/>
          <w:noProof/>
        </w:rPr>
        <w:t xml:space="preserve">Emerging Microbes &amp; Infections </w:t>
      </w:r>
      <w:r w:rsidRPr="00111967">
        <w:rPr>
          <w:rFonts w:ascii="Cambria" w:hAnsi="Cambria" w:cs="Times New Roman"/>
          <w:noProof/>
        </w:rPr>
        <w:t xml:space="preserve">2016, </w:t>
      </w:r>
      <w:r w:rsidRPr="00111967">
        <w:rPr>
          <w:rFonts w:ascii="Cambria" w:hAnsi="Cambria" w:cs="Times New Roman"/>
          <w:b/>
          <w:noProof/>
        </w:rPr>
        <w:t>5</w:t>
      </w:r>
      <w:r w:rsidRPr="00111967">
        <w:rPr>
          <w:rFonts w:ascii="Cambria" w:hAnsi="Cambria" w:cs="Times New Roman"/>
          <w:noProof/>
        </w:rPr>
        <w:t>:e8.</w:t>
      </w:r>
      <w:bookmarkEnd w:id="116"/>
    </w:p>
    <w:p w14:paraId="78B9D9D9" w14:textId="77777777" w:rsidR="00111967" w:rsidRPr="00111967" w:rsidRDefault="00111967" w:rsidP="00111967">
      <w:pPr>
        <w:ind w:left="720" w:hanging="720"/>
        <w:rPr>
          <w:rFonts w:ascii="Cambria" w:hAnsi="Cambria" w:cs="Times New Roman"/>
          <w:noProof/>
        </w:rPr>
      </w:pPr>
      <w:bookmarkStart w:id="117" w:name="_ENREF_28"/>
      <w:r w:rsidRPr="00111967">
        <w:rPr>
          <w:rFonts w:ascii="Cambria" w:hAnsi="Cambria" w:cs="Times New Roman"/>
          <w:noProof/>
        </w:rPr>
        <w:t xml:space="preserve">28. Lawley TD, Clare S, Walker AW, Stares MD, Connor TR, Raisen C, Goulding D, Rad R, Schreiber F, Brandt C, et al.: </w:t>
      </w:r>
      <w:r w:rsidRPr="00111967">
        <w:rPr>
          <w:rFonts w:ascii="Cambria" w:hAnsi="Cambria" w:cs="Times New Roman"/>
          <w:b/>
          <w:noProof/>
        </w:rPr>
        <w:t xml:space="preserve">Targeted restoration of the intestinal microbiota with a simple, defined bacteriotherapy resolves relapsing </w:t>
      </w:r>
      <w:r w:rsidRPr="00111967">
        <w:rPr>
          <w:rFonts w:ascii="Cambria" w:hAnsi="Cambria" w:cs="Times New Roman"/>
          <w:b/>
          <w:i/>
          <w:noProof/>
        </w:rPr>
        <w:t xml:space="preserve">Clostridium difficile </w:t>
      </w:r>
      <w:r w:rsidRPr="00111967">
        <w:rPr>
          <w:rFonts w:ascii="Cambria" w:hAnsi="Cambria" w:cs="Times New Roman"/>
          <w:b/>
          <w:noProof/>
        </w:rPr>
        <w:t>disease in mice</w:t>
      </w:r>
      <w:r w:rsidRPr="00111967">
        <w:rPr>
          <w:rFonts w:ascii="Cambria" w:hAnsi="Cambria" w:cs="Times New Roman"/>
          <w:noProof/>
        </w:rPr>
        <w:t xml:space="preserve">. </w:t>
      </w:r>
      <w:r w:rsidRPr="00111967">
        <w:rPr>
          <w:rFonts w:ascii="Cambria" w:hAnsi="Cambria" w:cs="Times New Roman"/>
          <w:i/>
          <w:noProof/>
        </w:rPr>
        <w:t xml:space="preserve">PLoS Pathog </w:t>
      </w:r>
      <w:r w:rsidRPr="00111967">
        <w:rPr>
          <w:rFonts w:ascii="Cambria" w:hAnsi="Cambria" w:cs="Times New Roman"/>
          <w:noProof/>
        </w:rPr>
        <w:t xml:space="preserve">2012, </w:t>
      </w:r>
      <w:r w:rsidRPr="00111967">
        <w:rPr>
          <w:rFonts w:ascii="Cambria" w:hAnsi="Cambria" w:cs="Times New Roman"/>
          <w:b/>
          <w:noProof/>
        </w:rPr>
        <w:t>8</w:t>
      </w:r>
      <w:r w:rsidRPr="00111967">
        <w:rPr>
          <w:rFonts w:ascii="Cambria" w:hAnsi="Cambria" w:cs="Times New Roman"/>
          <w:noProof/>
        </w:rPr>
        <w:t>:e1002995.</w:t>
      </w:r>
      <w:bookmarkEnd w:id="117"/>
    </w:p>
    <w:p w14:paraId="1EB00879" w14:textId="77777777" w:rsidR="00111967" w:rsidRPr="00111967" w:rsidRDefault="00111967" w:rsidP="00111967">
      <w:pPr>
        <w:ind w:left="720" w:hanging="720"/>
        <w:rPr>
          <w:rFonts w:ascii="Cambria" w:hAnsi="Cambria" w:cs="Times New Roman"/>
          <w:noProof/>
        </w:rPr>
      </w:pPr>
      <w:bookmarkStart w:id="118" w:name="_ENREF_29"/>
      <w:r w:rsidRPr="00111967">
        <w:rPr>
          <w:rFonts w:ascii="Cambria" w:hAnsi="Cambria" w:cs="Times New Roman"/>
          <w:noProof/>
        </w:rPr>
        <w:t xml:space="preserve">29. Round JL, Mazmanian SK: </w:t>
      </w:r>
      <w:r w:rsidRPr="00111967">
        <w:rPr>
          <w:rFonts w:ascii="Cambria" w:hAnsi="Cambria" w:cs="Times New Roman"/>
          <w:b/>
          <w:noProof/>
        </w:rPr>
        <w:t>The gut microbiome shapes intestinal immune responses during health and disease</w:t>
      </w:r>
      <w:r w:rsidRPr="00111967">
        <w:rPr>
          <w:rFonts w:ascii="Cambria" w:hAnsi="Cambria" w:cs="Times New Roman"/>
          <w:noProof/>
        </w:rPr>
        <w:t xml:space="preserve">. </w:t>
      </w:r>
      <w:r w:rsidRPr="00111967">
        <w:rPr>
          <w:rFonts w:ascii="Cambria" w:hAnsi="Cambria" w:cs="Times New Roman"/>
          <w:i/>
          <w:noProof/>
        </w:rPr>
        <w:t xml:space="preserve">Nature reviews. Immunology </w:t>
      </w:r>
      <w:r w:rsidRPr="00111967">
        <w:rPr>
          <w:rFonts w:ascii="Cambria" w:hAnsi="Cambria" w:cs="Times New Roman"/>
          <w:noProof/>
        </w:rPr>
        <w:t xml:space="preserve">2009, </w:t>
      </w:r>
      <w:r w:rsidRPr="00111967">
        <w:rPr>
          <w:rFonts w:ascii="Cambria" w:hAnsi="Cambria" w:cs="Times New Roman"/>
          <w:b/>
          <w:noProof/>
        </w:rPr>
        <w:t>9</w:t>
      </w:r>
      <w:r w:rsidRPr="00111967">
        <w:rPr>
          <w:rFonts w:ascii="Cambria" w:hAnsi="Cambria" w:cs="Times New Roman"/>
          <w:noProof/>
        </w:rPr>
        <w:t>:313-323.</w:t>
      </w:r>
      <w:bookmarkEnd w:id="118"/>
    </w:p>
    <w:p w14:paraId="2C401344" w14:textId="77777777" w:rsidR="00111967" w:rsidRPr="00111967" w:rsidRDefault="00111967" w:rsidP="00111967">
      <w:pPr>
        <w:ind w:left="720" w:hanging="720"/>
        <w:rPr>
          <w:rFonts w:ascii="Cambria" w:hAnsi="Cambria" w:cs="Times New Roman"/>
          <w:noProof/>
        </w:rPr>
      </w:pPr>
      <w:bookmarkStart w:id="119" w:name="_ENREF_30"/>
      <w:r w:rsidRPr="00111967">
        <w:rPr>
          <w:rFonts w:ascii="Cambria" w:hAnsi="Cambria" w:cs="Times New Roman"/>
          <w:noProof/>
        </w:rPr>
        <w:t xml:space="preserve">30. Rooks MG, Garrett WS: </w:t>
      </w:r>
      <w:r w:rsidRPr="00111967">
        <w:rPr>
          <w:rFonts w:ascii="Cambria" w:hAnsi="Cambria" w:cs="Times New Roman"/>
          <w:b/>
          <w:noProof/>
        </w:rPr>
        <w:t>Gut microbiota, metabolites and host immunity</w:t>
      </w:r>
      <w:r w:rsidRPr="00111967">
        <w:rPr>
          <w:rFonts w:ascii="Cambria" w:hAnsi="Cambria" w:cs="Times New Roman"/>
          <w:noProof/>
        </w:rPr>
        <w:t xml:space="preserve">. </w:t>
      </w:r>
      <w:r w:rsidRPr="00111967">
        <w:rPr>
          <w:rFonts w:ascii="Cambria" w:hAnsi="Cambria" w:cs="Times New Roman"/>
          <w:i/>
          <w:noProof/>
        </w:rPr>
        <w:t xml:space="preserve">Nat Rev Immunol </w:t>
      </w:r>
      <w:r w:rsidRPr="00111967">
        <w:rPr>
          <w:rFonts w:ascii="Cambria" w:hAnsi="Cambria" w:cs="Times New Roman"/>
          <w:noProof/>
        </w:rPr>
        <w:t xml:space="preserve">2016, </w:t>
      </w:r>
      <w:r w:rsidRPr="00111967">
        <w:rPr>
          <w:rFonts w:ascii="Cambria" w:hAnsi="Cambria" w:cs="Times New Roman"/>
          <w:b/>
          <w:noProof/>
        </w:rPr>
        <w:t>16</w:t>
      </w:r>
      <w:r w:rsidRPr="00111967">
        <w:rPr>
          <w:rFonts w:ascii="Cambria" w:hAnsi="Cambria" w:cs="Times New Roman"/>
          <w:noProof/>
        </w:rPr>
        <w:t>:341-352.</w:t>
      </w:r>
      <w:bookmarkEnd w:id="119"/>
    </w:p>
    <w:p w14:paraId="39B52123" w14:textId="77777777" w:rsidR="00111967" w:rsidRPr="00111967" w:rsidRDefault="00111967" w:rsidP="00111967">
      <w:pPr>
        <w:ind w:left="720" w:hanging="720"/>
        <w:rPr>
          <w:rFonts w:ascii="Cambria" w:hAnsi="Cambria" w:cs="Times New Roman"/>
          <w:noProof/>
        </w:rPr>
      </w:pPr>
      <w:bookmarkStart w:id="120" w:name="_ENREF_31"/>
      <w:r w:rsidRPr="00111967">
        <w:rPr>
          <w:rFonts w:ascii="Cambria" w:hAnsi="Cambria" w:cs="Times New Roman"/>
          <w:noProof/>
        </w:rPr>
        <w:t xml:space="preserve">31. Theriot CM, Bowman AA, Young VB: </w:t>
      </w:r>
      <w:r w:rsidRPr="00111967">
        <w:rPr>
          <w:rFonts w:ascii="Cambria" w:hAnsi="Cambria" w:cs="Times New Roman"/>
          <w:b/>
          <w:noProof/>
        </w:rPr>
        <w:t xml:space="preserve">Antibiotic-Induced Alterations of the Gut Microbiota Alter Secondary Bile Acid Production and Allow for </w:t>
      </w:r>
      <w:r w:rsidRPr="00111967">
        <w:rPr>
          <w:rFonts w:ascii="Cambria" w:hAnsi="Cambria" w:cs="Times New Roman"/>
          <w:b/>
          <w:i/>
          <w:noProof/>
        </w:rPr>
        <w:t xml:space="preserve">Clostridium difficile </w:t>
      </w:r>
      <w:r w:rsidRPr="00111967">
        <w:rPr>
          <w:rFonts w:ascii="Cambria" w:hAnsi="Cambria" w:cs="Times New Roman"/>
          <w:b/>
          <w:noProof/>
        </w:rPr>
        <w:t>Spore Germination and Outgrowth in the Large Intestine</w:t>
      </w:r>
      <w:r w:rsidRPr="00111967">
        <w:rPr>
          <w:rFonts w:ascii="Cambria" w:hAnsi="Cambria" w:cs="Times New Roman"/>
          <w:noProof/>
        </w:rPr>
        <w:t xml:space="preserve">. </w:t>
      </w:r>
      <w:r w:rsidRPr="00111967">
        <w:rPr>
          <w:rFonts w:ascii="Cambria" w:hAnsi="Cambria" w:cs="Times New Roman"/>
          <w:i/>
          <w:noProof/>
        </w:rPr>
        <w:t xml:space="preserve">mSphere </w:t>
      </w:r>
      <w:r w:rsidRPr="00111967">
        <w:rPr>
          <w:rFonts w:ascii="Cambria" w:hAnsi="Cambria" w:cs="Times New Roman"/>
          <w:noProof/>
        </w:rPr>
        <w:t xml:space="preserve">2016, </w:t>
      </w:r>
      <w:r w:rsidRPr="00111967">
        <w:rPr>
          <w:rFonts w:ascii="Cambria" w:hAnsi="Cambria" w:cs="Times New Roman"/>
          <w:b/>
          <w:noProof/>
        </w:rPr>
        <w:t>1</w:t>
      </w:r>
      <w:r w:rsidRPr="00111967">
        <w:rPr>
          <w:rFonts w:ascii="Cambria" w:hAnsi="Cambria" w:cs="Times New Roman"/>
          <w:noProof/>
        </w:rPr>
        <w:t>.</w:t>
      </w:r>
      <w:bookmarkEnd w:id="120"/>
    </w:p>
    <w:p w14:paraId="468E2921" w14:textId="77777777" w:rsidR="00111967" w:rsidRPr="00111967" w:rsidRDefault="00111967" w:rsidP="00111967">
      <w:pPr>
        <w:ind w:left="720" w:hanging="720"/>
        <w:rPr>
          <w:rFonts w:ascii="Cambria" w:hAnsi="Cambria" w:cs="Times New Roman"/>
          <w:noProof/>
        </w:rPr>
      </w:pPr>
      <w:bookmarkStart w:id="121" w:name="_ENREF_32"/>
      <w:r w:rsidRPr="00111967">
        <w:rPr>
          <w:rFonts w:ascii="Cambria" w:hAnsi="Cambria" w:cs="Times New Roman"/>
          <w:noProof/>
        </w:rPr>
        <w:lastRenderedPageBreak/>
        <w:t xml:space="preserve">32. Zhang H, Sparks JB, Karyala SV, Settlage R, Luo XM: </w:t>
      </w:r>
      <w:r w:rsidRPr="00111967">
        <w:rPr>
          <w:rFonts w:ascii="Cambria" w:hAnsi="Cambria" w:cs="Times New Roman"/>
          <w:b/>
          <w:noProof/>
        </w:rPr>
        <w:t>Host adaptive immunity alters gut microbiota</w:t>
      </w:r>
      <w:r w:rsidRPr="00111967">
        <w:rPr>
          <w:rFonts w:ascii="Cambria" w:hAnsi="Cambria" w:cs="Times New Roman"/>
          <w:noProof/>
        </w:rPr>
        <w:t xml:space="preserve">. </w:t>
      </w:r>
      <w:r w:rsidRPr="00111967">
        <w:rPr>
          <w:rFonts w:ascii="Cambria" w:hAnsi="Cambria" w:cs="Times New Roman"/>
          <w:i/>
          <w:noProof/>
        </w:rPr>
        <w:t xml:space="preserve">ISME J </w:t>
      </w:r>
      <w:r w:rsidRPr="00111967">
        <w:rPr>
          <w:rFonts w:ascii="Cambria" w:hAnsi="Cambria" w:cs="Times New Roman"/>
          <w:noProof/>
        </w:rPr>
        <w:t xml:space="preserve">2015, </w:t>
      </w:r>
      <w:r w:rsidRPr="00111967">
        <w:rPr>
          <w:rFonts w:ascii="Cambria" w:hAnsi="Cambria" w:cs="Times New Roman"/>
          <w:b/>
          <w:noProof/>
        </w:rPr>
        <w:t>9</w:t>
      </w:r>
      <w:r w:rsidRPr="00111967">
        <w:rPr>
          <w:rFonts w:ascii="Cambria" w:hAnsi="Cambria" w:cs="Times New Roman"/>
          <w:noProof/>
        </w:rPr>
        <w:t>:770-781.</w:t>
      </w:r>
      <w:bookmarkEnd w:id="121"/>
    </w:p>
    <w:p w14:paraId="7DACB415" w14:textId="77777777" w:rsidR="00111967" w:rsidRPr="00111967" w:rsidRDefault="00111967" w:rsidP="00111967">
      <w:pPr>
        <w:ind w:left="720" w:hanging="720"/>
        <w:rPr>
          <w:rFonts w:ascii="Cambria" w:hAnsi="Cambria" w:cs="Times New Roman"/>
          <w:noProof/>
        </w:rPr>
      </w:pPr>
      <w:bookmarkStart w:id="122" w:name="_ENREF_33"/>
      <w:r w:rsidRPr="00111967">
        <w:rPr>
          <w:rFonts w:ascii="Cambria" w:hAnsi="Cambria" w:cs="Times New Roman"/>
          <w:noProof/>
        </w:rPr>
        <w:t xml:space="preserve">33. Kamada N, Sakamoto K, Seo SU, Zeng MY, Kim YG, Cascalho M, Vallance BA, Puente JL, Nunez G: </w:t>
      </w:r>
      <w:r w:rsidRPr="00111967">
        <w:rPr>
          <w:rFonts w:ascii="Cambria" w:hAnsi="Cambria" w:cs="Times New Roman"/>
          <w:b/>
          <w:noProof/>
        </w:rPr>
        <w:t>Humoral Immunity in the Gut Selectively Targets Phenotypically Virulent Attaching-and-Effacing Bacteria for Intraluminal Elimination</w:t>
      </w:r>
      <w:r w:rsidRPr="00111967">
        <w:rPr>
          <w:rFonts w:ascii="Cambria" w:hAnsi="Cambria" w:cs="Times New Roman"/>
          <w:noProof/>
        </w:rPr>
        <w:t xml:space="preserve">. </w:t>
      </w:r>
      <w:r w:rsidRPr="00111967">
        <w:rPr>
          <w:rFonts w:ascii="Cambria" w:hAnsi="Cambria" w:cs="Times New Roman"/>
          <w:i/>
          <w:noProof/>
        </w:rPr>
        <w:t xml:space="preserve">Cell Host Microbe </w:t>
      </w:r>
      <w:r w:rsidRPr="00111967">
        <w:rPr>
          <w:rFonts w:ascii="Cambria" w:hAnsi="Cambria" w:cs="Times New Roman"/>
          <w:noProof/>
        </w:rPr>
        <w:t xml:space="preserve">2015, </w:t>
      </w:r>
      <w:r w:rsidRPr="00111967">
        <w:rPr>
          <w:rFonts w:ascii="Cambria" w:hAnsi="Cambria" w:cs="Times New Roman"/>
          <w:b/>
          <w:noProof/>
        </w:rPr>
        <w:t>17</w:t>
      </w:r>
      <w:r w:rsidRPr="00111967">
        <w:rPr>
          <w:rFonts w:ascii="Cambria" w:hAnsi="Cambria" w:cs="Times New Roman"/>
          <w:noProof/>
        </w:rPr>
        <w:t>:617-627.</w:t>
      </w:r>
      <w:bookmarkEnd w:id="122"/>
    </w:p>
    <w:p w14:paraId="551D58CE" w14:textId="77777777" w:rsidR="00111967" w:rsidRPr="00111967" w:rsidRDefault="00111967" w:rsidP="00111967">
      <w:pPr>
        <w:ind w:left="720" w:hanging="720"/>
        <w:rPr>
          <w:rFonts w:ascii="Cambria" w:hAnsi="Cambria" w:cs="Times New Roman"/>
          <w:noProof/>
        </w:rPr>
      </w:pPr>
      <w:bookmarkStart w:id="123" w:name="_ENREF_34"/>
      <w:r w:rsidRPr="00111967">
        <w:rPr>
          <w:rFonts w:ascii="Cambria" w:hAnsi="Cambria" w:cs="Times New Roman"/>
          <w:noProof/>
        </w:rPr>
        <w:t xml:space="preserve">34. Kamada N, Kim Y-G, Sham H, Vallance B, Puente J, Martens E, Núñez G: </w:t>
      </w:r>
      <w:r w:rsidRPr="00111967">
        <w:rPr>
          <w:rFonts w:ascii="Cambria" w:hAnsi="Cambria" w:cs="Times New Roman"/>
          <w:b/>
          <w:noProof/>
        </w:rPr>
        <w:t>Regulated virulence controls the ability of a pathogen to compete with the gut microbiota</w:t>
      </w:r>
      <w:r w:rsidRPr="00111967">
        <w:rPr>
          <w:rFonts w:ascii="Cambria" w:hAnsi="Cambria" w:cs="Times New Roman"/>
          <w:noProof/>
        </w:rPr>
        <w:t xml:space="preserve">. </w:t>
      </w:r>
      <w:r w:rsidRPr="00111967">
        <w:rPr>
          <w:rFonts w:ascii="Cambria" w:hAnsi="Cambria" w:cs="Times New Roman"/>
          <w:i/>
          <w:noProof/>
        </w:rPr>
        <w:t xml:space="preserve">Science (New York, N.Y.) </w:t>
      </w:r>
      <w:r w:rsidRPr="00111967">
        <w:rPr>
          <w:rFonts w:ascii="Cambria" w:hAnsi="Cambria" w:cs="Times New Roman"/>
          <w:noProof/>
        </w:rPr>
        <w:t xml:space="preserve">2012, </w:t>
      </w:r>
      <w:r w:rsidRPr="00111967">
        <w:rPr>
          <w:rFonts w:ascii="Cambria" w:hAnsi="Cambria" w:cs="Times New Roman"/>
          <w:b/>
          <w:noProof/>
        </w:rPr>
        <w:t>336</w:t>
      </w:r>
      <w:r w:rsidRPr="00111967">
        <w:rPr>
          <w:rFonts w:ascii="Cambria" w:hAnsi="Cambria" w:cs="Times New Roman"/>
          <w:noProof/>
        </w:rPr>
        <w:t>:1325-1329.</w:t>
      </w:r>
      <w:bookmarkEnd w:id="123"/>
    </w:p>
    <w:p w14:paraId="1F8AD62C" w14:textId="77777777" w:rsidR="00111967" w:rsidRPr="00111967" w:rsidRDefault="00111967" w:rsidP="00111967">
      <w:pPr>
        <w:ind w:left="720" w:hanging="720"/>
        <w:rPr>
          <w:rFonts w:ascii="Cambria" w:hAnsi="Cambria" w:cs="Times New Roman"/>
          <w:noProof/>
        </w:rPr>
      </w:pPr>
      <w:bookmarkStart w:id="124" w:name="_ENREF_35"/>
      <w:r w:rsidRPr="00111967">
        <w:rPr>
          <w:rFonts w:ascii="Cambria" w:hAnsi="Cambria" w:cs="Times New Roman"/>
          <w:noProof/>
        </w:rPr>
        <w:t xml:space="preserve">35. Schubert AM, Sinani H, Schloss PD: </w:t>
      </w:r>
      <w:r w:rsidRPr="00111967">
        <w:rPr>
          <w:rFonts w:ascii="Cambria" w:hAnsi="Cambria" w:cs="Times New Roman"/>
          <w:b/>
          <w:noProof/>
        </w:rPr>
        <w:t xml:space="preserve">Antibiotic-Induced Alterations of the Murine Gut Microbiota and Subsequent Effects on Colonization Resistance against </w:t>
      </w:r>
      <w:r w:rsidRPr="00111967">
        <w:rPr>
          <w:rFonts w:ascii="Cambria" w:hAnsi="Cambria" w:cs="Times New Roman"/>
          <w:b/>
          <w:i/>
          <w:noProof/>
        </w:rPr>
        <w:t>Clostridium difficile</w:t>
      </w:r>
      <w:r w:rsidRPr="00111967">
        <w:rPr>
          <w:rFonts w:ascii="Cambria" w:hAnsi="Cambria" w:cs="Times New Roman"/>
          <w:noProof/>
        </w:rPr>
        <w:t xml:space="preserve">. </w:t>
      </w:r>
      <w:r w:rsidRPr="00111967">
        <w:rPr>
          <w:rFonts w:ascii="Cambria" w:hAnsi="Cambria" w:cs="Times New Roman"/>
          <w:i/>
          <w:noProof/>
        </w:rPr>
        <w:t xml:space="preserve">mBio </w:t>
      </w:r>
      <w:r w:rsidRPr="00111967">
        <w:rPr>
          <w:rFonts w:ascii="Cambria" w:hAnsi="Cambria" w:cs="Times New Roman"/>
          <w:noProof/>
        </w:rPr>
        <w:t xml:space="preserve">2015, </w:t>
      </w:r>
      <w:r w:rsidRPr="00111967">
        <w:rPr>
          <w:rFonts w:ascii="Cambria" w:hAnsi="Cambria" w:cs="Times New Roman"/>
          <w:b/>
          <w:noProof/>
        </w:rPr>
        <w:t>6</w:t>
      </w:r>
      <w:r w:rsidRPr="00111967">
        <w:rPr>
          <w:rFonts w:ascii="Cambria" w:hAnsi="Cambria" w:cs="Times New Roman"/>
          <w:noProof/>
        </w:rPr>
        <w:t>.</w:t>
      </w:r>
      <w:bookmarkEnd w:id="124"/>
    </w:p>
    <w:p w14:paraId="34DEC5D5" w14:textId="77777777" w:rsidR="00111967" w:rsidRPr="00111967" w:rsidRDefault="00111967" w:rsidP="00111967">
      <w:pPr>
        <w:ind w:left="720" w:hanging="720"/>
        <w:rPr>
          <w:rFonts w:ascii="Cambria" w:hAnsi="Cambria" w:cs="Times New Roman"/>
          <w:noProof/>
        </w:rPr>
      </w:pPr>
      <w:bookmarkStart w:id="125" w:name="_ENREF_36"/>
      <w:r w:rsidRPr="00111967">
        <w:rPr>
          <w:rFonts w:ascii="Cambria" w:hAnsi="Cambria" w:cs="Times New Roman"/>
          <w:noProof/>
        </w:rPr>
        <w:t xml:space="preserve">36. Reeves AE, Theriot CM, Bergin IL, Huffnagle GB, Schloss PD, Young VB: </w:t>
      </w:r>
      <w:r w:rsidRPr="00111967">
        <w:rPr>
          <w:rFonts w:ascii="Cambria" w:hAnsi="Cambria" w:cs="Times New Roman"/>
          <w:b/>
          <w:noProof/>
        </w:rPr>
        <w:t xml:space="preserve">The interplay between microbiome dynamics and pathogen dynamics in a murine model of </w:t>
      </w:r>
      <w:r w:rsidRPr="00111967">
        <w:rPr>
          <w:rFonts w:ascii="Cambria" w:hAnsi="Cambria" w:cs="Times New Roman"/>
          <w:b/>
          <w:i/>
          <w:noProof/>
        </w:rPr>
        <w:t>Clostridium difficile</w:t>
      </w:r>
      <w:r w:rsidRPr="00111967">
        <w:rPr>
          <w:rFonts w:ascii="Cambria" w:hAnsi="Cambria" w:cs="Times New Roman"/>
          <w:b/>
          <w:noProof/>
        </w:rPr>
        <w:t xml:space="preserve"> Infection</w:t>
      </w:r>
      <w:r w:rsidRPr="00111967">
        <w:rPr>
          <w:rFonts w:ascii="Cambria" w:hAnsi="Cambria" w:cs="Times New Roman"/>
          <w:noProof/>
        </w:rPr>
        <w:t xml:space="preserve">. </w:t>
      </w:r>
      <w:r w:rsidRPr="00111967">
        <w:rPr>
          <w:rFonts w:ascii="Cambria" w:hAnsi="Cambria" w:cs="Times New Roman"/>
          <w:i/>
          <w:noProof/>
        </w:rPr>
        <w:t xml:space="preserve">Gut microbes </w:t>
      </w:r>
      <w:r w:rsidRPr="00111967">
        <w:rPr>
          <w:rFonts w:ascii="Cambria" w:hAnsi="Cambria" w:cs="Times New Roman"/>
          <w:noProof/>
        </w:rPr>
        <w:t xml:space="preserve">2010, </w:t>
      </w:r>
      <w:r w:rsidRPr="00111967">
        <w:rPr>
          <w:rFonts w:ascii="Cambria" w:hAnsi="Cambria" w:cs="Times New Roman"/>
          <w:b/>
          <w:noProof/>
        </w:rPr>
        <w:t>2</w:t>
      </w:r>
      <w:r w:rsidRPr="00111967">
        <w:rPr>
          <w:rFonts w:ascii="Cambria" w:hAnsi="Cambria" w:cs="Times New Roman"/>
          <w:noProof/>
        </w:rPr>
        <w:t>:145-158.</w:t>
      </w:r>
      <w:bookmarkEnd w:id="125"/>
    </w:p>
    <w:p w14:paraId="79B68445" w14:textId="77777777" w:rsidR="00111967" w:rsidRPr="00111967" w:rsidRDefault="00111967" w:rsidP="00111967">
      <w:pPr>
        <w:ind w:left="720" w:hanging="720"/>
        <w:rPr>
          <w:rFonts w:ascii="Cambria" w:hAnsi="Cambria" w:cs="Times New Roman"/>
          <w:noProof/>
        </w:rPr>
      </w:pPr>
      <w:bookmarkStart w:id="126" w:name="_ENREF_37"/>
      <w:r w:rsidRPr="00111967">
        <w:rPr>
          <w:rFonts w:ascii="Cambria" w:hAnsi="Cambria" w:cs="Times New Roman"/>
          <w:noProof/>
        </w:rPr>
        <w:t xml:space="preserve">37. Reeves AE, Koenigsknecht MJ, Bergin IL, Young VB: </w:t>
      </w:r>
      <w:r w:rsidRPr="00111967">
        <w:rPr>
          <w:rFonts w:ascii="Cambria" w:hAnsi="Cambria" w:cs="Times New Roman"/>
          <w:b/>
          <w:noProof/>
        </w:rPr>
        <w:t xml:space="preserve">Suppression of </w:t>
      </w:r>
      <w:r w:rsidRPr="00111967">
        <w:rPr>
          <w:rFonts w:ascii="Cambria" w:hAnsi="Cambria" w:cs="Times New Roman"/>
          <w:b/>
          <w:i/>
          <w:noProof/>
        </w:rPr>
        <w:t>Clostridium difficile</w:t>
      </w:r>
      <w:r w:rsidRPr="00111967">
        <w:rPr>
          <w:rFonts w:ascii="Cambria" w:hAnsi="Cambria" w:cs="Times New Roman"/>
          <w:b/>
          <w:noProof/>
        </w:rPr>
        <w:t xml:space="preserve"> in the gastrointestinal tracts of germfree mice inoculated with a murine isolate from the family Lachnospiraceae</w:t>
      </w:r>
      <w:r w:rsidRPr="00111967">
        <w:rPr>
          <w:rFonts w:ascii="Cambria" w:hAnsi="Cambria" w:cs="Times New Roman"/>
          <w:noProof/>
        </w:rPr>
        <w:t xml:space="preserve">. </w:t>
      </w:r>
      <w:r w:rsidRPr="00111967">
        <w:rPr>
          <w:rFonts w:ascii="Cambria" w:hAnsi="Cambria" w:cs="Times New Roman"/>
          <w:i/>
          <w:noProof/>
        </w:rPr>
        <w:t xml:space="preserve">Infection and immunity </w:t>
      </w:r>
      <w:r w:rsidRPr="00111967">
        <w:rPr>
          <w:rFonts w:ascii="Cambria" w:hAnsi="Cambria" w:cs="Times New Roman"/>
          <w:noProof/>
        </w:rPr>
        <w:t xml:space="preserve">2012, </w:t>
      </w:r>
      <w:r w:rsidRPr="00111967">
        <w:rPr>
          <w:rFonts w:ascii="Cambria" w:hAnsi="Cambria" w:cs="Times New Roman"/>
          <w:b/>
          <w:noProof/>
        </w:rPr>
        <w:t>80</w:t>
      </w:r>
      <w:r w:rsidRPr="00111967">
        <w:rPr>
          <w:rFonts w:ascii="Cambria" w:hAnsi="Cambria" w:cs="Times New Roman"/>
          <w:noProof/>
        </w:rPr>
        <w:t>:3786-3794.</w:t>
      </w:r>
      <w:bookmarkEnd w:id="126"/>
    </w:p>
    <w:p w14:paraId="4C073933" w14:textId="12BD0D5E" w:rsidR="00111967" w:rsidRDefault="00111967" w:rsidP="00111967">
      <w:pPr>
        <w:rPr>
          <w:rFonts w:ascii="Cambria" w:hAnsi="Cambria" w:cs="Times New Roman"/>
          <w:noProof/>
        </w:rPr>
      </w:pPr>
    </w:p>
    <w:p w14:paraId="2D9CFEDF" w14:textId="0BAECD50" w:rsidR="00A44DFF" w:rsidRPr="00B72707" w:rsidRDefault="001C2FC8">
      <w:pPr>
        <w:rPr>
          <w:rFonts w:ascii="Times New Roman" w:hAnsi="Times New Roman" w:cs="Times New Roman"/>
        </w:rPr>
      </w:pPr>
      <w:r w:rsidRPr="00B72707">
        <w:rPr>
          <w:rFonts w:ascii="Times New Roman" w:hAnsi="Times New Roman" w:cs="Times New Roman"/>
        </w:rPr>
        <w:fldChar w:fldCharType="end"/>
      </w:r>
    </w:p>
    <w:sectPr w:rsidR="00A44DFF" w:rsidRPr="00B72707" w:rsidSect="007C074D">
      <w:pgSz w:w="12240" w:h="15840"/>
      <w:pgMar w:top="1440" w:right="1800" w:bottom="1440" w:left="180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Vincent Young" w:date="2017-05-21T16:36:00Z" w:initials="VY">
    <w:p w14:paraId="6DF6715A" w14:textId="14F69EC0" w:rsidR="00080FEC" w:rsidRDefault="00080FEC">
      <w:pPr>
        <w:pStyle w:val="CommentText"/>
      </w:pPr>
      <w:r>
        <w:rPr>
          <w:rStyle w:val="CommentReference"/>
        </w:rPr>
        <w:annotationRef/>
      </w:r>
      <w:r>
        <w:t xml:space="preserve">I would ask that you have Matt check with Pat if it is OK for him to have a paper without him as author. Obviously, to be an author, we would need him to review and help with </w:t>
      </w:r>
      <w:proofErr w:type="spellStart"/>
      <w:r>
        <w:t>with</w:t>
      </w:r>
      <w:proofErr w:type="spellEnd"/>
      <w:r>
        <w:t xml:space="preserve"> manuscript.</w:t>
      </w:r>
    </w:p>
  </w:comment>
  <w:comment w:id="2" w:author="Vincent Young" w:date="2017-05-21T16:38:00Z" w:initials="VY">
    <w:p w14:paraId="6DB43034" w14:textId="5EE26352" w:rsidR="00080FEC" w:rsidRDefault="00080FEC">
      <w:pPr>
        <w:pStyle w:val="CommentText"/>
      </w:pPr>
      <w:r>
        <w:rPr>
          <w:rStyle w:val="CommentReference"/>
        </w:rPr>
        <w:annotationRef/>
      </w:r>
      <w:r>
        <w:t>Just a style thing, but maybe change it from being verbatim from the abstract.</w:t>
      </w:r>
    </w:p>
  </w:comment>
  <w:comment w:id="3" w:author="Vincent Young" w:date="2017-05-21T16:38:00Z" w:initials="VY">
    <w:p w14:paraId="2E15F441" w14:textId="2C4B46A5" w:rsidR="00080FEC" w:rsidRDefault="00080FEC">
      <w:pPr>
        <w:pStyle w:val="CommentText"/>
      </w:pPr>
      <w:r>
        <w:rPr>
          <w:rStyle w:val="CommentReference"/>
        </w:rPr>
        <w:annotationRef/>
      </w:r>
      <w:r>
        <w:t>Certain that it is just the “metabolome”?</w:t>
      </w:r>
    </w:p>
  </w:comment>
  <w:comment w:id="4" w:author="Vendrov, Kimberly" w:date="2017-05-22T08:52:00Z" w:initials="VK">
    <w:p w14:paraId="066062AB" w14:textId="6521AE4A" w:rsidR="00080FEC" w:rsidRDefault="00080FEC">
      <w:pPr>
        <w:pStyle w:val="CommentText"/>
      </w:pPr>
      <w:r>
        <w:rPr>
          <w:rStyle w:val="CommentReference"/>
        </w:rPr>
        <w:annotationRef/>
      </w:r>
      <w:r>
        <w:t>Word “and” too close to one another.  Maybe use another word like “with abdominal pain”</w:t>
      </w:r>
    </w:p>
  </w:comment>
  <w:comment w:id="5" w:author="Vincent Young" w:date="2017-05-21T16:40:00Z" w:initials="VY">
    <w:p w14:paraId="6FA070F7" w14:textId="16E47696" w:rsidR="00080FEC" w:rsidRDefault="00080FEC">
      <w:pPr>
        <w:pStyle w:val="CommentText"/>
      </w:pPr>
      <w:r>
        <w:rPr>
          <w:rStyle w:val="CommentReference"/>
        </w:rPr>
        <w:annotationRef/>
      </w:r>
      <w:r>
        <w:t>I like TcdA and TcdB better than “toxin A and toxin B” despite Dena’s paper title.</w:t>
      </w:r>
    </w:p>
  </w:comment>
  <w:comment w:id="6" w:author="Vincent Young" w:date="2017-05-21T16:44:00Z" w:initials="VY">
    <w:p w14:paraId="0363FB7A" w14:textId="09F96F4B" w:rsidR="00080FEC" w:rsidRDefault="00080FEC">
      <w:pPr>
        <w:pStyle w:val="CommentText"/>
      </w:pPr>
      <w:r>
        <w:rPr>
          <w:rStyle w:val="CommentReference"/>
        </w:rPr>
        <w:annotationRef/>
      </w:r>
      <w:r>
        <w:t xml:space="preserve">Check your references. I always have to go back and put italics in on the EndNote references after downloading them from PubMed. Also, I know it is a pain, but some of the references have all title words in caps. I </w:t>
      </w:r>
      <w:proofErr w:type="spellStart"/>
      <w:r>
        <w:t>genernally</w:t>
      </w:r>
      <w:proofErr w:type="spellEnd"/>
      <w:r>
        <w:t xml:space="preserve"> eliminate these.</w:t>
      </w:r>
    </w:p>
  </w:comment>
  <w:comment w:id="8" w:author="Vincent Young" w:date="2017-05-21T16:44:00Z" w:initials="VY">
    <w:p w14:paraId="4A9204CC" w14:textId="21215804" w:rsidR="00080FEC" w:rsidRDefault="00080FEC">
      <w:pPr>
        <w:pStyle w:val="CommentText"/>
      </w:pPr>
      <w:r>
        <w:rPr>
          <w:rStyle w:val="CommentReference"/>
        </w:rPr>
        <w:annotationRef/>
      </w:r>
      <w:r>
        <w:t>Overall, this is a very nice introduction. It gets right at what you need to get at after giving an appropriate review of the pertinent topics.</w:t>
      </w:r>
    </w:p>
  </w:comment>
  <w:comment w:id="9" w:author="Vendrov, Kimberly" w:date="2017-05-22T08:56:00Z" w:initials="VK">
    <w:p w14:paraId="0AF15501" w14:textId="3CB9D2C2" w:rsidR="00080FEC" w:rsidRDefault="00080FEC">
      <w:pPr>
        <w:pStyle w:val="CommentText"/>
      </w:pPr>
      <w:r>
        <w:rPr>
          <w:rStyle w:val="CommentReference"/>
        </w:rPr>
        <w:annotationRef/>
      </w:r>
      <w:r>
        <w:t>Rephrase 12 hour light/dark cycle</w:t>
      </w:r>
    </w:p>
  </w:comment>
  <w:comment w:id="10" w:author="Vincent Young" w:date="2017-05-21T16:47:00Z" w:initials="VY">
    <w:p w14:paraId="7DEFE8BA" w14:textId="0595489B" w:rsidR="00080FEC" w:rsidRDefault="00080FEC">
      <w:pPr>
        <w:pStyle w:val="CommentText"/>
      </w:pPr>
      <w:r>
        <w:rPr>
          <w:rStyle w:val="CommentReference"/>
        </w:rPr>
        <w:annotationRef/>
      </w:r>
      <w:r>
        <w:t>Meaning that we didn’t do a power calculation?</w:t>
      </w:r>
    </w:p>
  </w:comment>
  <w:comment w:id="11" w:author="Jhansi Leslie" w:date="2017-05-21T19:45:00Z" w:initials="JL">
    <w:p w14:paraId="1FF79D81" w14:textId="4993CFFE" w:rsidR="00080FEC" w:rsidRDefault="00080FEC">
      <w:pPr>
        <w:pStyle w:val="CommentText"/>
      </w:pPr>
      <w:r>
        <w:rPr>
          <w:rStyle w:val="CommentReference"/>
        </w:rPr>
        <w:annotationRef/>
      </w:r>
      <w:r>
        <w:t>Yea….</w:t>
      </w:r>
    </w:p>
  </w:comment>
  <w:comment w:id="12" w:author="Vendrov, Kimberly" w:date="2017-05-22T09:01:00Z" w:initials="VK">
    <w:p w14:paraId="761CF1B1" w14:textId="77777777" w:rsidR="00080FEC" w:rsidRDefault="00080FEC" w:rsidP="00D454DB">
      <w:pPr>
        <w:pStyle w:val="CommentText"/>
      </w:pPr>
      <w:r>
        <w:rPr>
          <w:rStyle w:val="CommentReference"/>
        </w:rPr>
        <w:annotationRef/>
      </w:r>
      <w:r>
        <w:t xml:space="preserve">Rephrase: Animal studies were conducted under the approval </w:t>
      </w:r>
      <w:proofErr w:type="gramStart"/>
      <w:r>
        <w:t>of …..</w:t>
      </w:r>
      <w:proofErr w:type="gramEnd"/>
      <w:r>
        <w:t xml:space="preserve"> with animal husbandry performed in ….</w:t>
      </w:r>
    </w:p>
    <w:p w14:paraId="184583C3" w14:textId="3DDC7B99" w:rsidR="00080FEC" w:rsidRDefault="00080FEC">
      <w:pPr>
        <w:pStyle w:val="CommentText"/>
      </w:pPr>
    </w:p>
  </w:comment>
  <w:comment w:id="14" w:author="Vincent Young" w:date="2017-05-21T16:54:00Z" w:initials="VY">
    <w:p w14:paraId="1F704587" w14:textId="449E0A12" w:rsidR="00080FEC" w:rsidRDefault="00080FEC">
      <w:pPr>
        <w:pStyle w:val="CommentText"/>
      </w:pPr>
      <w:r>
        <w:rPr>
          <w:rStyle w:val="CommentReference"/>
        </w:rPr>
        <w:annotationRef/>
      </w:r>
      <w:r>
        <w:t>Catalog number and supplier?</w:t>
      </w:r>
    </w:p>
  </w:comment>
  <w:comment w:id="15" w:author="Vendrov, Kimberly" w:date="2017-05-22T09:07:00Z" w:initials="VK">
    <w:p w14:paraId="1B6C7F19" w14:textId="5621DE1E" w:rsidR="00080FEC" w:rsidRDefault="00080FEC">
      <w:pPr>
        <w:pStyle w:val="CommentText"/>
      </w:pPr>
      <w:r>
        <w:rPr>
          <w:rStyle w:val="CommentReference"/>
        </w:rPr>
        <w:annotationRef/>
      </w:r>
      <w:r>
        <w:t>Modified media do you need recipie?</w:t>
      </w:r>
    </w:p>
  </w:comment>
  <w:comment w:id="17" w:author="Vincent Young" w:date="2017-05-21T16:55:00Z" w:initials="VY">
    <w:p w14:paraId="67B82F9B" w14:textId="0CF03623" w:rsidR="00080FEC" w:rsidRDefault="00080FEC">
      <w:pPr>
        <w:pStyle w:val="CommentText"/>
      </w:pPr>
      <w:r>
        <w:rPr>
          <w:rStyle w:val="CommentReference"/>
        </w:rPr>
        <w:annotationRef/>
      </w:r>
      <w:r>
        <w:t>Ibid.</w:t>
      </w:r>
    </w:p>
  </w:comment>
  <w:comment w:id="22" w:author="Vincent Young" w:date="2017-05-21T16:56:00Z" w:initials="VY">
    <w:p w14:paraId="6884FC27" w14:textId="1797656D" w:rsidR="00080FEC" w:rsidRDefault="00080FEC">
      <w:pPr>
        <w:pStyle w:val="CommentText"/>
      </w:pPr>
      <w:r>
        <w:rPr>
          <w:rStyle w:val="CommentReference"/>
        </w:rPr>
        <w:annotationRef/>
      </w:r>
      <w:r>
        <w:t>Blood was collected. How did you separate the serum (specific tubes/method)?</w:t>
      </w:r>
    </w:p>
  </w:comment>
  <w:comment w:id="23" w:author="Vendrov, Kimberly" w:date="2017-05-22T09:10:00Z" w:initials="VK">
    <w:p w14:paraId="32D56383" w14:textId="6963FFC7" w:rsidR="00080FEC" w:rsidRDefault="00080FEC">
      <w:pPr>
        <w:pStyle w:val="CommentText"/>
      </w:pPr>
      <w:r>
        <w:rPr>
          <w:rStyle w:val="CommentReference"/>
        </w:rPr>
        <w:annotationRef/>
      </w:r>
      <w:r>
        <w:t>Check for consistency of spaces or no spaces between numbers and units throughout paper</w:t>
      </w:r>
    </w:p>
  </w:comment>
  <w:comment w:id="25" w:author="Vincent Young" w:date="2017-05-21T16:58:00Z" w:initials="VY">
    <w:p w14:paraId="266DD730" w14:textId="65701D93" w:rsidR="00080FEC" w:rsidRDefault="00080FEC">
      <w:pPr>
        <w:pStyle w:val="CommentText"/>
      </w:pPr>
      <w:r>
        <w:rPr>
          <w:rStyle w:val="CommentReference"/>
        </w:rPr>
        <w:annotationRef/>
      </w:r>
      <w:r>
        <w:t>This would require a different method from what is stated. How much of the PBS-homogenized feces was used for DNA extraction in this case?</w:t>
      </w:r>
    </w:p>
  </w:comment>
  <w:comment w:id="27" w:author="Vincent Young" w:date="2017-05-21T17:01:00Z" w:initials="VY">
    <w:p w14:paraId="62FA08C0" w14:textId="3C476AA6" w:rsidR="00080FEC" w:rsidRDefault="00080FEC">
      <w:pPr>
        <w:pStyle w:val="CommentText"/>
      </w:pPr>
      <w:r>
        <w:rPr>
          <w:rStyle w:val="CommentReference"/>
        </w:rPr>
        <w:annotationRef/>
      </w:r>
      <w:r>
        <w:t xml:space="preserve">For </w:t>
      </w:r>
      <w:proofErr w:type="spellStart"/>
      <w:r>
        <w:t>mBio</w:t>
      </w:r>
      <w:proofErr w:type="spellEnd"/>
      <w:r>
        <w:t xml:space="preserve"> and most other journals, there are subsection headings in the Results. Do you want to come up with these?</w:t>
      </w:r>
    </w:p>
  </w:comment>
  <w:comment w:id="29" w:author="Vendrov, Kimberly" w:date="2017-05-22T09:18:00Z" w:initials="VK">
    <w:p w14:paraId="7C5F0D60" w14:textId="2EC7B257" w:rsidR="00080FEC" w:rsidRDefault="00080FEC">
      <w:pPr>
        <w:pStyle w:val="CommentText"/>
      </w:pPr>
      <w:r>
        <w:rPr>
          <w:rStyle w:val="CommentReference"/>
        </w:rPr>
        <w:annotationRef/>
      </w:r>
      <w:r>
        <w:t>Rephrase:  Recipient mice were made susceptible to infection, prior to the adoptive transfer, by ….</w:t>
      </w:r>
    </w:p>
  </w:comment>
  <w:comment w:id="40" w:author="Vendrov, Kimberly" w:date="2017-05-22T09:20:00Z" w:initials="VK">
    <w:p w14:paraId="3114E437" w14:textId="4E2DE706" w:rsidR="00080FEC" w:rsidRDefault="00080FEC">
      <w:pPr>
        <w:pStyle w:val="CommentText"/>
      </w:pPr>
      <w:r>
        <w:rPr>
          <w:rStyle w:val="CommentReference"/>
        </w:rPr>
        <w:annotationRef/>
      </w:r>
      <w:r>
        <w:t>splenocytes</w:t>
      </w:r>
    </w:p>
  </w:comment>
  <w:comment w:id="41" w:author="Vincent Young" w:date="2017-05-21T17:07:00Z" w:initials="VY">
    <w:p w14:paraId="70E0E858" w14:textId="503CB04E" w:rsidR="00080FEC" w:rsidRPr="00361F29" w:rsidRDefault="00080FEC">
      <w:pPr>
        <w:pStyle w:val="CommentText"/>
      </w:pPr>
      <w:r>
        <w:rPr>
          <w:rStyle w:val="CommentReference"/>
        </w:rPr>
        <w:annotationRef/>
      </w:r>
      <w:r>
        <w:t xml:space="preserve">To avoid confusion, explicitly mention if you are measuring total IgG versus </w:t>
      </w:r>
      <w:r>
        <w:rPr>
          <w:i/>
        </w:rPr>
        <w:t>C. difficile-</w:t>
      </w:r>
      <w:r>
        <w:t>specific IgG.</w:t>
      </w:r>
    </w:p>
  </w:comment>
  <w:comment w:id="47" w:author="Vincent Young" w:date="2017-05-21T17:13:00Z" w:initials="VY">
    <w:p w14:paraId="502B2F9B" w14:textId="2ED4DDCF" w:rsidR="00080FEC" w:rsidRDefault="00080FEC">
      <w:pPr>
        <w:pStyle w:val="CommentText"/>
      </w:pPr>
      <w:r>
        <w:rPr>
          <w:rStyle w:val="CommentReference"/>
        </w:rPr>
        <w:annotationRef/>
      </w:r>
      <w:r>
        <w:t>I am correct that there were two cages in this treatment group?</w:t>
      </w:r>
    </w:p>
  </w:comment>
  <w:comment w:id="54" w:author="Vincent Young" w:date="2017-05-21T17:17:00Z" w:initials="VY">
    <w:p w14:paraId="39D0C515" w14:textId="389FB966" w:rsidR="00080FEC" w:rsidRDefault="00080FEC">
      <w:pPr>
        <w:pStyle w:val="CommentText"/>
      </w:pPr>
      <w:r>
        <w:rPr>
          <w:rStyle w:val="CommentReference"/>
        </w:rPr>
        <w:annotationRef/>
      </w:r>
      <w:r>
        <w:t>Some of the stuff in here could be put into the discussion. I would see if you can simply state the results and then point out details as needed in the discussion.</w:t>
      </w:r>
    </w:p>
  </w:comment>
  <w:comment w:id="72" w:author="Vincent Young" w:date="2017-05-21T17:20:00Z" w:initials="VY">
    <w:p w14:paraId="3488EF47" w14:textId="246A002F" w:rsidR="00080FEC" w:rsidRDefault="00080FEC">
      <w:pPr>
        <w:pStyle w:val="CommentText"/>
      </w:pPr>
      <w:r>
        <w:rPr>
          <w:rStyle w:val="CommentReference"/>
        </w:rPr>
        <w:annotationRef/>
      </w:r>
      <w:r>
        <w:t>Maybe I’m a little confused. The two groups are basically male (A) and female (B) according to the figure. These are different, but if you look at genotype (perhaps dividing by sex if needed) is there a difference there? What is the reason for pointing out that the co-housed males were different from the co-housed females?</w:t>
      </w:r>
    </w:p>
  </w:comment>
  <w:comment w:id="85" w:author="Vincent Young" w:date="2017-05-21T17:22:00Z" w:initials="VY">
    <w:p w14:paraId="027FBCA9" w14:textId="2DA47CF9" w:rsidR="00080FEC" w:rsidRDefault="00080FEC">
      <w:pPr>
        <w:pStyle w:val="CommentText"/>
      </w:pPr>
      <w:r>
        <w:rPr>
          <w:rStyle w:val="CommentReference"/>
        </w:rPr>
        <w:annotationRef/>
      </w:r>
      <w:r>
        <w:t>Again this is more of a discussion point as it is a significant conclusion.</w:t>
      </w:r>
    </w:p>
  </w:comment>
  <w:comment w:id="87" w:author="Vincent Young" w:date="2017-05-22T13:50:00Z" w:initials="VY">
    <w:p w14:paraId="0BD13909" w14:textId="77777777" w:rsidR="00080FEC" w:rsidRDefault="00080FEC" w:rsidP="002A7463">
      <w:pPr>
        <w:pStyle w:val="CommentText"/>
      </w:pPr>
      <w:r>
        <w:rPr>
          <w:rStyle w:val="CommentReference"/>
        </w:rPr>
        <w:annotationRef/>
      </w:r>
      <w:r>
        <w:t>I would consider starting here. You could put the C. rodentium piece later in this paragraph as an example of something that is different. I think it is good to start out with a significant as a results/conclusion. In fact, I would start with the statement that “we demonstrate that adaptive immunity is dispensable for the clearance of C. difficile in mice…”</w:t>
      </w:r>
    </w:p>
  </w:comment>
  <w:comment w:id="88" w:author="Vincent Young" w:date="2017-05-22T13:50:00Z" w:initials="VY">
    <w:p w14:paraId="7485BAD9" w14:textId="77777777" w:rsidR="00080FEC" w:rsidRDefault="00080FEC" w:rsidP="002A7463">
      <w:pPr>
        <w:pStyle w:val="CommentText"/>
      </w:pPr>
      <w:r>
        <w:rPr>
          <w:rStyle w:val="CommentReference"/>
        </w:rPr>
        <w:annotationRef/>
      </w:r>
      <w:r>
        <w:t>Is there a potential problem with association and causation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DF6715A" w15:done="0"/>
  <w15:commentEx w15:paraId="6DB43034" w15:done="0"/>
  <w15:commentEx w15:paraId="2E15F441" w15:done="0"/>
  <w15:commentEx w15:paraId="066062AB" w15:done="0"/>
  <w15:commentEx w15:paraId="6FA070F7" w15:done="0"/>
  <w15:commentEx w15:paraId="0363FB7A" w15:done="0"/>
  <w15:commentEx w15:paraId="4A9204CC" w15:done="0"/>
  <w15:commentEx w15:paraId="0AF15501" w15:done="0"/>
  <w15:commentEx w15:paraId="7DEFE8BA" w15:done="0"/>
  <w15:commentEx w15:paraId="1FF79D81" w15:done="0"/>
  <w15:commentEx w15:paraId="184583C3" w15:done="0"/>
  <w15:commentEx w15:paraId="1F704587" w15:done="0"/>
  <w15:commentEx w15:paraId="1B6C7F19" w15:done="0"/>
  <w15:commentEx w15:paraId="67B82F9B" w15:done="0"/>
  <w15:commentEx w15:paraId="6884FC27" w15:done="0"/>
  <w15:commentEx w15:paraId="32D56383" w15:done="0"/>
  <w15:commentEx w15:paraId="266DD730" w15:done="0"/>
  <w15:commentEx w15:paraId="62FA08C0" w15:done="0"/>
  <w15:commentEx w15:paraId="7C5F0D60" w15:done="0"/>
  <w15:commentEx w15:paraId="3114E437" w15:done="0"/>
  <w15:commentEx w15:paraId="70E0E858" w15:done="0"/>
  <w15:commentEx w15:paraId="2A399A4C" w15:done="0"/>
  <w15:commentEx w15:paraId="502B2F9B" w15:done="0"/>
  <w15:commentEx w15:paraId="54B39F3F" w15:done="0"/>
  <w15:commentEx w15:paraId="39D0C515" w15:done="0"/>
  <w15:commentEx w15:paraId="3488EF47" w15:done="0"/>
  <w15:commentEx w15:paraId="027FBCA9" w15:done="0"/>
  <w15:commentEx w15:paraId="0762FE43" w15:done="0"/>
  <w15:commentEx w15:paraId="531C17E0" w15:done="0"/>
  <w15:commentEx w15:paraId="24D8274A" w15:done="0"/>
  <w15:commentEx w15:paraId="136809F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62C78"/>
    <w:multiLevelType w:val="hybridMultilevel"/>
    <w:tmpl w:val="32C298B2"/>
    <w:lvl w:ilvl="0" w:tplc="09FE932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723A28"/>
    <w:multiLevelType w:val="hybridMultilevel"/>
    <w:tmpl w:val="97F88824"/>
    <w:lvl w:ilvl="0" w:tplc="1A92BF5A">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8B169E"/>
    <w:multiLevelType w:val="hybridMultilevel"/>
    <w:tmpl w:val="D13464E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nsid w:val="49632F6F"/>
    <w:multiLevelType w:val="hybridMultilevel"/>
    <w:tmpl w:val="206C3A40"/>
    <w:lvl w:ilvl="0" w:tplc="B69887C6">
      <w:start w:val="1"/>
      <w:numFmt w:val="upperLetter"/>
      <w:lvlText w:val="%1)"/>
      <w:lvlJc w:val="left"/>
      <w:pPr>
        <w:ind w:left="420" w:hanging="360"/>
      </w:pPr>
      <w:rPr>
        <w:rFonts w:hint="default"/>
        <w:i w:val="0"/>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nsid w:val="543B17E8"/>
    <w:multiLevelType w:val="hybridMultilevel"/>
    <w:tmpl w:val="C542E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1E3C9B"/>
    <w:multiLevelType w:val="hybridMultilevel"/>
    <w:tmpl w:val="9314D06C"/>
    <w:lvl w:ilvl="0" w:tplc="09FE932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C15EBA"/>
    <w:multiLevelType w:val="hybridMultilevel"/>
    <w:tmpl w:val="A5706D8E"/>
    <w:lvl w:ilvl="0" w:tplc="85AA62D2">
      <w:start w:val="1"/>
      <w:numFmt w:val="upperLetter"/>
      <w:lvlText w:val="%1)"/>
      <w:lvlJc w:val="left"/>
      <w:pPr>
        <w:ind w:left="420" w:hanging="360"/>
      </w:pPr>
      <w:rPr>
        <w:rFonts w:hint="default"/>
      </w:rPr>
    </w:lvl>
    <w:lvl w:ilvl="1" w:tplc="04090019">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nsid w:val="69757923"/>
    <w:multiLevelType w:val="hybridMultilevel"/>
    <w:tmpl w:val="582E5612"/>
    <w:lvl w:ilvl="0" w:tplc="378ECCFC">
      <w:start w:val="3"/>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0C7C73"/>
    <w:multiLevelType w:val="hybridMultilevel"/>
    <w:tmpl w:val="71BE043C"/>
    <w:lvl w:ilvl="0" w:tplc="576AE41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9447B68"/>
    <w:multiLevelType w:val="hybridMultilevel"/>
    <w:tmpl w:val="2578BFB0"/>
    <w:lvl w:ilvl="0" w:tplc="B69887C6">
      <w:start w:val="1"/>
      <w:numFmt w:val="upperLetter"/>
      <w:lvlText w:val="%1)"/>
      <w:lvlJc w:val="left"/>
      <w:pPr>
        <w:ind w:left="4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3"/>
  </w:num>
  <w:num w:numId="5">
    <w:abstractNumId w:val="9"/>
  </w:num>
  <w:num w:numId="6">
    <w:abstractNumId w:val="6"/>
  </w:num>
  <w:num w:numId="7">
    <w:abstractNumId w:val="2"/>
  </w:num>
  <w:num w:numId="8">
    <w:abstractNumId w:val="8"/>
  </w:num>
  <w:num w:numId="9">
    <w:abstractNumId w:val="4"/>
  </w:num>
  <w:num w:numId="1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incent Young">
    <w15:presenceInfo w15:providerId="None" w15:userId="Vincent Young"/>
  </w15:person>
  <w15:person w15:author="Vendrov, Kimberly">
    <w15:presenceInfo w15:providerId="None" w15:userId="Vendrov, Kimberl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urrent Opinion Microbio&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xw2e0x2r1rp99ue9saex0xe120vrzwevpfs9&quot;&gt;My EndNote Library&lt;record-ids&gt;&lt;item&gt;387&lt;/item&gt;&lt;item&gt;479&lt;/item&gt;&lt;item&gt;630&lt;/item&gt;&lt;item&gt;671&lt;/item&gt;&lt;item&gt;721&lt;/item&gt;&lt;item&gt;724&lt;/item&gt;&lt;item&gt;900&lt;/item&gt;&lt;item&gt;1024&lt;/item&gt;&lt;item&gt;1032&lt;/item&gt;&lt;item&gt;1033&lt;/item&gt;&lt;item&gt;1046&lt;/item&gt;&lt;item&gt;1079&lt;/item&gt;&lt;item&gt;1103&lt;/item&gt;&lt;item&gt;1171&lt;/item&gt;&lt;item&gt;1172&lt;/item&gt;&lt;item&gt;1173&lt;/item&gt;&lt;item&gt;1174&lt;/item&gt;&lt;item&gt;1175&lt;/item&gt;&lt;item&gt;1176&lt;/item&gt;&lt;item&gt;1292&lt;/item&gt;&lt;item&gt;1293&lt;/item&gt;&lt;item&gt;1294&lt;/item&gt;&lt;item&gt;1295&lt;/item&gt;&lt;item&gt;1296&lt;/item&gt;&lt;item&gt;1297&lt;/item&gt;&lt;item&gt;1298&lt;/item&gt;&lt;item&gt;1299&lt;/item&gt;&lt;item&gt;1300&lt;/item&gt;&lt;item&gt;1301&lt;/item&gt;&lt;item&gt;1302&lt;/item&gt;&lt;item&gt;1303&lt;/item&gt;&lt;item&gt;1304&lt;/item&gt;&lt;item&gt;1305&lt;/item&gt;&lt;item&gt;1307&lt;/item&gt;&lt;item&gt;1308&lt;/item&gt;&lt;item&gt;1309&lt;/item&gt;&lt;item&gt;1310&lt;/item&gt;&lt;/record-ids&gt;&lt;/item&gt;&lt;/Libraries&gt;"/>
  </w:docVars>
  <w:rsids>
    <w:rsidRoot w:val="00BF65B0"/>
    <w:rsid w:val="00012D45"/>
    <w:rsid w:val="0003431D"/>
    <w:rsid w:val="000374EA"/>
    <w:rsid w:val="000405F0"/>
    <w:rsid w:val="00042962"/>
    <w:rsid w:val="00044EB2"/>
    <w:rsid w:val="00044F33"/>
    <w:rsid w:val="000466F5"/>
    <w:rsid w:val="00080FEC"/>
    <w:rsid w:val="00082889"/>
    <w:rsid w:val="0009588D"/>
    <w:rsid w:val="000A2E82"/>
    <w:rsid w:val="000A5EE8"/>
    <w:rsid w:val="000B13B2"/>
    <w:rsid w:val="000B2A9D"/>
    <w:rsid w:val="000C3B2B"/>
    <w:rsid w:val="000C477A"/>
    <w:rsid w:val="000C57AA"/>
    <w:rsid w:val="000D0824"/>
    <w:rsid w:val="00100840"/>
    <w:rsid w:val="00111967"/>
    <w:rsid w:val="00121663"/>
    <w:rsid w:val="00127891"/>
    <w:rsid w:val="001404E5"/>
    <w:rsid w:val="0014174F"/>
    <w:rsid w:val="00141A2E"/>
    <w:rsid w:val="0014411F"/>
    <w:rsid w:val="001466FF"/>
    <w:rsid w:val="00150BAB"/>
    <w:rsid w:val="00154713"/>
    <w:rsid w:val="00164134"/>
    <w:rsid w:val="00167AFA"/>
    <w:rsid w:val="001819CA"/>
    <w:rsid w:val="001835C8"/>
    <w:rsid w:val="00185ACF"/>
    <w:rsid w:val="001C2829"/>
    <w:rsid w:val="001C2CBB"/>
    <w:rsid w:val="001C2FC8"/>
    <w:rsid w:val="001C6E39"/>
    <w:rsid w:val="001E3193"/>
    <w:rsid w:val="00201AED"/>
    <w:rsid w:val="00203BC4"/>
    <w:rsid w:val="00205E1F"/>
    <w:rsid w:val="00212913"/>
    <w:rsid w:val="002133F4"/>
    <w:rsid w:val="0021519C"/>
    <w:rsid w:val="00216AF9"/>
    <w:rsid w:val="002305F7"/>
    <w:rsid w:val="0024373E"/>
    <w:rsid w:val="002865E5"/>
    <w:rsid w:val="0029279C"/>
    <w:rsid w:val="002975A4"/>
    <w:rsid w:val="002A7463"/>
    <w:rsid w:val="002B28C3"/>
    <w:rsid w:val="002C287F"/>
    <w:rsid w:val="002C2ABF"/>
    <w:rsid w:val="002E6C7E"/>
    <w:rsid w:val="002F32DB"/>
    <w:rsid w:val="002F6395"/>
    <w:rsid w:val="003052E0"/>
    <w:rsid w:val="0032132B"/>
    <w:rsid w:val="003375C7"/>
    <w:rsid w:val="0034113E"/>
    <w:rsid w:val="00351818"/>
    <w:rsid w:val="0035632F"/>
    <w:rsid w:val="00361F29"/>
    <w:rsid w:val="0036302F"/>
    <w:rsid w:val="003630A0"/>
    <w:rsid w:val="00367AB6"/>
    <w:rsid w:val="003B1585"/>
    <w:rsid w:val="003D27BE"/>
    <w:rsid w:val="003D7F62"/>
    <w:rsid w:val="003F46BD"/>
    <w:rsid w:val="004020C3"/>
    <w:rsid w:val="0040536F"/>
    <w:rsid w:val="0041748B"/>
    <w:rsid w:val="00427A00"/>
    <w:rsid w:val="004309A4"/>
    <w:rsid w:val="00433C6F"/>
    <w:rsid w:val="00437366"/>
    <w:rsid w:val="00441EC6"/>
    <w:rsid w:val="00466328"/>
    <w:rsid w:val="004910FC"/>
    <w:rsid w:val="004B0FD1"/>
    <w:rsid w:val="004B24DC"/>
    <w:rsid w:val="004C412C"/>
    <w:rsid w:val="004D0D9F"/>
    <w:rsid w:val="004D3F21"/>
    <w:rsid w:val="004E3CE2"/>
    <w:rsid w:val="004E424D"/>
    <w:rsid w:val="004F4ED4"/>
    <w:rsid w:val="004F75B8"/>
    <w:rsid w:val="00506298"/>
    <w:rsid w:val="00512B0E"/>
    <w:rsid w:val="0051595A"/>
    <w:rsid w:val="0053004D"/>
    <w:rsid w:val="00550827"/>
    <w:rsid w:val="00551BB4"/>
    <w:rsid w:val="00555DD7"/>
    <w:rsid w:val="00560EB9"/>
    <w:rsid w:val="00575B51"/>
    <w:rsid w:val="00576687"/>
    <w:rsid w:val="005774A4"/>
    <w:rsid w:val="00587FE0"/>
    <w:rsid w:val="00596067"/>
    <w:rsid w:val="005A62EF"/>
    <w:rsid w:val="005B0473"/>
    <w:rsid w:val="005C32B7"/>
    <w:rsid w:val="005C5C4D"/>
    <w:rsid w:val="005E5F4F"/>
    <w:rsid w:val="005F0C56"/>
    <w:rsid w:val="005F15D6"/>
    <w:rsid w:val="005F482C"/>
    <w:rsid w:val="005F536A"/>
    <w:rsid w:val="006003B2"/>
    <w:rsid w:val="00602058"/>
    <w:rsid w:val="00602B0D"/>
    <w:rsid w:val="00602C80"/>
    <w:rsid w:val="006264A5"/>
    <w:rsid w:val="00626B07"/>
    <w:rsid w:val="00634E62"/>
    <w:rsid w:val="0063671D"/>
    <w:rsid w:val="0066471C"/>
    <w:rsid w:val="006648E3"/>
    <w:rsid w:val="00671921"/>
    <w:rsid w:val="006A2E78"/>
    <w:rsid w:val="006C4042"/>
    <w:rsid w:val="006C6894"/>
    <w:rsid w:val="006D6FC6"/>
    <w:rsid w:val="006F6563"/>
    <w:rsid w:val="007049A6"/>
    <w:rsid w:val="00715770"/>
    <w:rsid w:val="00727973"/>
    <w:rsid w:val="00727D02"/>
    <w:rsid w:val="0075668B"/>
    <w:rsid w:val="00762E03"/>
    <w:rsid w:val="007757B7"/>
    <w:rsid w:val="00782A35"/>
    <w:rsid w:val="00790870"/>
    <w:rsid w:val="00793CE6"/>
    <w:rsid w:val="00794922"/>
    <w:rsid w:val="007A0A35"/>
    <w:rsid w:val="007A0BE7"/>
    <w:rsid w:val="007C074D"/>
    <w:rsid w:val="007C1FD9"/>
    <w:rsid w:val="007D6A3E"/>
    <w:rsid w:val="007E2246"/>
    <w:rsid w:val="007E6D1D"/>
    <w:rsid w:val="007F0F65"/>
    <w:rsid w:val="007F72A0"/>
    <w:rsid w:val="008026AF"/>
    <w:rsid w:val="00810121"/>
    <w:rsid w:val="00840602"/>
    <w:rsid w:val="00846A36"/>
    <w:rsid w:val="00853914"/>
    <w:rsid w:val="00864011"/>
    <w:rsid w:val="00865B42"/>
    <w:rsid w:val="00873D05"/>
    <w:rsid w:val="00883A41"/>
    <w:rsid w:val="008855F1"/>
    <w:rsid w:val="00890F8D"/>
    <w:rsid w:val="008A4407"/>
    <w:rsid w:val="008A7F16"/>
    <w:rsid w:val="008B126C"/>
    <w:rsid w:val="008B1925"/>
    <w:rsid w:val="008B6733"/>
    <w:rsid w:val="008B757E"/>
    <w:rsid w:val="008C1D2A"/>
    <w:rsid w:val="008C6C39"/>
    <w:rsid w:val="008D6BE0"/>
    <w:rsid w:val="008E678D"/>
    <w:rsid w:val="008E72AA"/>
    <w:rsid w:val="008F1056"/>
    <w:rsid w:val="00902B10"/>
    <w:rsid w:val="009208CE"/>
    <w:rsid w:val="009229A1"/>
    <w:rsid w:val="009366CF"/>
    <w:rsid w:val="00946FF8"/>
    <w:rsid w:val="0095380C"/>
    <w:rsid w:val="009555CD"/>
    <w:rsid w:val="00970A1E"/>
    <w:rsid w:val="009716A9"/>
    <w:rsid w:val="00972C93"/>
    <w:rsid w:val="009753D2"/>
    <w:rsid w:val="00980F72"/>
    <w:rsid w:val="00993A87"/>
    <w:rsid w:val="009A251E"/>
    <w:rsid w:val="009A4869"/>
    <w:rsid w:val="009B39EE"/>
    <w:rsid w:val="009C1D39"/>
    <w:rsid w:val="009C2F90"/>
    <w:rsid w:val="009D0383"/>
    <w:rsid w:val="009D2F22"/>
    <w:rsid w:val="009D5ABE"/>
    <w:rsid w:val="009E1B28"/>
    <w:rsid w:val="009F2284"/>
    <w:rsid w:val="00A01291"/>
    <w:rsid w:val="00A035C7"/>
    <w:rsid w:val="00A2220B"/>
    <w:rsid w:val="00A22219"/>
    <w:rsid w:val="00A235D0"/>
    <w:rsid w:val="00A23CAE"/>
    <w:rsid w:val="00A25ED3"/>
    <w:rsid w:val="00A30284"/>
    <w:rsid w:val="00A33AF3"/>
    <w:rsid w:val="00A358B1"/>
    <w:rsid w:val="00A44A08"/>
    <w:rsid w:val="00A44DFF"/>
    <w:rsid w:val="00A56823"/>
    <w:rsid w:val="00A67252"/>
    <w:rsid w:val="00A728FD"/>
    <w:rsid w:val="00A76CCE"/>
    <w:rsid w:val="00A823F2"/>
    <w:rsid w:val="00A85C9A"/>
    <w:rsid w:val="00A96A95"/>
    <w:rsid w:val="00AC0C97"/>
    <w:rsid w:val="00AC37B7"/>
    <w:rsid w:val="00AC56AE"/>
    <w:rsid w:val="00AE1E68"/>
    <w:rsid w:val="00B02E4A"/>
    <w:rsid w:val="00B15347"/>
    <w:rsid w:val="00B31D29"/>
    <w:rsid w:val="00B46DF4"/>
    <w:rsid w:val="00B5328F"/>
    <w:rsid w:val="00B55A52"/>
    <w:rsid w:val="00B67279"/>
    <w:rsid w:val="00B72707"/>
    <w:rsid w:val="00B776CD"/>
    <w:rsid w:val="00B93F06"/>
    <w:rsid w:val="00BB4EB9"/>
    <w:rsid w:val="00BC2F81"/>
    <w:rsid w:val="00BC5D2E"/>
    <w:rsid w:val="00BD172F"/>
    <w:rsid w:val="00BD76C9"/>
    <w:rsid w:val="00BF4D9F"/>
    <w:rsid w:val="00BF65B0"/>
    <w:rsid w:val="00C16C42"/>
    <w:rsid w:val="00C41265"/>
    <w:rsid w:val="00C50D64"/>
    <w:rsid w:val="00C871B7"/>
    <w:rsid w:val="00C95E8E"/>
    <w:rsid w:val="00CA3140"/>
    <w:rsid w:val="00CB28F7"/>
    <w:rsid w:val="00CB4288"/>
    <w:rsid w:val="00CB664B"/>
    <w:rsid w:val="00CE027D"/>
    <w:rsid w:val="00CE72D9"/>
    <w:rsid w:val="00CE73C9"/>
    <w:rsid w:val="00CF27A7"/>
    <w:rsid w:val="00CF43C8"/>
    <w:rsid w:val="00CF7761"/>
    <w:rsid w:val="00D01BA3"/>
    <w:rsid w:val="00D15086"/>
    <w:rsid w:val="00D208F9"/>
    <w:rsid w:val="00D258A7"/>
    <w:rsid w:val="00D32398"/>
    <w:rsid w:val="00D45093"/>
    <w:rsid w:val="00D454DB"/>
    <w:rsid w:val="00D554E5"/>
    <w:rsid w:val="00D7002A"/>
    <w:rsid w:val="00DA1446"/>
    <w:rsid w:val="00DA4A32"/>
    <w:rsid w:val="00DA62A6"/>
    <w:rsid w:val="00DC7618"/>
    <w:rsid w:val="00DD54DC"/>
    <w:rsid w:val="00DF4E23"/>
    <w:rsid w:val="00E230C4"/>
    <w:rsid w:val="00E24B88"/>
    <w:rsid w:val="00E3256E"/>
    <w:rsid w:val="00E35DA6"/>
    <w:rsid w:val="00E41BD0"/>
    <w:rsid w:val="00E64620"/>
    <w:rsid w:val="00E71C0E"/>
    <w:rsid w:val="00E84DD6"/>
    <w:rsid w:val="00E90530"/>
    <w:rsid w:val="00EA0763"/>
    <w:rsid w:val="00EA7855"/>
    <w:rsid w:val="00EB2274"/>
    <w:rsid w:val="00EB4131"/>
    <w:rsid w:val="00EC72F6"/>
    <w:rsid w:val="00ED0484"/>
    <w:rsid w:val="00ED64DF"/>
    <w:rsid w:val="00EE575E"/>
    <w:rsid w:val="00EF08B3"/>
    <w:rsid w:val="00EF27BD"/>
    <w:rsid w:val="00F05E13"/>
    <w:rsid w:val="00F17DC8"/>
    <w:rsid w:val="00F223B3"/>
    <w:rsid w:val="00F26516"/>
    <w:rsid w:val="00F707F1"/>
    <w:rsid w:val="00FB7572"/>
    <w:rsid w:val="00FC0602"/>
    <w:rsid w:val="00FD1394"/>
    <w:rsid w:val="00FD3242"/>
    <w:rsid w:val="00FE6011"/>
    <w:rsid w:val="00FF19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F797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440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4407"/>
    <w:rPr>
      <w:rFonts w:ascii="Lucida Grande" w:hAnsi="Lucida Grande" w:cs="Lucida Grande"/>
      <w:sz w:val="18"/>
      <w:szCs w:val="18"/>
    </w:rPr>
  </w:style>
  <w:style w:type="paragraph" w:styleId="ListParagraph">
    <w:name w:val="List Paragraph"/>
    <w:basedOn w:val="Normal"/>
    <w:uiPriority w:val="34"/>
    <w:qFormat/>
    <w:rsid w:val="00E71C0E"/>
    <w:pPr>
      <w:ind w:left="720"/>
      <w:contextualSpacing/>
    </w:pPr>
  </w:style>
  <w:style w:type="character" w:styleId="CommentReference">
    <w:name w:val="annotation reference"/>
    <w:basedOn w:val="DefaultParagraphFont"/>
    <w:uiPriority w:val="99"/>
    <w:semiHidden/>
    <w:unhideWhenUsed/>
    <w:rsid w:val="00EF08B3"/>
    <w:rPr>
      <w:sz w:val="16"/>
      <w:szCs w:val="16"/>
    </w:rPr>
  </w:style>
  <w:style w:type="paragraph" w:styleId="CommentText">
    <w:name w:val="annotation text"/>
    <w:basedOn w:val="Normal"/>
    <w:link w:val="CommentTextChar"/>
    <w:uiPriority w:val="99"/>
    <w:semiHidden/>
    <w:unhideWhenUsed/>
    <w:rsid w:val="00EF08B3"/>
    <w:rPr>
      <w:sz w:val="20"/>
      <w:szCs w:val="20"/>
    </w:rPr>
  </w:style>
  <w:style w:type="character" w:customStyle="1" w:styleId="CommentTextChar">
    <w:name w:val="Comment Text Char"/>
    <w:basedOn w:val="DefaultParagraphFont"/>
    <w:link w:val="CommentText"/>
    <w:uiPriority w:val="99"/>
    <w:semiHidden/>
    <w:rsid w:val="00EF08B3"/>
    <w:rPr>
      <w:sz w:val="20"/>
      <w:szCs w:val="20"/>
    </w:rPr>
  </w:style>
  <w:style w:type="paragraph" w:styleId="CommentSubject">
    <w:name w:val="annotation subject"/>
    <w:basedOn w:val="CommentText"/>
    <w:next w:val="CommentText"/>
    <w:link w:val="CommentSubjectChar"/>
    <w:uiPriority w:val="99"/>
    <w:semiHidden/>
    <w:unhideWhenUsed/>
    <w:rsid w:val="00EF08B3"/>
    <w:rPr>
      <w:b/>
      <w:bCs/>
    </w:rPr>
  </w:style>
  <w:style w:type="character" w:customStyle="1" w:styleId="CommentSubjectChar">
    <w:name w:val="Comment Subject Char"/>
    <w:basedOn w:val="CommentTextChar"/>
    <w:link w:val="CommentSubject"/>
    <w:uiPriority w:val="99"/>
    <w:semiHidden/>
    <w:rsid w:val="00EF08B3"/>
    <w:rPr>
      <w:b/>
      <w:bCs/>
      <w:sz w:val="20"/>
      <w:szCs w:val="20"/>
    </w:rPr>
  </w:style>
  <w:style w:type="character" w:styleId="Hyperlink">
    <w:name w:val="Hyperlink"/>
    <w:basedOn w:val="DefaultParagraphFont"/>
    <w:uiPriority w:val="99"/>
    <w:unhideWhenUsed/>
    <w:rsid w:val="001C2FC8"/>
    <w:rPr>
      <w:color w:val="0000FF" w:themeColor="hyperlink"/>
      <w:u w:val="single"/>
    </w:rPr>
  </w:style>
  <w:style w:type="character" w:styleId="LineNumber">
    <w:name w:val="line number"/>
    <w:basedOn w:val="DefaultParagraphFont"/>
    <w:uiPriority w:val="99"/>
    <w:semiHidden/>
    <w:unhideWhenUsed/>
    <w:rsid w:val="007C074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440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4407"/>
    <w:rPr>
      <w:rFonts w:ascii="Lucida Grande" w:hAnsi="Lucida Grande" w:cs="Lucida Grande"/>
      <w:sz w:val="18"/>
      <w:szCs w:val="18"/>
    </w:rPr>
  </w:style>
  <w:style w:type="paragraph" w:styleId="ListParagraph">
    <w:name w:val="List Paragraph"/>
    <w:basedOn w:val="Normal"/>
    <w:uiPriority w:val="34"/>
    <w:qFormat/>
    <w:rsid w:val="00E71C0E"/>
    <w:pPr>
      <w:ind w:left="720"/>
      <w:contextualSpacing/>
    </w:pPr>
  </w:style>
  <w:style w:type="character" w:styleId="CommentReference">
    <w:name w:val="annotation reference"/>
    <w:basedOn w:val="DefaultParagraphFont"/>
    <w:uiPriority w:val="99"/>
    <w:semiHidden/>
    <w:unhideWhenUsed/>
    <w:rsid w:val="00EF08B3"/>
    <w:rPr>
      <w:sz w:val="16"/>
      <w:szCs w:val="16"/>
    </w:rPr>
  </w:style>
  <w:style w:type="paragraph" w:styleId="CommentText">
    <w:name w:val="annotation text"/>
    <w:basedOn w:val="Normal"/>
    <w:link w:val="CommentTextChar"/>
    <w:uiPriority w:val="99"/>
    <w:semiHidden/>
    <w:unhideWhenUsed/>
    <w:rsid w:val="00EF08B3"/>
    <w:rPr>
      <w:sz w:val="20"/>
      <w:szCs w:val="20"/>
    </w:rPr>
  </w:style>
  <w:style w:type="character" w:customStyle="1" w:styleId="CommentTextChar">
    <w:name w:val="Comment Text Char"/>
    <w:basedOn w:val="DefaultParagraphFont"/>
    <w:link w:val="CommentText"/>
    <w:uiPriority w:val="99"/>
    <w:semiHidden/>
    <w:rsid w:val="00EF08B3"/>
    <w:rPr>
      <w:sz w:val="20"/>
      <w:szCs w:val="20"/>
    </w:rPr>
  </w:style>
  <w:style w:type="paragraph" w:styleId="CommentSubject">
    <w:name w:val="annotation subject"/>
    <w:basedOn w:val="CommentText"/>
    <w:next w:val="CommentText"/>
    <w:link w:val="CommentSubjectChar"/>
    <w:uiPriority w:val="99"/>
    <w:semiHidden/>
    <w:unhideWhenUsed/>
    <w:rsid w:val="00EF08B3"/>
    <w:rPr>
      <w:b/>
      <w:bCs/>
    </w:rPr>
  </w:style>
  <w:style w:type="character" w:customStyle="1" w:styleId="CommentSubjectChar">
    <w:name w:val="Comment Subject Char"/>
    <w:basedOn w:val="CommentTextChar"/>
    <w:link w:val="CommentSubject"/>
    <w:uiPriority w:val="99"/>
    <w:semiHidden/>
    <w:rsid w:val="00EF08B3"/>
    <w:rPr>
      <w:b/>
      <w:bCs/>
      <w:sz w:val="20"/>
      <w:szCs w:val="20"/>
    </w:rPr>
  </w:style>
  <w:style w:type="character" w:styleId="Hyperlink">
    <w:name w:val="Hyperlink"/>
    <w:basedOn w:val="DefaultParagraphFont"/>
    <w:uiPriority w:val="99"/>
    <w:unhideWhenUsed/>
    <w:rsid w:val="001C2FC8"/>
    <w:rPr>
      <w:color w:val="0000FF" w:themeColor="hyperlink"/>
      <w:u w:val="single"/>
    </w:rPr>
  </w:style>
  <w:style w:type="character" w:styleId="LineNumber">
    <w:name w:val="line number"/>
    <w:basedOn w:val="DefaultParagraphFont"/>
    <w:uiPriority w:val="99"/>
    <w:semiHidden/>
    <w:unhideWhenUsed/>
    <w:rsid w:val="007C07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064678">
      <w:bodyDiv w:val="1"/>
      <w:marLeft w:val="0"/>
      <w:marRight w:val="0"/>
      <w:marTop w:val="0"/>
      <w:marBottom w:val="0"/>
      <w:divBdr>
        <w:top w:val="none" w:sz="0" w:space="0" w:color="auto"/>
        <w:left w:val="none" w:sz="0" w:space="0" w:color="auto"/>
        <w:bottom w:val="none" w:sz="0" w:space="0" w:color="auto"/>
        <w:right w:val="none" w:sz="0" w:space="0" w:color="auto"/>
      </w:divBdr>
    </w:div>
    <w:div w:id="283194402">
      <w:bodyDiv w:val="1"/>
      <w:marLeft w:val="0"/>
      <w:marRight w:val="0"/>
      <w:marTop w:val="0"/>
      <w:marBottom w:val="0"/>
      <w:divBdr>
        <w:top w:val="none" w:sz="0" w:space="0" w:color="auto"/>
        <w:left w:val="none" w:sz="0" w:space="0" w:color="auto"/>
        <w:bottom w:val="none" w:sz="0" w:space="0" w:color="auto"/>
        <w:right w:val="none" w:sz="0" w:space="0" w:color="auto"/>
      </w:divBdr>
    </w:div>
    <w:div w:id="454443208">
      <w:bodyDiv w:val="1"/>
      <w:marLeft w:val="0"/>
      <w:marRight w:val="0"/>
      <w:marTop w:val="0"/>
      <w:marBottom w:val="0"/>
      <w:divBdr>
        <w:top w:val="none" w:sz="0" w:space="0" w:color="auto"/>
        <w:left w:val="none" w:sz="0" w:space="0" w:color="auto"/>
        <w:bottom w:val="none" w:sz="0" w:space="0" w:color="auto"/>
        <w:right w:val="none" w:sz="0" w:space="0" w:color="auto"/>
      </w:divBdr>
    </w:div>
    <w:div w:id="581763955">
      <w:bodyDiv w:val="1"/>
      <w:marLeft w:val="0"/>
      <w:marRight w:val="0"/>
      <w:marTop w:val="0"/>
      <w:marBottom w:val="0"/>
      <w:divBdr>
        <w:top w:val="none" w:sz="0" w:space="0" w:color="auto"/>
        <w:left w:val="none" w:sz="0" w:space="0" w:color="auto"/>
        <w:bottom w:val="none" w:sz="0" w:space="0" w:color="auto"/>
        <w:right w:val="none" w:sz="0" w:space="0" w:color="auto"/>
      </w:divBdr>
    </w:div>
    <w:div w:id="588857850">
      <w:bodyDiv w:val="1"/>
      <w:marLeft w:val="0"/>
      <w:marRight w:val="0"/>
      <w:marTop w:val="0"/>
      <w:marBottom w:val="0"/>
      <w:divBdr>
        <w:top w:val="none" w:sz="0" w:space="0" w:color="auto"/>
        <w:left w:val="none" w:sz="0" w:space="0" w:color="auto"/>
        <w:bottom w:val="none" w:sz="0" w:space="0" w:color="auto"/>
        <w:right w:val="none" w:sz="0" w:space="0" w:color="auto"/>
      </w:divBdr>
    </w:div>
    <w:div w:id="864712003">
      <w:bodyDiv w:val="1"/>
      <w:marLeft w:val="0"/>
      <w:marRight w:val="0"/>
      <w:marTop w:val="0"/>
      <w:marBottom w:val="0"/>
      <w:divBdr>
        <w:top w:val="none" w:sz="0" w:space="0" w:color="auto"/>
        <w:left w:val="none" w:sz="0" w:space="0" w:color="auto"/>
        <w:bottom w:val="none" w:sz="0" w:space="0" w:color="auto"/>
        <w:right w:val="none" w:sz="0" w:space="0" w:color="auto"/>
      </w:divBdr>
    </w:div>
    <w:div w:id="1156798617">
      <w:bodyDiv w:val="1"/>
      <w:marLeft w:val="0"/>
      <w:marRight w:val="0"/>
      <w:marTop w:val="0"/>
      <w:marBottom w:val="0"/>
      <w:divBdr>
        <w:top w:val="none" w:sz="0" w:space="0" w:color="auto"/>
        <w:left w:val="none" w:sz="0" w:space="0" w:color="auto"/>
        <w:bottom w:val="none" w:sz="0" w:space="0" w:color="auto"/>
        <w:right w:val="none" w:sz="0" w:space="0" w:color="auto"/>
      </w:divBdr>
    </w:div>
    <w:div w:id="1337004157">
      <w:bodyDiv w:val="1"/>
      <w:marLeft w:val="0"/>
      <w:marRight w:val="0"/>
      <w:marTop w:val="0"/>
      <w:marBottom w:val="0"/>
      <w:divBdr>
        <w:top w:val="none" w:sz="0" w:space="0" w:color="auto"/>
        <w:left w:val="none" w:sz="0" w:space="0" w:color="auto"/>
        <w:bottom w:val="none" w:sz="0" w:space="0" w:color="auto"/>
        <w:right w:val="none" w:sz="0" w:space="0" w:color="auto"/>
      </w:divBdr>
    </w:div>
    <w:div w:id="1598445111">
      <w:bodyDiv w:val="1"/>
      <w:marLeft w:val="0"/>
      <w:marRight w:val="0"/>
      <w:marTop w:val="0"/>
      <w:marBottom w:val="0"/>
      <w:divBdr>
        <w:top w:val="none" w:sz="0" w:space="0" w:color="auto"/>
        <w:left w:val="none" w:sz="0" w:space="0" w:color="auto"/>
        <w:bottom w:val="none" w:sz="0" w:space="0" w:color="auto"/>
        <w:right w:val="none" w:sz="0" w:space="0" w:color="auto"/>
      </w:divBdr>
    </w:div>
    <w:div w:id="1703364165">
      <w:bodyDiv w:val="1"/>
      <w:marLeft w:val="0"/>
      <w:marRight w:val="0"/>
      <w:marTop w:val="0"/>
      <w:marBottom w:val="0"/>
      <w:divBdr>
        <w:top w:val="none" w:sz="0" w:space="0" w:color="auto"/>
        <w:left w:val="none" w:sz="0" w:space="0" w:color="auto"/>
        <w:bottom w:val="none" w:sz="0" w:space="0" w:color="auto"/>
        <w:right w:val="none" w:sz="0" w:space="0" w:color="auto"/>
      </w:divBdr>
    </w:div>
    <w:div w:id="1736581825">
      <w:bodyDiv w:val="1"/>
      <w:marLeft w:val="0"/>
      <w:marRight w:val="0"/>
      <w:marTop w:val="0"/>
      <w:marBottom w:val="0"/>
      <w:divBdr>
        <w:top w:val="none" w:sz="0" w:space="0" w:color="auto"/>
        <w:left w:val="none" w:sz="0" w:space="0" w:color="auto"/>
        <w:bottom w:val="none" w:sz="0" w:space="0" w:color="auto"/>
        <w:right w:val="none" w:sz="0" w:space="0" w:color="auto"/>
      </w:divBdr>
    </w:div>
    <w:div w:id="1819573424">
      <w:bodyDiv w:val="1"/>
      <w:marLeft w:val="0"/>
      <w:marRight w:val="0"/>
      <w:marTop w:val="0"/>
      <w:marBottom w:val="0"/>
      <w:divBdr>
        <w:top w:val="none" w:sz="0" w:space="0" w:color="auto"/>
        <w:left w:val="none" w:sz="0" w:space="0" w:color="auto"/>
        <w:bottom w:val="none" w:sz="0" w:space="0" w:color="auto"/>
        <w:right w:val="none" w:sz="0" w:space="0" w:color="auto"/>
      </w:divBdr>
    </w:div>
    <w:div w:id="18790062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microsoft.com/office/2011/relationships/commentsExtended" Target="commentsExtended.xml"/><Relationship Id="rId12"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hyperlink" Target="https://github.com/jlleslie/AdaptiveImmunity_and_Clearance" TargetMode="External"/><Relationship Id="rId9" Type="http://schemas.openxmlformats.org/officeDocument/2006/relationships/fontTable" Target="fontTable.xml"/><Relationship Id="rId1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7EE766-5795-504A-9010-6232A22D7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970</TotalTime>
  <Pages>20</Pages>
  <Words>10126</Words>
  <Characters>57723</Characters>
  <Application>Microsoft Macintosh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UMich</Company>
  <LinksUpToDate>false</LinksUpToDate>
  <CharactersWithSpaces>67714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Jhansi Leslie</dc:creator>
  <cp:keywords/>
  <dc:description/>
  <cp:lastModifiedBy>Jhansi Leslie</cp:lastModifiedBy>
  <cp:revision>99</cp:revision>
  <dcterms:created xsi:type="dcterms:W3CDTF">2017-05-10T19:08:00Z</dcterms:created>
  <dcterms:modified xsi:type="dcterms:W3CDTF">2017-05-22T18:05:00Z</dcterms:modified>
</cp:coreProperties>
</file>