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0533A" w14:textId="5B2D2EF9" w:rsidR="003F2DF7" w:rsidRDefault="00030813" w:rsidP="003F2DF7">
      <w:r>
        <w:t>Jarvis Lampton</w:t>
      </w:r>
    </w:p>
    <w:p w14:paraId="0B3D4131" w14:textId="77777777" w:rsidR="003F2DF7" w:rsidRDefault="003F2DF7" w:rsidP="00496A6F">
      <w:pPr>
        <w:jc w:val="center"/>
      </w:pPr>
    </w:p>
    <w:p w14:paraId="745331C4" w14:textId="77777777" w:rsidR="003F2DF7" w:rsidRDefault="003F2DF7" w:rsidP="00496A6F">
      <w:pPr>
        <w:jc w:val="center"/>
      </w:pPr>
    </w:p>
    <w:p w14:paraId="5F6BCF28" w14:textId="783948B6" w:rsidR="00496A6F" w:rsidRDefault="00496A6F" w:rsidP="004630B5">
      <w:pPr>
        <w:jc w:val="center"/>
      </w:pPr>
      <w:r>
        <w:t>Excel</w:t>
      </w:r>
      <w:r w:rsidR="004630B5">
        <w:t xml:space="preserve"> Module Challenge </w:t>
      </w:r>
    </w:p>
    <w:p w14:paraId="48A75CDC" w14:textId="60284EFB" w:rsidR="004630B5" w:rsidRDefault="004630B5" w:rsidP="004630B5">
      <w:pPr>
        <w:jc w:val="center"/>
      </w:pPr>
    </w:p>
    <w:p w14:paraId="056ACC5A" w14:textId="6D2E5203" w:rsidR="000B346C" w:rsidRDefault="000B346C" w:rsidP="004630B5">
      <w:pPr>
        <w:jc w:val="center"/>
      </w:pPr>
    </w:p>
    <w:p w14:paraId="160D5B7E" w14:textId="3A8F0342" w:rsidR="00407D34" w:rsidRDefault="000B346C" w:rsidP="00407D34">
      <w:pPr>
        <w:pStyle w:val="ListParagraph"/>
        <w:numPr>
          <w:ilvl w:val="0"/>
          <w:numId w:val="4"/>
        </w:numPr>
      </w:pPr>
      <w:r>
        <w:t xml:space="preserve">Given the provided data, what are three conclusions that we can draw </w:t>
      </w:r>
      <w:r>
        <w:t>about crowdfunding campaigns</w:t>
      </w:r>
      <w:r>
        <w:t>?</w:t>
      </w:r>
    </w:p>
    <w:p w14:paraId="1B7CCAC7" w14:textId="77777777" w:rsidR="00407D34" w:rsidRDefault="00407D34" w:rsidP="00407D34">
      <w:pPr>
        <w:pStyle w:val="ListParagraph"/>
      </w:pPr>
    </w:p>
    <w:p w14:paraId="21668B9B" w14:textId="1C87F39F" w:rsidR="000B346C" w:rsidRDefault="000B346C" w:rsidP="00407D34">
      <w:pPr>
        <w:pStyle w:val="ListParagraph"/>
        <w:numPr>
          <w:ilvl w:val="0"/>
          <w:numId w:val="5"/>
        </w:numPr>
      </w:pPr>
      <w:r>
        <w:t xml:space="preserve">After analyzing the provided data there are many conclusions from the crowdfunding campaigns. The collected data has more success than failures, with Jun and July having the highest success rate, suggesting that Crowdfunding outlets are more likely to get funded approaching the summertime. Within the data, I was also able to see the prime category theater, film &amp; video, and music. All finished within the top 3 in success </w:t>
      </w:r>
      <w:r>
        <w:t>rates. Film</w:t>
      </w:r>
      <w:r>
        <w:t xml:space="preserve"> &amp; Video finished with the best ratio with only 60 failed and 102 successes</w:t>
      </w:r>
    </w:p>
    <w:p w14:paraId="33D400FE" w14:textId="77777777" w:rsidR="000B346C" w:rsidRDefault="000B346C" w:rsidP="000B346C">
      <w:pPr>
        <w:pStyle w:val="ListParagraph"/>
      </w:pPr>
    </w:p>
    <w:p w14:paraId="0CBEA002" w14:textId="3BD1B271" w:rsidR="00407D34" w:rsidRDefault="000B346C" w:rsidP="00407D34">
      <w:pPr>
        <w:pStyle w:val="ListParagraph"/>
        <w:numPr>
          <w:ilvl w:val="0"/>
          <w:numId w:val="4"/>
        </w:numPr>
      </w:pPr>
      <w:r>
        <w:t>What are some limitations of this dataset?</w:t>
      </w:r>
    </w:p>
    <w:p w14:paraId="76B76E8A" w14:textId="77777777" w:rsidR="00407D34" w:rsidRDefault="00407D34" w:rsidP="00407D34">
      <w:pPr>
        <w:pStyle w:val="ListParagraph"/>
      </w:pPr>
    </w:p>
    <w:p w14:paraId="60D1FCA7" w14:textId="060D5021" w:rsidR="000B346C" w:rsidRDefault="000B346C" w:rsidP="00407D34">
      <w:pPr>
        <w:pStyle w:val="ListParagraph"/>
        <w:numPr>
          <w:ilvl w:val="0"/>
          <w:numId w:val="5"/>
        </w:numPr>
      </w:pPr>
      <w:r w:rsidRPr="000B346C">
        <w:t>A limitation would be the types of categories and subcategories that are not being represented in this data</w:t>
      </w:r>
    </w:p>
    <w:p w14:paraId="1910EAEC" w14:textId="77777777" w:rsidR="000B346C" w:rsidRDefault="000B346C" w:rsidP="000B346C">
      <w:pPr>
        <w:pStyle w:val="ListParagraph"/>
      </w:pPr>
    </w:p>
    <w:p w14:paraId="2C898802" w14:textId="7618ADFF" w:rsidR="00407D34" w:rsidRDefault="000B346C" w:rsidP="00407D34">
      <w:pPr>
        <w:pStyle w:val="ListParagraph"/>
        <w:numPr>
          <w:ilvl w:val="0"/>
          <w:numId w:val="4"/>
        </w:numPr>
      </w:pPr>
      <w:r>
        <w:t>What are some other possible tables and/or graphs that we could create, and what additional value would they provide?</w:t>
      </w:r>
    </w:p>
    <w:p w14:paraId="2BD8183C" w14:textId="77777777" w:rsidR="00407D34" w:rsidRDefault="00407D34" w:rsidP="00407D34">
      <w:pPr>
        <w:pStyle w:val="ListParagraph"/>
      </w:pPr>
    </w:p>
    <w:p w14:paraId="1AC96912" w14:textId="5BD929B8" w:rsidR="003F2DF7" w:rsidRDefault="003F2DF7" w:rsidP="00407D34">
      <w:pPr>
        <w:pStyle w:val="ListParagraph"/>
        <w:numPr>
          <w:ilvl w:val="0"/>
          <w:numId w:val="5"/>
        </w:numPr>
      </w:pPr>
      <w:r>
        <w:t xml:space="preserve">We could use a pie </w:t>
      </w:r>
      <w:r w:rsidR="00A626C2">
        <w:t>chart</w:t>
      </w:r>
      <w:r>
        <w:t xml:space="preserve"> to show the percentages of successful and failed</w:t>
      </w:r>
      <w:r w:rsidR="00C96F8A">
        <w:t xml:space="preserve"> projects</w:t>
      </w:r>
      <w:r>
        <w:t xml:space="preserve"> out of the </w:t>
      </w:r>
      <w:r w:rsidR="00C96F8A">
        <w:t>1</w:t>
      </w:r>
      <w:r>
        <w:t>,000 total</w:t>
      </w:r>
      <w:r w:rsidR="00407D34">
        <w:t>.</w:t>
      </w:r>
    </w:p>
    <w:sectPr w:rsidR="003F2DF7" w:rsidSect="009E2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2A1C"/>
    <w:multiLevelType w:val="hybridMultilevel"/>
    <w:tmpl w:val="65E4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F5D91"/>
    <w:multiLevelType w:val="hybridMultilevel"/>
    <w:tmpl w:val="D3EED35E"/>
    <w:lvl w:ilvl="0" w:tplc="C55CFE1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AA57CD"/>
    <w:multiLevelType w:val="hybridMultilevel"/>
    <w:tmpl w:val="6CC2C1B6"/>
    <w:lvl w:ilvl="0" w:tplc="8EE8D7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314838"/>
    <w:multiLevelType w:val="hybridMultilevel"/>
    <w:tmpl w:val="26808522"/>
    <w:lvl w:ilvl="0" w:tplc="8EE8D7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8171D4"/>
    <w:multiLevelType w:val="hybridMultilevel"/>
    <w:tmpl w:val="D674A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1786372">
    <w:abstractNumId w:val="4"/>
  </w:num>
  <w:num w:numId="2" w16cid:durableId="605425456">
    <w:abstractNumId w:val="2"/>
  </w:num>
  <w:num w:numId="3" w16cid:durableId="1308244885">
    <w:abstractNumId w:val="0"/>
  </w:num>
  <w:num w:numId="4" w16cid:durableId="932935029">
    <w:abstractNumId w:val="3"/>
  </w:num>
  <w:num w:numId="5" w16cid:durableId="1757022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A6F"/>
    <w:rsid w:val="00030813"/>
    <w:rsid w:val="000B346C"/>
    <w:rsid w:val="000F2A9F"/>
    <w:rsid w:val="003D22EF"/>
    <w:rsid w:val="003F2DF7"/>
    <w:rsid w:val="00407D34"/>
    <w:rsid w:val="004630B5"/>
    <w:rsid w:val="00496A6F"/>
    <w:rsid w:val="00596D53"/>
    <w:rsid w:val="006D33B5"/>
    <w:rsid w:val="007A6C62"/>
    <w:rsid w:val="007E1D65"/>
    <w:rsid w:val="009B11CC"/>
    <w:rsid w:val="009E2054"/>
    <w:rsid w:val="009F17B2"/>
    <w:rsid w:val="00A626C2"/>
    <w:rsid w:val="00C96F8A"/>
    <w:rsid w:val="00D561D5"/>
    <w:rsid w:val="00F165A9"/>
    <w:rsid w:val="00FD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4261"/>
  <w15:chartTrackingRefBased/>
  <w15:docId w15:val="{944EE6F9-A0E0-6542-8EF4-4B67BF6AE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 lampton</dc:creator>
  <cp:keywords/>
  <dc:description/>
  <cp:lastModifiedBy>JARVIS l</cp:lastModifiedBy>
  <cp:revision>2</cp:revision>
  <dcterms:created xsi:type="dcterms:W3CDTF">2022-06-17T00:53:00Z</dcterms:created>
  <dcterms:modified xsi:type="dcterms:W3CDTF">2022-06-17T00:53:00Z</dcterms:modified>
</cp:coreProperties>
</file>