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E2BB" w14:textId="0AA23B13" w:rsidR="00BB457A" w:rsidRPr="003C5199" w:rsidRDefault="00BC4019" w:rsidP="00036083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12234">
        <w:rPr>
          <w:b/>
          <w:bCs/>
          <w:sz w:val="24"/>
          <w:szCs w:val="24"/>
          <w:u w:val="single"/>
        </w:rPr>
        <w:t xml:space="preserve">Estimating the cost of diagnostic delays for endemic mycoses: Next Steps in </w:t>
      </w:r>
      <w:r w:rsidR="00D12234" w:rsidRPr="00D12234">
        <w:rPr>
          <w:b/>
          <w:bCs/>
          <w:sz w:val="24"/>
          <w:szCs w:val="24"/>
          <w:u w:val="single"/>
        </w:rPr>
        <w:t xml:space="preserve">modeling </w:t>
      </w:r>
      <w:r w:rsidRPr="00D12234">
        <w:rPr>
          <w:b/>
          <w:bCs/>
          <w:sz w:val="24"/>
          <w:szCs w:val="24"/>
          <w:u w:val="single"/>
        </w:rPr>
        <w:t xml:space="preserve"> </w:t>
      </w:r>
    </w:p>
    <w:p w14:paraId="4C1B9A35" w14:textId="77777777" w:rsidR="003C5199" w:rsidRDefault="003C5199" w:rsidP="00036083">
      <w:pPr>
        <w:spacing w:after="0" w:line="240" w:lineRule="auto"/>
        <w:rPr>
          <w:b/>
          <w:bCs/>
          <w:sz w:val="20"/>
          <w:szCs w:val="20"/>
          <w:u w:val="single"/>
        </w:rPr>
      </w:pPr>
    </w:p>
    <w:p w14:paraId="68B97E06" w14:textId="3CEE40C6" w:rsidR="00BC4019" w:rsidRPr="00BB457A" w:rsidRDefault="00BC4019" w:rsidP="00036083">
      <w:pPr>
        <w:spacing w:after="120" w:line="240" w:lineRule="auto"/>
        <w:rPr>
          <w:sz w:val="20"/>
          <w:szCs w:val="20"/>
        </w:rPr>
      </w:pPr>
      <w:r w:rsidRPr="00BB457A">
        <w:rPr>
          <w:b/>
          <w:bCs/>
          <w:sz w:val="20"/>
          <w:szCs w:val="20"/>
          <w:u w:val="single"/>
        </w:rPr>
        <w:t>Previously</w:t>
      </w:r>
      <w:r w:rsidRPr="00BB457A">
        <w:rPr>
          <w:sz w:val="20"/>
          <w:szCs w:val="20"/>
        </w:rPr>
        <w:t xml:space="preserve">: We played around with basic models like </w:t>
      </w:r>
      <w:r w:rsidR="00DF63FE">
        <w:rPr>
          <w:sz w:val="20"/>
          <w:szCs w:val="20"/>
        </w:rPr>
        <w:t xml:space="preserve">truncated </w:t>
      </w:r>
      <w:r w:rsidRPr="00BB457A">
        <w:rPr>
          <w:sz w:val="20"/>
          <w:szCs w:val="20"/>
        </w:rPr>
        <w:t>GAM,</w:t>
      </w:r>
      <w:r w:rsidR="00E41B1E">
        <w:rPr>
          <w:sz w:val="20"/>
          <w:szCs w:val="20"/>
        </w:rPr>
        <w:t xml:space="preserve"> truncated</w:t>
      </w:r>
      <w:r w:rsidRPr="00BB457A">
        <w:rPr>
          <w:sz w:val="20"/>
          <w:szCs w:val="20"/>
        </w:rPr>
        <w:t xml:space="preserve"> linear, binary, </w:t>
      </w:r>
      <w:r w:rsidR="00BE5F8D">
        <w:rPr>
          <w:sz w:val="20"/>
          <w:szCs w:val="20"/>
        </w:rPr>
        <w:t>quartiles</w:t>
      </w:r>
      <w:r w:rsidRPr="00BB457A">
        <w:rPr>
          <w:sz w:val="20"/>
          <w:szCs w:val="20"/>
        </w:rPr>
        <w:t xml:space="preserve"> etc. </w:t>
      </w:r>
    </w:p>
    <w:p w14:paraId="3223E9F9" w14:textId="7F496E32" w:rsidR="00BC4019" w:rsidRPr="00BB457A" w:rsidRDefault="00BC4019" w:rsidP="00036083">
      <w:pPr>
        <w:spacing w:after="120" w:line="240" w:lineRule="auto"/>
        <w:rPr>
          <w:sz w:val="20"/>
          <w:szCs w:val="20"/>
        </w:rPr>
      </w:pPr>
      <w:r w:rsidRPr="00BB457A">
        <w:rPr>
          <w:b/>
          <w:bCs/>
          <w:sz w:val="20"/>
          <w:szCs w:val="20"/>
          <w:u w:val="single"/>
        </w:rPr>
        <w:t>Problems with each</w:t>
      </w:r>
      <w:r w:rsidRPr="00BB457A">
        <w:rPr>
          <w:sz w:val="20"/>
          <w:szCs w:val="20"/>
        </w:rPr>
        <w:t xml:space="preserve">: GAM doesn’t show any particular good fit or relationship, quantiles introduce bias and cause us to lose lots of information. Is there a way to keep the continuity of our exposure and still achieve a good fit? </w:t>
      </w:r>
    </w:p>
    <w:p w14:paraId="08029C70" w14:textId="59DAAF49" w:rsidR="00BC4019" w:rsidRPr="00BB457A" w:rsidRDefault="00BC4019" w:rsidP="00036083">
      <w:pPr>
        <w:spacing w:after="120" w:line="240" w:lineRule="auto"/>
        <w:rPr>
          <w:sz w:val="20"/>
          <w:szCs w:val="20"/>
        </w:rPr>
      </w:pPr>
      <w:r w:rsidRPr="00BB457A">
        <w:rPr>
          <w:b/>
          <w:bCs/>
          <w:sz w:val="20"/>
          <w:szCs w:val="20"/>
          <w:u w:val="single"/>
        </w:rPr>
        <w:t>Now</w:t>
      </w:r>
      <w:r w:rsidRPr="00BB457A">
        <w:rPr>
          <w:sz w:val="20"/>
          <w:szCs w:val="20"/>
        </w:rPr>
        <w:t xml:space="preserve">: Thinking about our DAG - we now a causal issue- what if the time component (which can’t be measured by descriptive stats or basic regression) is causing more a difference in cost? We realize our models aren’t enough to account for that </w:t>
      </w:r>
    </w:p>
    <w:p w14:paraId="2810EB0C" w14:textId="4E5CBC62" w:rsidR="00BC4019" w:rsidRPr="00BB457A" w:rsidRDefault="00BC4019" w:rsidP="00036083">
      <w:pPr>
        <w:spacing w:after="120" w:line="240" w:lineRule="auto"/>
        <w:rPr>
          <w:sz w:val="20"/>
          <w:szCs w:val="20"/>
        </w:rPr>
      </w:pPr>
      <w:r w:rsidRPr="00BB457A">
        <w:rPr>
          <w:b/>
          <w:bCs/>
          <w:sz w:val="20"/>
          <w:szCs w:val="20"/>
          <w:u w:val="single"/>
        </w:rPr>
        <w:t>Question</w:t>
      </w:r>
      <w:r w:rsidRPr="00BB457A">
        <w:rPr>
          <w:sz w:val="20"/>
          <w:szCs w:val="20"/>
        </w:rPr>
        <w:t xml:space="preserve">: How do we account for a difference from day to day that doesn’t appear by just looking at the data? </w:t>
      </w:r>
    </w:p>
    <w:p w14:paraId="4E186A50" w14:textId="65E4661F" w:rsidR="00BC4019" w:rsidRPr="00BB457A" w:rsidRDefault="00BC4019" w:rsidP="00036083">
      <w:pPr>
        <w:spacing w:after="120" w:line="240" w:lineRule="auto"/>
        <w:rPr>
          <w:sz w:val="20"/>
          <w:szCs w:val="20"/>
        </w:rPr>
      </w:pPr>
      <w:r w:rsidRPr="00BB457A">
        <w:rPr>
          <w:b/>
          <w:bCs/>
          <w:sz w:val="20"/>
          <w:szCs w:val="20"/>
          <w:u w:val="single"/>
        </w:rPr>
        <w:t>Answer</w:t>
      </w:r>
      <w:r w:rsidRPr="00BB457A">
        <w:rPr>
          <w:sz w:val="20"/>
          <w:szCs w:val="20"/>
        </w:rPr>
        <w:t xml:space="preserve">: Inverse probability weighting! </w:t>
      </w:r>
      <w:r w:rsidR="00D12234" w:rsidRPr="00BB457A">
        <w:rPr>
          <w:sz w:val="20"/>
          <w:szCs w:val="20"/>
        </w:rPr>
        <w:t>Instead of having an exposure which compares treatment A to B and using IPW to balance</w:t>
      </w:r>
      <w:r w:rsidR="0084022D" w:rsidRPr="00BB457A">
        <w:rPr>
          <w:sz w:val="20"/>
          <w:szCs w:val="20"/>
        </w:rPr>
        <w:t xml:space="preserve"> among</w:t>
      </w:r>
      <w:r w:rsidR="00D12234" w:rsidRPr="00BB457A">
        <w:rPr>
          <w:sz w:val="20"/>
          <w:szCs w:val="20"/>
        </w:rPr>
        <w:t xml:space="preserve"> covariate</w:t>
      </w:r>
      <w:r w:rsidR="0084022D" w:rsidRPr="00BB457A">
        <w:rPr>
          <w:sz w:val="20"/>
          <w:szCs w:val="20"/>
        </w:rPr>
        <w:t>s – we have an exposure that is continuous (# of days) and need to create a weight to balance among covariates</w:t>
      </w:r>
      <w:r w:rsidR="007A2183">
        <w:rPr>
          <w:sz w:val="20"/>
          <w:szCs w:val="20"/>
        </w:rPr>
        <w:t xml:space="preserve">. We are comparing all of our days which are grouped into bins to each other. </w:t>
      </w:r>
    </w:p>
    <w:p w14:paraId="391A272D" w14:textId="05399DB1" w:rsidR="00BC4019" w:rsidRPr="00BB457A" w:rsidRDefault="00BC4019" w:rsidP="00036083">
      <w:pPr>
        <w:spacing w:after="120" w:line="240" w:lineRule="auto"/>
        <w:rPr>
          <w:sz w:val="20"/>
          <w:szCs w:val="20"/>
        </w:rPr>
      </w:pPr>
      <w:r w:rsidRPr="00BB457A">
        <w:rPr>
          <w:b/>
          <w:bCs/>
          <w:sz w:val="20"/>
          <w:szCs w:val="20"/>
          <w:u w:val="single"/>
        </w:rPr>
        <w:t>Future</w:t>
      </w:r>
      <w:r w:rsidRPr="00BB457A">
        <w:rPr>
          <w:sz w:val="20"/>
          <w:szCs w:val="20"/>
        </w:rPr>
        <w:t xml:space="preserve">: now that we have a few ideas for </w:t>
      </w:r>
      <w:r w:rsidR="00BB457A" w:rsidRPr="00BB457A">
        <w:rPr>
          <w:sz w:val="20"/>
          <w:szCs w:val="20"/>
        </w:rPr>
        <w:t>models</w:t>
      </w:r>
      <w:r w:rsidR="00B10130" w:rsidRPr="00B10130">
        <w:rPr>
          <w:sz w:val="20"/>
          <w:szCs w:val="20"/>
        </w:rPr>
        <w:t> and are familiar with the distribution of our data, the</w:t>
      </w:r>
      <w:r w:rsidR="007244F8" w:rsidRPr="00BB457A">
        <w:rPr>
          <w:sz w:val="20"/>
          <w:szCs w:val="20"/>
        </w:rPr>
        <w:t xml:space="preserve"> </w:t>
      </w:r>
      <w:r w:rsidRPr="00BB457A">
        <w:rPr>
          <w:sz w:val="20"/>
          <w:szCs w:val="20"/>
        </w:rPr>
        <w:t>literature points to a few options</w:t>
      </w:r>
      <w:r w:rsidR="007244F8" w:rsidRPr="00BB457A">
        <w:rPr>
          <w:sz w:val="20"/>
          <w:szCs w:val="20"/>
        </w:rPr>
        <w:t>…</w:t>
      </w:r>
    </w:p>
    <w:p w14:paraId="59822456" w14:textId="5EC435CD" w:rsidR="00BC4019" w:rsidRDefault="00BC4019" w:rsidP="00036083">
      <w:pPr>
        <w:spacing w:after="120" w:line="240" w:lineRule="auto"/>
        <w:rPr>
          <w:sz w:val="20"/>
          <w:szCs w:val="20"/>
        </w:rPr>
      </w:pPr>
      <w:r w:rsidRPr="00BB457A">
        <w:rPr>
          <w:b/>
          <w:bCs/>
          <w:sz w:val="20"/>
          <w:szCs w:val="20"/>
          <w:u w:val="single"/>
        </w:rPr>
        <w:t>Our distribution</w:t>
      </w:r>
      <w:r w:rsidRPr="00BB457A">
        <w:rPr>
          <w:sz w:val="20"/>
          <w:szCs w:val="20"/>
        </w:rPr>
        <w:t xml:space="preserve">: We have a continuous zero-inflated exposure – the literature says using </w:t>
      </w:r>
      <w:hyperlink r:id="rId8" w:history="1">
        <w:r w:rsidRPr="00BB457A">
          <w:rPr>
            <w:rStyle w:val="Hyperlink"/>
            <w:i/>
            <w:iCs/>
            <w:sz w:val="20"/>
            <w:szCs w:val="20"/>
          </w:rPr>
          <w:t>quantile binning</w:t>
        </w:r>
      </w:hyperlink>
      <w:r w:rsidRPr="00BB457A">
        <w:rPr>
          <w:i/>
          <w:iCs/>
          <w:sz w:val="20"/>
          <w:szCs w:val="20"/>
        </w:rPr>
        <w:t xml:space="preserve"> </w:t>
      </w:r>
      <w:r w:rsidR="00BB457A" w:rsidRPr="00BB457A">
        <w:rPr>
          <w:sz w:val="20"/>
          <w:szCs w:val="20"/>
        </w:rPr>
        <w:t>approach</w:t>
      </w:r>
      <w:r w:rsidRPr="00BB457A">
        <w:rPr>
          <w:sz w:val="20"/>
          <w:szCs w:val="20"/>
        </w:rPr>
        <w:t xml:space="preserve"> to determine </w:t>
      </w:r>
      <w:r w:rsidR="00AB4DC6">
        <w:rPr>
          <w:sz w:val="20"/>
          <w:szCs w:val="20"/>
        </w:rPr>
        <w:t>propensity scores</w:t>
      </w:r>
      <w:r w:rsidR="00323496">
        <w:rPr>
          <w:sz w:val="20"/>
          <w:szCs w:val="20"/>
        </w:rPr>
        <w:t>(PS)</w:t>
      </w:r>
      <w:r w:rsidR="00CF4A69">
        <w:rPr>
          <w:sz w:val="20"/>
          <w:szCs w:val="20"/>
        </w:rPr>
        <w:t>/weights</w:t>
      </w:r>
      <w:r w:rsidRPr="00BB457A">
        <w:rPr>
          <w:sz w:val="20"/>
          <w:szCs w:val="20"/>
        </w:rPr>
        <w:t xml:space="preserve"> is a good option. This involves </w:t>
      </w:r>
      <w:r w:rsidR="007244F8" w:rsidRPr="00BB457A">
        <w:rPr>
          <w:sz w:val="20"/>
          <w:szCs w:val="20"/>
        </w:rPr>
        <w:t xml:space="preserve">using a </w:t>
      </w:r>
      <w:r w:rsidRPr="00BB457A">
        <w:rPr>
          <w:sz w:val="20"/>
          <w:szCs w:val="20"/>
        </w:rPr>
        <w:t>multinomial</w:t>
      </w:r>
      <w:r w:rsidR="007244F8" w:rsidRPr="00BB457A">
        <w:rPr>
          <w:sz w:val="20"/>
          <w:szCs w:val="20"/>
        </w:rPr>
        <w:t xml:space="preserve"> logistic</w:t>
      </w:r>
      <w:r w:rsidRPr="00BB457A">
        <w:rPr>
          <w:sz w:val="20"/>
          <w:szCs w:val="20"/>
        </w:rPr>
        <w:t xml:space="preserve"> (</w:t>
      </w:r>
      <w:r w:rsidR="007244F8" w:rsidRPr="00BB457A">
        <w:rPr>
          <w:sz w:val="20"/>
          <w:szCs w:val="20"/>
        </w:rPr>
        <w:t>polytomous</w:t>
      </w:r>
      <w:r w:rsidRPr="00BB457A">
        <w:rPr>
          <w:sz w:val="20"/>
          <w:szCs w:val="20"/>
        </w:rPr>
        <w:t>) regression model</w:t>
      </w:r>
      <w:r w:rsidR="007244F8" w:rsidRPr="00BB457A">
        <w:rPr>
          <w:sz w:val="20"/>
          <w:szCs w:val="20"/>
        </w:rPr>
        <w:t xml:space="preserve"> to achieve propensity scores </w:t>
      </w:r>
      <w:r w:rsidR="00324C74">
        <w:rPr>
          <w:sz w:val="20"/>
          <w:szCs w:val="20"/>
        </w:rPr>
        <w:t xml:space="preserve">comparing multiple quantiles to each other (including zero in </w:t>
      </w:r>
      <w:proofErr w:type="spellStart"/>
      <w:r w:rsidR="00324C74">
        <w:rPr>
          <w:sz w:val="20"/>
          <w:szCs w:val="20"/>
        </w:rPr>
        <w:t>it’s</w:t>
      </w:r>
      <w:proofErr w:type="spellEnd"/>
      <w:r w:rsidR="00324C74">
        <w:rPr>
          <w:sz w:val="20"/>
          <w:szCs w:val="20"/>
        </w:rPr>
        <w:t xml:space="preserve"> own bin) </w:t>
      </w:r>
    </w:p>
    <w:p w14:paraId="5D513F89" w14:textId="47980637" w:rsidR="00BB457A" w:rsidRDefault="00737CE2" w:rsidP="00036083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Secondly, Since our data </w:t>
      </w:r>
      <w:r w:rsidR="000F665B">
        <w:rPr>
          <w:sz w:val="20"/>
          <w:szCs w:val="20"/>
        </w:rPr>
        <w:t>is no</w:t>
      </w:r>
      <w:r>
        <w:rPr>
          <w:sz w:val="20"/>
          <w:szCs w:val="20"/>
        </w:rPr>
        <w:t>n-</w:t>
      </w:r>
      <w:r w:rsidR="000A117B">
        <w:rPr>
          <w:sz w:val="20"/>
          <w:szCs w:val="20"/>
        </w:rPr>
        <w:t xml:space="preserve">linear </w:t>
      </w:r>
      <w:r>
        <w:rPr>
          <w:sz w:val="20"/>
          <w:szCs w:val="20"/>
        </w:rPr>
        <w:t xml:space="preserve">BUT linear </w:t>
      </w:r>
      <w:r w:rsidR="00337857">
        <w:rPr>
          <w:sz w:val="20"/>
          <w:szCs w:val="20"/>
        </w:rPr>
        <w:t xml:space="preserve">when the exposure is zero truncated – we can use that linear model as a supplement </w:t>
      </w:r>
    </w:p>
    <w:p w14:paraId="1878AE04" w14:textId="3F8302B2" w:rsidR="003713FE" w:rsidRPr="003713FE" w:rsidRDefault="003713FE" w:rsidP="00036083">
      <w:pPr>
        <w:spacing w:after="120" w:line="240" w:lineRule="auto"/>
        <w:rPr>
          <w:sz w:val="20"/>
          <w:szCs w:val="20"/>
        </w:rPr>
      </w:pPr>
    </w:p>
    <w:p w14:paraId="0C58158C" w14:textId="18EC926C" w:rsidR="003713FE" w:rsidRPr="003713FE" w:rsidRDefault="003713FE" w:rsidP="00036083">
      <w:pPr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 w:rsidRPr="003713FE">
        <w:rPr>
          <w:sz w:val="20"/>
          <w:szCs w:val="20"/>
        </w:rPr>
        <w:t>Create N</w:t>
      </w:r>
      <w:r w:rsidR="00ED50E0">
        <w:rPr>
          <w:sz w:val="20"/>
          <w:szCs w:val="20"/>
        </w:rPr>
        <w:t>=</w:t>
      </w:r>
      <w:r w:rsidRPr="003713FE">
        <w:rPr>
          <w:sz w:val="20"/>
          <w:szCs w:val="20"/>
        </w:rPr>
        <w:t>(3,4,</w:t>
      </w:r>
      <w:r w:rsidR="00800803">
        <w:rPr>
          <w:sz w:val="20"/>
          <w:szCs w:val="20"/>
        </w:rPr>
        <w:t>5,</w:t>
      </w:r>
      <w:r w:rsidRPr="003713FE">
        <w:rPr>
          <w:sz w:val="20"/>
          <w:szCs w:val="20"/>
        </w:rPr>
        <w:t xml:space="preserve">10,15,20) categories (up to 6 categorical </w:t>
      </w:r>
      <w:r w:rsidR="00ED50E0">
        <w:rPr>
          <w:sz w:val="20"/>
          <w:szCs w:val="20"/>
        </w:rPr>
        <w:t>vars)</w:t>
      </w:r>
      <w:r w:rsidRPr="003713FE">
        <w:rPr>
          <w:sz w:val="20"/>
          <w:szCs w:val="20"/>
        </w:rPr>
        <w:t>. make sure zero is its own category</w:t>
      </w:r>
    </w:p>
    <w:p w14:paraId="2A3F4C31" w14:textId="73B13DF0" w:rsidR="003713FE" w:rsidRPr="003713FE" w:rsidRDefault="003713FE" w:rsidP="00036083">
      <w:pPr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 w:rsidRPr="003713FE">
        <w:rPr>
          <w:sz w:val="20"/>
          <w:szCs w:val="20"/>
        </w:rPr>
        <w:t>Fit a multinomial logistic regression model to these categories to obtain the predicted probabilities of falling into the observed exposure category (</w:t>
      </w:r>
      <w:r w:rsidR="00AC2E92">
        <w:rPr>
          <w:sz w:val="20"/>
          <w:szCs w:val="20"/>
        </w:rPr>
        <w:t>this creates our</w:t>
      </w:r>
      <w:r w:rsidR="00323496">
        <w:rPr>
          <w:sz w:val="20"/>
          <w:szCs w:val="20"/>
        </w:rPr>
        <w:t xml:space="preserve"> </w:t>
      </w:r>
      <w:r w:rsidR="00AB4DC6">
        <w:rPr>
          <w:sz w:val="20"/>
          <w:szCs w:val="20"/>
        </w:rPr>
        <w:t>PS</w:t>
      </w:r>
      <w:r w:rsidRPr="003713FE">
        <w:rPr>
          <w:sz w:val="20"/>
          <w:szCs w:val="20"/>
        </w:rPr>
        <w:t xml:space="preserve"> variable</w:t>
      </w:r>
      <w:r w:rsidR="0031497F">
        <w:rPr>
          <w:sz w:val="20"/>
          <w:szCs w:val="20"/>
        </w:rPr>
        <w:t>s</w:t>
      </w:r>
      <w:r w:rsidRPr="003713FE">
        <w:rPr>
          <w:sz w:val="20"/>
          <w:szCs w:val="20"/>
        </w:rPr>
        <w:t>)</w:t>
      </w:r>
    </w:p>
    <w:p w14:paraId="595AAD58" w14:textId="4610203A" w:rsidR="003713FE" w:rsidRPr="003713FE" w:rsidRDefault="003713FE" w:rsidP="00036083">
      <w:pPr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 w:rsidRPr="003713FE">
        <w:rPr>
          <w:sz w:val="20"/>
          <w:szCs w:val="20"/>
        </w:rPr>
        <w:t>Use inverse probability weighting</w:t>
      </w:r>
      <w:r w:rsidR="0031497F">
        <w:rPr>
          <w:sz w:val="20"/>
          <w:szCs w:val="20"/>
        </w:rPr>
        <w:t>/</w:t>
      </w:r>
      <w:r w:rsidRPr="003713FE">
        <w:rPr>
          <w:sz w:val="20"/>
          <w:szCs w:val="20"/>
        </w:rPr>
        <w:t xml:space="preserve">other weighting (overlap, etc.) to </w:t>
      </w:r>
      <w:r w:rsidR="00AB4DC6">
        <w:rPr>
          <w:sz w:val="20"/>
          <w:szCs w:val="20"/>
        </w:rPr>
        <w:t>transform PS into</w:t>
      </w:r>
      <w:r w:rsidRPr="003713FE">
        <w:rPr>
          <w:sz w:val="20"/>
          <w:szCs w:val="20"/>
        </w:rPr>
        <w:t xml:space="preserve"> weight variable</w:t>
      </w:r>
    </w:p>
    <w:p w14:paraId="06B8F5FE" w14:textId="77777777" w:rsidR="003713FE" w:rsidRPr="003713FE" w:rsidRDefault="003713FE" w:rsidP="00036083">
      <w:pPr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 w:rsidRPr="003713FE">
        <w:rPr>
          <w:sz w:val="20"/>
          <w:szCs w:val="20"/>
        </w:rPr>
        <w:t>Check balance of different weights</w:t>
      </w:r>
    </w:p>
    <w:p w14:paraId="00C1CFC5" w14:textId="1A9203AA" w:rsidR="003713FE" w:rsidRPr="003713FE" w:rsidRDefault="003713FE" w:rsidP="00036083">
      <w:pPr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 w:rsidRPr="003713FE">
        <w:rPr>
          <w:sz w:val="20"/>
          <w:szCs w:val="20"/>
        </w:rPr>
        <w:t xml:space="preserve">Now re-run our </w:t>
      </w:r>
      <w:r w:rsidR="009D2EA9" w:rsidRPr="00977007">
        <w:rPr>
          <w:b/>
          <w:bCs/>
          <w:i/>
          <w:iCs/>
          <w:sz w:val="20"/>
          <w:szCs w:val="20"/>
          <w:u w:val="single"/>
        </w:rPr>
        <w:t>previous</w:t>
      </w:r>
      <w:r w:rsidRPr="00977007">
        <w:rPr>
          <w:b/>
          <w:bCs/>
          <w:i/>
          <w:iCs/>
          <w:sz w:val="20"/>
          <w:szCs w:val="20"/>
          <w:u w:val="single"/>
        </w:rPr>
        <w:t xml:space="preserve"> models</w:t>
      </w:r>
      <w:r w:rsidRPr="003713FE">
        <w:rPr>
          <w:sz w:val="20"/>
          <w:szCs w:val="20"/>
        </w:rPr>
        <w:t xml:space="preserve"> incorporating the weight variable (maybe now GAM </w:t>
      </w:r>
      <w:r w:rsidR="009D2EA9">
        <w:rPr>
          <w:sz w:val="20"/>
          <w:szCs w:val="20"/>
        </w:rPr>
        <w:t>or linear works out?</w:t>
      </w:r>
      <w:r w:rsidR="00D92517">
        <w:rPr>
          <w:sz w:val="20"/>
          <w:szCs w:val="20"/>
        </w:rPr>
        <w:t xml:space="preserve"> Depends on how weights affect our new exposure-outcome relationship</w:t>
      </w:r>
      <w:r w:rsidR="009D2EA9">
        <w:rPr>
          <w:sz w:val="20"/>
          <w:szCs w:val="20"/>
        </w:rPr>
        <w:t xml:space="preserve">) </w:t>
      </w:r>
    </w:p>
    <w:p w14:paraId="41C0F26A" w14:textId="26F3D485" w:rsidR="00EF27FD" w:rsidRPr="00324C74" w:rsidRDefault="00EF27FD" w:rsidP="00036083">
      <w:pPr>
        <w:spacing w:after="0" w:line="240" w:lineRule="auto"/>
        <w:rPr>
          <w:sz w:val="20"/>
          <w:szCs w:val="20"/>
        </w:rPr>
      </w:pPr>
    </w:p>
    <w:sectPr w:rsidR="00EF27FD" w:rsidRPr="0032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5EFE"/>
    <w:multiLevelType w:val="multilevel"/>
    <w:tmpl w:val="0B44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B4B31"/>
    <w:multiLevelType w:val="hybridMultilevel"/>
    <w:tmpl w:val="B542448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6066F"/>
    <w:multiLevelType w:val="hybridMultilevel"/>
    <w:tmpl w:val="B5424484"/>
    <w:lvl w:ilvl="0" w:tplc="70F62C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408C8"/>
    <w:multiLevelType w:val="hybridMultilevel"/>
    <w:tmpl w:val="B542448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A41C0"/>
    <w:multiLevelType w:val="multilevel"/>
    <w:tmpl w:val="2D0A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63DEB"/>
    <w:multiLevelType w:val="hybridMultilevel"/>
    <w:tmpl w:val="0A4E95EC"/>
    <w:lvl w:ilvl="0" w:tplc="B56A36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56997"/>
    <w:multiLevelType w:val="hybridMultilevel"/>
    <w:tmpl w:val="C422D0E6"/>
    <w:lvl w:ilvl="0" w:tplc="70F62C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04800">
    <w:abstractNumId w:val="5"/>
  </w:num>
  <w:num w:numId="2" w16cid:durableId="866917435">
    <w:abstractNumId w:val="2"/>
  </w:num>
  <w:num w:numId="3" w16cid:durableId="1641572891">
    <w:abstractNumId w:val="1"/>
  </w:num>
  <w:num w:numId="4" w16cid:durableId="416942381">
    <w:abstractNumId w:val="3"/>
  </w:num>
  <w:num w:numId="5" w16cid:durableId="996031073">
    <w:abstractNumId w:val="6"/>
  </w:num>
  <w:num w:numId="6" w16cid:durableId="990792819">
    <w:abstractNumId w:val="4"/>
  </w:num>
  <w:num w:numId="7" w16cid:durableId="17808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19"/>
    <w:rsid w:val="00036083"/>
    <w:rsid w:val="00052A4F"/>
    <w:rsid w:val="00070E5C"/>
    <w:rsid w:val="000A117B"/>
    <w:rsid w:val="000D3A91"/>
    <w:rsid w:val="000F665B"/>
    <w:rsid w:val="0011003C"/>
    <w:rsid w:val="00144EE2"/>
    <w:rsid w:val="00193E0B"/>
    <w:rsid w:val="001F2802"/>
    <w:rsid w:val="00217E62"/>
    <w:rsid w:val="002B7663"/>
    <w:rsid w:val="002E2F10"/>
    <w:rsid w:val="002F1F6B"/>
    <w:rsid w:val="0031497F"/>
    <w:rsid w:val="00323496"/>
    <w:rsid w:val="00324C74"/>
    <w:rsid w:val="00337857"/>
    <w:rsid w:val="003713FE"/>
    <w:rsid w:val="003C050F"/>
    <w:rsid w:val="003C5199"/>
    <w:rsid w:val="00400FE2"/>
    <w:rsid w:val="00417CD1"/>
    <w:rsid w:val="00425EA2"/>
    <w:rsid w:val="004F24AD"/>
    <w:rsid w:val="00502B6E"/>
    <w:rsid w:val="005862BE"/>
    <w:rsid w:val="005E7137"/>
    <w:rsid w:val="005F446F"/>
    <w:rsid w:val="00607FD5"/>
    <w:rsid w:val="00622CE2"/>
    <w:rsid w:val="00683B49"/>
    <w:rsid w:val="006A6398"/>
    <w:rsid w:val="006B69B2"/>
    <w:rsid w:val="007244F8"/>
    <w:rsid w:val="00737CE2"/>
    <w:rsid w:val="007A2183"/>
    <w:rsid w:val="00800803"/>
    <w:rsid w:val="0084022D"/>
    <w:rsid w:val="008E6EB9"/>
    <w:rsid w:val="00971322"/>
    <w:rsid w:val="00973D34"/>
    <w:rsid w:val="00977007"/>
    <w:rsid w:val="00987E41"/>
    <w:rsid w:val="009A05E6"/>
    <w:rsid w:val="009D2EA9"/>
    <w:rsid w:val="009E3358"/>
    <w:rsid w:val="00A24B60"/>
    <w:rsid w:val="00A257D8"/>
    <w:rsid w:val="00AB4DC6"/>
    <w:rsid w:val="00AC2E92"/>
    <w:rsid w:val="00B10130"/>
    <w:rsid w:val="00B137AE"/>
    <w:rsid w:val="00B878ED"/>
    <w:rsid w:val="00BB457A"/>
    <w:rsid w:val="00BC4019"/>
    <w:rsid w:val="00BE5F8D"/>
    <w:rsid w:val="00BF530E"/>
    <w:rsid w:val="00C11A55"/>
    <w:rsid w:val="00C27D42"/>
    <w:rsid w:val="00C56FAA"/>
    <w:rsid w:val="00C57FEB"/>
    <w:rsid w:val="00CC1643"/>
    <w:rsid w:val="00CE5838"/>
    <w:rsid w:val="00CF4A69"/>
    <w:rsid w:val="00D12234"/>
    <w:rsid w:val="00D20734"/>
    <w:rsid w:val="00D92517"/>
    <w:rsid w:val="00DC23EB"/>
    <w:rsid w:val="00DC767F"/>
    <w:rsid w:val="00DF63FE"/>
    <w:rsid w:val="00E15868"/>
    <w:rsid w:val="00E20798"/>
    <w:rsid w:val="00E210B5"/>
    <w:rsid w:val="00E33C82"/>
    <w:rsid w:val="00E41B1E"/>
    <w:rsid w:val="00EB50B4"/>
    <w:rsid w:val="00EC10D4"/>
    <w:rsid w:val="00ED50E0"/>
    <w:rsid w:val="00EE38BD"/>
    <w:rsid w:val="00EF08ED"/>
    <w:rsid w:val="00EF27FD"/>
    <w:rsid w:val="00FD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67092"/>
  <w15:chartTrackingRefBased/>
  <w15:docId w15:val="{8070929B-A5E3-4DAF-A8F7-82AC7F58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lww.com/epidem/fulltext/2014/03000/constructing_inverse_probability_weights_for.21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8E391CA616B44B23AF164F23B7D81" ma:contentTypeVersion="18" ma:contentTypeDescription="Create a new document." ma:contentTypeScope="" ma:versionID="2d4777bcb5267c5cb4710d4ee2b0284f">
  <xsd:schema xmlns:xsd="http://www.w3.org/2001/XMLSchema" xmlns:xs="http://www.w3.org/2001/XMLSchema" xmlns:p="http://schemas.microsoft.com/office/2006/metadata/properties" xmlns:ns2="f33a324a-c761-4556-ab89-22eef2b1ce0b" xmlns:ns3="3b08d87d-7d4b-4797-b7cd-a7c4de1f44ce" targetNamespace="http://schemas.microsoft.com/office/2006/metadata/properties" ma:root="true" ma:fieldsID="bdf1bcf8aafd94c062cc3a7d815c9e76" ns2:_="" ns3:_="">
    <xsd:import namespace="f33a324a-c761-4556-ab89-22eef2b1ce0b"/>
    <xsd:import namespace="3b08d87d-7d4b-4797-b7cd-a7c4de1f4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DateTim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a324a-c761-4556-ab89-22eef2b1c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Time" ma:index="21" nillable="true" ma:displayName="Date &amp; Time" ma:format="DateOnly" ma:internalName="DateTime">
      <xsd:simpleType>
        <xsd:restriction base="dms:DateTim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" ma:index="25" nillable="true" ma:displayName="Comment" ma:description="abstracts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8d87d-7d4b-4797-b7cd-a7c4de1f4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07e9a3b-3001-4d1c-8df8-e1f016a5cd9d}" ma:internalName="TaxCatchAll" ma:showField="CatchAllData" ma:web="3b08d87d-7d4b-4797-b7cd-a7c4de1f4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8d87d-7d4b-4797-b7cd-a7c4de1f44ce" xsi:nil="true"/>
    <DateTime xmlns="f33a324a-c761-4556-ab89-22eef2b1ce0b" xsi:nil="true"/>
    <Comment xmlns="f33a324a-c761-4556-ab89-22eef2b1ce0b" xsi:nil="true"/>
    <lcf76f155ced4ddcb4097134ff3c332f xmlns="f33a324a-c761-4556-ab89-22eef2b1ce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C8BA3E-28E1-4875-9D74-15D08E833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a324a-c761-4556-ab89-22eef2b1ce0b"/>
    <ds:schemaRef ds:uri="3b08d87d-7d4b-4797-b7cd-a7c4de1f4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07556-7A70-4508-A3B9-3C2DEB957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965B9-A15C-4B5F-BAFC-3311D4C42D38}">
  <ds:schemaRefs>
    <ds:schemaRef ds:uri="http://schemas.microsoft.com/office/2006/metadata/properties"/>
    <ds:schemaRef ds:uri="http://schemas.microsoft.com/office/infopath/2007/PartnerControls"/>
    <ds:schemaRef ds:uri="3b08d87d-7d4b-4797-b7cd-a7c4de1f44ce"/>
    <ds:schemaRef ds:uri="f33a324a-c761-4556-ab89-22eef2b1ce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4580</TotalTime>
  <Pages>1</Pages>
  <Words>392</Words>
  <Characters>2060</Characters>
  <Application>Microsoft Office Word</Application>
  <DocSecurity>0</DocSecurity>
  <Lines>29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Massey, Jason (CDC/NCEZID/DFWED/OD)</dc:creator>
  <cp:keywords/>
  <dc:description/>
  <cp:lastModifiedBy>Massey, Jason (CDC/NCEZID/DFWED/OD)</cp:lastModifiedBy>
  <cp:revision>77</cp:revision>
  <dcterms:created xsi:type="dcterms:W3CDTF">2024-10-03T12:35:00Z</dcterms:created>
  <dcterms:modified xsi:type="dcterms:W3CDTF">2024-12-04T21:17:00Z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e1d85e55-e41f-4bdd-bdcc-a93782fd8f20</vt:lpwstr>
  </property>
  <property fmtid="{D5CDD505-2E9C-101B-9397-08002B2CF9AE}" pid="3" name="MSIP_Label_8af03ff0-41c5-4c41-b55e-fabb8fae94be_Enabled">
    <vt:lpwstr>true</vt:lpwstr>
  </property>
  <property fmtid="{D5CDD505-2E9C-101B-9397-08002B2CF9AE}" pid="4" name="MSIP_Label_8af03ff0-41c5-4c41-b55e-fabb8fae94be_SetDate">
    <vt:lpwstr>2024-10-03T14:01:18Z</vt:lpwstr>
  </property>
  <property fmtid="{D5CDD505-2E9C-101B-9397-08002B2CF9AE}" pid="5" name="MSIP_Label_8af03ff0-41c5-4c41-b55e-fabb8fae94be_Method">
    <vt:lpwstr>Privileged</vt:lpwstr>
  </property>
  <property fmtid="{D5CDD505-2E9C-101B-9397-08002B2CF9AE}" pid="6" name="MSIP_Label_8af03ff0-41c5-4c41-b55e-fabb8fae94be_Name">
    <vt:lpwstr>8af03ff0-41c5-4c41-b55e-fabb8fae94be</vt:lpwstr>
  </property>
  <property fmtid="{D5CDD505-2E9C-101B-9397-08002B2CF9AE}" pid="7" name="MSIP_Label_8af03ff0-41c5-4c41-b55e-fabb8fae94be_SiteId">
    <vt:lpwstr>9ce70869-60db-44fd-abe8-d2767077fc8f</vt:lpwstr>
  </property>
  <property fmtid="{D5CDD505-2E9C-101B-9397-08002B2CF9AE}" pid="8" name="MSIP_Label_8af03ff0-41c5-4c41-b55e-fabb8fae94be_ActionId">
    <vt:lpwstr>3d1ca84b-068b-44d6-a1d5-14970b11e75a</vt:lpwstr>
  </property>
  <property fmtid="{D5CDD505-2E9C-101B-9397-08002B2CF9AE}" pid="9" name="MSIP_Label_8af03ff0-41c5-4c41-b55e-fabb8fae94be_ContentBits">
    <vt:lpwstr>0</vt:lpwstr>
  </property>
  <property fmtid="{D5CDD505-2E9C-101B-9397-08002B2CF9AE}" pid="10" name="ContentTypeId">
    <vt:lpwstr>0x0101003AD8E391CA616B44B23AF164F23B7D81</vt:lpwstr>
  </property>
  <property fmtid="{D5CDD505-2E9C-101B-9397-08002B2CF9AE}" pid="11" name="MediaServiceImageTags">
    <vt:lpwstr/>
  </property>
</Properties>
</file>