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6F2" w:rsidRPr="007616F2" w:rsidRDefault="007616F2" w:rsidP="007D3D69">
      <w:pPr>
        <w:rPr>
          <w:sz w:val="44"/>
        </w:rPr>
      </w:pPr>
    </w:p>
    <w:p w:rsidR="007616F2" w:rsidRDefault="007616F2" w:rsidP="007D3D69"/>
    <w:p w:rsidR="007616F2" w:rsidRDefault="007616F2" w:rsidP="007D3D69"/>
    <w:p w:rsidR="007616F2" w:rsidRDefault="007616F2" w:rsidP="007D3D69"/>
    <w:p w:rsidR="007616F2" w:rsidRDefault="000F07C0" w:rsidP="007D3D69">
      <w:r>
        <w:rPr>
          <w:noProof/>
        </w:rPr>
        <mc:AlternateContent>
          <mc:Choice Requires="wps">
            <w:drawing>
              <wp:anchor distT="0" distB="0" distL="114300" distR="114300" simplePos="0" relativeHeight="251657728" behindDoc="0" locked="0" layoutInCell="1" allowOverlap="1">
                <wp:simplePos x="0" y="0"/>
                <wp:positionH relativeFrom="column">
                  <wp:posOffset>1270</wp:posOffset>
                </wp:positionH>
                <wp:positionV relativeFrom="paragraph">
                  <wp:posOffset>396875</wp:posOffset>
                </wp:positionV>
                <wp:extent cx="5372100" cy="4810125"/>
                <wp:effectExtent l="19050" t="19050" r="38100" b="47625"/>
                <wp:wrapSquare wrapText="bothSides"/>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10125"/>
                        </a:xfrm>
                        <a:prstGeom prst="rect">
                          <a:avLst/>
                        </a:prstGeom>
                        <a:solidFill>
                          <a:srgbClr val="FFFFFF"/>
                        </a:solidFill>
                        <a:ln w="57150" cmpd="thickThin">
                          <a:solidFill>
                            <a:srgbClr val="000000"/>
                          </a:solidFill>
                          <a:miter lim="800000"/>
                          <a:headEnd/>
                          <a:tailEnd/>
                        </a:ln>
                      </wps:spPr>
                      <wps:txbx>
                        <w:txbxContent>
                          <w:p w:rsidR="00F32B1A" w:rsidRDefault="00F32B1A" w:rsidP="007D3D69"/>
                          <w:p w:rsidR="00F32B1A" w:rsidRPr="007416C4" w:rsidRDefault="007C5AFC" w:rsidP="007416C4">
                            <w:pPr>
                              <w:spacing w:after="240"/>
                              <w:jc w:val="center"/>
                              <w:rPr>
                                <w:b/>
                                <w:sz w:val="44"/>
                              </w:rPr>
                            </w:pPr>
                            <w:r>
                              <w:rPr>
                                <w:b/>
                                <w:sz w:val="44"/>
                              </w:rPr>
                              <w:t>Controles de Windows Forms</w:t>
                            </w:r>
                          </w:p>
                          <w:p w:rsidR="007C5AFC" w:rsidRDefault="002612B8" w:rsidP="007C5AFC">
                            <w:pPr>
                              <w:spacing w:after="240"/>
                              <w:jc w:val="center"/>
                              <w:rPr>
                                <w:b/>
                                <w:sz w:val="44"/>
                              </w:rPr>
                            </w:pPr>
                            <w:r>
                              <w:rPr>
                                <w:b/>
                                <w:sz w:val="44"/>
                              </w:rPr>
                              <w:t>Cuadros de Diálogo:</w:t>
                            </w:r>
                          </w:p>
                          <w:p w:rsidR="002612B8" w:rsidRDefault="002612B8" w:rsidP="007C5AFC">
                            <w:pPr>
                              <w:spacing w:after="240"/>
                              <w:jc w:val="center"/>
                              <w:rPr>
                                <w:b/>
                                <w:sz w:val="44"/>
                              </w:rPr>
                            </w:pPr>
                            <w:proofErr w:type="gramStart"/>
                            <w:r>
                              <w:rPr>
                                <w:b/>
                                <w:sz w:val="44"/>
                              </w:rPr>
                              <w:t>colorDialog</w:t>
                            </w:r>
                            <w:proofErr w:type="gramEnd"/>
                          </w:p>
                          <w:p w:rsidR="002612B8" w:rsidRDefault="002612B8" w:rsidP="007C5AFC">
                            <w:pPr>
                              <w:spacing w:after="240"/>
                              <w:jc w:val="center"/>
                              <w:rPr>
                                <w:b/>
                                <w:sz w:val="44"/>
                              </w:rPr>
                            </w:pPr>
                            <w:r>
                              <w:rPr>
                                <w:b/>
                                <w:sz w:val="44"/>
                              </w:rPr>
                              <w:t xml:space="preserve">Y </w:t>
                            </w:r>
                          </w:p>
                          <w:p w:rsidR="002612B8" w:rsidRDefault="002612B8" w:rsidP="002612B8">
                            <w:pPr>
                              <w:spacing w:after="240"/>
                              <w:rPr>
                                <w:b/>
                                <w:sz w:val="44"/>
                              </w:rPr>
                            </w:pPr>
                            <w:r>
                              <w:rPr>
                                <w:b/>
                                <w:sz w:val="44"/>
                              </w:rPr>
                              <w:tab/>
                            </w:r>
                            <w:r>
                              <w:rPr>
                                <w:b/>
                                <w:sz w:val="44"/>
                              </w:rPr>
                              <w:tab/>
                            </w:r>
                            <w:r>
                              <w:rPr>
                                <w:b/>
                                <w:sz w:val="44"/>
                              </w:rPr>
                              <w:tab/>
                            </w:r>
                            <w:r>
                              <w:rPr>
                                <w:b/>
                                <w:sz w:val="44"/>
                              </w:rPr>
                              <w:tab/>
                            </w:r>
                            <w:proofErr w:type="gramStart"/>
                            <w:r>
                              <w:rPr>
                                <w:b/>
                                <w:sz w:val="44"/>
                              </w:rPr>
                              <w:t>fontDialgog</w:t>
                            </w:r>
                            <w:proofErr w:type="gramEnd"/>
                          </w:p>
                          <w:p w:rsidR="001D7A69" w:rsidRDefault="001D7A69" w:rsidP="007C5AFC">
                            <w:pPr>
                              <w:spacing w:after="240"/>
                              <w:rPr>
                                <w:b/>
                                <w:sz w:val="36"/>
                              </w:rPr>
                            </w:pPr>
                          </w:p>
                          <w:p w:rsidR="007C5AFC" w:rsidRDefault="007C5AFC" w:rsidP="007C5AFC">
                            <w:pPr>
                              <w:spacing w:after="240"/>
                              <w:rPr>
                                <w:b/>
                                <w:sz w:val="36"/>
                              </w:rPr>
                            </w:pPr>
                            <w:r>
                              <w:rPr>
                                <w:b/>
                                <w:sz w:val="36"/>
                              </w:rPr>
                              <w:tab/>
                              <w:t>Autor:</w:t>
                            </w:r>
                          </w:p>
                          <w:p w:rsidR="00F32B1A" w:rsidRPr="001D7A69" w:rsidRDefault="002612B8" w:rsidP="007416C4">
                            <w:pPr>
                              <w:spacing w:after="240"/>
                              <w:jc w:val="center"/>
                              <w:rPr>
                                <w:b/>
                                <w:sz w:val="44"/>
                              </w:rPr>
                            </w:pPr>
                            <w:r>
                              <w:rPr>
                                <w:b/>
                                <w:sz w:val="44"/>
                              </w:rPr>
                              <w:t>Jorge Carrasco Castilla</w:t>
                            </w:r>
                          </w:p>
                          <w:p w:rsidR="00F32B1A" w:rsidRPr="00F83A38" w:rsidRDefault="00F32B1A" w:rsidP="007D3D69"/>
                          <w:p w:rsidR="00F32B1A" w:rsidRPr="00DD036E" w:rsidRDefault="00F32B1A" w:rsidP="007D3D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pt;margin-top:31.25pt;width:423pt;height:37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" strokeweight="4.5pt">
                <v:stroke linestyle="thickThin"/>
                <v:textbox>
                  <w:txbxContent>
                    <w:p w:rsidR="00F32B1A" w:rsidRDefault="00F32B1A" w:rsidP="007D3D69"/>
                    <w:p w:rsidR="00F32B1A" w:rsidRPr="007416C4" w:rsidRDefault="007C5AFC" w:rsidP="007416C4">
                      <w:pPr>
                        <w:spacing w:after="240"/>
                        <w:jc w:val="center"/>
                        <w:rPr>
                          <w:b/>
                          <w:sz w:val="44"/>
                        </w:rPr>
                      </w:pPr>
                      <w:r>
                        <w:rPr>
                          <w:b/>
                          <w:sz w:val="44"/>
                        </w:rPr>
                        <w:t>Controles de Windows Forms</w:t>
                      </w:r>
                    </w:p>
                    <w:p w:rsidR="007C5AFC" w:rsidRDefault="002612B8" w:rsidP="007C5AFC">
                      <w:pPr>
                        <w:spacing w:after="240"/>
                        <w:jc w:val="center"/>
                        <w:rPr>
                          <w:b/>
                          <w:sz w:val="44"/>
                        </w:rPr>
                      </w:pPr>
                      <w:r>
                        <w:rPr>
                          <w:b/>
                          <w:sz w:val="44"/>
                        </w:rPr>
                        <w:t>Cuadros de Diálogo:</w:t>
                      </w:r>
                    </w:p>
                    <w:p w:rsidR="002612B8" w:rsidRDefault="002612B8" w:rsidP="007C5AFC">
                      <w:pPr>
                        <w:spacing w:after="240"/>
                        <w:jc w:val="center"/>
                        <w:rPr>
                          <w:b/>
                          <w:sz w:val="44"/>
                        </w:rPr>
                      </w:pPr>
                      <w:proofErr w:type="gramStart"/>
                      <w:r>
                        <w:rPr>
                          <w:b/>
                          <w:sz w:val="44"/>
                        </w:rPr>
                        <w:t>colorDialog</w:t>
                      </w:r>
                      <w:proofErr w:type="gramEnd"/>
                    </w:p>
                    <w:p w:rsidR="002612B8" w:rsidRDefault="002612B8" w:rsidP="007C5AFC">
                      <w:pPr>
                        <w:spacing w:after="240"/>
                        <w:jc w:val="center"/>
                        <w:rPr>
                          <w:b/>
                          <w:sz w:val="44"/>
                        </w:rPr>
                      </w:pPr>
                      <w:r>
                        <w:rPr>
                          <w:b/>
                          <w:sz w:val="44"/>
                        </w:rPr>
                        <w:t xml:space="preserve">Y </w:t>
                      </w:r>
                    </w:p>
                    <w:p w:rsidR="002612B8" w:rsidRDefault="002612B8" w:rsidP="002612B8">
                      <w:pPr>
                        <w:spacing w:after="240"/>
                        <w:rPr>
                          <w:b/>
                          <w:sz w:val="44"/>
                        </w:rPr>
                      </w:pPr>
                      <w:r>
                        <w:rPr>
                          <w:b/>
                          <w:sz w:val="44"/>
                        </w:rPr>
                        <w:tab/>
                      </w:r>
                      <w:r>
                        <w:rPr>
                          <w:b/>
                          <w:sz w:val="44"/>
                        </w:rPr>
                        <w:tab/>
                      </w:r>
                      <w:r>
                        <w:rPr>
                          <w:b/>
                          <w:sz w:val="44"/>
                        </w:rPr>
                        <w:tab/>
                      </w:r>
                      <w:r>
                        <w:rPr>
                          <w:b/>
                          <w:sz w:val="44"/>
                        </w:rPr>
                        <w:tab/>
                      </w:r>
                      <w:proofErr w:type="gramStart"/>
                      <w:r>
                        <w:rPr>
                          <w:b/>
                          <w:sz w:val="44"/>
                        </w:rPr>
                        <w:t>fontDialgog</w:t>
                      </w:r>
                      <w:proofErr w:type="gramEnd"/>
                    </w:p>
                    <w:p w:rsidR="001D7A69" w:rsidRDefault="001D7A69" w:rsidP="007C5AFC">
                      <w:pPr>
                        <w:spacing w:after="240"/>
                        <w:rPr>
                          <w:b/>
                          <w:sz w:val="36"/>
                        </w:rPr>
                      </w:pPr>
                    </w:p>
                    <w:p w:rsidR="007C5AFC" w:rsidRDefault="007C5AFC" w:rsidP="007C5AFC">
                      <w:pPr>
                        <w:spacing w:after="240"/>
                        <w:rPr>
                          <w:b/>
                          <w:sz w:val="36"/>
                        </w:rPr>
                      </w:pPr>
                      <w:r>
                        <w:rPr>
                          <w:b/>
                          <w:sz w:val="36"/>
                        </w:rPr>
                        <w:tab/>
                        <w:t>Autor:</w:t>
                      </w:r>
                    </w:p>
                    <w:p w:rsidR="00F32B1A" w:rsidRPr="001D7A69" w:rsidRDefault="002612B8" w:rsidP="007416C4">
                      <w:pPr>
                        <w:spacing w:after="240"/>
                        <w:jc w:val="center"/>
                        <w:rPr>
                          <w:b/>
                          <w:sz w:val="44"/>
                        </w:rPr>
                      </w:pPr>
                      <w:r>
                        <w:rPr>
                          <w:b/>
                          <w:sz w:val="44"/>
                        </w:rPr>
                        <w:t>Jorge Carrasco Castilla</w:t>
                      </w:r>
                    </w:p>
                    <w:p w:rsidR="00F32B1A" w:rsidRPr="00F83A38" w:rsidRDefault="00F32B1A" w:rsidP="007D3D69"/>
                    <w:p w:rsidR="00F32B1A" w:rsidRPr="00DD036E" w:rsidRDefault="00F32B1A" w:rsidP="007D3D69"/>
                  </w:txbxContent>
                </v:textbox>
                <w10:wrap type="square"/>
              </v:shape>
            </w:pict>
          </mc:Fallback>
        </mc:AlternateContent>
      </w:r>
    </w:p>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7616F2" w:rsidRDefault="007616F2" w:rsidP="007D3D69"/>
    <w:p w:rsidR="007C5AFC" w:rsidRDefault="007C5AFC">
      <w:pPr>
        <w:autoSpaceDE/>
        <w:autoSpaceDN/>
        <w:adjustRightInd/>
        <w:spacing w:after="0" w:line="240" w:lineRule="auto"/>
      </w:pPr>
      <w:r>
        <w:br w:type="page"/>
      </w:r>
    </w:p>
    <w:p w:rsidR="001C2FA9" w:rsidRPr="001C2FA9" w:rsidRDefault="001C2FA9" w:rsidP="001C2FA9">
      <w:pPr>
        <w:pStyle w:val="Prrafodelista"/>
        <w:rPr>
          <w:b/>
        </w:rPr>
      </w:pPr>
    </w:p>
    <w:p w:rsidR="0037391A" w:rsidRPr="007D331C" w:rsidRDefault="007D331C" w:rsidP="007D331C">
      <w:pPr>
        <w:pStyle w:val="Prrafodelista"/>
        <w:numPr>
          <w:ilvl w:val="0"/>
          <w:numId w:val="48"/>
        </w:numPr>
        <w:rPr>
          <w:b/>
        </w:rPr>
      </w:pPr>
      <w:r w:rsidRPr="007D331C">
        <w:rPr>
          <w:b/>
          <w:u w:val="single"/>
        </w:rPr>
        <w:t>INTRODUCCIÓN</w:t>
      </w:r>
      <w:r w:rsidRPr="007D331C">
        <w:rPr>
          <w:b/>
        </w:rPr>
        <w:t>:</w:t>
      </w:r>
    </w:p>
    <w:p w:rsidR="007D331C" w:rsidRDefault="007D331C" w:rsidP="007D3D69"/>
    <w:p w:rsidR="007D331C" w:rsidRDefault="007D331C" w:rsidP="007D331C">
      <w:pPr>
        <w:rPr>
          <w:b/>
        </w:rPr>
      </w:pPr>
      <w:r>
        <w:rPr>
          <w:b/>
        </w:rPr>
        <w:t>CUADROS DE DIÁLOGOS</w:t>
      </w:r>
    </w:p>
    <w:p w:rsidR="007D331C" w:rsidRDefault="007D331C" w:rsidP="007D331C">
      <w:r>
        <w:t xml:space="preserve"> En C# contamos con numerosos diálogos predefinidos como los destinados a elegir un color (ColorDialog), un tipo de letra o fuente (FontDialog) o para abrir o guardar ficheros que seleccionemos (OpenFileDialog, SaveFileDialog, respectivamente). </w:t>
      </w:r>
    </w:p>
    <w:p w:rsidR="007D331C" w:rsidRDefault="007D331C" w:rsidP="007D331C">
      <w:r>
        <w:t xml:space="preserve"> Son componentes sencillos de definir y de usar que conviene conocer porque nos ahorrarán gran cantidad de trabajo y mejorarán la apariencia de nuestras aplicaciones.</w:t>
      </w:r>
    </w:p>
    <w:p w:rsidR="007D331C" w:rsidRDefault="007D331C" w:rsidP="007D331C">
      <w:r>
        <w:t xml:space="preserve"> Se declaran de la misma forma que se hace con los controles botón, etiqueta, etc. que ya hemos visto anteriormente. Con la diferencia de que al tratarse de Componentes y no de Controles como los anteriormente citados, estos ya disponen de su propio formulario, por lo q</w:t>
      </w:r>
      <w:bookmarkStart w:id="0" w:name="_GoBack"/>
      <w:r>
        <w:t xml:space="preserve">ue </w:t>
      </w:r>
      <w:bookmarkEnd w:id="0"/>
      <w:r>
        <w:t>no es necesario asignarles tamaño, posición, etc.</w:t>
      </w:r>
    </w:p>
    <w:p w:rsidR="007D331C" w:rsidRDefault="007D331C" w:rsidP="007D331C">
      <w:r>
        <w:t xml:space="preserve"> Hay que tener en cuenta que los diálogos por si mismos no realizan ninguna acción: no abren ficheros, ni cambian tipos de letra ni colores. Se limitan a Devolver Información acerca de la Opción Elegida por el Usuario en sus Propiedades. Es el programador el que decide qué hacer con esta información.</w:t>
      </w:r>
    </w:p>
    <w:p w:rsidR="007D331C" w:rsidRDefault="007D331C" w:rsidP="007D331C">
      <w:r>
        <w:t>Los diálogos mencionados anteriormente forman parte de los diálogos Modales. Los Modales son aquellos diálogos que al ser mostrados Bloquean el acceso al formulario al que pertenecen hasta que se elija entre Aceptar o Cancelar.</w:t>
      </w:r>
    </w:p>
    <w:p w:rsidR="00C53693" w:rsidRDefault="00C53693" w:rsidP="007D331C">
      <w:r>
        <w:t>Por supuesto, podemos crear nuestros propios Cuadros de Diálogos otorgándoles esas características.</w:t>
      </w:r>
    </w:p>
    <w:p w:rsidR="007D331C" w:rsidRPr="00F8226C" w:rsidRDefault="007D331C" w:rsidP="007D331C">
      <w:pPr>
        <w:rPr>
          <w:i/>
        </w:rPr>
      </w:pPr>
    </w:p>
    <w:p w:rsidR="007D331C" w:rsidRPr="00F8226C" w:rsidRDefault="007D331C" w:rsidP="007D331C">
      <w:pPr>
        <w:rPr>
          <w:i/>
        </w:rPr>
      </w:pPr>
      <w:proofErr w:type="spellStart"/>
      <w:proofErr w:type="gramStart"/>
      <w:r w:rsidRPr="00F8226C">
        <w:rPr>
          <w:i/>
        </w:rPr>
        <w:t>msdn</w:t>
      </w:r>
      <w:proofErr w:type="spellEnd"/>
      <w:proofErr w:type="gramEnd"/>
      <w:r w:rsidRPr="00F8226C">
        <w:rPr>
          <w:i/>
        </w:rPr>
        <w:t xml:space="preserve"> Diálogos</w:t>
      </w:r>
    </w:p>
    <w:p w:rsidR="007D331C" w:rsidRPr="00F8226C" w:rsidRDefault="00FF6A8B" w:rsidP="007D331C">
      <w:pPr>
        <w:rPr>
          <w:i/>
        </w:rPr>
      </w:pPr>
      <w:hyperlink r:id="rId9" w:history="1">
        <w:r w:rsidR="007D331C" w:rsidRPr="00F8226C">
          <w:rPr>
            <w:rStyle w:val="Hipervnculo"/>
            <w:i/>
          </w:rPr>
          <w:t>https://msdn.microsoft.com/es-es/library/2chz8edb(v=vs.110).aspx</w:t>
        </w:r>
      </w:hyperlink>
    </w:p>
    <w:p w:rsidR="007D331C" w:rsidRPr="00F8226C" w:rsidRDefault="007D331C" w:rsidP="007D331C">
      <w:pPr>
        <w:rPr>
          <w:i/>
        </w:rPr>
      </w:pPr>
    </w:p>
    <w:p w:rsidR="007D331C" w:rsidRPr="00F8226C" w:rsidRDefault="007D331C" w:rsidP="007D331C">
      <w:pPr>
        <w:rPr>
          <w:i/>
        </w:rPr>
      </w:pPr>
      <w:proofErr w:type="spellStart"/>
      <w:proofErr w:type="gramStart"/>
      <w:r w:rsidRPr="00F8226C">
        <w:rPr>
          <w:i/>
        </w:rPr>
        <w:t>msdn</w:t>
      </w:r>
      <w:proofErr w:type="spellEnd"/>
      <w:proofErr w:type="gramEnd"/>
      <w:r w:rsidRPr="00F8226C">
        <w:rPr>
          <w:i/>
        </w:rPr>
        <w:t xml:space="preserve"> Diálogos Modales </w:t>
      </w:r>
    </w:p>
    <w:p w:rsidR="007D331C" w:rsidRDefault="00FF6A8B" w:rsidP="007D331C">
      <w:hyperlink r:id="rId10" w:history="1">
        <w:r w:rsidR="007D331C" w:rsidRPr="00F8226C">
          <w:rPr>
            <w:rStyle w:val="Hipervnculo"/>
            <w:i/>
          </w:rPr>
          <w:t>https://msdn.microsoft.com/es-es/library/6t3a1fcc(v=vs.110).aspx</w:t>
        </w:r>
      </w:hyperlink>
    </w:p>
    <w:p w:rsidR="007D331C" w:rsidRDefault="007D331C" w:rsidP="007D3D69"/>
    <w:p w:rsidR="007D331C" w:rsidRDefault="007D331C" w:rsidP="007D3D69"/>
    <w:p w:rsidR="007D331C" w:rsidRDefault="007D331C" w:rsidP="007D3D69"/>
    <w:p w:rsidR="007D331C" w:rsidRDefault="007D331C" w:rsidP="007D3D69"/>
    <w:p w:rsidR="007D331C" w:rsidRDefault="007D331C" w:rsidP="007D3D69"/>
    <w:p w:rsidR="007D331C" w:rsidRDefault="007D331C" w:rsidP="007D3D69"/>
    <w:p w:rsidR="00E54EA0" w:rsidRDefault="00A958F0" w:rsidP="00641C56">
      <w:pPr>
        <w:pStyle w:val="Ttulo1"/>
        <w:rPr>
          <w:sz w:val="36"/>
          <w:szCs w:val="36"/>
        </w:rPr>
      </w:pPr>
      <w:r>
        <w:rPr>
          <w:sz w:val="36"/>
          <w:szCs w:val="36"/>
        </w:rPr>
        <w:t xml:space="preserve">COLOR </w:t>
      </w:r>
      <w:r w:rsidR="00C53693">
        <w:rPr>
          <w:sz w:val="36"/>
          <w:szCs w:val="36"/>
        </w:rPr>
        <w:t>DIAL</w:t>
      </w:r>
      <w:r w:rsidR="00A63F58">
        <w:rPr>
          <w:sz w:val="36"/>
          <w:szCs w:val="36"/>
        </w:rPr>
        <w:t xml:space="preserve">OG </w:t>
      </w:r>
      <w:r>
        <w:rPr>
          <w:sz w:val="24"/>
          <w:szCs w:val="24"/>
        </w:rPr>
        <w:t>(DIÁLOGO DE SELECCIÓN DE COLOR)</w:t>
      </w:r>
    </w:p>
    <w:p w:rsidR="00A958F0" w:rsidRPr="00A958F0" w:rsidRDefault="00A958F0" w:rsidP="00A958F0">
      <w:pPr>
        <w:rPr>
          <w:lang w:eastAsia="en-US"/>
        </w:rPr>
      </w:pPr>
    </w:p>
    <w:p w:rsidR="00E54EA0" w:rsidRPr="00641C56" w:rsidRDefault="00E54EA0" w:rsidP="00641C56">
      <w:pPr>
        <w:pStyle w:val="Ttulo2"/>
      </w:pPr>
      <w:bookmarkStart w:id="1" w:name="_Toc349121898"/>
      <w:bookmarkStart w:id="2" w:name="_Toc399228989"/>
      <w:r w:rsidRPr="00641C56">
        <w:t>¿</w:t>
      </w:r>
      <w:r w:rsidR="00641C56" w:rsidRPr="00641C56">
        <w:t>En qué consiste</w:t>
      </w:r>
      <w:r w:rsidRPr="00641C56">
        <w:t>?</w:t>
      </w:r>
      <w:bookmarkEnd w:id="1"/>
      <w:bookmarkEnd w:id="2"/>
    </w:p>
    <w:p w:rsidR="00E54EA0" w:rsidRDefault="00972D5A" w:rsidP="00972D5A">
      <w:pPr>
        <w:pStyle w:val="Ttulo2"/>
        <w:numPr>
          <w:ilvl w:val="0"/>
          <w:numId w:val="0"/>
        </w:numPr>
        <w:ind w:left="360"/>
        <w:rPr>
          <w:b w:val="0"/>
          <w:sz w:val="24"/>
          <w:szCs w:val="24"/>
        </w:rPr>
      </w:pPr>
      <w:bookmarkStart w:id="3" w:name="_Toc399228990"/>
      <w:r w:rsidRPr="00972D5A">
        <w:rPr>
          <w:b w:val="0"/>
          <w:sz w:val="24"/>
          <w:szCs w:val="24"/>
        </w:rPr>
        <w:t>El componente ColorDialog de formularios Windows Forms es un cuadro de diálogo preconfigurado que permite que el usuario seleccione un color de una paleta y agregue colores personalizados a la paleta. Es el mismo cuadro de diálogo que se ve en otras aplicaciones para Windows y que permite seleccionar colores. El cuadro de diálogo tiene dos secciones: una que muestra colores básicos y otra que permite al usuario la definición de colores personalizados.</w:t>
      </w:r>
      <w:bookmarkEnd w:id="3"/>
    </w:p>
    <w:p w:rsidR="00A958F0" w:rsidRPr="00972D5A" w:rsidRDefault="00A958F0" w:rsidP="00972D5A">
      <w:pPr>
        <w:pStyle w:val="Ttulo2"/>
        <w:numPr>
          <w:ilvl w:val="0"/>
          <w:numId w:val="0"/>
        </w:numPr>
        <w:ind w:left="360"/>
        <w:rPr>
          <w:b w:val="0"/>
          <w:sz w:val="24"/>
          <w:szCs w:val="24"/>
        </w:rPr>
      </w:pPr>
    </w:p>
    <w:p w:rsidR="00E54EA0" w:rsidRPr="00E54EA0" w:rsidRDefault="009D660B" w:rsidP="00641C56">
      <w:pPr>
        <w:pStyle w:val="Ttulo2"/>
      </w:pPr>
      <w:bookmarkStart w:id="4" w:name="_Toc349121901"/>
      <w:bookmarkStart w:id="5" w:name="_Toc399228991"/>
      <w:r>
        <w:t xml:space="preserve">Selección de </w:t>
      </w:r>
      <w:r w:rsidR="00D0441A">
        <w:t>P</w:t>
      </w:r>
      <w:r w:rsidR="00641C56">
        <w:t xml:space="preserve">ropiedades </w:t>
      </w:r>
      <w:r w:rsidR="00D0441A">
        <w:t xml:space="preserve">de </w:t>
      </w:r>
      <w:bookmarkEnd w:id="4"/>
      <w:bookmarkEnd w:id="5"/>
      <w:proofErr w:type="spellStart"/>
      <w:r w:rsidR="001C42F3">
        <w:t>controlDialog</w:t>
      </w:r>
      <w:proofErr w:type="spellEnd"/>
    </w:p>
    <w:p w:rsidR="00E54EA0" w:rsidRDefault="005A335B" w:rsidP="00E54EA0">
      <w:pPr>
        <w:ind w:left="360"/>
      </w:pPr>
      <w:r w:rsidRPr="00A958F0">
        <w:t>Además de las propiedades comunes, podemos destacar en el control Button las siguientes:</w:t>
      </w:r>
    </w:p>
    <w:p w:rsidR="000E4112" w:rsidRPr="000E4112" w:rsidRDefault="000E4112" w:rsidP="00E54EA0">
      <w:pPr>
        <w:ind w:left="360"/>
        <w:rPr>
          <w:b/>
        </w:rPr>
      </w:pPr>
      <w:r>
        <w:t xml:space="preserve">    </w:t>
      </w:r>
      <w:r w:rsidRPr="000E4112">
        <w:rPr>
          <w:b/>
        </w:rPr>
        <w:t>Tipo</w:t>
      </w:r>
      <w:r w:rsidRPr="000E4112">
        <w:rPr>
          <w:b/>
        </w:rPr>
        <w:tab/>
        <w:t xml:space="preserve">           Nombre</w:t>
      </w:r>
      <w:r w:rsidRPr="000E4112">
        <w:rPr>
          <w:b/>
        </w:rPr>
        <w:tab/>
      </w:r>
      <w:r w:rsidRPr="000E4112">
        <w:rPr>
          <w:b/>
        </w:rPr>
        <w:tab/>
      </w:r>
      <w:r w:rsidRPr="000E4112">
        <w:rPr>
          <w:b/>
        </w:rPr>
        <w:tab/>
      </w:r>
      <w:r w:rsidRPr="000E4112">
        <w:rPr>
          <w:b/>
        </w:rPr>
        <w:tab/>
      </w:r>
      <w:proofErr w:type="spellStart"/>
      <w:r w:rsidRPr="000E4112">
        <w:rPr>
          <w:b/>
        </w:rPr>
        <w:t>Descripcion</w:t>
      </w:r>
      <w:proofErr w:type="spellEnd"/>
    </w:p>
    <w:tbl>
      <w:tblPr>
        <w:tblStyle w:val="Tablaconcuadrcula"/>
        <w:tblW w:w="9497" w:type="dxa"/>
        <w:tblInd w:w="279" w:type="dxa"/>
        <w:tblLook w:val="04A0" w:firstRow="1" w:lastRow="0" w:firstColumn="1" w:lastColumn="0" w:noHBand="0" w:noVBand="1"/>
      </w:tblPr>
      <w:tblGrid>
        <w:gridCol w:w="1276"/>
        <w:gridCol w:w="1984"/>
        <w:gridCol w:w="6237"/>
      </w:tblGrid>
      <w:tr w:rsidR="00A958F0" w:rsidRPr="00A958F0" w:rsidTr="0081524B">
        <w:tc>
          <w:tcPr>
            <w:tcW w:w="1276" w:type="dxa"/>
          </w:tcPr>
          <w:p w:rsidR="00A958F0" w:rsidRPr="00820C2A" w:rsidRDefault="00A958F0" w:rsidP="00820C2A">
            <w:pPr>
              <w:jc w:val="center"/>
              <w:rPr>
                <w:b/>
              </w:rPr>
            </w:pPr>
            <w:proofErr w:type="spellStart"/>
            <w:r w:rsidRPr="00820C2A">
              <w:rPr>
                <w:b/>
              </w:rPr>
              <w:t>bool</w:t>
            </w:r>
            <w:proofErr w:type="spellEnd"/>
          </w:p>
        </w:tc>
        <w:tc>
          <w:tcPr>
            <w:tcW w:w="1984" w:type="dxa"/>
          </w:tcPr>
          <w:p w:rsidR="00A958F0" w:rsidRPr="00820C2A" w:rsidRDefault="00FF6A8B" w:rsidP="00820C2A">
            <w:pPr>
              <w:jc w:val="center"/>
            </w:pPr>
            <w:hyperlink r:id="rId11" w:history="1">
              <w:proofErr w:type="spellStart"/>
              <w:r w:rsidR="00A958F0" w:rsidRPr="00820C2A">
                <w:rPr>
                  <w:rStyle w:val="Hipervnculo"/>
                  <w:color w:val="3390B1"/>
                </w:rPr>
                <w:t>AllowFullOpen</w:t>
              </w:r>
              <w:proofErr w:type="spellEnd"/>
            </w:hyperlink>
          </w:p>
        </w:tc>
        <w:tc>
          <w:tcPr>
            <w:tcW w:w="6237" w:type="dxa"/>
          </w:tcPr>
          <w:p w:rsidR="00A958F0" w:rsidRPr="00820C2A" w:rsidRDefault="00A958F0" w:rsidP="00A958F0">
            <w:pPr>
              <w:tabs>
                <w:tab w:val="left" w:pos="1575"/>
              </w:tabs>
            </w:pPr>
            <w:r w:rsidRPr="00820C2A">
              <w:rPr>
                <w:color w:val="2A2A2A"/>
              </w:rPr>
              <w:t>Obtiene o establece un valor que indica si el usuario puede utilizar el cuadro de diálogo para definir colores personalizados.</w:t>
            </w:r>
          </w:p>
        </w:tc>
      </w:tr>
      <w:tr w:rsidR="00A958F0" w:rsidRPr="00A958F0" w:rsidTr="0081524B">
        <w:tc>
          <w:tcPr>
            <w:tcW w:w="1276" w:type="dxa"/>
          </w:tcPr>
          <w:p w:rsidR="00A958F0" w:rsidRPr="00820C2A" w:rsidRDefault="000D04CD" w:rsidP="00820C2A">
            <w:pPr>
              <w:jc w:val="center"/>
              <w:rPr>
                <w:b/>
              </w:rPr>
            </w:pPr>
            <w:proofErr w:type="spellStart"/>
            <w:r w:rsidRPr="00820C2A">
              <w:rPr>
                <w:b/>
              </w:rPr>
              <w:t>bool</w:t>
            </w:r>
            <w:proofErr w:type="spellEnd"/>
          </w:p>
        </w:tc>
        <w:tc>
          <w:tcPr>
            <w:tcW w:w="1984" w:type="dxa"/>
          </w:tcPr>
          <w:p w:rsidR="00A958F0" w:rsidRPr="00820C2A" w:rsidRDefault="00FF6A8B" w:rsidP="00820C2A">
            <w:pPr>
              <w:jc w:val="center"/>
            </w:pPr>
            <w:hyperlink r:id="rId12" w:history="1">
              <w:proofErr w:type="spellStart"/>
              <w:r w:rsidR="000D04CD" w:rsidRPr="00820C2A">
                <w:rPr>
                  <w:rStyle w:val="Hipervnculo"/>
                  <w:color w:val="3390B1"/>
                </w:rPr>
                <w:t>AnyColor</w:t>
              </w:r>
              <w:proofErr w:type="spellEnd"/>
            </w:hyperlink>
          </w:p>
        </w:tc>
        <w:tc>
          <w:tcPr>
            <w:tcW w:w="6237" w:type="dxa"/>
          </w:tcPr>
          <w:p w:rsidR="00A958F0" w:rsidRPr="00820C2A" w:rsidRDefault="000D04CD" w:rsidP="000D04CD">
            <w:pPr>
              <w:tabs>
                <w:tab w:val="left" w:pos="1845"/>
              </w:tabs>
            </w:pPr>
            <w:r w:rsidRPr="00820C2A">
              <w:rPr>
                <w:color w:val="2A2A2A"/>
              </w:rPr>
              <w:t>Obtiene o establece un valor que indica si el cuadro de diálogo muestra todos los colores disponibles en el conjunto de colores básicos.</w:t>
            </w:r>
          </w:p>
        </w:tc>
      </w:tr>
      <w:tr w:rsidR="00A958F0" w:rsidRPr="00A958F0" w:rsidTr="0081524B">
        <w:tc>
          <w:tcPr>
            <w:tcW w:w="1276" w:type="dxa"/>
          </w:tcPr>
          <w:p w:rsidR="00A958F0" w:rsidRPr="00820C2A" w:rsidRDefault="00F254DF" w:rsidP="00820C2A">
            <w:pPr>
              <w:jc w:val="center"/>
              <w:rPr>
                <w:b/>
              </w:rPr>
            </w:pPr>
            <w:r w:rsidRPr="00820C2A">
              <w:rPr>
                <w:b/>
              </w:rPr>
              <w:t>Color</w:t>
            </w:r>
          </w:p>
        </w:tc>
        <w:tc>
          <w:tcPr>
            <w:tcW w:w="1984" w:type="dxa"/>
          </w:tcPr>
          <w:p w:rsidR="00A958F0" w:rsidRPr="00820C2A" w:rsidRDefault="00FF6A8B" w:rsidP="00820C2A">
            <w:pPr>
              <w:jc w:val="center"/>
            </w:pPr>
            <w:hyperlink r:id="rId13" w:history="1">
              <w:r w:rsidR="000D04CD" w:rsidRPr="00820C2A">
                <w:rPr>
                  <w:rStyle w:val="Hipervnculo"/>
                  <w:color w:val="3390B1"/>
                </w:rPr>
                <w:t>Color</w:t>
              </w:r>
            </w:hyperlink>
          </w:p>
        </w:tc>
        <w:tc>
          <w:tcPr>
            <w:tcW w:w="6237" w:type="dxa"/>
          </w:tcPr>
          <w:p w:rsidR="00A958F0" w:rsidRPr="00820C2A" w:rsidRDefault="000D04CD" w:rsidP="000D04CD">
            <w:pPr>
              <w:tabs>
                <w:tab w:val="left" w:pos="1020"/>
              </w:tabs>
            </w:pPr>
            <w:r w:rsidRPr="00820C2A">
              <w:rPr>
                <w:color w:val="2A2A2A"/>
              </w:rPr>
              <w:t>Obtiene o establece el color seleccionado por el usuario.</w:t>
            </w:r>
          </w:p>
        </w:tc>
      </w:tr>
      <w:tr w:rsidR="00A958F0" w:rsidRPr="00A958F0" w:rsidTr="0081524B">
        <w:tc>
          <w:tcPr>
            <w:tcW w:w="1276" w:type="dxa"/>
          </w:tcPr>
          <w:p w:rsidR="00A958F0" w:rsidRPr="00820C2A" w:rsidRDefault="001D37C6" w:rsidP="00820C2A">
            <w:pPr>
              <w:jc w:val="center"/>
              <w:rPr>
                <w:b/>
              </w:rPr>
            </w:pPr>
            <w:proofErr w:type="spellStart"/>
            <w:r w:rsidRPr="00820C2A">
              <w:rPr>
                <w:b/>
              </w:rPr>
              <w:t>int</w:t>
            </w:r>
            <w:proofErr w:type="spellEnd"/>
            <w:r w:rsidRPr="00820C2A">
              <w:rPr>
                <w:b/>
              </w:rPr>
              <w:t>[]</w:t>
            </w:r>
          </w:p>
        </w:tc>
        <w:tc>
          <w:tcPr>
            <w:tcW w:w="1984" w:type="dxa"/>
          </w:tcPr>
          <w:p w:rsidR="00A958F0" w:rsidRPr="00820C2A" w:rsidRDefault="00FF6A8B" w:rsidP="00820C2A">
            <w:pPr>
              <w:jc w:val="center"/>
            </w:pPr>
            <w:hyperlink r:id="rId14" w:history="1">
              <w:proofErr w:type="spellStart"/>
              <w:r w:rsidR="00F254DF" w:rsidRPr="00820C2A">
                <w:rPr>
                  <w:rStyle w:val="Hipervnculo"/>
                  <w:color w:val="03697A"/>
                </w:rPr>
                <w:t>CustomColors</w:t>
              </w:r>
              <w:proofErr w:type="spellEnd"/>
            </w:hyperlink>
          </w:p>
        </w:tc>
        <w:tc>
          <w:tcPr>
            <w:tcW w:w="6237" w:type="dxa"/>
          </w:tcPr>
          <w:p w:rsidR="00A958F0" w:rsidRPr="00820C2A" w:rsidRDefault="00F254DF" w:rsidP="00820C2A">
            <w:r w:rsidRPr="00820C2A">
              <w:rPr>
                <w:color w:val="2A2A2A"/>
              </w:rPr>
              <w:t>Obtiene o establece el conjunto de colores personalizados que se muestran en el cuadro de diálogo.</w:t>
            </w:r>
          </w:p>
        </w:tc>
      </w:tr>
      <w:tr w:rsidR="00A958F0" w:rsidRPr="00A958F0" w:rsidTr="0081524B">
        <w:tc>
          <w:tcPr>
            <w:tcW w:w="1276" w:type="dxa"/>
          </w:tcPr>
          <w:p w:rsidR="00A958F0" w:rsidRPr="00820C2A" w:rsidRDefault="008D4006" w:rsidP="00820C2A">
            <w:pPr>
              <w:jc w:val="center"/>
              <w:rPr>
                <w:b/>
              </w:rPr>
            </w:pPr>
            <w:proofErr w:type="spellStart"/>
            <w:r w:rsidRPr="00820C2A">
              <w:rPr>
                <w:b/>
              </w:rPr>
              <w:t>bool</w:t>
            </w:r>
            <w:proofErr w:type="spellEnd"/>
          </w:p>
        </w:tc>
        <w:tc>
          <w:tcPr>
            <w:tcW w:w="1984" w:type="dxa"/>
          </w:tcPr>
          <w:p w:rsidR="00A958F0" w:rsidRPr="00820C2A" w:rsidRDefault="00FF6A8B" w:rsidP="00820C2A">
            <w:pPr>
              <w:jc w:val="center"/>
            </w:pPr>
            <w:hyperlink r:id="rId15" w:history="1">
              <w:proofErr w:type="spellStart"/>
              <w:r w:rsidR="0081524B" w:rsidRPr="00820C2A">
                <w:rPr>
                  <w:rStyle w:val="Hipervnculo"/>
                  <w:color w:val="3390B1"/>
                </w:rPr>
                <w:t>FullOpen</w:t>
              </w:r>
              <w:proofErr w:type="spellEnd"/>
            </w:hyperlink>
          </w:p>
        </w:tc>
        <w:tc>
          <w:tcPr>
            <w:tcW w:w="6237" w:type="dxa"/>
          </w:tcPr>
          <w:p w:rsidR="00A958F0" w:rsidRPr="00820C2A" w:rsidRDefault="0081524B" w:rsidP="0081524B">
            <w:pPr>
              <w:tabs>
                <w:tab w:val="left" w:pos="3615"/>
              </w:tabs>
            </w:pPr>
            <w:r w:rsidRPr="00820C2A">
              <w:rPr>
                <w:color w:val="2A2A2A"/>
              </w:rPr>
              <w:t>Obtiene o establece un valor que indica si los controles utilizados para crear colores personalizados son visibles al abrir el cuadro de diálogo</w:t>
            </w:r>
          </w:p>
        </w:tc>
      </w:tr>
      <w:tr w:rsidR="00A958F0" w:rsidRPr="00A958F0" w:rsidTr="0081524B">
        <w:tc>
          <w:tcPr>
            <w:tcW w:w="1276" w:type="dxa"/>
          </w:tcPr>
          <w:p w:rsidR="00A958F0" w:rsidRPr="00820C2A" w:rsidRDefault="008D4006" w:rsidP="00820C2A">
            <w:pPr>
              <w:jc w:val="center"/>
              <w:rPr>
                <w:b/>
              </w:rPr>
            </w:pPr>
            <w:proofErr w:type="spellStart"/>
            <w:r w:rsidRPr="00820C2A">
              <w:rPr>
                <w:b/>
              </w:rPr>
              <w:t>bool</w:t>
            </w:r>
            <w:proofErr w:type="spellEnd"/>
          </w:p>
        </w:tc>
        <w:tc>
          <w:tcPr>
            <w:tcW w:w="1984" w:type="dxa"/>
          </w:tcPr>
          <w:p w:rsidR="00A958F0" w:rsidRPr="00820C2A" w:rsidRDefault="00820C2A" w:rsidP="00820C2A">
            <w:r>
              <w:t xml:space="preserve">      </w:t>
            </w:r>
            <w:hyperlink r:id="rId16" w:history="1">
              <w:proofErr w:type="spellStart"/>
              <w:r w:rsidR="0081524B" w:rsidRPr="00820C2A">
                <w:rPr>
                  <w:rStyle w:val="Hipervnculo"/>
                  <w:color w:val="03697A"/>
                </w:rPr>
                <w:t>ShowHelp</w:t>
              </w:r>
              <w:proofErr w:type="spellEnd"/>
            </w:hyperlink>
          </w:p>
        </w:tc>
        <w:tc>
          <w:tcPr>
            <w:tcW w:w="6237" w:type="dxa"/>
          </w:tcPr>
          <w:p w:rsidR="00A958F0" w:rsidRPr="00820C2A" w:rsidRDefault="0081524B" w:rsidP="00820C2A">
            <w:r w:rsidRPr="00820C2A">
              <w:rPr>
                <w:color w:val="2A2A2A"/>
              </w:rPr>
              <w:t>Obtiene o establece un valor que indica si aparecerá el botón Ayuda en el cuadro de diálogo de colores.</w:t>
            </w:r>
          </w:p>
        </w:tc>
      </w:tr>
    </w:tbl>
    <w:p w:rsidR="006E786B" w:rsidRDefault="006E786B" w:rsidP="00C7220E">
      <w:pPr>
        <w:ind w:left="360"/>
      </w:pPr>
    </w:p>
    <w:p w:rsidR="00D31045" w:rsidRDefault="00D31045" w:rsidP="00C7220E">
      <w:pPr>
        <w:ind w:left="360"/>
      </w:pPr>
    </w:p>
    <w:p w:rsidR="00D31045" w:rsidRDefault="00D31045" w:rsidP="00C7220E">
      <w:pPr>
        <w:ind w:left="360"/>
      </w:pPr>
    </w:p>
    <w:p w:rsidR="00D31045" w:rsidRDefault="00D31045" w:rsidP="00C7220E">
      <w:pPr>
        <w:ind w:left="360"/>
      </w:pPr>
    </w:p>
    <w:p w:rsidR="00D0441A" w:rsidRDefault="009D660B" w:rsidP="00D0441A">
      <w:pPr>
        <w:pStyle w:val="Ttulo2"/>
      </w:pPr>
      <w:r>
        <w:t>Selección de Métodos</w:t>
      </w:r>
      <w:r w:rsidR="00D0441A">
        <w:t xml:space="preserve"> </w:t>
      </w:r>
      <w:r>
        <w:t xml:space="preserve">de </w:t>
      </w:r>
      <w:proofErr w:type="spellStart"/>
      <w:r w:rsidR="00381B9A">
        <w:t>controlDialog</w:t>
      </w:r>
      <w:proofErr w:type="spellEnd"/>
    </w:p>
    <w:p w:rsidR="00A51356" w:rsidRPr="00E54EA0" w:rsidRDefault="00A51356" w:rsidP="00A51356">
      <w:pPr>
        <w:pStyle w:val="Ttulo2"/>
        <w:numPr>
          <w:ilvl w:val="0"/>
          <w:numId w:val="0"/>
        </w:numPr>
        <w:ind w:left="792"/>
      </w:pPr>
    </w:p>
    <w:tbl>
      <w:tblPr>
        <w:tblStyle w:val="Tablaconcuadrcula"/>
        <w:tblW w:w="8221" w:type="dxa"/>
        <w:tblInd w:w="279" w:type="dxa"/>
        <w:tblLook w:val="04A0" w:firstRow="1" w:lastRow="0" w:firstColumn="1" w:lastColumn="0" w:noHBand="0" w:noVBand="1"/>
      </w:tblPr>
      <w:tblGrid>
        <w:gridCol w:w="2084"/>
        <w:gridCol w:w="6137"/>
      </w:tblGrid>
      <w:tr w:rsidR="00A51356" w:rsidRPr="00A958F0" w:rsidTr="00A51356">
        <w:tc>
          <w:tcPr>
            <w:tcW w:w="1984" w:type="dxa"/>
          </w:tcPr>
          <w:p w:rsidR="00A51356" w:rsidRPr="00B159BB" w:rsidRDefault="00FF6A8B" w:rsidP="00A51356">
            <w:pPr>
              <w:jc w:val="center"/>
            </w:pPr>
            <w:hyperlink r:id="rId17" w:history="1">
              <w:proofErr w:type="spellStart"/>
              <w:r w:rsidR="00A51356" w:rsidRPr="00A51356">
                <w:rPr>
                  <w:rStyle w:val="Hipervnculo"/>
                  <w:color w:val="3390B1"/>
                </w:rPr>
                <w:t>HookProc</w:t>
              </w:r>
              <w:proofErr w:type="spellEnd"/>
            </w:hyperlink>
            <w:r w:rsidR="00B159BB">
              <w:rPr>
                <w:rStyle w:val="Hipervnculo"/>
                <w:color w:val="3390B1"/>
              </w:rPr>
              <w:t>()</w:t>
            </w:r>
          </w:p>
        </w:tc>
        <w:tc>
          <w:tcPr>
            <w:tcW w:w="6237" w:type="dxa"/>
          </w:tcPr>
          <w:p w:rsidR="00A51356" w:rsidRPr="00A51356" w:rsidRDefault="00A51356" w:rsidP="00A51356">
            <w:pPr>
              <w:tabs>
                <w:tab w:val="left" w:pos="1575"/>
              </w:tabs>
            </w:pPr>
            <w:r w:rsidRPr="00A51356">
              <w:rPr>
                <w:rStyle w:val="sentence"/>
                <w:color w:val="2A2A2A"/>
              </w:rPr>
              <w:t>Define el procedimiento de enlace para cuadros de diálogo comunes que se reemplaza para agregar una funcionalidad específica a un cuadro de diálogo común</w:t>
            </w:r>
            <w:proofErr w:type="gramStart"/>
            <w:r w:rsidRPr="00A51356">
              <w:rPr>
                <w:rStyle w:val="sentence"/>
                <w:color w:val="2A2A2A"/>
              </w:rPr>
              <w:t>.</w:t>
            </w:r>
            <w:r w:rsidRPr="00A51356">
              <w:rPr>
                <w:color w:val="2A2A2A"/>
              </w:rPr>
              <w:t>(</w:t>
            </w:r>
            <w:proofErr w:type="gramEnd"/>
            <w:r w:rsidRPr="00A51356">
              <w:rPr>
                <w:color w:val="2A2A2A"/>
              </w:rPr>
              <w:t>Se hereda de</w:t>
            </w:r>
            <w:r w:rsidRPr="00A51356">
              <w:rPr>
                <w:rStyle w:val="apple-converted-space"/>
                <w:color w:val="2A2A2A"/>
              </w:rPr>
              <w:t> </w:t>
            </w:r>
            <w:proofErr w:type="spellStart"/>
            <w:r w:rsidRPr="00A51356">
              <w:fldChar w:fldCharType="begin"/>
            </w:r>
            <w:r w:rsidRPr="00A51356">
              <w:instrText xml:space="preserve"> HYPERLINK "https://msdn.microsoft.com/es-es/library/system.windows.forms.commondialog(v=vs.110).aspx" </w:instrText>
            </w:r>
            <w:r w:rsidRPr="00A51356">
              <w:fldChar w:fldCharType="separate"/>
            </w:r>
            <w:r w:rsidRPr="00A51356">
              <w:rPr>
                <w:rStyle w:val="Hipervnculo"/>
                <w:color w:val="03697A"/>
              </w:rPr>
              <w:t>CommonDialog</w:t>
            </w:r>
            <w:proofErr w:type="spellEnd"/>
            <w:r w:rsidRPr="00A51356">
              <w:fldChar w:fldCharType="end"/>
            </w:r>
            <w:r w:rsidRPr="00A51356">
              <w:rPr>
                <w:color w:val="2A2A2A"/>
              </w:rPr>
              <w:t>).</w:t>
            </w:r>
          </w:p>
        </w:tc>
      </w:tr>
      <w:tr w:rsidR="00A51356" w:rsidRPr="00A958F0" w:rsidTr="00A51356">
        <w:tc>
          <w:tcPr>
            <w:tcW w:w="1984" w:type="dxa"/>
          </w:tcPr>
          <w:p w:rsidR="00A51356" w:rsidRPr="00A51356" w:rsidRDefault="00FF6A8B" w:rsidP="00A51356">
            <w:pPr>
              <w:jc w:val="center"/>
            </w:pPr>
            <w:hyperlink r:id="rId18" w:history="1">
              <w:proofErr w:type="spellStart"/>
              <w:r w:rsidR="00A51356" w:rsidRPr="00A51356">
                <w:rPr>
                  <w:rStyle w:val="Hipervnculo"/>
                  <w:color w:val="03697A"/>
                </w:rPr>
                <w:t>OnHelpRequest</w:t>
              </w:r>
              <w:proofErr w:type="spellEnd"/>
            </w:hyperlink>
            <w:r w:rsidR="00B159BB">
              <w:rPr>
                <w:rStyle w:val="Hipervnculo"/>
                <w:color w:val="03697A"/>
              </w:rPr>
              <w:t>()</w:t>
            </w:r>
          </w:p>
        </w:tc>
        <w:tc>
          <w:tcPr>
            <w:tcW w:w="6237" w:type="dxa"/>
          </w:tcPr>
          <w:p w:rsidR="00A51356" w:rsidRPr="00A51356" w:rsidRDefault="00A51356" w:rsidP="00A51356">
            <w:pPr>
              <w:tabs>
                <w:tab w:val="left" w:pos="1845"/>
              </w:tabs>
            </w:pPr>
            <w:r w:rsidRPr="00A51356">
              <w:rPr>
                <w:rStyle w:val="sentence"/>
                <w:color w:val="2A2A2A"/>
              </w:rPr>
              <w:t>Genera el evento</w:t>
            </w:r>
            <w:r w:rsidRPr="00A51356">
              <w:rPr>
                <w:rStyle w:val="apple-converted-space"/>
                <w:color w:val="2A2A2A"/>
              </w:rPr>
              <w:t> </w:t>
            </w:r>
            <w:proofErr w:type="spellStart"/>
            <w:r w:rsidR="00835DA3">
              <w:fldChar w:fldCharType="begin"/>
            </w:r>
            <w:r w:rsidR="00835DA3">
              <w:instrText xml:space="preserve"> HYPERLINK "https://msdn.microsoft.com/es-es/library/system.windows.forms.commondialog.helprequest(v=vs.110).aspx" </w:instrText>
            </w:r>
            <w:r w:rsidR="00835DA3">
              <w:fldChar w:fldCharType="separate"/>
            </w:r>
            <w:r w:rsidRPr="00A51356">
              <w:rPr>
                <w:rStyle w:val="Hipervnculo"/>
                <w:color w:val="03697A"/>
              </w:rPr>
              <w:t>HelpRequest</w:t>
            </w:r>
            <w:proofErr w:type="spellEnd"/>
            <w:r w:rsidR="00835DA3">
              <w:rPr>
                <w:rStyle w:val="Hipervnculo"/>
                <w:color w:val="03697A"/>
              </w:rPr>
              <w:fldChar w:fldCharType="end"/>
            </w:r>
            <w:r w:rsidRPr="00A51356">
              <w:rPr>
                <w:rStyle w:val="sentence"/>
                <w:color w:val="2A2A2A"/>
              </w:rPr>
              <w:t>.</w:t>
            </w:r>
            <w:r w:rsidRPr="00A51356">
              <w:rPr>
                <w:rStyle w:val="apple-converted-space"/>
                <w:color w:val="2A2A2A"/>
              </w:rPr>
              <w:t> </w:t>
            </w:r>
            <w:r w:rsidRPr="00A51356">
              <w:rPr>
                <w:color w:val="2A2A2A"/>
              </w:rPr>
              <w:t>(Se hereda de</w:t>
            </w:r>
            <w:r w:rsidRPr="00A51356">
              <w:rPr>
                <w:rStyle w:val="apple-converted-space"/>
                <w:color w:val="2A2A2A"/>
              </w:rPr>
              <w:t> </w:t>
            </w:r>
            <w:proofErr w:type="spellStart"/>
            <w:r w:rsidRPr="00A51356">
              <w:fldChar w:fldCharType="begin"/>
            </w:r>
            <w:r w:rsidRPr="00A51356">
              <w:instrText xml:space="preserve"> HYPERLINK "https://msdn.microsoft.com/es-es/library/system.windows.forms.commondialog(v=vs.110).aspx" </w:instrText>
            </w:r>
            <w:r w:rsidRPr="00A51356">
              <w:fldChar w:fldCharType="separate"/>
            </w:r>
            <w:r w:rsidRPr="00A51356">
              <w:rPr>
                <w:rStyle w:val="Hipervnculo"/>
                <w:color w:val="03697A"/>
              </w:rPr>
              <w:t>CommonDialog</w:t>
            </w:r>
            <w:proofErr w:type="spellEnd"/>
            <w:r w:rsidRPr="00A51356">
              <w:fldChar w:fldCharType="end"/>
            </w:r>
            <w:r w:rsidRPr="00A51356">
              <w:rPr>
                <w:color w:val="2A2A2A"/>
              </w:rPr>
              <w:t>).</w:t>
            </w:r>
          </w:p>
        </w:tc>
      </w:tr>
      <w:tr w:rsidR="00A51356" w:rsidRPr="00A958F0" w:rsidTr="00A51356">
        <w:tc>
          <w:tcPr>
            <w:tcW w:w="1984" w:type="dxa"/>
          </w:tcPr>
          <w:p w:rsidR="00A51356" w:rsidRPr="00A51356" w:rsidRDefault="00FF6A8B" w:rsidP="00A51356">
            <w:pPr>
              <w:jc w:val="center"/>
            </w:pPr>
            <w:hyperlink r:id="rId19" w:history="1">
              <w:proofErr w:type="spellStart"/>
              <w:r w:rsidR="00A51356" w:rsidRPr="00A51356">
                <w:rPr>
                  <w:rStyle w:val="Hipervnculo"/>
                  <w:color w:val="3390B1"/>
                </w:rPr>
                <w:t>Reset</w:t>
              </w:r>
              <w:proofErr w:type="spellEnd"/>
            </w:hyperlink>
            <w:r w:rsidR="00B159BB">
              <w:rPr>
                <w:rStyle w:val="Hipervnculo"/>
                <w:color w:val="3390B1"/>
              </w:rPr>
              <w:t>()</w:t>
            </w:r>
          </w:p>
        </w:tc>
        <w:tc>
          <w:tcPr>
            <w:tcW w:w="6237" w:type="dxa"/>
          </w:tcPr>
          <w:p w:rsidR="00A51356" w:rsidRPr="00A51356" w:rsidRDefault="00A51356" w:rsidP="00A51356">
            <w:pPr>
              <w:tabs>
                <w:tab w:val="left" w:pos="1020"/>
              </w:tabs>
            </w:pPr>
            <w:r w:rsidRPr="00A51356">
              <w:rPr>
                <w:rStyle w:val="sentence"/>
                <w:color w:val="2A2A2A"/>
              </w:rPr>
              <w:t>Restablece todos los valores predeterminados de las opciones, el negro para el último color seleccionado y los valores predeterminados para los colores personalizados</w:t>
            </w:r>
            <w:proofErr w:type="gramStart"/>
            <w:r w:rsidRPr="00A51356">
              <w:rPr>
                <w:rStyle w:val="sentence"/>
                <w:color w:val="2A2A2A"/>
              </w:rPr>
              <w:t>.</w:t>
            </w:r>
            <w:r w:rsidRPr="00A51356">
              <w:rPr>
                <w:color w:val="2A2A2A"/>
              </w:rPr>
              <w:t>(</w:t>
            </w:r>
            <w:proofErr w:type="gramEnd"/>
            <w:r w:rsidRPr="00A51356">
              <w:rPr>
                <w:color w:val="2A2A2A"/>
              </w:rPr>
              <w:t>Invalida a</w:t>
            </w:r>
            <w:r w:rsidRPr="00A51356">
              <w:rPr>
                <w:rStyle w:val="apple-converted-space"/>
                <w:color w:val="2A2A2A"/>
              </w:rPr>
              <w:t> </w:t>
            </w:r>
            <w:proofErr w:type="spellStart"/>
            <w:r w:rsidRPr="00A51356">
              <w:fldChar w:fldCharType="begin"/>
            </w:r>
            <w:r w:rsidRPr="00A51356">
              <w:instrText xml:space="preserve"> HYPERLINK "https://msdn.microsoft.com/es-es/library/system.windows.forms.commondialog.reset(v=vs.110).aspx" </w:instrText>
            </w:r>
            <w:r w:rsidRPr="00A51356">
              <w:fldChar w:fldCharType="separate"/>
            </w:r>
            <w:r w:rsidRPr="00A51356">
              <w:rPr>
                <w:rStyle w:val="Hipervnculo"/>
                <w:color w:val="03697A"/>
              </w:rPr>
              <w:t>CommonDialog.Reset</w:t>
            </w:r>
            <w:proofErr w:type="spellEnd"/>
            <w:r w:rsidRPr="00A51356">
              <w:rPr>
                <w:rStyle w:val="Hipervnculo"/>
                <w:color w:val="03697A"/>
              </w:rPr>
              <w:t>()</w:t>
            </w:r>
            <w:r w:rsidRPr="00A51356">
              <w:fldChar w:fldCharType="end"/>
            </w:r>
            <w:r w:rsidRPr="00A51356">
              <w:rPr>
                <w:color w:val="2A2A2A"/>
              </w:rPr>
              <w:t>).</w:t>
            </w:r>
          </w:p>
        </w:tc>
      </w:tr>
      <w:tr w:rsidR="00A51356" w:rsidRPr="00A958F0" w:rsidTr="00A51356">
        <w:tc>
          <w:tcPr>
            <w:tcW w:w="1984" w:type="dxa"/>
          </w:tcPr>
          <w:p w:rsidR="00A51356" w:rsidRPr="00A51356" w:rsidRDefault="00FF6A8B" w:rsidP="00A51356">
            <w:pPr>
              <w:jc w:val="center"/>
            </w:pPr>
            <w:hyperlink r:id="rId20" w:history="1">
              <w:proofErr w:type="spellStart"/>
              <w:r w:rsidR="00A51356" w:rsidRPr="00A51356">
                <w:rPr>
                  <w:rStyle w:val="Hipervnculo"/>
                  <w:color w:val="03697A"/>
                </w:rPr>
                <w:t>ShowDialog</w:t>
              </w:r>
              <w:proofErr w:type="spellEnd"/>
              <w:r w:rsidR="00A51356" w:rsidRPr="00A51356">
                <w:rPr>
                  <w:rStyle w:val="Hipervnculo"/>
                  <w:color w:val="03697A"/>
                </w:rPr>
                <w:t>()</w:t>
              </w:r>
            </w:hyperlink>
          </w:p>
        </w:tc>
        <w:tc>
          <w:tcPr>
            <w:tcW w:w="6237" w:type="dxa"/>
          </w:tcPr>
          <w:p w:rsidR="00A51356" w:rsidRPr="00A51356" w:rsidRDefault="00A51356" w:rsidP="00A51356">
            <w:r w:rsidRPr="00A51356">
              <w:rPr>
                <w:rStyle w:val="sentence"/>
                <w:color w:val="2A2A2A"/>
              </w:rPr>
              <w:t>Ejecuta un cuadro de diálogo común con un propietario predeterminado.</w:t>
            </w:r>
            <w:r w:rsidRPr="00A51356">
              <w:rPr>
                <w:rStyle w:val="apple-converted-space"/>
                <w:color w:val="2A2A2A"/>
              </w:rPr>
              <w:t> </w:t>
            </w:r>
            <w:r w:rsidRPr="00A51356">
              <w:rPr>
                <w:color w:val="2A2A2A"/>
              </w:rPr>
              <w:t>(Se hereda de</w:t>
            </w:r>
            <w:r w:rsidRPr="00A51356">
              <w:rPr>
                <w:rStyle w:val="apple-converted-space"/>
                <w:color w:val="2A2A2A"/>
              </w:rPr>
              <w:t> </w:t>
            </w:r>
            <w:proofErr w:type="spellStart"/>
            <w:r w:rsidRPr="00A51356">
              <w:fldChar w:fldCharType="begin"/>
            </w:r>
            <w:r w:rsidRPr="00A51356">
              <w:instrText xml:space="preserve"> HYPERLINK "https://msdn.microsoft.com/es-es/library/system.windows.forms.commondialog(v=vs.110).aspx" </w:instrText>
            </w:r>
            <w:r w:rsidRPr="00A51356">
              <w:fldChar w:fldCharType="separate"/>
            </w:r>
            <w:r w:rsidRPr="00A51356">
              <w:rPr>
                <w:rStyle w:val="Hipervnculo"/>
                <w:color w:val="03697A"/>
              </w:rPr>
              <w:t>CommonDialog</w:t>
            </w:r>
            <w:proofErr w:type="spellEnd"/>
            <w:r w:rsidRPr="00A51356">
              <w:fldChar w:fldCharType="end"/>
            </w:r>
            <w:r w:rsidRPr="00A51356">
              <w:rPr>
                <w:color w:val="2A2A2A"/>
              </w:rPr>
              <w:t>).</w:t>
            </w:r>
          </w:p>
        </w:tc>
      </w:tr>
    </w:tbl>
    <w:p w:rsidR="00D0441A" w:rsidRDefault="00D0441A" w:rsidP="00D0441A">
      <w:pPr>
        <w:ind w:left="360"/>
      </w:pPr>
    </w:p>
    <w:p w:rsidR="009D660B" w:rsidRPr="00E54EA0" w:rsidRDefault="009D660B" w:rsidP="009D660B">
      <w:pPr>
        <w:pStyle w:val="Ttulo2"/>
      </w:pPr>
      <w:r>
        <w:t xml:space="preserve">Selección de Eventos de </w:t>
      </w:r>
      <w:proofErr w:type="spellStart"/>
      <w:r w:rsidR="007F5673">
        <w:t>controlDialog</w:t>
      </w:r>
      <w:proofErr w:type="spellEnd"/>
    </w:p>
    <w:p w:rsidR="009D660B" w:rsidRDefault="009D660B" w:rsidP="009D660B">
      <w:pPr>
        <w:ind w:left="360"/>
      </w:pPr>
      <w:r>
        <w:t>…</w:t>
      </w:r>
    </w:p>
    <w:tbl>
      <w:tblPr>
        <w:tblStyle w:val="Tablaconcuadrcula"/>
        <w:tblW w:w="8221" w:type="dxa"/>
        <w:tblInd w:w="279" w:type="dxa"/>
        <w:tblLook w:val="04A0" w:firstRow="1" w:lastRow="0" w:firstColumn="1" w:lastColumn="0" w:noHBand="0" w:noVBand="1"/>
      </w:tblPr>
      <w:tblGrid>
        <w:gridCol w:w="1984"/>
        <w:gridCol w:w="6237"/>
      </w:tblGrid>
      <w:tr w:rsidR="0081665D" w:rsidRPr="00A958F0" w:rsidTr="00DA6CA8">
        <w:tc>
          <w:tcPr>
            <w:tcW w:w="1984" w:type="dxa"/>
          </w:tcPr>
          <w:p w:rsidR="0081665D" w:rsidRPr="0081665D" w:rsidRDefault="00FF6A8B" w:rsidP="0081665D">
            <w:pPr>
              <w:jc w:val="center"/>
            </w:pPr>
            <w:hyperlink r:id="rId21" w:history="1">
              <w:proofErr w:type="spellStart"/>
              <w:r w:rsidR="0081665D" w:rsidRPr="0081665D">
                <w:rPr>
                  <w:rStyle w:val="Hipervnculo"/>
                  <w:color w:val="3390B1"/>
                </w:rPr>
                <w:t>HelpRequest</w:t>
              </w:r>
              <w:proofErr w:type="spellEnd"/>
            </w:hyperlink>
          </w:p>
        </w:tc>
        <w:tc>
          <w:tcPr>
            <w:tcW w:w="6237" w:type="dxa"/>
          </w:tcPr>
          <w:p w:rsidR="0081665D" w:rsidRPr="0081665D" w:rsidRDefault="0081665D" w:rsidP="00DA6CA8">
            <w:pPr>
              <w:tabs>
                <w:tab w:val="left" w:pos="1575"/>
              </w:tabs>
            </w:pPr>
            <w:r w:rsidRPr="0081665D">
              <w:rPr>
                <w:rStyle w:val="sentence"/>
                <w:color w:val="2A2A2A"/>
              </w:rPr>
              <w:t>Se produce cuando el usuario hace clic en el botón Ayuda de un cuadro de diálogo común.</w:t>
            </w:r>
            <w:r w:rsidRPr="0081665D">
              <w:rPr>
                <w:rStyle w:val="apple-converted-space"/>
                <w:color w:val="2A2A2A"/>
              </w:rPr>
              <w:t> </w:t>
            </w:r>
            <w:r w:rsidRPr="0081665D">
              <w:rPr>
                <w:color w:val="2A2A2A"/>
              </w:rPr>
              <w:t>(Se hereda de</w:t>
            </w:r>
            <w:r w:rsidRPr="0081665D">
              <w:rPr>
                <w:rStyle w:val="apple-converted-space"/>
                <w:color w:val="2A2A2A"/>
              </w:rPr>
              <w:t> </w:t>
            </w:r>
            <w:proofErr w:type="spellStart"/>
            <w:r w:rsidR="00FF6A8B">
              <w:fldChar w:fldCharType="begin"/>
            </w:r>
            <w:r w:rsidR="00FF6A8B">
              <w:instrText xml:space="preserve"> HYPERLINK "https://msdn</w:instrText>
            </w:r>
            <w:r w:rsidR="00FF6A8B">
              <w:instrText xml:space="preserve">.microsoft.com/es-es/library/system.windows.forms.commondialog(v=vs.110).aspx" </w:instrText>
            </w:r>
            <w:r w:rsidR="00FF6A8B">
              <w:fldChar w:fldCharType="separate"/>
            </w:r>
            <w:r w:rsidRPr="0081665D">
              <w:rPr>
                <w:rStyle w:val="Hipervnculo"/>
                <w:color w:val="03697A"/>
              </w:rPr>
              <w:t>CommonDialog</w:t>
            </w:r>
            <w:proofErr w:type="spellEnd"/>
            <w:r w:rsidR="00FF6A8B">
              <w:rPr>
                <w:rStyle w:val="Hipervnculo"/>
                <w:color w:val="03697A"/>
              </w:rPr>
              <w:fldChar w:fldCharType="end"/>
            </w:r>
            <w:r w:rsidRPr="0081665D">
              <w:rPr>
                <w:color w:val="2A2A2A"/>
              </w:rPr>
              <w:t>).</w:t>
            </w:r>
          </w:p>
        </w:tc>
      </w:tr>
    </w:tbl>
    <w:p w:rsidR="009D660B" w:rsidRDefault="009D660B" w:rsidP="009D660B">
      <w:pPr>
        <w:ind w:left="360"/>
      </w:pPr>
    </w:p>
    <w:p w:rsidR="009D660B" w:rsidRPr="00E54EA0" w:rsidRDefault="009D660B" w:rsidP="009D660B">
      <w:pPr>
        <w:pStyle w:val="Ttulo2"/>
      </w:pPr>
      <w:r>
        <w:t xml:space="preserve">Observaciones a tener en cuenta sobre </w:t>
      </w:r>
      <w:proofErr w:type="spellStart"/>
      <w:r w:rsidR="007F5673">
        <w:t>controlDialog</w:t>
      </w:r>
      <w:proofErr w:type="spellEnd"/>
    </w:p>
    <w:p w:rsidR="009D660B" w:rsidRDefault="009D660B" w:rsidP="009D660B">
      <w:pPr>
        <w:autoSpaceDE/>
        <w:autoSpaceDN/>
        <w:adjustRightInd/>
        <w:spacing w:before="120" w:after="0" w:line="240" w:lineRule="auto"/>
        <w:ind w:left="791"/>
      </w:pPr>
      <w:r>
        <w:t>Al usar este control debemos tener en cuenta los siguientes puntos:</w:t>
      </w:r>
    </w:p>
    <w:p w:rsidR="009D660B" w:rsidRDefault="00A63F58" w:rsidP="009D660B">
      <w:pPr>
        <w:pStyle w:val="Prrafodelista"/>
        <w:numPr>
          <w:ilvl w:val="0"/>
          <w:numId w:val="46"/>
        </w:numPr>
        <w:autoSpaceDE/>
        <w:autoSpaceDN/>
        <w:adjustRightInd/>
        <w:spacing w:before="120" w:after="0" w:line="240" w:lineRule="auto"/>
        <w:contextualSpacing w:val="0"/>
      </w:pPr>
      <w:r>
        <w:t>Recordar que este formulario no realiza ninguna acción, solo muestra y devuelve un valor. Las acciones tendrán que ser introducidas por código</w:t>
      </w:r>
      <w:r w:rsidR="009D660B">
        <w:t>.</w:t>
      </w:r>
    </w:p>
    <w:p w:rsidR="009D660B" w:rsidRDefault="00A63F58" w:rsidP="009D660B">
      <w:pPr>
        <w:pStyle w:val="Prrafodelista"/>
        <w:numPr>
          <w:ilvl w:val="0"/>
          <w:numId w:val="46"/>
        </w:numPr>
        <w:autoSpaceDE/>
        <w:autoSpaceDN/>
        <w:adjustRightInd/>
        <w:spacing w:before="120" w:after="0" w:line="240" w:lineRule="auto"/>
        <w:contextualSpacing w:val="0"/>
      </w:pPr>
      <w:r>
        <w:t>Es posible establecer predeterminadamente los colores personalizados e incluso el color predefinido.</w:t>
      </w:r>
    </w:p>
    <w:p w:rsidR="009D660B" w:rsidRDefault="00A63F58" w:rsidP="009D660B">
      <w:pPr>
        <w:pStyle w:val="Prrafodelista"/>
        <w:numPr>
          <w:ilvl w:val="0"/>
          <w:numId w:val="46"/>
        </w:numPr>
        <w:autoSpaceDE/>
        <w:autoSpaceDN/>
        <w:adjustRightInd/>
        <w:spacing w:before="120" w:after="0" w:line="240" w:lineRule="auto"/>
        <w:contextualSpacing w:val="0"/>
      </w:pPr>
      <w:r>
        <w:t xml:space="preserve">No se podrá interceder en ninguna otra pantalla durante la ejecución hasta que se pulse uno de los botones del cuadro de diálogo (OK </w:t>
      </w:r>
      <w:proofErr w:type="spellStart"/>
      <w:r>
        <w:t>ó</w:t>
      </w:r>
      <w:proofErr w:type="spellEnd"/>
      <w:r>
        <w:t xml:space="preserve"> CANCELAR).</w:t>
      </w:r>
    </w:p>
    <w:p w:rsidR="00CF7FD6" w:rsidRDefault="00CF7FD6" w:rsidP="00CF7FD6">
      <w:pPr>
        <w:pStyle w:val="Prrafodelista"/>
        <w:numPr>
          <w:ilvl w:val="0"/>
          <w:numId w:val="46"/>
        </w:numPr>
        <w:autoSpaceDE/>
        <w:autoSpaceDN/>
        <w:adjustRightInd/>
        <w:spacing w:before="120" w:after="0" w:line="240" w:lineRule="auto"/>
        <w:contextualSpacing w:val="0"/>
      </w:pPr>
      <w:r>
        <w:t xml:space="preserve">Recordar que se muestran con el método </w:t>
      </w:r>
      <w:proofErr w:type="spellStart"/>
      <w:proofErr w:type="gramStart"/>
      <w:r>
        <w:t>ShowDialog</w:t>
      </w:r>
      <w:proofErr w:type="spellEnd"/>
      <w:r>
        <w:t>(</w:t>
      </w:r>
      <w:proofErr w:type="gramEnd"/>
      <w:r>
        <w:t>).</w:t>
      </w:r>
    </w:p>
    <w:p w:rsidR="00D0441A" w:rsidRDefault="00005A74" w:rsidP="00005A74">
      <w:pPr>
        <w:pStyle w:val="Prrafodelista"/>
        <w:numPr>
          <w:ilvl w:val="0"/>
          <w:numId w:val="46"/>
        </w:numPr>
        <w:autoSpaceDE/>
        <w:autoSpaceDN/>
        <w:adjustRightInd/>
        <w:spacing w:before="120" w:after="0" w:line="240" w:lineRule="auto"/>
        <w:contextualSpacing w:val="0"/>
      </w:pPr>
      <w:r>
        <w:t>En modo Diseño aparecerá en la barra inferior del Proyecto.</w:t>
      </w:r>
    </w:p>
    <w:p w:rsidR="009D660B" w:rsidRDefault="009D660B" w:rsidP="00C7220E">
      <w:pPr>
        <w:ind w:left="360"/>
      </w:pPr>
    </w:p>
    <w:p w:rsidR="007C5AFC" w:rsidRPr="00E54EA0" w:rsidRDefault="007C5AFC" w:rsidP="007C5AFC">
      <w:pPr>
        <w:pStyle w:val="Ttulo2"/>
      </w:pPr>
      <w:r>
        <w:t>Documentación de referencia</w:t>
      </w:r>
    </w:p>
    <w:p w:rsidR="006B10D0" w:rsidRDefault="00FF6A8B" w:rsidP="003A6505">
      <w:pPr>
        <w:numPr>
          <w:ilvl w:val="0"/>
          <w:numId w:val="47"/>
        </w:numPr>
        <w:autoSpaceDE/>
        <w:autoSpaceDN/>
        <w:adjustRightInd/>
        <w:spacing w:after="0" w:line="360" w:lineRule="auto"/>
        <w:contextualSpacing/>
      </w:pPr>
      <w:hyperlink r:id="rId22" w:history="1">
        <w:r w:rsidR="006B10D0" w:rsidRPr="00E51725">
          <w:rPr>
            <w:rStyle w:val="Hipervnculo"/>
          </w:rPr>
          <w:t>https://msdn.microsoft.com/es-es/library/system.windows.forms.colordialog(v=vs.110).aspx</w:t>
        </w:r>
      </w:hyperlink>
    </w:p>
    <w:p w:rsidR="006B10D0" w:rsidRDefault="006B10D0" w:rsidP="006B10D0">
      <w:pPr>
        <w:autoSpaceDE/>
        <w:autoSpaceDN/>
        <w:adjustRightInd/>
        <w:spacing w:after="0" w:line="360" w:lineRule="auto"/>
        <w:contextualSpacing/>
      </w:pPr>
    </w:p>
    <w:p w:rsidR="00671BE1" w:rsidRDefault="00671BE1" w:rsidP="006B10D0">
      <w:pPr>
        <w:autoSpaceDE/>
        <w:autoSpaceDN/>
        <w:adjustRightInd/>
        <w:spacing w:after="0" w:line="360" w:lineRule="auto"/>
        <w:contextualSpacing/>
      </w:pPr>
    </w:p>
    <w:p w:rsidR="007C5AFC" w:rsidRDefault="007C5AFC" w:rsidP="003A6505"/>
    <w:p w:rsidR="007C5AFC" w:rsidRPr="00641C56" w:rsidRDefault="00E55249" w:rsidP="007C5AFC">
      <w:pPr>
        <w:pStyle w:val="Ttulo1"/>
        <w:rPr>
          <w:sz w:val="36"/>
          <w:szCs w:val="36"/>
        </w:rPr>
      </w:pPr>
      <w:r>
        <w:rPr>
          <w:sz w:val="36"/>
          <w:szCs w:val="36"/>
        </w:rPr>
        <w:t xml:space="preserve">FONT DIALOG </w:t>
      </w:r>
      <w:r>
        <w:rPr>
          <w:sz w:val="24"/>
          <w:szCs w:val="24"/>
        </w:rPr>
        <w:t>(DIÁLOGO DE SELECCIÓN DE FUENTE)</w:t>
      </w:r>
    </w:p>
    <w:p w:rsidR="007C5AFC" w:rsidRPr="007C5AFC" w:rsidRDefault="007C5AFC" w:rsidP="007C5AFC">
      <w:pPr>
        <w:pStyle w:val="Prrafodelista"/>
        <w:numPr>
          <w:ilvl w:val="0"/>
          <w:numId w:val="42"/>
        </w:numPr>
        <w:spacing w:before="240" w:line="240" w:lineRule="auto"/>
        <w:contextualSpacing w:val="0"/>
        <w:outlineLvl w:val="1"/>
        <w:rPr>
          <w:b/>
          <w:vanish/>
          <w:color w:val="000000"/>
          <w:sz w:val="28"/>
          <w:szCs w:val="28"/>
          <w:lang w:eastAsia="en-US"/>
        </w:rPr>
      </w:pPr>
    </w:p>
    <w:p w:rsidR="007C5AFC" w:rsidRPr="00641C56" w:rsidRDefault="007C5AFC" w:rsidP="007C5AFC">
      <w:pPr>
        <w:pStyle w:val="Ttulo2"/>
      </w:pPr>
      <w:r w:rsidRPr="00641C56">
        <w:t>¿En qué consiste?</w:t>
      </w:r>
    </w:p>
    <w:p w:rsidR="00671BE1" w:rsidRDefault="00AF54F1" w:rsidP="00671BE1">
      <w:pPr>
        <w:pStyle w:val="Ttulo2"/>
        <w:numPr>
          <w:ilvl w:val="0"/>
          <w:numId w:val="0"/>
        </w:numPr>
        <w:ind w:left="792"/>
        <w:rPr>
          <w:b w:val="0"/>
          <w:sz w:val="24"/>
          <w:szCs w:val="24"/>
        </w:rPr>
      </w:pPr>
      <w:r w:rsidRPr="00AF54F1">
        <w:rPr>
          <w:b w:val="0"/>
          <w:sz w:val="24"/>
          <w:szCs w:val="24"/>
        </w:rPr>
        <w:t xml:space="preserve">El componente FontDialog de formularios Windows Forms es un cuadro de diálogo preconfigurado, que es el cuadro de diálogo "Fuente" estándar de Windows utilizado para exponer las fuentes instaladas actualmente en el sistema. De forma predeterminada, el cuadro de diálogo muestra cuadros de lista para: -Fuente, -Estilo de fuente y -Tamaño; -casillas de verificación para efectos como Tachado y Subrayado; -una lista desplegable para Alfabeto; y un ejemplo de la </w:t>
      </w:r>
      <w:r w:rsidR="00671BE1">
        <w:rPr>
          <w:b w:val="0"/>
          <w:sz w:val="24"/>
          <w:szCs w:val="24"/>
        </w:rPr>
        <w:t>apariencia que tendrá la fuente.</w:t>
      </w:r>
    </w:p>
    <w:p w:rsidR="00671BE1" w:rsidRDefault="00671BE1" w:rsidP="00671BE1">
      <w:pPr>
        <w:pStyle w:val="Ttulo2"/>
        <w:numPr>
          <w:ilvl w:val="0"/>
          <w:numId w:val="0"/>
        </w:numPr>
        <w:ind w:left="792"/>
        <w:rPr>
          <w:b w:val="0"/>
          <w:sz w:val="24"/>
          <w:szCs w:val="24"/>
        </w:rPr>
      </w:pPr>
    </w:p>
    <w:p w:rsidR="00671BE1" w:rsidRPr="00E54EA0" w:rsidRDefault="00671BE1" w:rsidP="00671BE1">
      <w:pPr>
        <w:pStyle w:val="Ttulo2"/>
      </w:pPr>
      <w:r>
        <w:t xml:space="preserve">Selección de Propiedades de </w:t>
      </w:r>
      <w:proofErr w:type="spellStart"/>
      <w:r w:rsidR="008A0627">
        <w:t>font</w:t>
      </w:r>
      <w:r>
        <w:t>Dialog</w:t>
      </w:r>
      <w:proofErr w:type="spellEnd"/>
    </w:p>
    <w:p w:rsidR="00671BE1" w:rsidRDefault="00671BE1" w:rsidP="00671BE1">
      <w:pPr>
        <w:ind w:left="360"/>
      </w:pPr>
      <w:r w:rsidRPr="00A958F0">
        <w:t>Además de las propiedades comunes, podemos destacar en el control Button las siguientes:</w:t>
      </w:r>
    </w:p>
    <w:p w:rsidR="00671BE1" w:rsidRPr="000E4112" w:rsidRDefault="00671BE1" w:rsidP="00671BE1">
      <w:pPr>
        <w:ind w:left="360"/>
        <w:rPr>
          <w:b/>
        </w:rPr>
      </w:pPr>
      <w:r>
        <w:t xml:space="preserve">    </w:t>
      </w:r>
      <w:r w:rsidRPr="000E4112">
        <w:rPr>
          <w:b/>
        </w:rPr>
        <w:t>Tipo</w:t>
      </w:r>
      <w:r w:rsidRPr="000E4112">
        <w:rPr>
          <w:b/>
        </w:rPr>
        <w:tab/>
        <w:t xml:space="preserve">           Nombre</w:t>
      </w:r>
      <w:r w:rsidRPr="000E4112">
        <w:rPr>
          <w:b/>
        </w:rPr>
        <w:tab/>
      </w:r>
      <w:r w:rsidRPr="000E4112">
        <w:rPr>
          <w:b/>
        </w:rPr>
        <w:tab/>
      </w:r>
      <w:r w:rsidRPr="000E4112">
        <w:rPr>
          <w:b/>
        </w:rPr>
        <w:tab/>
      </w:r>
      <w:r w:rsidRPr="000E4112">
        <w:rPr>
          <w:b/>
        </w:rPr>
        <w:tab/>
      </w:r>
      <w:proofErr w:type="spellStart"/>
      <w:r w:rsidRPr="000E4112">
        <w:rPr>
          <w:b/>
        </w:rPr>
        <w:t>Descripcion</w:t>
      </w:r>
      <w:proofErr w:type="spellEnd"/>
    </w:p>
    <w:tbl>
      <w:tblPr>
        <w:tblStyle w:val="Tablaconcuadrcula"/>
        <w:tblW w:w="9497" w:type="dxa"/>
        <w:tblInd w:w="279" w:type="dxa"/>
        <w:tblLook w:val="04A0" w:firstRow="1" w:lastRow="0" w:firstColumn="1" w:lastColumn="0" w:noHBand="0" w:noVBand="1"/>
      </w:tblPr>
      <w:tblGrid>
        <w:gridCol w:w="1246"/>
        <w:gridCol w:w="2244"/>
        <w:gridCol w:w="6007"/>
      </w:tblGrid>
      <w:tr w:rsidR="00671BE1" w:rsidRPr="00A958F0" w:rsidTr="00DA6CA8">
        <w:tc>
          <w:tcPr>
            <w:tcW w:w="1276" w:type="dxa"/>
          </w:tcPr>
          <w:p w:rsidR="00671BE1" w:rsidRPr="001B19E7" w:rsidRDefault="00671BE1" w:rsidP="00DA6CA8">
            <w:pPr>
              <w:jc w:val="center"/>
              <w:rPr>
                <w:b/>
              </w:rPr>
            </w:pPr>
            <w:proofErr w:type="spellStart"/>
            <w:r w:rsidRPr="001B19E7">
              <w:rPr>
                <w:b/>
              </w:rPr>
              <w:t>bool</w:t>
            </w:r>
            <w:proofErr w:type="spellEnd"/>
          </w:p>
        </w:tc>
        <w:tc>
          <w:tcPr>
            <w:tcW w:w="1984" w:type="dxa"/>
          </w:tcPr>
          <w:p w:rsidR="00671BE1" w:rsidRPr="001B19E7" w:rsidRDefault="00FF6A8B" w:rsidP="001B19E7">
            <w:pPr>
              <w:jc w:val="center"/>
            </w:pPr>
            <w:hyperlink r:id="rId23" w:history="1">
              <w:proofErr w:type="spellStart"/>
              <w:r w:rsidR="00B839A1" w:rsidRPr="001B19E7">
                <w:rPr>
                  <w:rStyle w:val="Hipervnculo"/>
                  <w:color w:val="3390B1"/>
                </w:rPr>
                <w:t>AllowScriptChange</w:t>
              </w:r>
              <w:proofErr w:type="spellEnd"/>
            </w:hyperlink>
          </w:p>
        </w:tc>
        <w:tc>
          <w:tcPr>
            <w:tcW w:w="6237" w:type="dxa"/>
          </w:tcPr>
          <w:p w:rsidR="00671BE1" w:rsidRPr="003247CA" w:rsidRDefault="00B839A1" w:rsidP="00DA6CA8">
            <w:pPr>
              <w:tabs>
                <w:tab w:val="left" w:pos="1575"/>
              </w:tabs>
            </w:pPr>
            <w:r w:rsidRPr="003247CA">
              <w:rPr>
                <w:color w:val="2A2A2A"/>
              </w:rPr>
              <w:t>Obtiene o establece un valor que indica si el usuario puede cambiar el juego de caracteres especificado en el cuadro combinado</w:t>
            </w:r>
            <w:r w:rsidRPr="003247CA">
              <w:rPr>
                <w:rStyle w:val="apple-converted-space"/>
                <w:color w:val="2A2A2A"/>
              </w:rPr>
              <w:t> </w:t>
            </w:r>
            <w:r w:rsidRPr="003247CA">
              <w:rPr>
                <w:rStyle w:val="label"/>
                <w:b/>
                <w:bCs/>
                <w:color w:val="2A2A2A"/>
              </w:rPr>
              <w:t>Alfabeto</w:t>
            </w:r>
            <w:r w:rsidRPr="003247CA">
              <w:rPr>
                <w:rStyle w:val="apple-converted-space"/>
                <w:color w:val="2A2A2A"/>
              </w:rPr>
              <w:t> </w:t>
            </w:r>
            <w:r w:rsidRPr="003247CA">
              <w:rPr>
                <w:color w:val="2A2A2A"/>
              </w:rPr>
              <w:t>para mostrar un juego de caracteres diferente del que aparece.</w:t>
            </w:r>
          </w:p>
        </w:tc>
      </w:tr>
      <w:tr w:rsidR="00671BE1" w:rsidRPr="00A958F0" w:rsidTr="00DA6CA8">
        <w:tc>
          <w:tcPr>
            <w:tcW w:w="1276" w:type="dxa"/>
          </w:tcPr>
          <w:p w:rsidR="00671BE1" w:rsidRPr="001B19E7" w:rsidRDefault="00671BE1" w:rsidP="00DA6CA8">
            <w:pPr>
              <w:jc w:val="center"/>
              <w:rPr>
                <w:b/>
              </w:rPr>
            </w:pPr>
            <w:proofErr w:type="spellStart"/>
            <w:r w:rsidRPr="001B19E7">
              <w:rPr>
                <w:b/>
              </w:rPr>
              <w:t>bool</w:t>
            </w:r>
            <w:proofErr w:type="spellEnd"/>
          </w:p>
        </w:tc>
        <w:tc>
          <w:tcPr>
            <w:tcW w:w="1984" w:type="dxa"/>
          </w:tcPr>
          <w:p w:rsidR="00671BE1" w:rsidRPr="001B19E7" w:rsidRDefault="00FF6A8B" w:rsidP="001B19E7">
            <w:pPr>
              <w:jc w:val="center"/>
            </w:pPr>
            <w:hyperlink r:id="rId24" w:history="1">
              <w:proofErr w:type="spellStart"/>
              <w:r w:rsidR="00B839A1" w:rsidRPr="001B19E7">
                <w:rPr>
                  <w:rStyle w:val="Hipervnculo"/>
                  <w:color w:val="3390B1"/>
                </w:rPr>
                <w:t>AllowSimulations</w:t>
              </w:r>
              <w:proofErr w:type="spellEnd"/>
            </w:hyperlink>
          </w:p>
        </w:tc>
        <w:tc>
          <w:tcPr>
            <w:tcW w:w="6237" w:type="dxa"/>
          </w:tcPr>
          <w:p w:rsidR="00671BE1" w:rsidRPr="003247CA" w:rsidRDefault="00B839A1" w:rsidP="00DA6CA8">
            <w:pPr>
              <w:tabs>
                <w:tab w:val="left" w:pos="1845"/>
              </w:tabs>
            </w:pPr>
            <w:r w:rsidRPr="003247CA">
              <w:rPr>
                <w:color w:val="2A2A2A"/>
              </w:rPr>
              <w:t>Obtiene o establece un valor que indica si el cuadro de diálogo permite las simulaciones de fuente de la interfaz de dispositivo gráfico (GDI).</w:t>
            </w:r>
          </w:p>
        </w:tc>
      </w:tr>
      <w:tr w:rsidR="00671BE1" w:rsidRPr="00A958F0" w:rsidTr="00DA6CA8">
        <w:tc>
          <w:tcPr>
            <w:tcW w:w="1276" w:type="dxa"/>
          </w:tcPr>
          <w:p w:rsidR="00671BE1" w:rsidRPr="001B19E7" w:rsidRDefault="00B839A1" w:rsidP="00DA6CA8">
            <w:pPr>
              <w:jc w:val="center"/>
              <w:rPr>
                <w:b/>
              </w:rPr>
            </w:pPr>
            <w:proofErr w:type="spellStart"/>
            <w:r w:rsidRPr="001B19E7">
              <w:rPr>
                <w:b/>
              </w:rPr>
              <w:t>bool</w:t>
            </w:r>
            <w:proofErr w:type="spellEnd"/>
          </w:p>
        </w:tc>
        <w:tc>
          <w:tcPr>
            <w:tcW w:w="1984" w:type="dxa"/>
          </w:tcPr>
          <w:p w:rsidR="00671BE1" w:rsidRPr="001B19E7" w:rsidRDefault="00FF6A8B" w:rsidP="001B19E7">
            <w:pPr>
              <w:jc w:val="center"/>
            </w:pPr>
            <w:hyperlink r:id="rId25" w:history="1">
              <w:proofErr w:type="spellStart"/>
              <w:r w:rsidR="00B839A1" w:rsidRPr="001B19E7">
                <w:rPr>
                  <w:rStyle w:val="Hipervnculo"/>
                  <w:color w:val="03697A"/>
                </w:rPr>
                <w:t>AllowVectorFonts</w:t>
              </w:r>
              <w:proofErr w:type="spellEnd"/>
            </w:hyperlink>
          </w:p>
        </w:tc>
        <w:tc>
          <w:tcPr>
            <w:tcW w:w="6237" w:type="dxa"/>
          </w:tcPr>
          <w:p w:rsidR="00671BE1" w:rsidRPr="003247CA" w:rsidRDefault="00B839A1" w:rsidP="00DA6CA8">
            <w:pPr>
              <w:tabs>
                <w:tab w:val="left" w:pos="1020"/>
              </w:tabs>
            </w:pPr>
            <w:r w:rsidRPr="003247CA">
              <w:rPr>
                <w:color w:val="2A2A2A"/>
              </w:rPr>
              <w:t>Obtiene o establece un valor que indica si se permite la selección de fuentes de vector en el cuadro de diálogo.</w:t>
            </w:r>
          </w:p>
        </w:tc>
      </w:tr>
      <w:tr w:rsidR="00671BE1" w:rsidRPr="00A958F0" w:rsidTr="00DA6CA8">
        <w:tc>
          <w:tcPr>
            <w:tcW w:w="1276" w:type="dxa"/>
          </w:tcPr>
          <w:p w:rsidR="00671BE1" w:rsidRPr="001B19E7" w:rsidRDefault="00B839A1" w:rsidP="00DA6CA8">
            <w:pPr>
              <w:jc w:val="center"/>
              <w:rPr>
                <w:b/>
              </w:rPr>
            </w:pPr>
            <w:proofErr w:type="spellStart"/>
            <w:r w:rsidRPr="001B19E7">
              <w:rPr>
                <w:b/>
              </w:rPr>
              <w:t>bool</w:t>
            </w:r>
            <w:proofErr w:type="spellEnd"/>
          </w:p>
        </w:tc>
        <w:tc>
          <w:tcPr>
            <w:tcW w:w="1984" w:type="dxa"/>
          </w:tcPr>
          <w:p w:rsidR="00671BE1" w:rsidRPr="001B19E7" w:rsidRDefault="00FF6A8B" w:rsidP="001B19E7">
            <w:pPr>
              <w:jc w:val="center"/>
            </w:pPr>
            <w:hyperlink r:id="rId26" w:history="1">
              <w:proofErr w:type="spellStart"/>
              <w:r w:rsidR="00B839A1" w:rsidRPr="001B19E7">
                <w:rPr>
                  <w:rStyle w:val="Hipervnculo"/>
                  <w:color w:val="03697A"/>
                </w:rPr>
                <w:t>AllowVerticalFonts</w:t>
              </w:r>
              <w:proofErr w:type="spellEnd"/>
            </w:hyperlink>
          </w:p>
        </w:tc>
        <w:tc>
          <w:tcPr>
            <w:tcW w:w="6237" w:type="dxa"/>
          </w:tcPr>
          <w:p w:rsidR="00671BE1" w:rsidRPr="003247CA" w:rsidRDefault="00B839A1" w:rsidP="00DA6CA8">
            <w:r w:rsidRPr="003247CA">
              <w:rPr>
                <w:color w:val="2A2A2A"/>
              </w:rPr>
              <w:t>Obtiene o establece un valor que indica si el cuadro de diálogo muestra tanto fuentes horizontales como verticales o solo fuentes horizontales.</w:t>
            </w:r>
          </w:p>
        </w:tc>
      </w:tr>
      <w:tr w:rsidR="00671BE1" w:rsidRPr="00A958F0" w:rsidTr="00DA6CA8">
        <w:tc>
          <w:tcPr>
            <w:tcW w:w="1276" w:type="dxa"/>
          </w:tcPr>
          <w:p w:rsidR="00671BE1" w:rsidRPr="001B19E7" w:rsidRDefault="00B839A1" w:rsidP="00DA6CA8">
            <w:pPr>
              <w:jc w:val="center"/>
              <w:rPr>
                <w:b/>
              </w:rPr>
            </w:pPr>
            <w:r w:rsidRPr="001B19E7">
              <w:rPr>
                <w:b/>
              </w:rPr>
              <w:lastRenderedPageBreak/>
              <w:t>Color</w:t>
            </w:r>
          </w:p>
        </w:tc>
        <w:tc>
          <w:tcPr>
            <w:tcW w:w="1984" w:type="dxa"/>
          </w:tcPr>
          <w:p w:rsidR="00671BE1" w:rsidRPr="001B19E7" w:rsidRDefault="00FF6A8B" w:rsidP="001B19E7">
            <w:pPr>
              <w:jc w:val="center"/>
            </w:pPr>
            <w:hyperlink r:id="rId27" w:history="1">
              <w:r w:rsidR="00B839A1" w:rsidRPr="001B19E7">
                <w:rPr>
                  <w:rStyle w:val="Hipervnculo"/>
                  <w:color w:val="3390B1"/>
                </w:rPr>
                <w:t>Color</w:t>
              </w:r>
            </w:hyperlink>
          </w:p>
        </w:tc>
        <w:tc>
          <w:tcPr>
            <w:tcW w:w="6237" w:type="dxa"/>
          </w:tcPr>
          <w:p w:rsidR="00671BE1" w:rsidRPr="00820C2A" w:rsidRDefault="00671BE1" w:rsidP="00DA6CA8">
            <w:pPr>
              <w:tabs>
                <w:tab w:val="left" w:pos="3615"/>
              </w:tabs>
            </w:pPr>
            <w:r w:rsidRPr="00820C2A">
              <w:rPr>
                <w:color w:val="2A2A2A"/>
              </w:rPr>
              <w:t>Obtiene o establece un valor que indica si los controles utilizados para crear colores personalizados son visibles al abrir el cuadro de diálogo</w:t>
            </w:r>
          </w:p>
        </w:tc>
      </w:tr>
      <w:tr w:rsidR="00671BE1" w:rsidRPr="00A958F0" w:rsidTr="00DA6CA8">
        <w:tc>
          <w:tcPr>
            <w:tcW w:w="1276" w:type="dxa"/>
          </w:tcPr>
          <w:p w:rsidR="00671BE1" w:rsidRPr="001B19E7" w:rsidRDefault="00FF6A8B" w:rsidP="00EB2A25">
            <w:pPr>
              <w:jc w:val="center"/>
              <w:rPr>
                <w:b/>
              </w:rPr>
            </w:pPr>
            <w:hyperlink r:id="rId28" w:history="1">
              <w:proofErr w:type="spellStart"/>
              <w:r w:rsidR="00EB2A25" w:rsidRPr="00E0026B">
                <w:rPr>
                  <w:rStyle w:val="Hipervnculo"/>
                  <w:b/>
                  <w:color w:val="auto"/>
                </w:rPr>
                <w:t>bool</w:t>
              </w:r>
              <w:proofErr w:type="spellEnd"/>
            </w:hyperlink>
          </w:p>
        </w:tc>
        <w:tc>
          <w:tcPr>
            <w:tcW w:w="1984" w:type="dxa"/>
          </w:tcPr>
          <w:p w:rsidR="00671BE1" w:rsidRPr="001B19E7" w:rsidRDefault="00FF6A8B" w:rsidP="001B19E7">
            <w:pPr>
              <w:jc w:val="center"/>
            </w:pPr>
            <w:hyperlink r:id="rId29" w:history="1">
              <w:proofErr w:type="spellStart"/>
              <w:r w:rsidR="00EB2A25" w:rsidRPr="001B19E7">
                <w:rPr>
                  <w:rStyle w:val="Hipervnculo"/>
                  <w:color w:val="03697A"/>
                </w:rPr>
                <w:t>FixedPitchOnly</w:t>
              </w:r>
              <w:proofErr w:type="spellEnd"/>
            </w:hyperlink>
          </w:p>
        </w:tc>
        <w:tc>
          <w:tcPr>
            <w:tcW w:w="6237" w:type="dxa"/>
          </w:tcPr>
          <w:p w:rsidR="00671BE1" w:rsidRPr="001B19E7" w:rsidRDefault="00EB2A25" w:rsidP="00E55C0B">
            <w:r w:rsidRPr="001B19E7">
              <w:rPr>
                <w:color w:val="2A2A2A"/>
              </w:rPr>
              <w:t>Obtiene o establece un valor que indica si el cuadro de diálogo permite solo la selección de fuentes de punto fijo.</w:t>
            </w:r>
          </w:p>
        </w:tc>
      </w:tr>
      <w:tr w:rsidR="00EB2A25" w:rsidRPr="00A958F0" w:rsidTr="00DA6CA8">
        <w:tc>
          <w:tcPr>
            <w:tcW w:w="1276" w:type="dxa"/>
          </w:tcPr>
          <w:p w:rsidR="00EB2A25" w:rsidRPr="001B19E7" w:rsidRDefault="00EB2A25" w:rsidP="00DA6CA8">
            <w:pPr>
              <w:jc w:val="center"/>
              <w:rPr>
                <w:b/>
              </w:rPr>
            </w:pPr>
            <w:proofErr w:type="spellStart"/>
            <w:r w:rsidRPr="001B19E7">
              <w:rPr>
                <w:b/>
              </w:rPr>
              <w:t>font</w:t>
            </w:r>
            <w:proofErr w:type="spellEnd"/>
          </w:p>
        </w:tc>
        <w:tc>
          <w:tcPr>
            <w:tcW w:w="1984" w:type="dxa"/>
          </w:tcPr>
          <w:p w:rsidR="00EB2A25" w:rsidRPr="001B19E7" w:rsidRDefault="00FF6A8B" w:rsidP="001B19E7">
            <w:pPr>
              <w:jc w:val="center"/>
            </w:pPr>
            <w:hyperlink r:id="rId30" w:history="1">
              <w:r w:rsidR="00EB2A25" w:rsidRPr="001B19E7">
                <w:rPr>
                  <w:rStyle w:val="Hipervnculo"/>
                  <w:color w:val="03697A"/>
                </w:rPr>
                <w:t>Font</w:t>
              </w:r>
            </w:hyperlink>
          </w:p>
        </w:tc>
        <w:tc>
          <w:tcPr>
            <w:tcW w:w="6237" w:type="dxa"/>
          </w:tcPr>
          <w:p w:rsidR="00EB2A25" w:rsidRPr="001B19E7" w:rsidRDefault="00EB2A25" w:rsidP="00E55C0B">
            <w:pPr>
              <w:tabs>
                <w:tab w:val="left" w:pos="1335"/>
              </w:tabs>
              <w:rPr>
                <w:color w:val="2A2A2A"/>
              </w:rPr>
            </w:pPr>
            <w:r w:rsidRPr="001B19E7">
              <w:rPr>
                <w:color w:val="2A2A2A"/>
              </w:rPr>
              <w:t>Obtiene o establece la fuente seleccionada.</w:t>
            </w:r>
          </w:p>
        </w:tc>
      </w:tr>
      <w:tr w:rsidR="00EB2A25" w:rsidRPr="00A958F0" w:rsidTr="00DA6CA8">
        <w:tc>
          <w:tcPr>
            <w:tcW w:w="1276" w:type="dxa"/>
          </w:tcPr>
          <w:p w:rsidR="00EB2A25" w:rsidRPr="001B19E7" w:rsidRDefault="00EB2A25" w:rsidP="00DA6CA8">
            <w:pPr>
              <w:jc w:val="center"/>
              <w:rPr>
                <w:b/>
              </w:rPr>
            </w:pPr>
            <w:proofErr w:type="spellStart"/>
            <w:r w:rsidRPr="001B19E7">
              <w:rPr>
                <w:b/>
              </w:rPr>
              <w:t>bool</w:t>
            </w:r>
            <w:proofErr w:type="spellEnd"/>
          </w:p>
        </w:tc>
        <w:tc>
          <w:tcPr>
            <w:tcW w:w="1984" w:type="dxa"/>
          </w:tcPr>
          <w:p w:rsidR="00EB2A25" w:rsidRPr="001B19E7" w:rsidRDefault="00FF6A8B" w:rsidP="001B19E7">
            <w:pPr>
              <w:jc w:val="center"/>
            </w:pPr>
            <w:hyperlink r:id="rId31" w:history="1">
              <w:proofErr w:type="spellStart"/>
              <w:r w:rsidR="00EB2A25" w:rsidRPr="001B19E7">
                <w:rPr>
                  <w:rStyle w:val="Hipervnculo"/>
                  <w:color w:val="3390B1"/>
                </w:rPr>
                <w:t>FontMustExist</w:t>
              </w:r>
              <w:proofErr w:type="spellEnd"/>
            </w:hyperlink>
          </w:p>
        </w:tc>
        <w:tc>
          <w:tcPr>
            <w:tcW w:w="6237" w:type="dxa"/>
          </w:tcPr>
          <w:p w:rsidR="00EB2A25" w:rsidRPr="001B19E7" w:rsidRDefault="00EB2A25" w:rsidP="00E55C0B">
            <w:pPr>
              <w:tabs>
                <w:tab w:val="left" w:pos="1500"/>
              </w:tabs>
              <w:rPr>
                <w:color w:val="2A2A2A"/>
              </w:rPr>
            </w:pPr>
            <w:r w:rsidRPr="001B19E7">
              <w:rPr>
                <w:color w:val="2A2A2A"/>
              </w:rPr>
              <w:t>Obtiene o establece un valor que indica si el cuadro de diálogo debe especificar una condición de error cuando el usuario intente seleccionar una fuente o un estilo que no exista.</w:t>
            </w:r>
          </w:p>
        </w:tc>
      </w:tr>
      <w:tr w:rsidR="00EB2A25" w:rsidRPr="00A958F0" w:rsidTr="00DA6CA8">
        <w:tc>
          <w:tcPr>
            <w:tcW w:w="1276" w:type="dxa"/>
          </w:tcPr>
          <w:p w:rsidR="00EB2A25" w:rsidRPr="001B19E7" w:rsidRDefault="00EB2A25" w:rsidP="00DA6CA8">
            <w:pPr>
              <w:jc w:val="center"/>
              <w:rPr>
                <w:b/>
              </w:rPr>
            </w:pPr>
            <w:proofErr w:type="spellStart"/>
            <w:r w:rsidRPr="001B19E7">
              <w:rPr>
                <w:b/>
              </w:rPr>
              <w:t>int</w:t>
            </w:r>
            <w:proofErr w:type="spellEnd"/>
          </w:p>
        </w:tc>
        <w:tc>
          <w:tcPr>
            <w:tcW w:w="1984" w:type="dxa"/>
          </w:tcPr>
          <w:p w:rsidR="00EB2A25" w:rsidRPr="001B19E7" w:rsidRDefault="001B19E7" w:rsidP="001B19E7">
            <w:r>
              <w:t xml:space="preserve">        </w:t>
            </w:r>
            <w:hyperlink r:id="rId32" w:history="1">
              <w:proofErr w:type="spellStart"/>
              <w:r w:rsidR="00EB2A25" w:rsidRPr="001B19E7">
                <w:rPr>
                  <w:rStyle w:val="Hipervnculo"/>
                  <w:color w:val="3390B1"/>
                </w:rPr>
                <w:t>MaxSize</w:t>
              </w:r>
              <w:proofErr w:type="spellEnd"/>
            </w:hyperlink>
          </w:p>
        </w:tc>
        <w:tc>
          <w:tcPr>
            <w:tcW w:w="6237" w:type="dxa"/>
          </w:tcPr>
          <w:p w:rsidR="00EB2A25" w:rsidRPr="001B19E7" w:rsidRDefault="00EB2A25" w:rsidP="00E55C0B">
            <w:pPr>
              <w:rPr>
                <w:color w:val="2A2A2A"/>
              </w:rPr>
            </w:pPr>
            <w:r w:rsidRPr="001B19E7">
              <w:rPr>
                <w:color w:val="2A2A2A"/>
              </w:rPr>
              <w:t>Obtiene o establece el tamaño de punto máximo que un usuario puede seleccionar.</w:t>
            </w:r>
          </w:p>
        </w:tc>
      </w:tr>
      <w:tr w:rsidR="00EB2A25" w:rsidRPr="00A958F0" w:rsidTr="00DA6CA8">
        <w:tc>
          <w:tcPr>
            <w:tcW w:w="1276" w:type="dxa"/>
          </w:tcPr>
          <w:p w:rsidR="00EB2A25" w:rsidRPr="001B19E7" w:rsidRDefault="00EB2A25" w:rsidP="00DA6CA8">
            <w:pPr>
              <w:jc w:val="center"/>
              <w:rPr>
                <w:b/>
              </w:rPr>
            </w:pPr>
            <w:proofErr w:type="spellStart"/>
            <w:r w:rsidRPr="001B19E7">
              <w:rPr>
                <w:b/>
              </w:rPr>
              <w:t>int</w:t>
            </w:r>
            <w:proofErr w:type="spellEnd"/>
          </w:p>
        </w:tc>
        <w:tc>
          <w:tcPr>
            <w:tcW w:w="1984" w:type="dxa"/>
          </w:tcPr>
          <w:p w:rsidR="00EB2A25" w:rsidRPr="001B19E7" w:rsidRDefault="00FF6A8B" w:rsidP="001B19E7">
            <w:pPr>
              <w:jc w:val="center"/>
            </w:pPr>
            <w:hyperlink r:id="rId33" w:history="1">
              <w:proofErr w:type="spellStart"/>
              <w:r w:rsidR="00EB2A25" w:rsidRPr="001B19E7">
                <w:rPr>
                  <w:rStyle w:val="Hipervnculo"/>
                  <w:color w:val="03697A"/>
                </w:rPr>
                <w:t>MinSize</w:t>
              </w:r>
              <w:proofErr w:type="spellEnd"/>
            </w:hyperlink>
          </w:p>
        </w:tc>
        <w:tc>
          <w:tcPr>
            <w:tcW w:w="6237" w:type="dxa"/>
          </w:tcPr>
          <w:p w:rsidR="00EB2A25" w:rsidRPr="001B19E7" w:rsidRDefault="00EB2A25" w:rsidP="00E55C0B">
            <w:pPr>
              <w:rPr>
                <w:color w:val="2A2A2A"/>
              </w:rPr>
            </w:pPr>
            <w:r w:rsidRPr="001B19E7">
              <w:rPr>
                <w:color w:val="2A2A2A"/>
              </w:rPr>
              <w:t>Obtiene o establece el tamaño de punto mínimo que un usuario puede seleccionar.</w:t>
            </w:r>
          </w:p>
        </w:tc>
      </w:tr>
      <w:tr w:rsidR="00EB2A25" w:rsidRPr="00A958F0" w:rsidTr="00DA6CA8">
        <w:tc>
          <w:tcPr>
            <w:tcW w:w="1276" w:type="dxa"/>
          </w:tcPr>
          <w:p w:rsidR="00EB2A25" w:rsidRPr="001B19E7" w:rsidRDefault="001B19E7" w:rsidP="00DA6CA8">
            <w:pPr>
              <w:jc w:val="center"/>
              <w:rPr>
                <w:b/>
              </w:rPr>
            </w:pPr>
            <w:proofErr w:type="spellStart"/>
            <w:r w:rsidRPr="001B19E7">
              <w:rPr>
                <w:b/>
              </w:rPr>
              <w:t>bool</w:t>
            </w:r>
            <w:proofErr w:type="spellEnd"/>
          </w:p>
        </w:tc>
        <w:tc>
          <w:tcPr>
            <w:tcW w:w="1984" w:type="dxa"/>
          </w:tcPr>
          <w:p w:rsidR="00EB2A25" w:rsidRPr="001B19E7" w:rsidRDefault="00FF6A8B" w:rsidP="001B19E7">
            <w:pPr>
              <w:jc w:val="center"/>
            </w:pPr>
            <w:hyperlink r:id="rId34" w:history="1">
              <w:proofErr w:type="spellStart"/>
              <w:r w:rsidR="00EB2A25" w:rsidRPr="001B19E7">
                <w:rPr>
                  <w:rStyle w:val="Hipervnculo"/>
                  <w:color w:val="3390B1"/>
                </w:rPr>
                <w:t>ShowApply</w:t>
              </w:r>
              <w:proofErr w:type="spellEnd"/>
            </w:hyperlink>
          </w:p>
        </w:tc>
        <w:tc>
          <w:tcPr>
            <w:tcW w:w="6237" w:type="dxa"/>
          </w:tcPr>
          <w:p w:rsidR="00EB2A25" w:rsidRPr="001B19E7" w:rsidRDefault="00EB2A25" w:rsidP="00E55C0B">
            <w:pPr>
              <w:tabs>
                <w:tab w:val="left" w:pos="2055"/>
              </w:tabs>
              <w:rPr>
                <w:color w:val="2A2A2A"/>
              </w:rPr>
            </w:pPr>
            <w:r w:rsidRPr="001B19E7">
              <w:rPr>
                <w:color w:val="2A2A2A"/>
              </w:rPr>
              <w:t>Obtiene o establece un valor que indica si el cuadro de diálogo contiene un botón</w:t>
            </w:r>
            <w:r w:rsidRPr="001B19E7">
              <w:rPr>
                <w:rStyle w:val="apple-converted-space"/>
                <w:color w:val="2A2A2A"/>
              </w:rPr>
              <w:t> </w:t>
            </w:r>
            <w:r w:rsidRPr="001B19E7">
              <w:rPr>
                <w:rStyle w:val="label"/>
                <w:b/>
                <w:bCs/>
                <w:color w:val="2A2A2A"/>
              </w:rPr>
              <w:t>Aplicar</w:t>
            </w:r>
            <w:r w:rsidRPr="001B19E7">
              <w:rPr>
                <w:color w:val="2A2A2A"/>
              </w:rPr>
              <w:t>.</w:t>
            </w:r>
          </w:p>
        </w:tc>
      </w:tr>
      <w:tr w:rsidR="00EB2A25" w:rsidRPr="00A958F0" w:rsidTr="00DA6CA8">
        <w:tc>
          <w:tcPr>
            <w:tcW w:w="1276" w:type="dxa"/>
          </w:tcPr>
          <w:p w:rsidR="00EB2A25" w:rsidRPr="001B19E7" w:rsidRDefault="001B19E7" w:rsidP="00DA6CA8">
            <w:pPr>
              <w:jc w:val="center"/>
              <w:rPr>
                <w:b/>
              </w:rPr>
            </w:pPr>
            <w:proofErr w:type="spellStart"/>
            <w:r w:rsidRPr="001B19E7">
              <w:rPr>
                <w:b/>
              </w:rPr>
              <w:t>bool</w:t>
            </w:r>
            <w:proofErr w:type="spellEnd"/>
          </w:p>
        </w:tc>
        <w:tc>
          <w:tcPr>
            <w:tcW w:w="1984" w:type="dxa"/>
          </w:tcPr>
          <w:p w:rsidR="00EB2A25" w:rsidRPr="001B19E7" w:rsidRDefault="00FF6A8B" w:rsidP="001B19E7">
            <w:pPr>
              <w:jc w:val="center"/>
            </w:pPr>
            <w:hyperlink r:id="rId35" w:history="1">
              <w:proofErr w:type="spellStart"/>
              <w:r w:rsidR="001B19E7" w:rsidRPr="001B19E7">
                <w:rPr>
                  <w:rStyle w:val="Hipervnculo"/>
                  <w:color w:val="03697A"/>
                </w:rPr>
                <w:t>ShowColor</w:t>
              </w:r>
              <w:proofErr w:type="spellEnd"/>
            </w:hyperlink>
          </w:p>
        </w:tc>
        <w:tc>
          <w:tcPr>
            <w:tcW w:w="6237" w:type="dxa"/>
          </w:tcPr>
          <w:p w:rsidR="00EB2A25" w:rsidRPr="001B19E7" w:rsidRDefault="001B19E7" w:rsidP="00E55C0B">
            <w:pPr>
              <w:rPr>
                <w:color w:val="2A2A2A"/>
              </w:rPr>
            </w:pPr>
            <w:r w:rsidRPr="001B19E7">
              <w:rPr>
                <w:color w:val="2A2A2A"/>
              </w:rPr>
              <w:t>Obtiene o establece un valor que indica si el cuadro de diálogo muestra la opción de color.</w:t>
            </w:r>
          </w:p>
        </w:tc>
      </w:tr>
      <w:tr w:rsidR="00EB2A25" w:rsidRPr="00A958F0" w:rsidTr="00DA6CA8">
        <w:tc>
          <w:tcPr>
            <w:tcW w:w="1276" w:type="dxa"/>
          </w:tcPr>
          <w:p w:rsidR="00EB2A25" w:rsidRPr="001B19E7" w:rsidRDefault="001B19E7" w:rsidP="00DA6CA8">
            <w:pPr>
              <w:jc w:val="center"/>
              <w:rPr>
                <w:b/>
              </w:rPr>
            </w:pPr>
            <w:proofErr w:type="spellStart"/>
            <w:r w:rsidRPr="001B19E7">
              <w:rPr>
                <w:b/>
              </w:rPr>
              <w:t>bool</w:t>
            </w:r>
            <w:proofErr w:type="spellEnd"/>
          </w:p>
        </w:tc>
        <w:tc>
          <w:tcPr>
            <w:tcW w:w="1984" w:type="dxa"/>
          </w:tcPr>
          <w:p w:rsidR="00EB2A25" w:rsidRPr="001B19E7" w:rsidRDefault="00FF6A8B" w:rsidP="001B19E7">
            <w:pPr>
              <w:jc w:val="center"/>
            </w:pPr>
            <w:hyperlink r:id="rId36" w:history="1">
              <w:proofErr w:type="spellStart"/>
              <w:r w:rsidR="001B19E7" w:rsidRPr="001B19E7">
                <w:rPr>
                  <w:rStyle w:val="Hipervnculo"/>
                  <w:color w:val="3390B1"/>
                </w:rPr>
                <w:t>ShowEffects</w:t>
              </w:r>
              <w:proofErr w:type="spellEnd"/>
            </w:hyperlink>
          </w:p>
        </w:tc>
        <w:tc>
          <w:tcPr>
            <w:tcW w:w="6237" w:type="dxa"/>
          </w:tcPr>
          <w:p w:rsidR="00EB2A25" w:rsidRPr="001B19E7" w:rsidRDefault="001B19E7" w:rsidP="00E55C0B">
            <w:pPr>
              <w:rPr>
                <w:color w:val="2A2A2A"/>
              </w:rPr>
            </w:pPr>
            <w:r w:rsidRPr="005D6DC2">
              <w:rPr>
                <w:color w:val="2A2A2A"/>
                <w:shd w:val="clear" w:color="auto" w:fill="FFFFE1"/>
              </w:rPr>
              <w:t>Obtiene o establece un valor que indica si el cuadro de diálogo presenta un botón de ayuda.</w:t>
            </w:r>
          </w:p>
        </w:tc>
      </w:tr>
    </w:tbl>
    <w:p w:rsidR="00671BE1" w:rsidRDefault="00671BE1" w:rsidP="003457F4"/>
    <w:p w:rsidR="00671BE1" w:rsidRDefault="00671BE1" w:rsidP="00671BE1">
      <w:pPr>
        <w:ind w:left="360"/>
      </w:pPr>
    </w:p>
    <w:p w:rsidR="00671BE1" w:rsidRDefault="00671BE1" w:rsidP="00671BE1">
      <w:pPr>
        <w:ind w:left="360"/>
      </w:pPr>
    </w:p>
    <w:p w:rsidR="00B159BB" w:rsidRDefault="00B159BB" w:rsidP="00671BE1">
      <w:pPr>
        <w:ind w:left="360"/>
      </w:pPr>
    </w:p>
    <w:p w:rsidR="00671BE1" w:rsidRPr="001B19E7" w:rsidRDefault="00671BE1" w:rsidP="00671BE1">
      <w:pPr>
        <w:pStyle w:val="Ttulo2"/>
      </w:pPr>
      <w:r w:rsidRPr="001B19E7">
        <w:t xml:space="preserve">Selección de Métodos de </w:t>
      </w:r>
      <w:proofErr w:type="spellStart"/>
      <w:r w:rsidR="003457F4" w:rsidRPr="003457F4">
        <w:rPr>
          <w:u w:val="single"/>
        </w:rPr>
        <w:t>font</w:t>
      </w:r>
      <w:r w:rsidRPr="003457F4">
        <w:rPr>
          <w:u w:val="single"/>
        </w:rPr>
        <w:t>Dialog</w:t>
      </w:r>
      <w:proofErr w:type="spellEnd"/>
    </w:p>
    <w:p w:rsidR="00671BE1" w:rsidRPr="00E54EA0" w:rsidRDefault="00671BE1" w:rsidP="00671BE1">
      <w:pPr>
        <w:pStyle w:val="Ttulo2"/>
        <w:numPr>
          <w:ilvl w:val="0"/>
          <w:numId w:val="0"/>
        </w:numPr>
        <w:ind w:left="792"/>
      </w:pPr>
    </w:p>
    <w:tbl>
      <w:tblPr>
        <w:tblStyle w:val="Tablaconcuadrcula"/>
        <w:tblW w:w="8221" w:type="dxa"/>
        <w:tblInd w:w="279" w:type="dxa"/>
        <w:tblLook w:val="04A0" w:firstRow="1" w:lastRow="0" w:firstColumn="1" w:lastColumn="0" w:noHBand="0" w:noVBand="1"/>
      </w:tblPr>
      <w:tblGrid>
        <w:gridCol w:w="2084"/>
        <w:gridCol w:w="6137"/>
      </w:tblGrid>
      <w:tr w:rsidR="00671BE1" w:rsidRPr="00A958F0" w:rsidTr="00DA6CA8">
        <w:tc>
          <w:tcPr>
            <w:tcW w:w="1984" w:type="dxa"/>
          </w:tcPr>
          <w:p w:rsidR="00671BE1" w:rsidRPr="003457F4" w:rsidRDefault="00FF6A8B" w:rsidP="00CA26FE">
            <w:pPr>
              <w:jc w:val="center"/>
            </w:pPr>
            <w:hyperlink r:id="rId37" w:history="1">
              <w:proofErr w:type="spellStart"/>
              <w:r w:rsidR="00671BE1" w:rsidRPr="003457F4">
                <w:rPr>
                  <w:rStyle w:val="Hipervnculo"/>
                  <w:color w:val="3390B1"/>
                </w:rPr>
                <w:t>HookProc</w:t>
              </w:r>
              <w:proofErr w:type="spellEnd"/>
            </w:hyperlink>
            <w:r w:rsidR="00B159BB">
              <w:rPr>
                <w:rStyle w:val="Hipervnculo"/>
                <w:color w:val="3390B1"/>
              </w:rPr>
              <w:t>()</w:t>
            </w:r>
          </w:p>
        </w:tc>
        <w:tc>
          <w:tcPr>
            <w:tcW w:w="6237" w:type="dxa"/>
          </w:tcPr>
          <w:p w:rsidR="00671BE1" w:rsidRPr="00CA26FE" w:rsidRDefault="003457F4" w:rsidP="00CA26FE">
            <w:pPr>
              <w:tabs>
                <w:tab w:val="left" w:pos="1575"/>
              </w:tabs>
            </w:pPr>
            <w:r w:rsidRPr="00CA26FE">
              <w:rPr>
                <w:rStyle w:val="sentence"/>
                <w:color w:val="2A2A2A"/>
              </w:rPr>
              <w:t>Especifica el procedimiento de enlace de cuadros de diálogo comunes que se omite para agregar funcionalidad específica a un cuadro de diálogo común.</w:t>
            </w:r>
            <w:r w:rsidRPr="00CA26FE">
              <w:rPr>
                <w:rStyle w:val="apple-converted-space"/>
                <w:color w:val="2A2A2A"/>
              </w:rPr>
              <w:t> </w:t>
            </w:r>
            <w:r w:rsidRPr="00CA26FE">
              <w:rPr>
                <w:color w:val="2A2A2A"/>
              </w:rPr>
              <w:t xml:space="preserve">(Invalida </w:t>
            </w:r>
            <w:proofErr w:type="spellStart"/>
            <w:r w:rsidRPr="00CA26FE">
              <w:rPr>
                <w:color w:val="2A2A2A"/>
              </w:rPr>
              <w:t>a</w:t>
            </w:r>
            <w:hyperlink r:id="rId38" w:history="1">
              <w:proofErr w:type="gramStart"/>
              <w:r w:rsidRPr="00CA26FE">
                <w:rPr>
                  <w:rStyle w:val="Hipervnculo"/>
                  <w:color w:val="03697A"/>
                </w:rPr>
                <w:t>CommonDialog.HookProc</w:t>
              </w:r>
              <w:proofErr w:type="spellEnd"/>
              <w:r w:rsidRPr="00CA26FE">
                <w:rPr>
                  <w:rStyle w:val="Hipervnculo"/>
                  <w:color w:val="03697A"/>
                </w:rPr>
                <w:t>(</w:t>
              </w:r>
              <w:proofErr w:type="spellStart"/>
              <w:proofErr w:type="gramEnd"/>
              <w:r w:rsidRPr="00CA26FE">
                <w:rPr>
                  <w:rStyle w:val="Hipervnculo"/>
                  <w:color w:val="03697A"/>
                </w:rPr>
                <w:t>IntPtr</w:t>
              </w:r>
              <w:proofErr w:type="spellEnd"/>
              <w:r w:rsidRPr="00CA26FE">
                <w:rPr>
                  <w:rStyle w:val="Hipervnculo"/>
                  <w:color w:val="03697A"/>
                </w:rPr>
                <w:t xml:space="preserve">, Int32, </w:t>
              </w:r>
              <w:proofErr w:type="spellStart"/>
              <w:r w:rsidRPr="00CA26FE">
                <w:rPr>
                  <w:rStyle w:val="Hipervnculo"/>
                  <w:color w:val="03697A"/>
                </w:rPr>
                <w:t>IntPtr</w:t>
              </w:r>
              <w:proofErr w:type="spellEnd"/>
              <w:r w:rsidRPr="00CA26FE">
                <w:rPr>
                  <w:rStyle w:val="Hipervnculo"/>
                  <w:color w:val="03697A"/>
                </w:rPr>
                <w:t xml:space="preserve">, </w:t>
              </w:r>
              <w:proofErr w:type="spellStart"/>
              <w:r w:rsidRPr="00CA26FE">
                <w:rPr>
                  <w:rStyle w:val="Hipervnculo"/>
                  <w:color w:val="03697A"/>
                </w:rPr>
                <w:t>IntPtr</w:t>
              </w:r>
              <w:proofErr w:type="spellEnd"/>
              <w:r w:rsidRPr="00CA26FE">
                <w:rPr>
                  <w:rStyle w:val="Hipervnculo"/>
                  <w:color w:val="03697A"/>
                </w:rPr>
                <w:t>)</w:t>
              </w:r>
            </w:hyperlink>
            <w:r w:rsidRPr="00CA26FE">
              <w:rPr>
                <w:color w:val="2A2A2A"/>
              </w:rPr>
              <w:t>).</w:t>
            </w:r>
          </w:p>
        </w:tc>
      </w:tr>
      <w:tr w:rsidR="00671BE1" w:rsidRPr="00A958F0" w:rsidTr="00DA6CA8">
        <w:tc>
          <w:tcPr>
            <w:tcW w:w="1984" w:type="dxa"/>
          </w:tcPr>
          <w:p w:rsidR="00671BE1" w:rsidRPr="003457F4" w:rsidRDefault="00FF6A8B" w:rsidP="00CA26FE">
            <w:pPr>
              <w:jc w:val="center"/>
            </w:pPr>
            <w:hyperlink r:id="rId39" w:history="1">
              <w:proofErr w:type="spellStart"/>
              <w:r w:rsidR="00671BE1" w:rsidRPr="003457F4">
                <w:rPr>
                  <w:rStyle w:val="Hipervnculo"/>
                  <w:color w:val="03697A"/>
                </w:rPr>
                <w:t>OnHelpReques</w:t>
              </w:r>
              <w:proofErr w:type="spellEnd"/>
              <w:r w:rsidR="00B159BB">
                <w:rPr>
                  <w:rStyle w:val="Hipervnculo"/>
                  <w:color w:val="03697A"/>
                </w:rPr>
                <w:t>()</w:t>
              </w:r>
              <w:r w:rsidR="00671BE1" w:rsidRPr="003457F4">
                <w:rPr>
                  <w:rStyle w:val="Hipervnculo"/>
                  <w:color w:val="03697A"/>
                </w:rPr>
                <w:t>t</w:t>
              </w:r>
            </w:hyperlink>
          </w:p>
        </w:tc>
        <w:tc>
          <w:tcPr>
            <w:tcW w:w="6237" w:type="dxa"/>
          </w:tcPr>
          <w:p w:rsidR="00671BE1" w:rsidRPr="00CA26FE" w:rsidRDefault="00671BE1" w:rsidP="00CA26FE">
            <w:pPr>
              <w:tabs>
                <w:tab w:val="left" w:pos="1845"/>
              </w:tabs>
            </w:pPr>
            <w:r w:rsidRPr="00CA26FE">
              <w:rPr>
                <w:rStyle w:val="sentence"/>
                <w:color w:val="2A2A2A"/>
              </w:rPr>
              <w:t>Genera el evento</w:t>
            </w:r>
            <w:r w:rsidRPr="00CA26FE">
              <w:rPr>
                <w:rStyle w:val="apple-converted-space"/>
                <w:color w:val="2A2A2A"/>
              </w:rPr>
              <w:t> </w:t>
            </w:r>
            <w:proofErr w:type="spellStart"/>
            <w:r w:rsidR="003247CA">
              <w:fldChar w:fldCharType="begin"/>
            </w:r>
            <w:r w:rsidR="003247CA">
              <w:instrText xml:space="preserve"> HYPERLINK "https://msdn.microsoft.com/es-es/library/system.windows.forms.commondialog.helprequest(v=vs.110).aspx" </w:instrText>
            </w:r>
            <w:r w:rsidR="003247CA">
              <w:fldChar w:fldCharType="separate"/>
            </w:r>
            <w:r w:rsidRPr="00CA26FE">
              <w:rPr>
                <w:rStyle w:val="Hipervnculo"/>
                <w:color w:val="03697A"/>
              </w:rPr>
              <w:t>HelpRequest</w:t>
            </w:r>
            <w:proofErr w:type="spellEnd"/>
            <w:r w:rsidR="003247CA">
              <w:rPr>
                <w:rStyle w:val="Hipervnculo"/>
                <w:color w:val="03697A"/>
              </w:rPr>
              <w:fldChar w:fldCharType="end"/>
            </w:r>
            <w:r w:rsidRPr="00CA26FE">
              <w:rPr>
                <w:rStyle w:val="sentence"/>
                <w:color w:val="2A2A2A"/>
              </w:rPr>
              <w:t>.</w:t>
            </w:r>
            <w:r w:rsidRPr="00CA26FE">
              <w:rPr>
                <w:rStyle w:val="apple-converted-space"/>
                <w:color w:val="2A2A2A"/>
              </w:rPr>
              <w:t> </w:t>
            </w:r>
            <w:r w:rsidRPr="00CA26FE">
              <w:rPr>
                <w:color w:val="2A2A2A"/>
              </w:rPr>
              <w:t>(Se hereda de</w:t>
            </w:r>
            <w:r w:rsidRPr="00CA26FE">
              <w:rPr>
                <w:rStyle w:val="apple-converted-space"/>
                <w:color w:val="2A2A2A"/>
              </w:rPr>
              <w:t> </w:t>
            </w:r>
            <w:proofErr w:type="spellStart"/>
            <w:r w:rsidR="003247CA">
              <w:fldChar w:fldCharType="begin"/>
            </w:r>
            <w:r w:rsidR="003247CA">
              <w:instrText xml:space="preserve"> HYPERLINK "https://msdn.microsoft.com/es-es/library/system.windows.forms.commondialog(v=vs.110).aspx" </w:instrText>
            </w:r>
            <w:r w:rsidR="003247CA">
              <w:fldChar w:fldCharType="separate"/>
            </w:r>
            <w:r w:rsidRPr="00CA26FE">
              <w:rPr>
                <w:rStyle w:val="Hipervnculo"/>
                <w:color w:val="03697A"/>
              </w:rPr>
              <w:t>CommonDialog</w:t>
            </w:r>
            <w:proofErr w:type="spellEnd"/>
            <w:r w:rsidR="003247CA">
              <w:rPr>
                <w:rStyle w:val="Hipervnculo"/>
                <w:color w:val="03697A"/>
              </w:rPr>
              <w:fldChar w:fldCharType="end"/>
            </w:r>
            <w:r w:rsidRPr="00CA26FE">
              <w:rPr>
                <w:color w:val="2A2A2A"/>
              </w:rPr>
              <w:t>).</w:t>
            </w:r>
          </w:p>
        </w:tc>
      </w:tr>
      <w:tr w:rsidR="00671BE1" w:rsidRPr="00A958F0" w:rsidTr="00DA6CA8">
        <w:tc>
          <w:tcPr>
            <w:tcW w:w="1984" w:type="dxa"/>
          </w:tcPr>
          <w:p w:rsidR="00671BE1" w:rsidRPr="003457F4" w:rsidRDefault="00FF6A8B" w:rsidP="00CA26FE">
            <w:pPr>
              <w:jc w:val="center"/>
            </w:pPr>
            <w:hyperlink r:id="rId40" w:history="1">
              <w:proofErr w:type="spellStart"/>
              <w:r w:rsidR="00671BE1" w:rsidRPr="003457F4">
                <w:rPr>
                  <w:rStyle w:val="Hipervnculo"/>
                  <w:color w:val="3390B1"/>
                </w:rPr>
                <w:t>Reset</w:t>
              </w:r>
              <w:proofErr w:type="spellEnd"/>
            </w:hyperlink>
            <w:r w:rsidR="00B159BB">
              <w:rPr>
                <w:rStyle w:val="Hipervnculo"/>
                <w:color w:val="3390B1"/>
              </w:rPr>
              <w:t>()</w:t>
            </w:r>
          </w:p>
        </w:tc>
        <w:tc>
          <w:tcPr>
            <w:tcW w:w="6237" w:type="dxa"/>
          </w:tcPr>
          <w:p w:rsidR="00671BE1" w:rsidRPr="00CA26FE" w:rsidRDefault="00671BE1" w:rsidP="00CA26FE">
            <w:pPr>
              <w:tabs>
                <w:tab w:val="left" w:pos="1020"/>
              </w:tabs>
            </w:pPr>
            <w:r w:rsidRPr="00CA26FE">
              <w:rPr>
                <w:rStyle w:val="sentence"/>
                <w:color w:val="2A2A2A"/>
              </w:rPr>
              <w:t>Restablece todos los valores predeterminados de las opciones, el negro para el último color seleccionado y los valores predeterminados para los colores personalizados</w:t>
            </w:r>
            <w:proofErr w:type="gramStart"/>
            <w:r w:rsidRPr="00CA26FE">
              <w:rPr>
                <w:rStyle w:val="sentence"/>
                <w:color w:val="2A2A2A"/>
              </w:rPr>
              <w:t>.</w:t>
            </w:r>
            <w:r w:rsidRPr="00CA26FE">
              <w:rPr>
                <w:color w:val="2A2A2A"/>
              </w:rPr>
              <w:t>(</w:t>
            </w:r>
            <w:proofErr w:type="gramEnd"/>
            <w:r w:rsidRPr="00CA26FE">
              <w:rPr>
                <w:color w:val="2A2A2A"/>
              </w:rPr>
              <w:t>Invalida a</w:t>
            </w:r>
            <w:r w:rsidRPr="00CA26FE">
              <w:rPr>
                <w:rStyle w:val="apple-converted-space"/>
                <w:color w:val="2A2A2A"/>
              </w:rPr>
              <w:t> </w:t>
            </w:r>
            <w:proofErr w:type="spellStart"/>
            <w:r w:rsidR="003247CA">
              <w:fldChar w:fldCharType="begin"/>
            </w:r>
            <w:r w:rsidR="003247CA">
              <w:instrText xml:space="preserve"> HYPERLINK "https://msdn.microsoft.com/es-es/library/system.windows.forms.commondialog.reset(v=vs.110).aspx" </w:instrText>
            </w:r>
            <w:r w:rsidR="003247CA">
              <w:fldChar w:fldCharType="separate"/>
            </w:r>
            <w:r w:rsidRPr="00CA26FE">
              <w:rPr>
                <w:rStyle w:val="Hipervnculo"/>
                <w:color w:val="03697A"/>
              </w:rPr>
              <w:t>CommonDialog.Reset</w:t>
            </w:r>
            <w:proofErr w:type="spellEnd"/>
            <w:r w:rsidRPr="00CA26FE">
              <w:rPr>
                <w:rStyle w:val="Hipervnculo"/>
                <w:color w:val="03697A"/>
              </w:rPr>
              <w:t>()</w:t>
            </w:r>
            <w:r w:rsidR="003247CA">
              <w:rPr>
                <w:rStyle w:val="Hipervnculo"/>
                <w:color w:val="03697A"/>
              </w:rPr>
              <w:fldChar w:fldCharType="end"/>
            </w:r>
            <w:r w:rsidRPr="00CA26FE">
              <w:rPr>
                <w:color w:val="2A2A2A"/>
              </w:rPr>
              <w:t>).</w:t>
            </w:r>
          </w:p>
        </w:tc>
      </w:tr>
      <w:tr w:rsidR="003457F4" w:rsidRPr="00A958F0" w:rsidTr="00DA6CA8">
        <w:tc>
          <w:tcPr>
            <w:tcW w:w="1984" w:type="dxa"/>
          </w:tcPr>
          <w:p w:rsidR="003457F4" w:rsidRPr="003457F4" w:rsidRDefault="00FF6A8B" w:rsidP="00CA26FE">
            <w:pPr>
              <w:jc w:val="center"/>
            </w:pPr>
            <w:hyperlink r:id="rId41" w:history="1">
              <w:proofErr w:type="spellStart"/>
              <w:r w:rsidR="003457F4" w:rsidRPr="003457F4">
                <w:rPr>
                  <w:rStyle w:val="Hipervnculo"/>
                  <w:color w:val="03697A"/>
                </w:rPr>
                <w:t>OnApply</w:t>
              </w:r>
              <w:proofErr w:type="spellEnd"/>
            </w:hyperlink>
            <w:r w:rsidR="00B159BB">
              <w:rPr>
                <w:rStyle w:val="Hipervnculo"/>
                <w:color w:val="03697A"/>
              </w:rPr>
              <w:t>()</w:t>
            </w:r>
          </w:p>
        </w:tc>
        <w:tc>
          <w:tcPr>
            <w:tcW w:w="6237" w:type="dxa"/>
          </w:tcPr>
          <w:p w:rsidR="003457F4" w:rsidRPr="00CA26FE" w:rsidRDefault="003457F4" w:rsidP="00CA26FE">
            <w:pPr>
              <w:tabs>
                <w:tab w:val="left" w:pos="1020"/>
              </w:tabs>
              <w:rPr>
                <w:rStyle w:val="sentence"/>
                <w:color w:val="2A2A2A"/>
              </w:rPr>
            </w:pPr>
            <w:r w:rsidRPr="00CA26FE">
              <w:rPr>
                <w:color w:val="2A2A2A"/>
              </w:rPr>
              <w:t>Genera el evento</w:t>
            </w:r>
            <w:r w:rsidRPr="00CA26FE">
              <w:rPr>
                <w:rStyle w:val="apple-converted-space"/>
                <w:color w:val="2A2A2A"/>
              </w:rPr>
              <w:t> </w:t>
            </w:r>
            <w:proofErr w:type="spellStart"/>
            <w:r w:rsidR="003247CA">
              <w:fldChar w:fldCharType="begin"/>
            </w:r>
            <w:r w:rsidR="003247CA">
              <w:instrText xml:space="preserve"> HYPERLINK "https://msdn.microsoft.com/es-es/library/system.windows.forms.fontdialog.apply(v=vs.110).aspx" </w:instrText>
            </w:r>
            <w:r w:rsidR="003247CA">
              <w:fldChar w:fldCharType="separate"/>
            </w:r>
            <w:r w:rsidRPr="00CA26FE">
              <w:rPr>
                <w:rStyle w:val="Hipervnculo"/>
                <w:color w:val="03697A"/>
              </w:rPr>
              <w:t>Apply</w:t>
            </w:r>
            <w:proofErr w:type="spellEnd"/>
            <w:r w:rsidR="003247CA">
              <w:rPr>
                <w:rStyle w:val="Hipervnculo"/>
                <w:color w:val="03697A"/>
              </w:rPr>
              <w:fldChar w:fldCharType="end"/>
            </w:r>
            <w:r w:rsidRPr="00CA26FE">
              <w:rPr>
                <w:color w:val="2A2A2A"/>
              </w:rPr>
              <w:t>.</w:t>
            </w:r>
          </w:p>
        </w:tc>
      </w:tr>
      <w:tr w:rsidR="00671BE1" w:rsidRPr="00A958F0" w:rsidTr="00DA6CA8">
        <w:tc>
          <w:tcPr>
            <w:tcW w:w="1984" w:type="dxa"/>
          </w:tcPr>
          <w:p w:rsidR="00671BE1" w:rsidRPr="00A51356" w:rsidRDefault="00FF6A8B" w:rsidP="00DA6CA8">
            <w:pPr>
              <w:jc w:val="center"/>
            </w:pPr>
            <w:hyperlink r:id="rId42" w:history="1">
              <w:proofErr w:type="spellStart"/>
              <w:r w:rsidR="00671BE1" w:rsidRPr="00A51356">
                <w:rPr>
                  <w:rStyle w:val="Hipervnculo"/>
                  <w:color w:val="03697A"/>
                </w:rPr>
                <w:t>ShowDialog</w:t>
              </w:r>
              <w:proofErr w:type="spellEnd"/>
              <w:r w:rsidR="00671BE1" w:rsidRPr="00A51356">
                <w:rPr>
                  <w:rStyle w:val="Hipervnculo"/>
                  <w:color w:val="03697A"/>
                </w:rPr>
                <w:t>()</w:t>
              </w:r>
            </w:hyperlink>
          </w:p>
        </w:tc>
        <w:tc>
          <w:tcPr>
            <w:tcW w:w="6237" w:type="dxa"/>
          </w:tcPr>
          <w:p w:rsidR="00671BE1" w:rsidRPr="00A51356" w:rsidRDefault="00671BE1" w:rsidP="00DA6CA8">
            <w:r w:rsidRPr="00A51356">
              <w:rPr>
                <w:rStyle w:val="sentence"/>
                <w:color w:val="2A2A2A"/>
              </w:rPr>
              <w:t>Ejecuta un cuadro de diálogo común con un propietario predeterminado.</w:t>
            </w:r>
            <w:r w:rsidRPr="00A51356">
              <w:rPr>
                <w:rStyle w:val="apple-converted-space"/>
                <w:color w:val="2A2A2A"/>
              </w:rPr>
              <w:t> </w:t>
            </w:r>
            <w:r w:rsidRPr="00A51356">
              <w:rPr>
                <w:color w:val="2A2A2A"/>
              </w:rPr>
              <w:t>(Se hereda de</w:t>
            </w:r>
            <w:r w:rsidRPr="00A51356">
              <w:rPr>
                <w:rStyle w:val="apple-converted-space"/>
                <w:color w:val="2A2A2A"/>
              </w:rPr>
              <w:t> </w:t>
            </w:r>
            <w:proofErr w:type="spellStart"/>
            <w:r w:rsidR="003247CA">
              <w:fldChar w:fldCharType="begin"/>
            </w:r>
            <w:r w:rsidR="003247CA">
              <w:instrText xml:space="preserve"> HYPERLINK "https://msdn.microsoft.com/es-es/library/system.windows.forms.commondialog(v=vs.110).aspx" </w:instrText>
            </w:r>
            <w:r w:rsidR="003247CA">
              <w:fldChar w:fldCharType="separate"/>
            </w:r>
            <w:r w:rsidRPr="00A51356">
              <w:rPr>
                <w:rStyle w:val="Hipervnculo"/>
                <w:color w:val="03697A"/>
              </w:rPr>
              <w:t>CommonDialog</w:t>
            </w:r>
            <w:proofErr w:type="spellEnd"/>
            <w:r w:rsidR="003247CA">
              <w:rPr>
                <w:rStyle w:val="Hipervnculo"/>
                <w:color w:val="03697A"/>
              </w:rPr>
              <w:fldChar w:fldCharType="end"/>
            </w:r>
            <w:r w:rsidRPr="00A51356">
              <w:rPr>
                <w:color w:val="2A2A2A"/>
              </w:rPr>
              <w:t>).</w:t>
            </w:r>
          </w:p>
        </w:tc>
      </w:tr>
    </w:tbl>
    <w:p w:rsidR="00671BE1" w:rsidRDefault="00671BE1" w:rsidP="00671BE1">
      <w:pPr>
        <w:ind w:left="360"/>
      </w:pPr>
    </w:p>
    <w:p w:rsidR="00671BE1" w:rsidRPr="00E54EA0" w:rsidRDefault="00671BE1" w:rsidP="00671BE1">
      <w:pPr>
        <w:pStyle w:val="Ttulo2"/>
      </w:pPr>
      <w:r>
        <w:t xml:space="preserve">Selección de Eventos de </w:t>
      </w:r>
      <w:proofErr w:type="spellStart"/>
      <w:r w:rsidR="00F02AFA" w:rsidRPr="00F02AFA">
        <w:t>fontDialog</w:t>
      </w:r>
      <w:proofErr w:type="spellEnd"/>
    </w:p>
    <w:p w:rsidR="00671BE1" w:rsidRDefault="00671BE1" w:rsidP="00671BE1">
      <w:pPr>
        <w:ind w:left="360"/>
      </w:pPr>
      <w:r>
        <w:t>…</w:t>
      </w:r>
    </w:p>
    <w:tbl>
      <w:tblPr>
        <w:tblStyle w:val="Tablaconcuadrcula"/>
        <w:tblW w:w="8221" w:type="dxa"/>
        <w:tblInd w:w="279" w:type="dxa"/>
        <w:tblLook w:val="04A0" w:firstRow="1" w:lastRow="0" w:firstColumn="1" w:lastColumn="0" w:noHBand="0" w:noVBand="1"/>
      </w:tblPr>
      <w:tblGrid>
        <w:gridCol w:w="1984"/>
        <w:gridCol w:w="6237"/>
      </w:tblGrid>
      <w:tr w:rsidR="00671BE1" w:rsidRPr="00A958F0" w:rsidTr="00DA6CA8">
        <w:tc>
          <w:tcPr>
            <w:tcW w:w="1984" w:type="dxa"/>
          </w:tcPr>
          <w:p w:rsidR="00671BE1" w:rsidRPr="0081665D" w:rsidRDefault="00FF6A8B" w:rsidP="00DA6CA8">
            <w:pPr>
              <w:jc w:val="center"/>
            </w:pPr>
            <w:hyperlink r:id="rId43" w:history="1">
              <w:proofErr w:type="spellStart"/>
              <w:r w:rsidR="00671BE1" w:rsidRPr="0081665D">
                <w:rPr>
                  <w:rStyle w:val="Hipervnculo"/>
                  <w:color w:val="3390B1"/>
                </w:rPr>
                <w:t>HelpRequest</w:t>
              </w:r>
              <w:proofErr w:type="spellEnd"/>
            </w:hyperlink>
          </w:p>
        </w:tc>
        <w:tc>
          <w:tcPr>
            <w:tcW w:w="6237" w:type="dxa"/>
          </w:tcPr>
          <w:p w:rsidR="00671BE1" w:rsidRPr="0081665D" w:rsidRDefault="00671BE1" w:rsidP="00DA6CA8">
            <w:pPr>
              <w:tabs>
                <w:tab w:val="left" w:pos="1575"/>
              </w:tabs>
            </w:pPr>
            <w:r w:rsidRPr="0081665D">
              <w:rPr>
                <w:rStyle w:val="sentence"/>
                <w:color w:val="2A2A2A"/>
              </w:rPr>
              <w:t>Se produce cuando el usuario hace clic en el botón Ayuda de un cuadro de diálogo común.</w:t>
            </w:r>
            <w:r w:rsidRPr="0081665D">
              <w:rPr>
                <w:rStyle w:val="apple-converted-space"/>
                <w:color w:val="2A2A2A"/>
              </w:rPr>
              <w:t> </w:t>
            </w:r>
            <w:r w:rsidRPr="0081665D">
              <w:rPr>
                <w:color w:val="2A2A2A"/>
              </w:rPr>
              <w:t>(Se hereda de</w:t>
            </w:r>
            <w:r w:rsidRPr="0081665D">
              <w:rPr>
                <w:rStyle w:val="apple-converted-space"/>
                <w:color w:val="2A2A2A"/>
              </w:rPr>
              <w:t> </w:t>
            </w:r>
            <w:proofErr w:type="spellStart"/>
            <w:r w:rsidR="003247CA">
              <w:fldChar w:fldCharType="begin"/>
            </w:r>
            <w:r w:rsidR="003247CA">
              <w:instrText xml:space="preserve"> HYPERLINK "https://msdn.microsoft.com/es-es/library/system.windows.forms.commondialog(v=vs.110).aspx" </w:instrText>
            </w:r>
            <w:r w:rsidR="003247CA">
              <w:fldChar w:fldCharType="separate"/>
            </w:r>
            <w:r w:rsidRPr="0081665D">
              <w:rPr>
                <w:rStyle w:val="Hipervnculo"/>
                <w:color w:val="03697A"/>
              </w:rPr>
              <w:t>CommonDialog</w:t>
            </w:r>
            <w:proofErr w:type="spellEnd"/>
            <w:r w:rsidR="003247CA">
              <w:rPr>
                <w:rStyle w:val="Hipervnculo"/>
                <w:color w:val="03697A"/>
              </w:rPr>
              <w:fldChar w:fldCharType="end"/>
            </w:r>
            <w:r w:rsidRPr="0081665D">
              <w:rPr>
                <w:color w:val="2A2A2A"/>
              </w:rPr>
              <w:t>).</w:t>
            </w:r>
          </w:p>
        </w:tc>
      </w:tr>
      <w:tr w:rsidR="008272C5" w:rsidRPr="00A958F0" w:rsidTr="005621DB">
        <w:tc>
          <w:tcPr>
            <w:tcW w:w="1984" w:type="dxa"/>
            <w:shd w:val="clear" w:color="auto" w:fill="auto"/>
          </w:tcPr>
          <w:p w:rsidR="008272C5" w:rsidRPr="008272C5" w:rsidRDefault="00FF6A8B" w:rsidP="00DA6CA8">
            <w:pPr>
              <w:jc w:val="center"/>
            </w:pPr>
            <w:hyperlink r:id="rId44" w:history="1">
              <w:proofErr w:type="spellStart"/>
              <w:r w:rsidR="008272C5" w:rsidRPr="008272C5">
                <w:rPr>
                  <w:rStyle w:val="Hipervnculo"/>
                  <w:color w:val="03697A"/>
                </w:rPr>
                <w:t>Apply</w:t>
              </w:r>
              <w:proofErr w:type="spellEnd"/>
            </w:hyperlink>
          </w:p>
        </w:tc>
        <w:tc>
          <w:tcPr>
            <w:tcW w:w="6237" w:type="dxa"/>
            <w:shd w:val="clear" w:color="auto" w:fill="auto"/>
          </w:tcPr>
          <w:p w:rsidR="008272C5" w:rsidRPr="008272C5" w:rsidRDefault="008272C5" w:rsidP="008272C5">
            <w:pPr>
              <w:tabs>
                <w:tab w:val="left" w:pos="1575"/>
              </w:tabs>
              <w:rPr>
                <w:rStyle w:val="sentence"/>
                <w:color w:val="2A2A2A"/>
              </w:rPr>
            </w:pPr>
            <w:r w:rsidRPr="005621DB">
              <w:rPr>
                <w:color w:val="2A2A2A"/>
                <w:shd w:val="clear" w:color="auto" w:fill="FFFFE1"/>
              </w:rPr>
              <w:t>Se produce cuando el usuario hace clic en el botón</w:t>
            </w:r>
            <w:r w:rsidRPr="005621DB">
              <w:rPr>
                <w:rStyle w:val="apple-converted-space"/>
                <w:color w:val="2A2A2A"/>
                <w:shd w:val="clear" w:color="auto" w:fill="FFFFE1"/>
              </w:rPr>
              <w:t> </w:t>
            </w:r>
            <w:r w:rsidRPr="005621DB">
              <w:rPr>
                <w:rStyle w:val="label"/>
                <w:b/>
                <w:bCs/>
                <w:color w:val="2A2A2A"/>
                <w:shd w:val="clear" w:color="auto" w:fill="FFFFE1"/>
              </w:rPr>
              <w:t>Aplicar</w:t>
            </w:r>
            <w:r w:rsidRPr="005621DB">
              <w:rPr>
                <w:rStyle w:val="apple-converted-space"/>
                <w:color w:val="2A2A2A"/>
                <w:shd w:val="clear" w:color="auto" w:fill="FFFFE1"/>
              </w:rPr>
              <w:t> </w:t>
            </w:r>
            <w:r w:rsidRPr="005621DB">
              <w:rPr>
                <w:color w:val="2A2A2A"/>
                <w:shd w:val="clear" w:color="auto" w:fill="FFFFE1"/>
              </w:rPr>
              <w:t>en el cuadro de diálogo de fuentes.</w:t>
            </w:r>
          </w:p>
        </w:tc>
      </w:tr>
    </w:tbl>
    <w:p w:rsidR="00671BE1" w:rsidRDefault="00671BE1" w:rsidP="00671BE1">
      <w:pPr>
        <w:ind w:left="360"/>
      </w:pPr>
    </w:p>
    <w:p w:rsidR="00671BE1" w:rsidRPr="00E54EA0" w:rsidRDefault="00671BE1" w:rsidP="00671BE1">
      <w:pPr>
        <w:pStyle w:val="Ttulo2"/>
      </w:pPr>
      <w:r>
        <w:t>Observaciones a tener en cuenta sobre Button</w:t>
      </w:r>
    </w:p>
    <w:p w:rsidR="00671BE1" w:rsidRDefault="00671BE1" w:rsidP="00671BE1">
      <w:pPr>
        <w:autoSpaceDE/>
        <w:autoSpaceDN/>
        <w:adjustRightInd/>
        <w:spacing w:before="120" w:after="0" w:line="240" w:lineRule="auto"/>
        <w:ind w:left="791"/>
      </w:pPr>
      <w:r>
        <w:t>Al usar este control debemos tener en cuenta los siguientes puntos:</w:t>
      </w:r>
    </w:p>
    <w:p w:rsidR="00671BE1" w:rsidRDefault="00671BE1" w:rsidP="00671BE1">
      <w:pPr>
        <w:pStyle w:val="Prrafodelista"/>
        <w:numPr>
          <w:ilvl w:val="0"/>
          <w:numId w:val="46"/>
        </w:numPr>
        <w:autoSpaceDE/>
        <w:autoSpaceDN/>
        <w:adjustRightInd/>
        <w:spacing w:before="120" w:after="0" w:line="240" w:lineRule="auto"/>
        <w:contextualSpacing w:val="0"/>
      </w:pPr>
      <w:r>
        <w:t>Recordar que este formulario no realiza ninguna acción, solo muestra y devuelve un valor. Las acciones tendrán que ser introducidas por código.</w:t>
      </w:r>
    </w:p>
    <w:p w:rsidR="00671BE1" w:rsidRDefault="00671BE1" w:rsidP="00671BE1">
      <w:pPr>
        <w:pStyle w:val="Prrafodelista"/>
        <w:numPr>
          <w:ilvl w:val="0"/>
          <w:numId w:val="46"/>
        </w:numPr>
        <w:autoSpaceDE/>
        <w:autoSpaceDN/>
        <w:adjustRightInd/>
        <w:spacing w:before="120" w:after="0" w:line="240" w:lineRule="auto"/>
        <w:contextualSpacing w:val="0"/>
      </w:pPr>
      <w:r>
        <w:t>Es posible establecer predeterminadamente los colores personalizados e incluso el color predefinido.</w:t>
      </w:r>
    </w:p>
    <w:p w:rsidR="00671BE1" w:rsidRDefault="00671BE1" w:rsidP="00671BE1">
      <w:pPr>
        <w:pStyle w:val="Prrafodelista"/>
        <w:numPr>
          <w:ilvl w:val="0"/>
          <w:numId w:val="46"/>
        </w:numPr>
        <w:autoSpaceDE/>
        <w:autoSpaceDN/>
        <w:adjustRightInd/>
        <w:spacing w:before="120" w:after="0" w:line="240" w:lineRule="auto"/>
        <w:contextualSpacing w:val="0"/>
      </w:pPr>
      <w:r>
        <w:t xml:space="preserve">No se podrá interceder en ninguna otra pantalla durante la ejecución hasta que se pulse uno de los botones del cuadro de diálogo (OK </w:t>
      </w:r>
      <w:proofErr w:type="spellStart"/>
      <w:r>
        <w:t>ó</w:t>
      </w:r>
      <w:proofErr w:type="spellEnd"/>
      <w:r>
        <w:t xml:space="preserve"> CANCELAR).</w:t>
      </w:r>
    </w:p>
    <w:p w:rsidR="00CF7FD6" w:rsidRDefault="00CF7FD6" w:rsidP="00671BE1">
      <w:pPr>
        <w:pStyle w:val="Prrafodelista"/>
        <w:numPr>
          <w:ilvl w:val="0"/>
          <w:numId w:val="46"/>
        </w:numPr>
        <w:autoSpaceDE/>
        <w:autoSpaceDN/>
        <w:adjustRightInd/>
        <w:spacing w:before="120" w:after="0" w:line="240" w:lineRule="auto"/>
        <w:contextualSpacing w:val="0"/>
      </w:pPr>
      <w:r>
        <w:t xml:space="preserve">Recordar que se muestran con el método </w:t>
      </w:r>
      <w:proofErr w:type="spellStart"/>
      <w:proofErr w:type="gramStart"/>
      <w:r>
        <w:t>ShowDialog</w:t>
      </w:r>
      <w:proofErr w:type="spellEnd"/>
      <w:r>
        <w:t>(</w:t>
      </w:r>
      <w:proofErr w:type="gramEnd"/>
      <w:r>
        <w:t>).</w:t>
      </w:r>
    </w:p>
    <w:p w:rsidR="00005A74" w:rsidRDefault="00005A74" w:rsidP="00005A74">
      <w:pPr>
        <w:pStyle w:val="Prrafodelista"/>
        <w:numPr>
          <w:ilvl w:val="0"/>
          <w:numId w:val="46"/>
        </w:numPr>
        <w:autoSpaceDE/>
        <w:autoSpaceDN/>
        <w:adjustRightInd/>
        <w:spacing w:before="120" w:after="0" w:line="240" w:lineRule="auto"/>
        <w:contextualSpacing w:val="0"/>
      </w:pPr>
      <w:r>
        <w:t>En modo Diseño aparecerá en la barra inferior del Proyecto.</w:t>
      </w:r>
    </w:p>
    <w:p w:rsidR="00671BE1" w:rsidRDefault="00671BE1" w:rsidP="00005A74"/>
    <w:p w:rsidR="00671BE1" w:rsidRPr="00E54EA0" w:rsidRDefault="00671BE1" w:rsidP="00671BE1">
      <w:pPr>
        <w:pStyle w:val="Ttulo2"/>
      </w:pPr>
      <w:r>
        <w:t>Documentación de referencia</w:t>
      </w:r>
    </w:p>
    <w:p w:rsidR="00671BE1" w:rsidRDefault="00FF6A8B" w:rsidP="0009097B">
      <w:pPr>
        <w:pStyle w:val="Ttulo2"/>
        <w:numPr>
          <w:ilvl w:val="0"/>
          <w:numId w:val="46"/>
        </w:numPr>
        <w:rPr>
          <w:b w:val="0"/>
          <w:sz w:val="24"/>
          <w:szCs w:val="24"/>
        </w:rPr>
      </w:pPr>
      <w:hyperlink r:id="rId45" w:history="1">
        <w:r w:rsidR="0009097B" w:rsidRPr="00E51725">
          <w:rPr>
            <w:rStyle w:val="Hipervnculo"/>
            <w:b w:val="0"/>
            <w:sz w:val="24"/>
            <w:szCs w:val="24"/>
          </w:rPr>
          <w:t>https://msdn.microsoft.com/es-es/library/system.windows.forms.fontdialog(v=vs.110).aspx</w:t>
        </w:r>
      </w:hyperlink>
    </w:p>
    <w:p w:rsidR="0009097B" w:rsidRPr="00671BE1" w:rsidRDefault="0009097B" w:rsidP="0009097B">
      <w:pPr>
        <w:pStyle w:val="Ttulo2"/>
        <w:numPr>
          <w:ilvl w:val="0"/>
          <w:numId w:val="0"/>
        </w:numPr>
        <w:ind w:left="1151"/>
        <w:rPr>
          <w:b w:val="0"/>
          <w:sz w:val="24"/>
          <w:szCs w:val="24"/>
        </w:rPr>
      </w:pPr>
    </w:p>
    <w:sectPr w:rsidR="0009097B" w:rsidRPr="00671BE1" w:rsidSect="00E60045">
      <w:headerReference w:type="default" r:id="rId46"/>
      <w:footerReference w:type="default" r:id="rId47"/>
      <w:pgSz w:w="11906" w:h="16838" w:code="9"/>
      <w:pgMar w:top="1418" w:right="1531" w:bottom="567" w:left="158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DA3" w:rsidRDefault="00835DA3" w:rsidP="007D3D69">
      <w:r>
        <w:separator/>
      </w:r>
    </w:p>
    <w:p w:rsidR="00835DA3" w:rsidRDefault="00835DA3" w:rsidP="007D3D69"/>
    <w:p w:rsidR="00835DA3" w:rsidRDefault="00835DA3" w:rsidP="007D3D69"/>
    <w:p w:rsidR="00835DA3" w:rsidRDefault="00835DA3" w:rsidP="007D3D69"/>
  </w:endnote>
  <w:endnote w:type="continuationSeparator" w:id="0">
    <w:p w:rsidR="00835DA3" w:rsidRDefault="00835DA3" w:rsidP="007D3D69">
      <w:r>
        <w:continuationSeparator/>
      </w:r>
    </w:p>
    <w:p w:rsidR="00835DA3" w:rsidRDefault="00835DA3" w:rsidP="007D3D69"/>
    <w:p w:rsidR="00835DA3" w:rsidRDefault="00835DA3" w:rsidP="007D3D69"/>
    <w:p w:rsidR="00835DA3" w:rsidRDefault="00835DA3" w:rsidP="007D3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ZHPQS+TTE1B0A700t00">
    <w:altName w:val="TT E 1 B 0 A 70 0t"/>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B1A" w:rsidRDefault="00F32B1A" w:rsidP="007D3D69"/>
  <w:tbl>
    <w:tblPr>
      <w:tblW w:w="0" w:type="auto"/>
      <w:tblBorders>
        <w:top w:val="thinThickSmallGap" w:sz="18" w:space="0" w:color="1F497D"/>
      </w:tblBorders>
      <w:tblLook w:val="04A0" w:firstRow="1" w:lastRow="0" w:firstColumn="1" w:lastColumn="0" w:noHBand="0" w:noVBand="1"/>
    </w:tblPr>
    <w:tblGrid>
      <w:gridCol w:w="3799"/>
      <w:gridCol w:w="4988"/>
    </w:tblGrid>
    <w:tr w:rsidR="00F32B1A" w:rsidRPr="00E54EA0" w:rsidTr="00E54EA0">
      <w:tc>
        <w:tcPr>
          <w:tcW w:w="3894" w:type="dxa"/>
        </w:tcPr>
        <w:p w:rsidR="00F32B1A" w:rsidRPr="00E54EA0" w:rsidRDefault="00F32B1A" w:rsidP="00E54EA0">
          <w:pPr>
            <w:pStyle w:val="Piedepgina"/>
            <w:spacing w:line="240" w:lineRule="auto"/>
            <w:rPr>
              <w:sz w:val="22"/>
              <w:szCs w:val="22"/>
            </w:rPr>
          </w:pPr>
        </w:p>
      </w:tc>
      <w:tc>
        <w:tcPr>
          <w:tcW w:w="5109" w:type="dxa"/>
        </w:tcPr>
        <w:p w:rsidR="00F32B1A" w:rsidRPr="00E54EA0" w:rsidRDefault="00B951CC" w:rsidP="0001280A">
          <w:pPr>
            <w:pStyle w:val="Piedepgina"/>
            <w:spacing w:line="240" w:lineRule="auto"/>
            <w:rPr>
              <w:sz w:val="18"/>
              <w:szCs w:val="22"/>
            </w:rPr>
          </w:pPr>
          <w:r w:rsidRPr="00E54EA0">
            <w:rPr>
              <w:sz w:val="22"/>
              <w:szCs w:val="22"/>
            </w:rPr>
            <w:t>[</w:t>
          </w:r>
          <w:r>
            <w:fldChar w:fldCharType="begin"/>
          </w:r>
          <w:r>
            <w:instrText xml:space="preserve"> PAGE </w:instrText>
          </w:r>
          <w:r>
            <w:fldChar w:fldCharType="separate"/>
          </w:r>
          <w:r w:rsidR="00FF6A8B">
            <w:rPr>
              <w:noProof/>
            </w:rPr>
            <w:t>6</w:t>
          </w:r>
          <w:r>
            <w:fldChar w:fldCharType="end"/>
          </w:r>
          <w:r>
            <w:t xml:space="preserve"> / </w:t>
          </w:r>
          <w:r w:rsidR="00FF6A8B">
            <w:fldChar w:fldCharType="begin"/>
          </w:r>
          <w:r w:rsidR="00FF6A8B">
            <w:instrText xml:space="preserve"> NUMPAGES  </w:instrText>
          </w:r>
          <w:r w:rsidR="00FF6A8B">
            <w:fldChar w:fldCharType="separate"/>
          </w:r>
          <w:r w:rsidR="00FF6A8B">
            <w:rPr>
              <w:noProof/>
            </w:rPr>
            <w:t>7</w:t>
          </w:r>
          <w:r w:rsidR="00FF6A8B">
            <w:rPr>
              <w:noProof/>
            </w:rPr>
            <w:fldChar w:fldCharType="end"/>
          </w:r>
          <w:r w:rsidRPr="00E54EA0">
            <w:rPr>
              <w:sz w:val="22"/>
              <w:szCs w:val="22"/>
            </w:rPr>
            <w:t>]</w:t>
          </w:r>
        </w:p>
      </w:tc>
    </w:tr>
  </w:tbl>
  <w:p w:rsidR="00F32B1A" w:rsidRDefault="00F32B1A" w:rsidP="007D3D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DA3" w:rsidRDefault="00835DA3" w:rsidP="007D3D69">
      <w:r>
        <w:separator/>
      </w:r>
    </w:p>
    <w:p w:rsidR="00835DA3" w:rsidRDefault="00835DA3" w:rsidP="007D3D69"/>
    <w:p w:rsidR="00835DA3" w:rsidRDefault="00835DA3" w:rsidP="007D3D69"/>
    <w:p w:rsidR="00835DA3" w:rsidRDefault="00835DA3" w:rsidP="007D3D69"/>
  </w:footnote>
  <w:footnote w:type="continuationSeparator" w:id="0">
    <w:p w:rsidR="00835DA3" w:rsidRDefault="00835DA3" w:rsidP="007D3D69">
      <w:r>
        <w:continuationSeparator/>
      </w:r>
    </w:p>
    <w:p w:rsidR="00835DA3" w:rsidRDefault="00835DA3" w:rsidP="007D3D69"/>
    <w:p w:rsidR="00835DA3" w:rsidRDefault="00835DA3" w:rsidP="007D3D69"/>
    <w:p w:rsidR="00835DA3" w:rsidRDefault="00835DA3" w:rsidP="007D3D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thickThinSmallGap" w:sz="18" w:space="0" w:color="1F497D"/>
      </w:tblBorders>
      <w:tblLook w:val="04A0" w:firstRow="1" w:lastRow="0" w:firstColumn="1" w:lastColumn="0" w:noHBand="0" w:noVBand="1"/>
    </w:tblPr>
    <w:tblGrid>
      <w:gridCol w:w="3801"/>
      <w:gridCol w:w="4986"/>
    </w:tblGrid>
    <w:tr w:rsidR="00F32B1A" w:rsidRPr="00E54EA0" w:rsidTr="00E54EA0">
      <w:tc>
        <w:tcPr>
          <w:tcW w:w="3894" w:type="dxa"/>
        </w:tcPr>
        <w:p w:rsidR="00F32B1A" w:rsidRPr="00E54EA0" w:rsidRDefault="00F32B1A" w:rsidP="00E54EA0">
          <w:pPr>
            <w:pStyle w:val="Piedepgina"/>
            <w:spacing w:line="240" w:lineRule="auto"/>
            <w:rPr>
              <w:sz w:val="22"/>
              <w:szCs w:val="22"/>
            </w:rPr>
          </w:pPr>
        </w:p>
      </w:tc>
      <w:tc>
        <w:tcPr>
          <w:tcW w:w="5109" w:type="dxa"/>
        </w:tcPr>
        <w:p w:rsidR="00F32B1A" w:rsidRPr="00E54EA0" w:rsidRDefault="00F32B1A" w:rsidP="00E54EA0">
          <w:pPr>
            <w:pStyle w:val="Piedepgina"/>
            <w:spacing w:line="240" w:lineRule="auto"/>
            <w:rPr>
              <w:sz w:val="22"/>
              <w:szCs w:val="22"/>
            </w:rPr>
          </w:pPr>
        </w:p>
      </w:tc>
    </w:tr>
  </w:tbl>
  <w:p w:rsidR="00F32B1A" w:rsidRDefault="00F32B1A" w:rsidP="007D3D69">
    <w:pPr>
      <w:pStyle w:val="Encabezado"/>
    </w:pPr>
  </w:p>
  <w:p w:rsidR="00C53693" w:rsidRDefault="00C53693" w:rsidP="007D3D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9F9"/>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
    <w:nsid w:val="10A54E0A"/>
    <w:multiLevelType w:val="multilevel"/>
    <w:tmpl w:val="253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C6845"/>
    <w:multiLevelType w:val="multilevel"/>
    <w:tmpl w:val="CFC09E2A"/>
    <w:lvl w:ilvl="0">
      <w:start w:val="1"/>
      <w:numFmt w:val="decimal"/>
      <w:pStyle w:val="Ttulo1"/>
      <w:lvlText w:val="%1."/>
      <w:lvlJc w:val="left"/>
      <w:pPr>
        <w:ind w:left="1352" w:hanging="360"/>
      </w:pPr>
      <w:rPr>
        <w:rFonts w:hint="default"/>
      </w:rPr>
    </w:lvl>
    <w:lvl w:ilvl="1">
      <w:start w:val="1"/>
      <w:numFmt w:val="decimal"/>
      <w:isLgl/>
      <w:lvlText w:val="%1.%2"/>
      <w:lvlJc w:val="left"/>
      <w:pPr>
        <w:ind w:left="-3033" w:hanging="720"/>
      </w:pPr>
      <w:rPr>
        <w:rFonts w:hint="default"/>
      </w:rPr>
    </w:lvl>
    <w:lvl w:ilvl="2">
      <w:start w:val="1"/>
      <w:numFmt w:val="decimal"/>
      <w:isLgl/>
      <w:lvlText w:val="%1.%2.%3"/>
      <w:lvlJc w:val="left"/>
      <w:pPr>
        <w:ind w:left="-3033" w:hanging="720"/>
      </w:pPr>
      <w:rPr>
        <w:rFonts w:hint="default"/>
      </w:rPr>
    </w:lvl>
    <w:lvl w:ilvl="3">
      <w:start w:val="1"/>
      <w:numFmt w:val="decimal"/>
      <w:isLgl/>
      <w:lvlText w:val="%1.%2.%3.%4"/>
      <w:lvlJc w:val="left"/>
      <w:pPr>
        <w:ind w:left="-2673" w:hanging="1080"/>
      </w:pPr>
      <w:rPr>
        <w:rFonts w:hint="default"/>
      </w:rPr>
    </w:lvl>
    <w:lvl w:ilvl="4">
      <w:start w:val="1"/>
      <w:numFmt w:val="decimal"/>
      <w:isLgl/>
      <w:lvlText w:val="%1.%2.%3.%4.%5"/>
      <w:lvlJc w:val="left"/>
      <w:pPr>
        <w:ind w:left="-2313" w:hanging="1440"/>
      </w:pPr>
      <w:rPr>
        <w:rFonts w:hint="default"/>
      </w:rPr>
    </w:lvl>
    <w:lvl w:ilvl="5">
      <w:start w:val="1"/>
      <w:numFmt w:val="decimal"/>
      <w:isLgl/>
      <w:lvlText w:val="%1.%2.%3.%4.%5.%6"/>
      <w:lvlJc w:val="left"/>
      <w:pPr>
        <w:ind w:left="-2313" w:hanging="1440"/>
      </w:pPr>
      <w:rPr>
        <w:rFonts w:hint="default"/>
      </w:rPr>
    </w:lvl>
    <w:lvl w:ilvl="6">
      <w:start w:val="1"/>
      <w:numFmt w:val="decimal"/>
      <w:isLgl/>
      <w:lvlText w:val="%1.%2.%3.%4.%5.%6.%7"/>
      <w:lvlJc w:val="left"/>
      <w:pPr>
        <w:ind w:left="-1953" w:hanging="1800"/>
      </w:pPr>
      <w:rPr>
        <w:rFonts w:hint="default"/>
      </w:rPr>
    </w:lvl>
    <w:lvl w:ilvl="7">
      <w:start w:val="1"/>
      <w:numFmt w:val="decimal"/>
      <w:isLgl/>
      <w:lvlText w:val="%1.%2.%3.%4.%5.%6.%7.%8"/>
      <w:lvlJc w:val="left"/>
      <w:pPr>
        <w:ind w:left="-1953" w:hanging="1800"/>
      </w:pPr>
      <w:rPr>
        <w:rFonts w:hint="default"/>
      </w:rPr>
    </w:lvl>
    <w:lvl w:ilvl="8">
      <w:start w:val="1"/>
      <w:numFmt w:val="decimal"/>
      <w:isLgl/>
      <w:lvlText w:val="%1.%2.%3.%4.%5.%6.%7.%8.%9"/>
      <w:lvlJc w:val="left"/>
      <w:pPr>
        <w:ind w:left="-1593" w:hanging="2160"/>
      </w:pPr>
      <w:rPr>
        <w:rFonts w:hint="default"/>
      </w:rPr>
    </w:lvl>
  </w:abstractNum>
  <w:abstractNum w:abstractNumId="3">
    <w:nsid w:val="133206D0"/>
    <w:multiLevelType w:val="hybridMultilevel"/>
    <w:tmpl w:val="08CE14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682411"/>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5">
    <w:nsid w:val="17554C60"/>
    <w:multiLevelType w:val="multilevel"/>
    <w:tmpl w:val="8620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F5B72"/>
    <w:multiLevelType w:val="multilevel"/>
    <w:tmpl w:val="CEE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84DBE"/>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nsid w:val="249C3D1F"/>
    <w:multiLevelType w:val="multilevel"/>
    <w:tmpl w:val="2AAA1614"/>
    <w:lvl w:ilvl="0">
      <w:start w:val="1"/>
      <w:numFmt w:val="decimal"/>
      <w:pStyle w:val="MiTitulo"/>
      <w:isLgl/>
      <w:suff w:val="space"/>
      <w:lvlText w:val="%1."/>
      <w:lvlJc w:val="left"/>
      <w:pPr>
        <w:ind w:left="0" w:firstLine="0"/>
      </w:pPr>
      <w:rPr>
        <w:rFonts w:hint="default"/>
      </w:rPr>
    </w:lvl>
    <w:lvl w:ilvl="1">
      <w:start w:val="1"/>
      <w:numFmt w:val="decimal"/>
      <w:suff w:val="space"/>
      <w:lvlText w:val="%1.%2"/>
      <w:lvlJc w:val="left"/>
      <w:pPr>
        <w:ind w:left="170" w:hanging="170"/>
      </w:pPr>
      <w:rPr>
        <w:rFonts w:hint="default"/>
      </w:rPr>
    </w:lvl>
    <w:lvl w:ilvl="2">
      <w:start w:val="1"/>
      <w:numFmt w:val="decimal"/>
      <w:suff w:val="space"/>
      <w:lvlText w:val="%2.%1.%3"/>
      <w:lvlJc w:val="left"/>
      <w:pPr>
        <w:ind w:left="1080" w:hanging="108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4320"/>
        </w:tabs>
        <w:ind w:left="4320" w:hanging="1800"/>
      </w:pPr>
      <w:rPr>
        <w:rFonts w:hint="default"/>
      </w:rPr>
    </w:lvl>
  </w:abstractNum>
  <w:abstractNum w:abstractNumId="9">
    <w:nsid w:val="2E87243B"/>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0">
    <w:nsid w:val="2F9F1152"/>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11">
    <w:nsid w:val="30242441"/>
    <w:multiLevelType w:val="multilevel"/>
    <w:tmpl w:val="0EE27780"/>
    <w:styleLink w:val="EstiloConvietas"/>
    <w:lvl w:ilvl="0">
      <w:start w:val="1"/>
      <w:numFmt w:val="bullet"/>
      <w:lvlText w:val=""/>
      <w:lvlJc w:val="left"/>
      <w:pPr>
        <w:tabs>
          <w:tab w:val="num" w:pos="720"/>
        </w:tabs>
        <w:ind w:left="720" w:hanging="266"/>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20D4F59"/>
    <w:multiLevelType w:val="hybridMultilevel"/>
    <w:tmpl w:val="824E71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29A69E5"/>
    <w:multiLevelType w:val="multilevel"/>
    <w:tmpl w:val="91968C24"/>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BA0469"/>
    <w:multiLevelType w:val="multilevel"/>
    <w:tmpl w:val="B0F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26758"/>
    <w:multiLevelType w:val="multilevel"/>
    <w:tmpl w:val="E36A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E60BC7"/>
    <w:multiLevelType w:val="hybridMultilevel"/>
    <w:tmpl w:val="999A2B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3474BEA"/>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8">
    <w:nsid w:val="47524EEF"/>
    <w:multiLevelType w:val="hybridMultilevel"/>
    <w:tmpl w:val="54060604"/>
    <w:lvl w:ilvl="0" w:tplc="D9C283C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A53B89"/>
    <w:multiLevelType w:val="multilevel"/>
    <w:tmpl w:val="4C6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06216F"/>
    <w:multiLevelType w:val="hybridMultilevel"/>
    <w:tmpl w:val="8AE27250"/>
    <w:lvl w:ilvl="0" w:tplc="0C0A0001">
      <w:start w:val="1"/>
      <w:numFmt w:val="bullet"/>
      <w:lvlText w:val=""/>
      <w:lvlJc w:val="left"/>
      <w:pPr>
        <w:ind w:left="1151" w:hanging="360"/>
      </w:pPr>
      <w:rPr>
        <w:rFonts w:ascii="Symbol" w:hAnsi="Symbol" w:hint="default"/>
      </w:rPr>
    </w:lvl>
    <w:lvl w:ilvl="1" w:tplc="0C0A0003" w:tentative="1">
      <w:start w:val="1"/>
      <w:numFmt w:val="bullet"/>
      <w:lvlText w:val="o"/>
      <w:lvlJc w:val="left"/>
      <w:pPr>
        <w:ind w:left="1871" w:hanging="360"/>
      </w:pPr>
      <w:rPr>
        <w:rFonts w:ascii="Courier New" w:hAnsi="Courier New" w:cs="Courier New" w:hint="default"/>
      </w:rPr>
    </w:lvl>
    <w:lvl w:ilvl="2" w:tplc="0C0A0005" w:tentative="1">
      <w:start w:val="1"/>
      <w:numFmt w:val="bullet"/>
      <w:lvlText w:val=""/>
      <w:lvlJc w:val="left"/>
      <w:pPr>
        <w:ind w:left="2591" w:hanging="360"/>
      </w:pPr>
      <w:rPr>
        <w:rFonts w:ascii="Wingdings" w:hAnsi="Wingdings" w:hint="default"/>
      </w:rPr>
    </w:lvl>
    <w:lvl w:ilvl="3" w:tplc="0C0A0001" w:tentative="1">
      <w:start w:val="1"/>
      <w:numFmt w:val="bullet"/>
      <w:lvlText w:val=""/>
      <w:lvlJc w:val="left"/>
      <w:pPr>
        <w:ind w:left="3311" w:hanging="360"/>
      </w:pPr>
      <w:rPr>
        <w:rFonts w:ascii="Symbol" w:hAnsi="Symbol" w:hint="default"/>
      </w:rPr>
    </w:lvl>
    <w:lvl w:ilvl="4" w:tplc="0C0A0003" w:tentative="1">
      <w:start w:val="1"/>
      <w:numFmt w:val="bullet"/>
      <w:lvlText w:val="o"/>
      <w:lvlJc w:val="left"/>
      <w:pPr>
        <w:ind w:left="4031" w:hanging="360"/>
      </w:pPr>
      <w:rPr>
        <w:rFonts w:ascii="Courier New" w:hAnsi="Courier New" w:cs="Courier New" w:hint="default"/>
      </w:rPr>
    </w:lvl>
    <w:lvl w:ilvl="5" w:tplc="0C0A0005" w:tentative="1">
      <w:start w:val="1"/>
      <w:numFmt w:val="bullet"/>
      <w:lvlText w:val=""/>
      <w:lvlJc w:val="left"/>
      <w:pPr>
        <w:ind w:left="4751" w:hanging="360"/>
      </w:pPr>
      <w:rPr>
        <w:rFonts w:ascii="Wingdings" w:hAnsi="Wingdings" w:hint="default"/>
      </w:rPr>
    </w:lvl>
    <w:lvl w:ilvl="6" w:tplc="0C0A0001" w:tentative="1">
      <w:start w:val="1"/>
      <w:numFmt w:val="bullet"/>
      <w:lvlText w:val=""/>
      <w:lvlJc w:val="left"/>
      <w:pPr>
        <w:ind w:left="5471" w:hanging="360"/>
      </w:pPr>
      <w:rPr>
        <w:rFonts w:ascii="Symbol" w:hAnsi="Symbol" w:hint="default"/>
      </w:rPr>
    </w:lvl>
    <w:lvl w:ilvl="7" w:tplc="0C0A0003" w:tentative="1">
      <w:start w:val="1"/>
      <w:numFmt w:val="bullet"/>
      <w:lvlText w:val="o"/>
      <w:lvlJc w:val="left"/>
      <w:pPr>
        <w:ind w:left="6191" w:hanging="360"/>
      </w:pPr>
      <w:rPr>
        <w:rFonts w:ascii="Courier New" w:hAnsi="Courier New" w:cs="Courier New" w:hint="default"/>
      </w:rPr>
    </w:lvl>
    <w:lvl w:ilvl="8" w:tplc="0C0A0005" w:tentative="1">
      <w:start w:val="1"/>
      <w:numFmt w:val="bullet"/>
      <w:lvlText w:val=""/>
      <w:lvlJc w:val="left"/>
      <w:pPr>
        <w:ind w:left="6911" w:hanging="360"/>
      </w:pPr>
      <w:rPr>
        <w:rFonts w:ascii="Wingdings" w:hAnsi="Wingdings" w:hint="default"/>
      </w:rPr>
    </w:lvl>
  </w:abstractNum>
  <w:abstractNum w:abstractNumId="21">
    <w:nsid w:val="49D6539F"/>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22">
    <w:nsid w:val="49ED4685"/>
    <w:multiLevelType w:val="multilevel"/>
    <w:tmpl w:val="509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695E65"/>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24">
    <w:nsid w:val="4B5A0A18"/>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25">
    <w:nsid w:val="4BED0EB5"/>
    <w:multiLevelType w:val="hybridMultilevel"/>
    <w:tmpl w:val="59A0E5F2"/>
    <w:lvl w:ilvl="0" w:tplc="2F10E074">
      <w:start w:val="1"/>
      <w:numFmt w:val="bullet"/>
      <w:lvlText w:val="-"/>
      <w:lvlJc w:val="left"/>
      <w:pPr>
        <w:ind w:left="1151" w:hanging="360"/>
      </w:pPr>
      <w:rPr>
        <w:rFonts w:ascii="Arial" w:eastAsia="Calibri" w:hAnsi="Arial" w:cs="Arial" w:hint="default"/>
      </w:rPr>
    </w:lvl>
    <w:lvl w:ilvl="1" w:tplc="0C0A0003" w:tentative="1">
      <w:start w:val="1"/>
      <w:numFmt w:val="bullet"/>
      <w:lvlText w:val="o"/>
      <w:lvlJc w:val="left"/>
      <w:pPr>
        <w:ind w:left="1871" w:hanging="360"/>
      </w:pPr>
      <w:rPr>
        <w:rFonts w:ascii="Courier New" w:hAnsi="Courier New" w:cs="Courier New" w:hint="default"/>
      </w:rPr>
    </w:lvl>
    <w:lvl w:ilvl="2" w:tplc="0C0A0005" w:tentative="1">
      <w:start w:val="1"/>
      <w:numFmt w:val="bullet"/>
      <w:lvlText w:val=""/>
      <w:lvlJc w:val="left"/>
      <w:pPr>
        <w:ind w:left="2591" w:hanging="360"/>
      </w:pPr>
      <w:rPr>
        <w:rFonts w:ascii="Wingdings" w:hAnsi="Wingdings" w:hint="default"/>
      </w:rPr>
    </w:lvl>
    <w:lvl w:ilvl="3" w:tplc="0C0A0001" w:tentative="1">
      <w:start w:val="1"/>
      <w:numFmt w:val="bullet"/>
      <w:lvlText w:val=""/>
      <w:lvlJc w:val="left"/>
      <w:pPr>
        <w:ind w:left="3311" w:hanging="360"/>
      </w:pPr>
      <w:rPr>
        <w:rFonts w:ascii="Symbol" w:hAnsi="Symbol" w:hint="default"/>
      </w:rPr>
    </w:lvl>
    <w:lvl w:ilvl="4" w:tplc="0C0A0003" w:tentative="1">
      <w:start w:val="1"/>
      <w:numFmt w:val="bullet"/>
      <w:lvlText w:val="o"/>
      <w:lvlJc w:val="left"/>
      <w:pPr>
        <w:ind w:left="4031" w:hanging="360"/>
      </w:pPr>
      <w:rPr>
        <w:rFonts w:ascii="Courier New" w:hAnsi="Courier New" w:cs="Courier New" w:hint="default"/>
      </w:rPr>
    </w:lvl>
    <w:lvl w:ilvl="5" w:tplc="0C0A0005" w:tentative="1">
      <w:start w:val="1"/>
      <w:numFmt w:val="bullet"/>
      <w:lvlText w:val=""/>
      <w:lvlJc w:val="left"/>
      <w:pPr>
        <w:ind w:left="4751" w:hanging="360"/>
      </w:pPr>
      <w:rPr>
        <w:rFonts w:ascii="Wingdings" w:hAnsi="Wingdings" w:hint="default"/>
      </w:rPr>
    </w:lvl>
    <w:lvl w:ilvl="6" w:tplc="0C0A0001" w:tentative="1">
      <w:start w:val="1"/>
      <w:numFmt w:val="bullet"/>
      <w:lvlText w:val=""/>
      <w:lvlJc w:val="left"/>
      <w:pPr>
        <w:ind w:left="5471" w:hanging="360"/>
      </w:pPr>
      <w:rPr>
        <w:rFonts w:ascii="Symbol" w:hAnsi="Symbol" w:hint="default"/>
      </w:rPr>
    </w:lvl>
    <w:lvl w:ilvl="7" w:tplc="0C0A0003" w:tentative="1">
      <w:start w:val="1"/>
      <w:numFmt w:val="bullet"/>
      <w:lvlText w:val="o"/>
      <w:lvlJc w:val="left"/>
      <w:pPr>
        <w:ind w:left="6191" w:hanging="360"/>
      </w:pPr>
      <w:rPr>
        <w:rFonts w:ascii="Courier New" w:hAnsi="Courier New" w:cs="Courier New" w:hint="default"/>
      </w:rPr>
    </w:lvl>
    <w:lvl w:ilvl="8" w:tplc="0C0A0005" w:tentative="1">
      <w:start w:val="1"/>
      <w:numFmt w:val="bullet"/>
      <w:lvlText w:val=""/>
      <w:lvlJc w:val="left"/>
      <w:pPr>
        <w:ind w:left="6911" w:hanging="360"/>
      </w:pPr>
      <w:rPr>
        <w:rFonts w:ascii="Wingdings" w:hAnsi="Wingdings" w:hint="default"/>
      </w:rPr>
    </w:lvl>
  </w:abstractNum>
  <w:abstractNum w:abstractNumId="26">
    <w:nsid w:val="4C5175FA"/>
    <w:multiLevelType w:val="hybridMultilevel"/>
    <w:tmpl w:val="9274F1A8"/>
    <w:lvl w:ilvl="0" w:tplc="0C0A0001">
      <w:start w:val="1"/>
      <w:numFmt w:val="decimal"/>
      <w:lvlText w:val="%1."/>
      <w:lvlJc w:val="left"/>
      <w:pPr>
        <w:tabs>
          <w:tab w:val="num" w:pos="720"/>
        </w:tabs>
        <w:ind w:left="720" w:hanging="360"/>
      </w:pPr>
    </w:lvl>
    <w:lvl w:ilvl="1" w:tplc="0C0A0003">
      <w:start w:val="1"/>
      <w:numFmt w:val="lowerLetter"/>
      <w:pStyle w:val="MiTitulo2"/>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7">
    <w:nsid w:val="4F7A53C5"/>
    <w:multiLevelType w:val="hybridMultilevel"/>
    <w:tmpl w:val="CB342CD4"/>
    <w:lvl w:ilvl="0" w:tplc="45C2B01C">
      <w:start w:val="1"/>
      <w:numFmt w:val="lowerLetter"/>
      <w:lvlText w:val="%1)"/>
      <w:lvlJc w:val="left"/>
      <w:pPr>
        <w:ind w:left="791" w:hanging="360"/>
      </w:pPr>
      <w:rPr>
        <w:rFonts w:hint="default"/>
        <w:b/>
      </w:rPr>
    </w:lvl>
    <w:lvl w:ilvl="1" w:tplc="0C0A0019">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28">
    <w:nsid w:val="50C43959"/>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29">
    <w:nsid w:val="5150276B"/>
    <w:multiLevelType w:val="hybridMultilevel"/>
    <w:tmpl w:val="08CE14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412021A"/>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31">
    <w:nsid w:val="546E460F"/>
    <w:multiLevelType w:val="hybridMultilevel"/>
    <w:tmpl w:val="D29A1D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nsid w:val="557820AC"/>
    <w:multiLevelType w:val="hybridMultilevel"/>
    <w:tmpl w:val="FD6A85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D8E5BCE"/>
    <w:multiLevelType w:val="multilevel"/>
    <w:tmpl w:val="79C872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5EC87515"/>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35">
    <w:nsid w:val="5F5F0E9D"/>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36">
    <w:nsid w:val="659E220B"/>
    <w:multiLevelType w:val="multilevel"/>
    <w:tmpl w:val="88E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C52155"/>
    <w:multiLevelType w:val="multilevel"/>
    <w:tmpl w:val="083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12FDA"/>
    <w:multiLevelType w:val="hybridMultilevel"/>
    <w:tmpl w:val="08CE14A4"/>
    <w:lvl w:ilvl="0" w:tplc="0C0A0017">
      <w:start w:val="1"/>
      <w:numFmt w:val="lowerLetter"/>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39">
    <w:nsid w:val="6BD05B36"/>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40">
    <w:nsid w:val="6E050D73"/>
    <w:multiLevelType w:val="multilevel"/>
    <w:tmpl w:val="37B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667BD0"/>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42">
    <w:nsid w:val="70C86A7E"/>
    <w:multiLevelType w:val="hybridMultilevel"/>
    <w:tmpl w:val="82624D4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3">
    <w:nsid w:val="714B2588"/>
    <w:multiLevelType w:val="hybridMultilevel"/>
    <w:tmpl w:val="CC0A2C8E"/>
    <w:lvl w:ilvl="0" w:tplc="469C4634">
      <w:numFmt w:val="bullet"/>
      <w:lvlText w:val=""/>
      <w:lvlJc w:val="left"/>
      <w:pPr>
        <w:ind w:left="720" w:hanging="360"/>
      </w:pPr>
      <w:rPr>
        <w:rFonts w:ascii="Symbol" w:eastAsia="Calibr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8483369"/>
    <w:multiLevelType w:val="multilevel"/>
    <w:tmpl w:val="C548CDEA"/>
    <w:lvl w:ilvl="0">
      <w:start w:val="1"/>
      <w:numFmt w:val="decimal"/>
      <w:lvlText w:val="%1."/>
      <w:lvlJc w:val="left"/>
      <w:pPr>
        <w:ind w:left="435" w:hanging="360"/>
      </w:pPr>
      <w:rPr>
        <w:rFonts w:hint="default"/>
      </w:rPr>
    </w:lvl>
    <w:lvl w:ilvl="1">
      <w:start w:val="400"/>
      <w:numFmt w:val="decimal"/>
      <w:lvlText w:val="%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45">
    <w:nsid w:val="78F8027A"/>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46">
    <w:nsid w:val="7AA60CE9"/>
    <w:multiLevelType w:val="multilevel"/>
    <w:tmpl w:val="E13A0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E571D2C"/>
    <w:multiLevelType w:val="hybridMultilevel"/>
    <w:tmpl w:val="7BC4A372"/>
    <w:lvl w:ilvl="0" w:tplc="178CA6EE">
      <w:start w:val="1"/>
      <w:numFmt w:val="lowerLetter"/>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num w:numId="1">
    <w:abstractNumId w:val="2"/>
  </w:num>
  <w:num w:numId="2">
    <w:abstractNumId w:val="11"/>
  </w:num>
  <w:num w:numId="3">
    <w:abstractNumId w:val="26"/>
  </w:num>
  <w:num w:numId="4">
    <w:abstractNumId w:val="8"/>
  </w:num>
  <w:num w:numId="5">
    <w:abstractNumId w:val="44"/>
  </w:num>
  <w:num w:numId="6">
    <w:abstractNumId w:val="29"/>
  </w:num>
  <w:num w:numId="7">
    <w:abstractNumId w:val="35"/>
  </w:num>
  <w:num w:numId="8">
    <w:abstractNumId w:val="4"/>
  </w:num>
  <w:num w:numId="9">
    <w:abstractNumId w:val="28"/>
  </w:num>
  <w:num w:numId="10">
    <w:abstractNumId w:val="10"/>
  </w:num>
  <w:num w:numId="11">
    <w:abstractNumId w:val="3"/>
  </w:num>
  <w:num w:numId="12">
    <w:abstractNumId w:val="23"/>
  </w:num>
  <w:num w:numId="13">
    <w:abstractNumId w:val="30"/>
  </w:num>
  <w:num w:numId="14">
    <w:abstractNumId w:val="38"/>
  </w:num>
  <w:num w:numId="15">
    <w:abstractNumId w:val="42"/>
  </w:num>
  <w:num w:numId="16">
    <w:abstractNumId w:val="31"/>
  </w:num>
  <w:num w:numId="17">
    <w:abstractNumId w:val="12"/>
  </w:num>
  <w:num w:numId="18">
    <w:abstractNumId w:val="18"/>
  </w:num>
  <w:num w:numId="19">
    <w:abstractNumId w:val="17"/>
  </w:num>
  <w:num w:numId="20">
    <w:abstractNumId w:val="25"/>
  </w:num>
  <w:num w:numId="21">
    <w:abstractNumId w:val="19"/>
  </w:num>
  <w:num w:numId="22">
    <w:abstractNumId w:val="37"/>
  </w:num>
  <w:num w:numId="23">
    <w:abstractNumId w:val="1"/>
  </w:num>
  <w:num w:numId="24">
    <w:abstractNumId w:val="36"/>
  </w:num>
  <w:num w:numId="25">
    <w:abstractNumId w:val="6"/>
  </w:num>
  <w:num w:numId="26">
    <w:abstractNumId w:val="15"/>
  </w:num>
  <w:num w:numId="27">
    <w:abstractNumId w:val="40"/>
  </w:num>
  <w:num w:numId="28">
    <w:abstractNumId w:val="22"/>
  </w:num>
  <w:num w:numId="29">
    <w:abstractNumId w:val="14"/>
  </w:num>
  <w:num w:numId="30">
    <w:abstractNumId w:val="47"/>
  </w:num>
  <w:num w:numId="31">
    <w:abstractNumId w:val="45"/>
  </w:num>
  <w:num w:numId="32">
    <w:abstractNumId w:val="9"/>
  </w:num>
  <w:num w:numId="33">
    <w:abstractNumId w:val="34"/>
  </w:num>
  <w:num w:numId="34">
    <w:abstractNumId w:val="5"/>
  </w:num>
  <w:num w:numId="35">
    <w:abstractNumId w:val="7"/>
  </w:num>
  <w:num w:numId="36">
    <w:abstractNumId w:val="21"/>
  </w:num>
  <w:num w:numId="37">
    <w:abstractNumId w:val="39"/>
  </w:num>
  <w:num w:numId="38">
    <w:abstractNumId w:val="0"/>
  </w:num>
  <w:num w:numId="39">
    <w:abstractNumId w:val="41"/>
  </w:num>
  <w:num w:numId="40">
    <w:abstractNumId w:val="16"/>
  </w:num>
  <w:num w:numId="41">
    <w:abstractNumId w:val="32"/>
  </w:num>
  <w:num w:numId="42">
    <w:abstractNumId w:val="13"/>
  </w:num>
  <w:num w:numId="43">
    <w:abstractNumId w:val="24"/>
  </w:num>
  <w:num w:numId="44">
    <w:abstractNumId w:val="27"/>
  </w:num>
  <w:num w:numId="45">
    <w:abstractNumId w:val="33"/>
  </w:num>
  <w:num w:numId="46">
    <w:abstractNumId w:val="20"/>
  </w:num>
  <w:num w:numId="47">
    <w:abstractNumId w:val="46"/>
  </w:num>
  <w:num w:numId="48">
    <w:abstractNumId w:val="4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38"/>
    <w:rsid w:val="00000A65"/>
    <w:rsid w:val="00005A74"/>
    <w:rsid w:val="00006D46"/>
    <w:rsid w:val="00011512"/>
    <w:rsid w:val="00011B65"/>
    <w:rsid w:val="0001280A"/>
    <w:rsid w:val="000132D8"/>
    <w:rsid w:val="0002625C"/>
    <w:rsid w:val="00026FF3"/>
    <w:rsid w:val="00027043"/>
    <w:rsid w:val="000302BE"/>
    <w:rsid w:val="00030627"/>
    <w:rsid w:val="0003630B"/>
    <w:rsid w:val="00036CCC"/>
    <w:rsid w:val="00037C1A"/>
    <w:rsid w:val="00044B5D"/>
    <w:rsid w:val="00050698"/>
    <w:rsid w:val="000515DD"/>
    <w:rsid w:val="00057086"/>
    <w:rsid w:val="0006185C"/>
    <w:rsid w:val="00065175"/>
    <w:rsid w:val="00067362"/>
    <w:rsid w:val="000773D8"/>
    <w:rsid w:val="0009097B"/>
    <w:rsid w:val="00090A23"/>
    <w:rsid w:val="000A201E"/>
    <w:rsid w:val="000A3E6E"/>
    <w:rsid w:val="000A74AF"/>
    <w:rsid w:val="000B114A"/>
    <w:rsid w:val="000B408F"/>
    <w:rsid w:val="000C349C"/>
    <w:rsid w:val="000C358A"/>
    <w:rsid w:val="000C4036"/>
    <w:rsid w:val="000C4BA7"/>
    <w:rsid w:val="000C763B"/>
    <w:rsid w:val="000D04CD"/>
    <w:rsid w:val="000D2C7F"/>
    <w:rsid w:val="000D5CE8"/>
    <w:rsid w:val="000D7DD8"/>
    <w:rsid w:val="000E09DE"/>
    <w:rsid w:val="000E29A9"/>
    <w:rsid w:val="000E34E4"/>
    <w:rsid w:val="000E4112"/>
    <w:rsid w:val="000F02E6"/>
    <w:rsid w:val="000F07C0"/>
    <w:rsid w:val="000F20DF"/>
    <w:rsid w:val="000F4164"/>
    <w:rsid w:val="00110E0C"/>
    <w:rsid w:val="00114EB2"/>
    <w:rsid w:val="0012465A"/>
    <w:rsid w:val="00130A3B"/>
    <w:rsid w:val="00134E9D"/>
    <w:rsid w:val="0013730B"/>
    <w:rsid w:val="00137A45"/>
    <w:rsid w:val="00142197"/>
    <w:rsid w:val="00144AC6"/>
    <w:rsid w:val="001657D3"/>
    <w:rsid w:val="00174979"/>
    <w:rsid w:val="00181CBB"/>
    <w:rsid w:val="001862E1"/>
    <w:rsid w:val="00187C3E"/>
    <w:rsid w:val="0019533E"/>
    <w:rsid w:val="00197148"/>
    <w:rsid w:val="001A27D3"/>
    <w:rsid w:val="001A421F"/>
    <w:rsid w:val="001B19E7"/>
    <w:rsid w:val="001B25A7"/>
    <w:rsid w:val="001B4B8B"/>
    <w:rsid w:val="001B543B"/>
    <w:rsid w:val="001C266C"/>
    <w:rsid w:val="001C2FA9"/>
    <w:rsid w:val="001C42F3"/>
    <w:rsid w:val="001C60B9"/>
    <w:rsid w:val="001D0848"/>
    <w:rsid w:val="001D37C6"/>
    <w:rsid w:val="001D7A69"/>
    <w:rsid w:val="001E0E98"/>
    <w:rsid w:val="001F1DEC"/>
    <w:rsid w:val="001F2612"/>
    <w:rsid w:val="001F61ED"/>
    <w:rsid w:val="0020051E"/>
    <w:rsid w:val="00211C67"/>
    <w:rsid w:val="0021388D"/>
    <w:rsid w:val="00213A43"/>
    <w:rsid w:val="0022324C"/>
    <w:rsid w:val="00231607"/>
    <w:rsid w:val="00233DBE"/>
    <w:rsid w:val="00236166"/>
    <w:rsid w:val="002371FA"/>
    <w:rsid w:val="0024278A"/>
    <w:rsid w:val="00245193"/>
    <w:rsid w:val="0025201E"/>
    <w:rsid w:val="002612B8"/>
    <w:rsid w:val="0026166A"/>
    <w:rsid w:val="00266E88"/>
    <w:rsid w:val="00275251"/>
    <w:rsid w:val="00276637"/>
    <w:rsid w:val="0027795F"/>
    <w:rsid w:val="00290730"/>
    <w:rsid w:val="00293547"/>
    <w:rsid w:val="00293FFA"/>
    <w:rsid w:val="002A03F7"/>
    <w:rsid w:val="002A3D90"/>
    <w:rsid w:val="002A6926"/>
    <w:rsid w:val="002B1167"/>
    <w:rsid w:val="002B2CA5"/>
    <w:rsid w:val="002B67B7"/>
    <w:rsid w:val="002C7213"/>
    <w:rsid w:val="002D201C"/>
    <w:rsid w:val="002D55BB"/>
    <w:rsid w:val="002D652E"/>
    <w:rsid w:val="002E1205"/>
    <w:rsid w:val="002E4D15"/>
    <w:rsid w:val="002E5FB9"/>
    <w:rsid w:val="002F2863"/>
    <w:rsid w:val="00307172"/>
    <w:rsid w:val="00310F6B"/>
    <w:rsid w:val="00312D02"/>
    <w:rsid w:val="003165E2"/>
    <w:rsid w:val="003178A5"/>
    <w:rsid w:val="00317EE6"/>
    <w:rsid w:val="003247CA"/>
    <w:rsid w:val="00325320"/>
    <w:rsid w:val="00332D99"/>
    <w:rsid w:val="00335DA4"/>
    <w:rsid w:val="003457F4"/>
    <w:rsid w:val="00345E9D"/>
    <w:rsid w:val="00357233"/>
    <w:rsid w:val="003671F7"/>
    <w:rsid w:val="0037391A"/>
    <w:rsid w:val="00374323"/>
    <w:rsid w:val="003752A7"/>
    <w:rsid w:val="00381687"/>
    <w:rsid w:val="00381B9A"/>
    <w:rsid w:val="003825FB"/>
    <w:rsid w:val="00385F13"/>
    <w:rsid w:val="00395F33"/>
    <w:rsid w:val="003A0E19"/>
    <w:rsid w:val="003A6505"/>
    <w:rsid w:val="003A6A82"/>
    <w:rsid w:val="003B3A92"/>
    <w:rsid w:val="003B6B49"/>
    <w:rsid w:val="003C6655"/>
    <w:rsid w:val="003C6F04"/>
    <w:rsid w:val="003D09CB"/>
    <w:rsid w:val="003D1C50"/>
    <w:rsid w:val="003D236E"/>
    <w:rsid w:val="003F0E67"/>
    <w:rsid w:val="003F1A8C"/>
    <w:rsid w:val="003F384C"/>
    <w:rsid w:val="00402776"/>
    <w:rsid w:val="00407725"/>
    <w:rsid w:val="00407772"/>
    <w:rsid w:val="004100B7"/>
    <w:rsid w:val="004151C3"/>
    <w:rsid w:val="00415CB0"/>
    <w:rsid w:val="004164E2"/>
    <w:rsid w:val="00416587"/>
    <w:rsid w:val="00421C06"/>
    <w:rsid w:val="00430B12"/>
    <w:rsid w:val="00442C1F"/>
    <w:rsid w:val="00442F63"/>
    <w:rsid w:val="00446151"/>
    <w:rsid w:val="00450478"/>
    <w:rsid w:val="00457DC6"/>
    <w:rsid w:val="004726FA"/>
    <w:rsid w:val="00473837"/>
    <w:rsid w:val="00477A23"/>
    <w:rsid w:val="00482C6A"/>
    <w:rsid w:val="0048464C"/>
    <w:rsid w:val="00493ABC"/>
    <w:rsid w:val="0049488F"/>
    <w:rsid w:val="00497F71"/>
    <w:rsid w:val="004A10CD"/>
    <w:rsid w:val="004A270E"/>
    <w:rsid w:val="004A4839"/>
    <w:rsid w:val="004B5F8E"/>
    <w:rsid w:val="004B5FCB"/>
    <w:rsid w:val="004B6249"/>
    <w:rsid w:val="004B7E71"/>
    <w:rsid w:val="004D3E34"/>
    <w:rsid w:val="004D4B83"/>
    <w:rsid w:val="004D763E"/>
    <w:rsid w:val="004E00B8"/>
    <w:rsid w:val="004E67EE"/>
    <w:rsid w:val="004F14A4"/>
    <w:rsid w:val="00500486"/>
    <w:rsid w:val="005012E3"/>
    <w:rsid w:val="00501601"/>
    <w:rsid w:val="005070D7"/>
    <w:rsid w:val="0051006B"/>
    <w:rsid w:val="00516E23"/>
    <w:rsid w:val="00521118"/>
    <w:rsid w:val="00523892"/>
    <w:rsid w:val="00523D12"/>
    <w:rsid w:val="00526FA5"/>
    <w:rsid w:val="00533956"/>
    <w:rsid w:val="00537B38"/>
    <w:rsid w:val="00540B9F"/>
    <w:rsid w:val="00541A79"/>
    <w:rsid w:val="00545530"/>
    <w:rsid w:val="005473F2"/>
    <w:rsid w:val="00554F3F"/>
    <w:rsid w:val="005559DF"/>
    <w:rsid w:val="005600D4"/>
    <w:rsid w:val="005602F8"/>
    <w:rsid w:val="005609F6"/>
    <w:rsid w:val="005621DB"/>
    <w:rsid w:val="005754DA"/>
    <w:rsid w:val="00577D58"/>
    <w:rsid w:val="00581B26"/>
    <w:rsid w:val="00591307"/>
    <w:rsid w:val="0059359B"/>
    <w:rsid w:val="00594F9A"/>
    <w:rsid w:val="005A1EE0"/>
    <w:rsid w:val="005A335B"/>
    <w:rsid w:val="005A4230"/>
    <w:rsid w:val="005A7FB7"/>
    <w:rsid w:val="005B1812"/>
    <w:rsid w:val="005B1EEE"/>
    <w:rsid w:val="005C5B95"/>
    <w:rsid w:val="005C6131"/>
    <w:rsid w:val="005C7238"/>
    <w:rsid w:val="005D6DC2"/>
    <w:rsid w:val="005D7754"/>
    <w:rsid w:val="005E2855"/>
    <w:rsid w:val="005E6B76"/>
    <w:rsid w:val="005F236D"/>
    <w:rsid w:val="005F514D"/>
    <w:rsid w:val="00600E0E"/>
    <w:rsid w:val="00605C6A"/>
    <w:rsid w:val="00606FD0"/>
    <w:rsid w:val="006071FD"/>
    <w:rsid w:val="00612214"/>
    <w:rsid w:val="00636A4C"/>
    <w:rsid w:val="00640793"/>
    <w:rsid w:val="00641C56"/>
    <w:rsid w:val="00645EB6"/>
    <w:rsid w:val="00646511"/>
    <w:rsid w:val="0065627D"/>
    <w:rsid w:val="006631CC"/>
    <w:rsid w:val="00667D49"/>
    <w:rsid w:val="00671BE1"/>
    <w:rsid w:val="00691FE0"/>
    <w:rsid w:val="006923BA"/>
    <w:rsid w:val="00695BF6"/>
    <w:rsid w:val="00696B9E"/>
    <w:rsid w:val="00696BAA"/>
    <w:rsid w:val="006976B7"/>
    <w:rsid w:val="006B0733"/>
    <w:rsid w:val="006B10D0"/>
    <w:rsid w:val="006B2A94"/>
    <w:rsid w:val="006B337C"/>
    <w:rsid w:val="006B33AB"/>
    <w:rsid w:val="006B634D"/>
    <w:rsid w:val="006B7AC1"/>
    <w:rsid w:val="006C272F"/>
    <w:rsid w:val="006E336C"/>
    <w:rsid w:val="006E4890"/>
    <w:rsid w:val="006E786B"/>
    <w:rsid w:val="006F2A9A"/>
    <w:rsid w:val="006F31EE"/>
    <w:rsid w:val="006F5BD8"/>
    <w:rsid w:val="007107F2"/>
    <w:rsid w:val="00714BC2"/>
    <w:rsid w:val="00715AA2"/>
    <w:rsid w:val="00716A1A"/>
    <w:rsid w:val="00727CD0"/>
    <w:rsid w:val="0073108F"/>
    <w:rsid w:val="007343E8"/>
    <w:rsid w:val="00734AB7"/>
    <w:rsid w:val="007403FB"/>
    <w:rsid w:val="007416C4"/>
    <w:rsid w:val="00753F8D"/>
    <w:rsid w:val="007616F2"/>
    <w:rsid w:val="007616F9"/>
    <w:rsid w:val="00762B6F"/>
    <w:rsid w:val="0076447E"/>
    <w:rsid w:val="0076626B"/>
    <w:rsid w:val="00766DC7"/>
    <w:rsid w:val="00781F00"/>
    <w:rsid w:val="00783592"/>
    <w:rsid w:val="00784367"/>
    <w:rsid w:val="007921B2"/>
    <w:rsid w:val="00795039"/>
    <w:rsid w:val="00795C80"/>
    <w:rsid w:val="007B1287"/>
    <w:rsid w:val="007B3459"/>
    <w:rsid w:val="007B5032"/>
    <w:rsid w:val="007B5D04"/>
    <w:rsid w:val="007B782E"/>
    <w:rsid w:val="007C214B"/>
    <w:rsid w:val="007C2473"/>
    <w:rsid w:val="007C3F99"/>
    <w:rsid w:val="007C58C7"/>
    <w:rsid w:val="007C5AFC"/>
    <w:rsid w:val="007D331C"/>
    <w:rsid w:val="007D3D69"/>
    <w:rsid w:val="007D61F5"/>
    <w:rsid w:val="007E4289"/>
    <w:rsid w:val="007F0B06"/>
    <w:rsid w:val="007F52D3"/>
    <w:rsid w:val="007F5673"/>
    <w:rsid w:val="0080334D"/>
    <w:rsid w:val="0080478E"/>
    <w:rsid w:val="00810FA7"/>
    <w:rsid w:val="0081524B"/>
    <w:rsid w:val="0081665D"/>
    <w:rsid w:val="00817756"/>
    <w:rsid w:val="00820C2A"/>
    <w:rsid w:val="00826AD2"/>
    <w:rsid w:val="008272C5"/>
    <w:rsid w:val="00831E5F"/>
    <w:rsid w:val="00835DA3"/>
    <w:rsid w:val="008418D6"/>
    <w:rsid w:val="00845401"/>
    <w:rsid w:val="00851AC9"/>
    <w:rsid w:val="008543DC"/>
    <w:rsid w:val="008552C1"/>
    <w:rsid w:val="00856B97"/>
    <w:rsid w:val="00861F36"/>
    <w:rsid w:val="00864D7A"/>
    <w:rsid w:val="00866DC3"/>
    <w:rsid w:val="00870F6F"/>
    <w:rsid w:val="008712A5"/>
    <w:rsid w:val="00877342"/>
    <w:rsid w:val="00886057"/>
    <w:rsid w:val="0089293A"/>
    <w:rsid w:val="008948B5"/>
    <w:rsid w:val="00897030"/>
    <w:rsid w:val="0089798B"/>
    <w:rsid w:val="008A0627"/>
    <w:rsid w:val="008A5049"/>
    <w:rsid w:val="008B39DB"/>
    <w:rsid w:val="008B53B1"/>
    <w:rsid w:val="008B72DE"/>
    <w:rsid w:val="008B7A4B"/>
    <w:rsid w:val="008C1ADA"/>
    <w:rsid w:val="008C44CF"/>
    <w:rsid w:val="008C6F82"/>
    <w:rsid w:val="008C77F9"/>
    <w:rsid w:val="008D0BCA"/>
    <w:rsid w:val="008D4006"/>
    <w:rsid w:val="008E2384"/>
    <w:rsid w:val="008E453F"/>
    <w:rsid w:val="008F09A2"/>
    <w:rsid w:val="008F09DF"/>
    <w:rsid w:val="0090376C"/>
    <w:rsid w:val="009045F9"/>
    <w:rsid w:val="0091464E"/>
    <w:rsid w:val="00916BFD"/>
    <w:rsid w:val="00932066"/>
    <w:rsid w:val="00934A8D"/>
    <w:rsid w:val="0093720B"/>
    <w:rsid w:val="009402C2"/>
    <w:rsid w:val="00942BB2"/>
    <w:rsid w:val="009506A7"/>
    <w:rsid w:val="00952DEA"/>
    <w:rsid w:val="00952E5E"/>
    <w:rsid w:val="009551B3"/>
    <w:rsid w:val="00955540"/>
    <w:rsid w:val="0095692F"/>
    <w:rsid w:val="009704A6"/>
    <w:rsid w:val="00972507"/>
    <w:rsid w:val="00972D5A"/>
    <w:rsid w:val="00973207"/>
    <w:rsid w:val="009A0B70"/>
    <w:rsid w:val="009A3365"/>
    <w:rsid w:val="009A4804"/>
    <w:rsid w:val="009A7E9E"/>
    <w:rsid w:val="009C4FA8"/>
    <w:rsid w:val="009C6DE0"/>
    <w:rsid w:val="009C6F9A"/>
    <w:rsid w:val="009C7025"/>
    <w:rsid w:val="009C71C7"/>
    <w:rsid w:val="009D3DD2"/>
    <w:rsid w:val="009D3EBD"/>
    <w:rsid w:val="009D660B"/>
    <w:rsid w:val="009D6863"/>
    <w:rsid w:val="009E38B3"/>
    <w:rsid w:val="009E690D"/>
    <w:rsid w:val="009F110C"/>
    <w:rsid w:val="009F6529"/>
    <w:rsid w:val="00A01ACE"/>
    <w:rsid w:val="00A033A0"/>
    <w:rsid w:val="00A118D3"/>
    <w:rsid w:val="00A12E28"/>
    <w:rsid w:val="00A25DAD"/>
    <w:rsid w:val="00A275C8"/>
    <w:rsid w:val="00A36CA9"/>
    <w:rsid w:val="00A429C1"/>
    <w:rsid w:val="00A44C91"/>
    <w:rsid w:val="00A50A5A"/>
    <w:rsid w:val="00A51356"/>
    <w:rsid w:val="00A52A42"/>
    <w:rsid w:val="00A618F0"/>
    <w:rsid w:val="00A63F58"/>
    <w:rsid w:val="00A65ADF"/>
    <w:rsid w:val="00A65E4B"/>
    <w:rsid w:val="00A70549"/>
    <w:rsid w:val="00A72A4A"/>
    <w:rsid w:val="00A73BD5"/>
    <w:rsid w:val="00A74487"/>
    <w:rsid w:val="00A8308B"/>
    <w:rsid w:val="00A92208"/>
    <w:rsid w:val="00A92DEB"/>
    <w:rsid w:val="00A958F0"/>
    <w:rsid w:val="00AA08D5"/>
    <w:rsid w:val="00AA0DF6"/>
    <w:rsid w:val="00AA3AFD"/>
    <w:rsid w:val="00AA56AE"/>
    <w:rsid w:val="00AA5D0D"/>
    <w:rsid w:val="00AA6294"/>
    <w:rsid w:val="00AB7C3C"/>
    <w:rsid w:val="00AD216F"/>
    <w:rsid w:val="00AD2F00"/>
    <w:rsid w:val="00AE1A76"/>
    <w:rsid w:val="00AE4B6A"/>
    <w:rsid w:val="00AE5D46"/>
    <w:rsid w:val="00AE7D0D"/>
    <w:rsid w:val="00AF54F1"/>
    <w:rsid w:val="00AF6F6A"/>
    <w:rsid w:val="00AF6FD0"/>
    <w:rsid w:val="00B017B2"/>
    <w:rsid w:val="00B022A0"/>
    <w:rsid w:val="00B0579F"/>
    <w:rsid w:val="00B05B2E"/>
    <w:rsid w:val="00B07C73"/>
    <w:rsid w:val="00B15481"/>
    <w:rsid w:val="00B159BB"/>
    <w:rsid w:val="00B22436"/>
    <w:rsid w:val="00B23CBE"/>
    <w:rsid w:val="00B2525D"/>
    <w:rsid w:val="00B253E6"/>
    <w:rsid w:val="00B3055C"/>
    <w:rsid w:val="00B313C6"/>
    <w:rsid w:val="00B32AF4"/>
    <w:rsid w:val="00B358DA"/>
    <w:rsid w:val="00B47E3D"/>
    <w:rsid w:val="00B514E4"/>
    <w:rsid w:val="00B6199C"/>
    <w:rsid w:val="00B64BE6"/>
    <w:rsid w:val="00B66D6B"/>
    <w:rsid w:val="00B74477"/>
    <w:rsid w:val="00B839A1"/>
    <w:rsid w:val="00B87C31"/>
    <w:rsid w:val="00B951CC"/>
    <w:rsid w:val="00BA3176"/>
    <w:rsid w:val="00BA7B78"/>
    <w:rsid w:val="00BB40A1"/>
    <w:rsid w:val="00BB53ED"/>
    <w:rsid w:val="00BB5BAF"/>
    <w:rsid w:val="00BC4B70"/>
    <w:rsid w:val="00BD7EEC"/>
    <w:rsid w:val="00BE01A2"/>
    <w:rsid w:val="00C030F8"/>
    <w:rsid w:val="00C06369"/>
    <w:rsid w:val="00C06531"/>
    <w:rsid w:val="00C069A2"/>
    <w:rsid w:val="00C0731B"/>
    <w:rsid w:val="00C15296"/>
    <w:rsid w:val="00C20616"/>
    <w:rsid w:val="00C40233"/>
    <w:rsid w:val="00C40817"/>
    <w:rsid w:val="00C5187C"/>
    <w:rsid w:val="00C53693"/>
    <w:rsid w:val="00C61C48"/>
    <w:rsid w:val="00C667B6"/>
    <w:rsid w:val="00C67785"/>
    <w:rsid w:val="00C7220E"/>
    <w:rsid w:val="00C724A1"/>
    <w:rsid w:val="00C74745"/>
    <w:rsid w:val="00C74A6E"/>
    <w:rsid w:val="00C75208"/>
    <w:rsid w:val="00C75D0D"/>
    <w:rsid w:val="00C82B55"/>
    <w:rsid w:val="00C862FC"/>
    <w:rsid w:val="00C9136E"/>
    <w:rsid w:val="00C93D50"/>
    <w:rsid w:val="00C95F1A"/>
    <w:rsid w:val="00CA26FE"/>
    <w:rsid w:val="00CA4828"/>
    <w:rsid w:val="00CA6607"/>
    <w:rsid w:val="00CA707F"/>
    <w:rsid w:val="00CB0A70"/>
    <w:rsid w:val="00CB797F"/>
    <w:rsid w:val="00CB7CD4"/>
    <w:rsid w:val="00CC1599"/>
    <w:rsid w:val="00CC4D12"/>
    <w:rsid w:val="00CD6FF3"/>
    <w:rsid w:val="00CE3471"/>
    <w:rsid w:val="00CE4CFD"/>
    <w:rsid w:val="00CF28E2"/>
    <w:rsid w:val="00CF3A98"/>
    <w:rsid w:val="00CF7FD6"/>
    <w:rsid w:val="00D03499"/>
    <w:rsid w:val="00D03571"/>
    <w:rsid w:val="00D0441A"/>
    <w:rsid w:val="00D050D7"/>
    <w:rsid w:val="00D056D8"/>
    <w:rsid w:val="00D10C01"/>
    <w:rsid w:val="00D13A38"/>
    <w:rsid w:val="00D14B34"/>
    <w:rsid w:val="00D23A7C"/>
    <w:rsid w:val="00D23C3B"/>
    <w:rsid w:val="00D27D6B"/>
    <w:rsid w:val="00D31045"/>
    <w:rsid w:val="00D37D88"/>
    <w:rsid w:val="00D40141"/>
    <w:rsid w:val="00D41001"/>
    <w:rsid w:val="00D429DC"/>
    <w:rsid w:val="00D438A9"/>
    <w:rsid w:val="00D51C77"/>
    <w:rsid w:val="00D54DE9"/>
    <w:rsid w:val="00D55C4C"/>
    <w:rsid w:val="00D64A64"/>
    <w:rsid w:val="00D74DA0"/>
    <w:rsid w:val="00D803AD"/>
    <w:rsid w:val="00D81B50"/>
    <w:rsid w:val="00D8238C"/>
    <w:rsid w:val="00DB0EAC"/>
    <w:rsid w:val="00DB21FB"/>
    <w:rsid w:val="00DB2218"/>
    <w:rsid w:val="00DB3A16"/>
    <w:rsid w:val="00DC47A8"/>
    <w:rsid w:val="00DC552A"/>
    <w:rsid w:val="00DC6456"/>
    <w:rsid w:val="00DC6B77"/>
    <w:rsid w:val="00DC7C11"/>
    <w:rsid w:val="00DD358D"/>
    <w:rsid w:val="00DD4670"/>
    <w:rsid w:val="00DE356D"/>
    <w:rsid w:val="00DE5213"/>
    <w:rsid w:val="00DF4D8C"/>
    <w:rsid w:val="00E0026B"/>
    <w:rsid w:val="00E04156"/>
    <w:rsid w:val="00E11AC3"/>
    <w:rsid w:val="00E21D89"/>
    <w:rsid w:val="00E2240E"/>
    <w:rsid w:val="00E269A0"/>
    <w:rsid w:val="00E35BC7"/>
    <w:rsid w:val="00E54471"/>
    <w:rsid w:val="00E54EA0"/>
    <w:rsid w:val="00E55249"/>
    <w:rsid w:val="00E55C0B"/>
    <w:rsid w:val="00E60045"/>
    <w:rsid w:val="00E67E6A"/>
    <w:rsid w:val="00E75C7D"/>
    <w:rsid w:val="00EA0E8B"/>
    <w:rsid w:val="00EA3726"/>
    <w:rsid w:val="00EA4CEC"/>
    <w:rsid w:val="00EA7696"/>
    <w:rsid w:val="00EB2A25"/>
    <w:rsid w:val="00EB7E1D"/>
    <w:rsid w:val="00EC2C7C"/>
    <w:rsid w:val="00EC4DA2"/>
    <w:rsid w:val="00ED4125"/>
    <w:rsid w:val="00EE1D50"/>
    <w:rsid w:val="00EE76EB"/>
    <w:rsid w:val="00EF161D"/>
    <w:rsid w:val="00EF3E29"/>
    <w:rsid w:val="00EF62D5"/>
    <w:rsid w:val="00F02AFA"/>
    <w:rsid w:val="00F17A7D"/>
    <w:rsid w:val="00F254DF"/>
    <w:rsid w:val="00F279F0"/>
    <w:rsid w:val="00F30884"/>
    <w:rsid w:val="00F32B1A"/>
    <w:rsid w:val="00F33531"/>
    <w:rsid w:val="00F426BA"/>
    <w:rsid w:val="00F510C2"/>
    <w:rsid w:val="00F6660A"/>
    <w:rsid w:val="00F70B58"/>
    <w:rsid w:val="00F77170"/>
    <w:rsid w:val="00F87869"/>
    <w:rsid w:val="00F91F3A"/>
    <w:rsid w:val="00F93D08"/>
    <w:rsid w:val="00FA1EB5"/>
    <w:rsid w:val="00FA2288"/>
    <w:rsid w:val="00FA7567"/>
    <w:rsid w:val="00FB0BDD"/>
    <w:rsid w:val="00FB5EE3"/>
    <w:rsid w:val="00FB5F64"/>
    <w:rsid w:val="00FB650C"/>
    <w:rsid w:val="00FC447B"/>
    <w:rsid w:val="00FC48EB"/>
    <w:rsid w:val="00FC4D12"/>
    <w:rsid w:val="00FC63EA"/>
    <w:rsid w:val="00FC69CA"/>
    <w:rsid w:val="00FD4F88"/>
    <w:rsid w:val="00FF544A"/>
    <w:rsid w:val="00FF5FDC"/>
    <w:rsid w:val="00FF6A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E655915-84A0-4202-9C02-6C049A6B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D69"/>
    <w:pPr>
      <w:autoSpaceDE w:val="0"/>
      <w:autoSpaceDN w:val="0"/>
      <w:adjustRightInd w:val="0"/>
      <w:spacing w:after="120" w:line="288" w:lineRule="auto"/>
    </w:pPr>
    <w:rPr>
      <w:rFonts w:ascii="Arial" w:hAnsi="Arial" w:cs="Arial"/>
      <w:sz w:val="24"/>
      <w:szCs w:val="24"/>
    </w:rPr>
  </w:style>
  <w:style w:type="paragraph" w:styleId="Ttulo1">
    <w:name w:val="heading 1"/>
    <w:basedOn w:val="Default"/>
    <w:next w:val="Normal"/>
    <w:link w:val="Ttulo1Car"/>
    <w:qFormat/>
    <w:rsid w:val="00F32B1A"/>
    <w:pPr>
      <w:numPr>
        <w:numId w:val="1"/>
      </w:numPr>
      <w:spacing w:before="240" w:after="120"/>
      <w:ind w:left="431" w:hanging="357"/>
      <w:outlineLvl w:val="0"/>
    </w:pPr>
    <w:rPr>
      <w:b/>
      <w:sz w:val="28"/>
      <w:szCs w:val="28"/>
    </w:rPr>
  </w:style>
  <w:style w:type="paragraph" w:styleId="Ttulo2">
    <w:name w:val="heading 2"/>
    <w:basedOn w:val="Default"/>
    <w:link w:val="Ttulo2Car"/>
    <w:uiPriority w:val="9"/>
    <w:qFormat/>
    <w:rsid w:val="00641C56"/>
    <w:pPr>
      <w:numPr>
        <w:ilvl w:val="1"/>
        <w:numId w:val="42"/>
      </w:numPr>
      <w:spacing w:before="240" w:after="120"/>
      <w:outlineLvl w:val="1"/>
    </w:pPr>
    <w:rPr>
      <w:b/>
      <w:sz w:val="28"/>
      <w:szCs w:val="28"/>
    </w:rPr>
  </w:style>
  <w:style w:type="paragraph" w:styleId="Ttulo3">
    <w:name w:val="heading 3"/>
    <w:basedOn w:val="Ttulo2"/>
    <w:next w:val="Normal"/>
    <w:link w:val="Ttulo3Car"/>
    <w:uiPriority w:val="9"/>
    <w:unhideWhenUsed/>
    <w:qFormat/>
    <w:rsid w:val="00395F33"/>
    <w:pPr>
      <w:numPr>
        <w:ilvl w:val="0"/>
        <w:numId w:val="0"/>
      </w:numPr>
      <w:ind w:left="795" w:hanging="720"/>
      <w:outlineLvl w:val="2"/>
    </w:pPr>
    <w:rPr>
      <w:sz w:val="24"/>
    </w:rPr>
  </w:style>
  <w:style w:type="paragraph" w:styleId="Ttulo4">
    <w:name w:val="heading 4"/>
    <w:basedOn w:val="Normal"/>
    <w:next w:val="Normal"/>
    <w:link w:val="Ttulo4Car"/>
    <w:uiPriority w:val="9"/>
    <w:semiHidden/>
    <w:unhideWhenUsed/>
    <w:qFormat/>
    <w:rsid w:val="00CB797F"/>
    <w:pPr>
      <w:keepNext/>
      <w:keepLines/>
      <w:spacing w:before="200" w:after="0"/>
      <w:outlineLvl w:val="3"/>
    </w:pPr>
    <w:rPr>
      <w:rFonts w:ascii="Cambria" w:eastAsia="Times New Roman" w:hAnsi="Cambria" w:cs="Times New Roman"/>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B39DB"/>
    <w:pPr>
      <w:autoSpaceDE w:val="0"/>
      <w:autoSpaceDN w:val="0"/>
      <w:adjustRightInd w:val="0"/>
    </w:pPr>
    <w:rPr>
      <w:rFonts w:ascii="Arial" w:hAnsi="Arial" w:cs="Arial"/>
      <w:color w:val="000000"/>
      <w:sz w:val="24"/>
      <w:szCs w:val="24"/>
      <w:lang w:eastAsia="en-US"/>
    </w:rPr>
  </w:style>
  <w:style w:type="paragraph" w:styleId="Prrafodelista">
    <w:name w:val="List Paragraph"/>
    <w:basedOn w:val="Normal"/>
    <w:uiPriority w:val="34"/>
    <w:qFormat/>
    <w:rsid w:val="008B39DB"/>
    <w:pPr>
      <w:ind w:left="720"/>
      <w:contextualSpacing/>
    </w:pPr>
  </w:style>
  <w:style w:type="paragraph" w:styleId="NormalWeb">
    <w:name w:val="Normal (Web)"/>
    <w:basedOn w:val="Normal"/>
    <w:uiPriority w:val="99"/>
    <w:unhideWhenUsed/>
    <w:rsid w:val="008B39DB"/>
    <w:pPr>
      <w:spacing w:before="100" w:beforeAutospacing="1" w:after="100" w:afterAutospacing="1"/>
    </w:pPr>
    <w:rPr>
      <w:rFonts w:ascii="Times New Roman" w:eastAsia="Times New Roman" w:hAnsi="Times New Roman" w:cs="Times New Roman"/>
    </w:rPr>
  </w:style>
  <w:style w:type="paragraph" w:styleId="HTMLconformatoprevio">
    <w:name w:val="HTML Preformatted"/>
    <w:basedOn w:val="Normal"/>
    <w:link w:val="HTMLconformatoprevioCar"/>
    <w:unhideWhenUsed/>
    <w:rsid w:val="008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B39DB"/>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641C56"/>
    <w:rPr>
      <w:rFonts w:ascii="Arial" w:hAnsi="Arial" w:cs="Arial"/>
      <w:b/>
      <w:color w:val="000000"/>
      <w:sz w:val="28"/>
      <w:szCs w:val="28"/>
      <w:lang w:eastAsia="en-US"/>
    </w:rPr>
  </w:style>
  <w:style w:type="character" w:styleId="MquinadeescribirHTML">
    <w:name w:val="HTML Typewriter"/>
    <w:basedOn w:val="Fuentedeprrafopredeter"/>
    <w:uiPriority w:val="99"/>
    <w:semiHidden/>
    <w:unhideWhenUsed/>
    <w:rsid w:val="00AF6F6A"/>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95F33"/>
    <w:rPr>
      <w:rFonts w:ascii="Arial" w:hAnsi="Arial" w:cs="Arial"/>
      <w:b/>
      <w:color w:val="000000"/>
      <w:sz w:val="24"/>
      <w:szCs w:val="28"/>
    </w:rPr>
  </w:style>
  <w:style w:type="character" w:customStyle="1" w:styleId="Ttulo4Car">
    <w:name w:val="Título 4 Car"/>
    <w:basedOn w:val="Fuentedeprrafopredeter"/>
    <w:link w:val="Ttulo4"/>
    <w:uiPriority w:val="9"/>
    <w:semiHidden/>
    <w:rsid w:val="00CB797F"/>
    <w:rPr>
      <w:rFonts w:ascii="Cambria" w:eastAsia="Times New Roman" w:hAnsi="Cambria" w:cs="Times New Roman"/>
      <w:b/>
      <w:bCs/>
      <w:i/>
      <w:iCs/>
      <w:color w:val="4F81BD"/>
    </w:rPr>
  </w:style>
  <w:style w:type="character" w:styleId="Textoennegrita">
    <w:name w:val="Strong"/>
    <w:basedOn w:val="Fuentedeprrafopredeter"/>
    <w:qFormat/>
    <w:rsid w:val="005602F8"/>
    <w:rPr>
      <w:b/>
      <w:bCs/>
    </w:rPr>
  </w:style>
  <w:style w:type="character" w:styleId="nfasis">
    <w:name w:val="Emphasis"/>
    <w:basedOn w:val="Fuentedeprrafopredeter"/>
    <w:uiPriority w:val="20"/>
    <w:qFormat/>
    <w:rsid w:val="005602F8"/>
    <w:rPr>
      <w:i/>
      <w:iCs/>
    </w:rPr>
  </w:style>
  <w:style w:type="paragraph" w:styleId="Textodeglobo">
    <w:name w:val="Balloon Text"/>
    <w:basedOn w:val="Normal"/>
    <w:link w:val="TextodegloboCar"/>
    <w:uiPriority w:val="99"/>
    <w:semiHidden/>
    <w:unhideWhenUsed/>
    <w:rsid w:val="005602F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2F8"/>
    <w:rPr>
      <w:rFonts w:ascii="Tahoma" w:hAnsi="Tahoma" w:cs="Tahoma"/>
      <w:sz w:val="16"/>
      <w:szCs w:val="16"/>
    </w:rPr>
  </w:style>
  <w:style w:type="character" w:customStyle="1" w:styleId="mw-headline">
    <w:name w:val="mw-headline"/>
    <w:basedOn w:val="Fuentedeprrafopredeter"/>
    <w:rsid w:val="005602F8"/>
  </w:style>
  <w:style w:type="paragraph" w:styleId="Encabezado">
    <w:name w:val="header"/>
    <w:basedOn w:val="Normal"/>
    <w:link w:val="EncabezadoCar"/>
    <w:uiPriority w:val="99"/>
    <w:unhideWhenUsed/>
    <w:rsid w:val="004E00B8"/>
    <w:pPr>
      <w:tabs>
        <w:tab w:val="center" w:pos="4252"/>
        <w:tab w:val="right" w:pos="8504"/>
      </w:tabs>
      <w:spacing w:after="0"/>
    </w:pPr>
  </w:style>
  <w:style w:type="character" w:customStyle="1" w:styleId="EncabezadoCar">
    <w:name w:val="Encabezado Car"/>
    <w:basedOn w:val="Fuentedeprrafopredeter"/>
    <w:link w:val="Encabezado"/>
    <w:uiPriority w:val="99"/>
    <w:rsid w:val="004E00B8"/>
  </w:style>
  <w:style w:type="paragraph" w:styleId="Piedepgina">
    <w:name w:val="footer"/>
    <w:basedOn w:val="Normal"/>
    <w:link w:val="PiedepginaCar"/>
    <w:uiPriority w:val="99"/>
    <w:unhideWhenUsed/>
    <w:rsid w:val="004E00B8"/>
    <w:pPr>
      <w:tabs>
        <w:tab w:val="center" w:pos="4252"/>
        <w:tab w:val="right" w:pos="8504"/>
      </w:tabs>
      <w:spacing w:after="0"/>
    </w:pPr>
  </w:style>
  <w:style w:type="character" w:customStyle="1" w:styleId="PiedepginaCar">
    <w:name w:val="Pie de página Car"/>
    <w:basedOn w:val="Fuentedeprrafopredeter"/>
    <w:link w:val="Piedepgina"/>
    <w:uiPriority w:val="99"/>
    <w:rsid w:val="004E00B8"/>
  </w:style>
  <w:style w:type="character" w:customStyle="1" w:styleId="Ttulo1Car">
    <w:name w:val="Título 1 Car"/>
    <w:basedOn w:val="Fuentedeprrafopredeter"/>
    <w:link w:val="Ttulo1"/>
    <w:rsid w:val="00F32B1A"/>
    <w:rPr>
      <w:rFonts w:ascii="Arial" w:hAnsi="Arial" w:cs="Arial"/>
      <w:b/>
      <w:color w:val="000000"/>
      <w:sz w:val="28"/>
      <w:szCs w:val="28"/>
      <w:lang w:eastAsia="en-US"/>
    </w:rPr>
  </w:style>
  <w:style w:type="paragraph" w:styleId="TtulodeTDC">
    <w:name w:val="TOC Heading"/>
    <w:basedOn w:val="Ttulo1"/>
    <w:next w:val="Normal"/>
    <w:uiPriority w:val="39"/>
    <w:unhideWhenUsed/>
    <w:qFormat/>
    <w:rsid w:val="00600E0E"/>
    <w:pPr>
      <w:outlineLvl w:val="9"/>
    </w:pPr>
  </w:style>
  <w:style w:type="paragraph" w:styleId="TDC2">
    <w:name w:val="toc 2"/>
    <w:basedOn w:val="Normal"/>
    <w:next w:val="Normal"/>
    <w:autoRedefine/>
    <w:uiPriority w:val="39"/>
    <w:unhideWhenUsed/>
    <w:rsid w:val="00600E0E"/>
    <w:pPr>
      <w:spacing w:after="100"/>
      <w:ind w:left="220"/>
    </w:pPr>
  </w:style>
  <w:style w:type="paragraph" w:styleId="TDC3">
    <w:name w:val="toc 3"/>
    <w:basedOn w:val="Normal"/>
    <w:next w:val="Normal"/>
    <w:autoRedefine/>
    <w:uiPriority w:val="39"/>
    <w:unhideWhenUsed/>
    <w:rsid w:val="00600E0E"/>
    <w:pPr>
      <w:spacing w:after="100"/>
      <w:ind w:left="440"/>
    </w:pPr>
  </w:style>
  <w:style w:type="character" w:styleId="Hipervnculo">
    <w:name w:val="Hyperlink"/>
    <w:basedOn w:val="Fuentedeprrafopredeter"/>
    <w:uiPriority w:val="99"/>
    <w:unhideWhenUsed/>
    <w:rsid w:val="00600E0E"/>
    <w:rPr>
      <w:color w:val="0000FF"/>
      <w:u w:val="single"/>
    </w:rPr>
  </w:style>
  <w:style w:type="character" w:styleId="CdigoHTML">
    <w:name w:val="HTML Code"/>
    <w:basedOn w:val="Fuentedeprrafopredeter"/>
    <w:uiPriority w:val="99"/>
    <w:semiHidden/>
    <w:unhideWhenUsed/>
    <w:rsid w:val="00E35BC7"/>
    <w:rPr>
      <w:rFonts w:ascii="Courier New" w:eastAsia="Times New Roman" w:hAnsi="Courier New" w:cs="Courier New"/>
      <w:sz w:val="20"/>
      <w:szCs w:val="20"/>
    </w:rPr>
  </w:style>
  <w:style w:type="paragraph" w:styleId="Sinespaciado">
    <w:name w:val="No Spacing"/>
    <w:link w:val="SinespaciadoCar"/>
    <w:uiPriority w:val="1"/>
    <w:rsid w:val="00533956"/>
    <w:rPr>
      <w:sz w:val="22"/>
      <w:szCs w:val="22"/>
      <w:lang w:eastAsia="en-US"/>
    </w:rPr>
  </w:style>
  <w:style w:type="paragraph" w:styleId="TDC1">
    <w:name w:val="toc 1"/>
    <w:basedOn w:val="Normal"/>
    <w:next w:val="Normal"/>
    <w:autoRedefine/>
    <w:uiPriority w:val="39"/>
    <w:unhideWhenUsed/>
    <w:rsid w:val="003165E2"/>
    <w:pPr>
      <w:spacing w:after="100"/>
    </w:pPr>
  </w:style>
  <w:style w:type="character" w:customStyle="1" w:styleId="SinespaciadoCar">
    <w:name w:val="Sin espaciado Car"/>
    <w:basedOn w:val="Fuentedeprrafopredeter"/>
    <w:link w:val="Sinespaciado"/>
    <w:uiPriority w:val="1"/>
    <w:rsid w:val="0037391A"/>
    <w:rPr>
      <w:sz w:val="22"/>
      <w:szCs w:val="22"/>
      <w:lang w:val="es-ES" w:eastAsia="en-US" w:bidi="ar-SA"/>
    </w:rPr>
  </w:style>
  <w:style w:type="paragraph" w:styleId="Textonotaalfinal">
    <w:name w:val="endnote text"/>
    <w:basedOn w:val="Normal"/>
    <w:link w:val="TextonotaalfinalCar"/>
    <w:uiPriority w:val="99"/>
    <w:unhideWhenUsed/>
    <w:rsid w:val="000F4164"/>
    <w:pPr>
      <w:spacing w:after="0"/>
    </w:pPr>
    <w:rPr>
      <w:sz w:val="20"/>
      <w:szCs w:val="20"/>
    </w:rPr>
  </w:style>
  <w:style w:type="character" w:customStyle="1" w:styleId="TextonotaalfinalCar">
    <w:name w:val="Texto nota al final Car"/>
    <w:basedOn w:val="Fuentedeprrafopredeter"/>
    <w:link w:val="Textonotaalfinal"/>
    <w:uiPriority w:val="99"/>
    <w:rsid w:val="000F4164"/>
    <w:rPr>
      <w:sz w:val="20"/>
      <w:szCs w:val="20"/>
    </w:rPr>
  </w:style>
  <w:style w:type="character" w:styleId="Refdenotaalfinal">
    <w:name w:val="endnote reference"/>
    <w:basedOn w:val="Fuentedeprrafopredeter"/>
    <w:uiPriority w:val="99"/>
    <w:unhideWhenUsed/>
    <w:rsid w:val="00C74745"/>
    <w:rPr>
      <w:rFonts w:ascii="Arial" w:hAnsi="Arial" w:cs="Arial"/>
      <w:b/>
      <w:sz w:val="28"/>
      <w:szCs w:val="28"/>
      <w:vertAlign w:val="superscript"/>
    </w:rPr>
  </w:style>
  <w:style w:type="table" w:styleId="Tablaconcuadrcula">
    <w:name w:val="Table Grid"/>
    <w:basedOn w:val="Tablanormal"/>
    <w:uiPriority w:val="59"/>
    <w:rsid w:val="00FA22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o">
    <w:name w:val="texto"/>
    <w:basedOn w:val="Fuentedeprrafopredeter"/>
    <w:rsid w:val="00CF28E2"/>
  </w:style>
  <w:style w:type="paragraph" w:customStyle="1" w:styleId="CM27">
    <w:name w:val="CM27"/>
    <w:basedOn w:val="Default"/>
    <w:next w:val="Default"/>
    <w:uiPriority w:val="99"/>
    <w:rsid w:val="006923BA"/>
    <w:pPr>
      <w:widowControl w:val="0"/>
    </w:pPr>
    <w:rPr>
      <w:rFonts w:ascii="SZHPQS+TTE1B0A700t00" w:eastAsia="Times New Roman" w:hAnsi="SZHPQS+TTE1B0A700t00" w:cs="Times New Roman"/>
      <w:color w:val="auto"/>
      <w:lang w:eastAsia="es-ES"/>
    </w:rPr>
  </w:style>
  <w:style w:type="character" w:customStyle="1" w:styleId="A1">
    <w:name w:val="A1"/>
    <w:uiPriority w:val="99"/>
    <w:rsid w:val="00696B9E"/>
    <w:rPr>
      <w:color w:val="000000"/>
      <w:sz w:val="20"/>
      <w:szCs w:val="20"/>
    </w:rPr>
  </w:style>
  <w:style w:type="paragraph" w:customStyle="1" w:styleId="Pa17">
    <w:name w:val="Pa17"/>
    <w:basedOn w:val="Normal"/>
    <w:next w:val="Normal"/>
    <w:uiPriority w:val="99"/>
    <w:rsid w:val="003D09CB"/>
    <w:pPr>
      <w:spacing w:after="0" w:line="241" w:lineRule="atLeast"/>
    </w:pPr>
    <w:rPr>
      <w:lang w:eastAsia="en-US"/>
    </w:rPr>
  </w:style>
  <w:style w:type="paragraph" w:customStyle="1" w:styleId="Pa19">
    <w:name w:val="Pa19"/>
    <w:basedOn w:val="Normal"/>
    <w:next w:val="Normal"/>
    <w:uiPriority w:val="99"/>
    <w:rsid w:val="003D09CB"/>
    <w:pPr>
      <w:spacing w:after="0" w:line="241" w:lineRule="atLeast"/>
    </w:pPr>
    <w:rPr>
      <w:lang w:eastAsia="en-US"/>
    </w:rPr>
  </w:style>
  <w:style w:type="paragraph" w:customStyle="1" w:styleId="Pa33">
    <w:name w:val="Pa33"/>
    <w:basedOn w:val="Normal"/>
    <w:next w:val="Normal"/>
    <w:uiPriority w:val="99"/>
    <w:rsid w:val="003D09CB"/>
    <w:pPr>
      <w:spacing w:after="0" w:line="241" w:lineRule="atLeast"/>
    </w:pPr>
    <w:rPr>
      <w:lang w:eastAsia="en-US"/>
    </w:rPr>
  </w:style>
  <w:style w:type="paragraph" w:customStyle="1" w:styleId="Pa34">
    <w:name w:val="Pa34"/>
    <w:basedOn w:val="Normal"/>
    <w:next w:val="Normal"/>
    <w:uiPriority w:val="99"/>
    <w:rsid w:val="00BB40A1"/>
    <w:pPr>
      <w:spacing w:after="0" w:line="241" w:lineRule="atLeast"/>
    </w:pPr>
    <w:rPr>
      <w:lang w:eastAsia="en-US"/>
    </w:rPr>
  </w:style>
  <w:style w:type="paragraph" w:customStyle="1" w:styleId="Pa35">
    <w:name w:val="Pa35"/>
    <w:basedOn w:val="Normal"/>
    <w:next w:val="Normal"/>
    <w:uiPriority w:val="99"/>
    <w:rsid w:val="00BB40A1"/>
    <w:pPr>
      <w:spacing w:after="0" w:line="241" w:lineRule="atLeast"/>
    </w:pPr>
    <w:rPr>
      <w:lang w:eastAsia="en-US"/>
    </w:rPr>
  </w:style>
  <w:style w:type="paragraph" w:customStyle="1" w:styleId="Pa36">
    <w:name w:val="Pa36"/>
    <w:basedOn w:val="Normal"/>
    <w:next w:val="Normal"/>
    <w:uiPriority w:val="99"/>
    <w:rsid w:val="00BB40A1"/>
    <w:pPr>
      <w:spacing w:after="0" w:line="241" w:lineRule="atLeast"/>
    </w:pPr>
    <w:rPr>
      <w:lang w:eastAsia="en-US"/>
    </w:rPr>
  </w:style>
  <w:style w:type="numbering" w:customStyle="1" w:styleId="EstiloConvietas">
    <w:name w:val="Estilo Con viñetas"/>
    <w:basedOn w:val="Sinlista"/>
    <w:rsid w:val="009C6F9A"/>
    <w:pPr>
      <w:numPr>
        <w:numId w:val="2"/>
      </w:numPr>
    </w:pPr>
  </w:style>
  <w:style w:type="paragraph" w:customStyle="1" w:styleId="MiTitulo">
    <w:name w:val="MiTitulo"/>
    <w:basedOn w:val="Normal"/>
    <w:link w:val="MiTituloCar"/>
    <w:rsid w:val="00EC4DA2"/>
    <w:pPr>
      <w:numPr>
        <w:numId w:val="4"/>
      </w:numPr>
      <w:autoSpaceDE/>
      <w:autoSpaceDN/>
      <w:adjustRightInd/>
      <w:spacing w:after="0" w:line="240" w:lineRule="auto"/>
      <w:jc w:val="both"/>
    </w:pPr>
    <w:rPr>
      <w:rFonts w:ascii="Times New Roman" w:eastAsia="Times New Roman" w:hAnsi="Times New Roman" w:cs="Times New Roman"/>
      <w:b/>
      <w:sz w:val="28"/>
      <w:szCs w:val="28"/>
    </w:rPr>
  </w:style>
  <w:style w:type="paragraph" w:customStyle="1" w:styleId="MiTitulo2">
    <w:name w:val="MiTitulo2"/>
    <w:basedOn w:val="Normal"/>
    <w:rsid w:val="00EC4DA2"/>
    <w:pPr>
      <w:numPr>
        <w:ilvl w:val="1"/>
        <w:numId w:val="3"/>
      </w:numPr>
      <w:autoSpaceDE/>
      <w:autoSpaceDN/>
      <w:adjustRightInd/>
      <w:spacing w:after="0" w:line="240" w:lineRule="auto"/>
    </w:pPr>
    <w:rPr>
      <w:rFonts w:ascii="Times New Roman" w:eastAsia="Times New Roman" w:hAnsi="Times New Roman" w:cs="Times New Roman"/>
      <w:b/>
    </w:rPr>
  </w:style>
  <w:style w:type="character" w:customStyle="1" w:styleId="MiTituloCar">
    <w:name w:val="MiTitulo Car"/>
    <w:basedOn w:val="Fuentedeprrafopredeter"/>
    <w:link w:val="MiTitulo"/>
    <w:rsid w:val="00EC4DA2"/>
    <w:rPr>
      <w:rFonts w:ascii="Times New Roman" w:eastAsia="Times New Roman" w:hAnsi="Times New Roman" w:cs="Times New Roman"/>
      <w:b/>
      <w:sz w:val="28"/>
      <w:szCs w:val="28"/>
      <w:lang w:eastAsia="es-ES"/>
    </w:rPr>
  </w:style>
  <w:style w:type="paragraph" w:customStyle="1" w:styleId="EstiloVietas">
    <w:name w:val="EstiloViñetas"/>
    <w:basedOn w:val="Normal"/>
    <w:rsid w:val="00EC4DA2"/>
    <w:pPr>
      <w:autoSpaceDE/>
      <w:autoSpaceDN/>
      <w:adjustRightInd/>
      <w:spacing w:after="0" w:line="240" w:lineRule="auto"/>
    </w:pPr>
    <w:rPr>
      <w:rFonts w:ascii="Times New Roman" w:eastAsia="Times New Roman" w:hAnsi="Times New Roman" w:cs="Times New Roman"/>
    </w:rPr>
  </w:style>
  <w:style w:type="character" w:customStyle="1" w:styleId="corchete-llamada1">
    <w:name w:val="corchete-llamada1"/>
    <w:basedOn w:val="Fuentedeprrafopredeter"/>
    <w:rsid w:val="00E60045"/>
    <w:rPr>
      <w:vanish/>
      <w:webHidden w:val="0"/>
      <w:specVanish w:val="0"/>
    </w:rPr>
  </w:style>
  <w:style w:type="paragraph" w:styleId="Subttulo">
    <w:name w:val="Subtitle"/>
    <w:basedOn w:val="Prrafodelista"/>
    <w:next w:val="Normal"/>
    <w:link w:val="SubttuloCar"/>
    <w:qFormat/>
    <w:rsid w:val="00831E5F"/>
    <w:pPr>
      <w:tabs>
        <w:tab w:val="num" w:pos="720"/>
      </w:tabs>
      <w:autoSpaceDE/>
      <w:autoSpaceDN/>
      <w:adjustRightInd/>
      <w:spacing w:after="0" w:line="240" w:lineRule="auto"/>
      <w:ind w:hanging="360"/>
    </w:pPr>
    <w:rPr>
      <w:rFonts w:ascii="Verdana" w:eastAsia="Times New Roman" w:hAnsi="Verdana" w:cs="Times New Roman"/>
    </w:rPr>
  </w:style>
  <w:style w:type="character" w:customStyle="1" w:styleId="SubttuloCar">
    <w:name w:val="Subtítulo Car"/>
    <w:basedOn w:val="Fuentedeprrafopredeter"/>
    <w:link w:val="Subttulo"/>
    <w:rsid w:val="00831E5F"/>
    <w:rPr>
      <w:rFonts w:ascii="Verdana" w:eastAsia="Times New Roman" w:hAnsi="Verdana" w:cs="Times New Roman"/>
      <w:sz w:val="24"/>
      <w:szCs w:val="24"/>
      <w:lang w:eastAsia="es-ES"/>
    </w:rPr>
  </w:style>
  <w:style w:type="character" w:customStyle="1" w:styleId="apple-converted-space">
    <w:name w:val="apple-converted-space"/>
    <w:basedOn w:val="Fuentedeprrafopredeter"/>
    <w:rsid w:val="00A65ADF"/>
  </w:style>
  <w:style w:type="paragraph" w:customStyle="1" w:styleId="CdigofuenteCar">
    <w:name w:val="Código fuente Car"/>
    <w:basedOn w:val="Normal"/>
    <w:rsid w:val="00E54EA0"/>
    <w:pPr>
      <w:autoSpaceDE/>
      <w:autoSpaceDN/>
      <w:adjustRightInd/>
      <w:spacing w:after="0" w:line="240" w:lineRule="auto"/>
      <w:jc w:val="both"/>
    </w:pPr>
    <w:rPr>
      <w:rFonts w:eastAsia="Times New Roman" w:cs="Times New Roman"/>
      <w:bCs/>
      <w:sz w:val="20"/>
      <w:lang w:val="en-GB" w:eastAsia="en-US"/>
    </w:rPr>
  </w:style>
  <w:style w:type="paragraph" w:customStyle="1" w:styleId="codigo">
    <w:name w:val="codigo"/>
    <w:basedOn w:val="Normal"/>
    <w:rsid w:val="00E54EA0"/>
    <w:pPr>
      <w:autoSpaceDE/>
      <w:autoSpaceDN/>
      <w:adjustRightInd/>
      <w:spacing w:before="100" w:beforeAutospacing="1" w:after="100" w:afterAutospacing="1" w:line="240" w:lineRule="auto"/>
    </w:pPr>
    <w:rPr>
      <w:rFonts w:ascii="Times New Roman" w:eastAsia="Batang" w:hAnsi="Times New Roman" w:cs="Times New Roman"/>
      <w:lang w:eastAsia="ko-KR"/>
    </w:rPr>
  </w:style>
  <w:style w:type="paragraph" w:customStyle="1" w:styleId="Cdigofuente">
    <w:name w:val="Código fuente"/>
    <w:basedOn w:val="Normal"/>
    <w:rsid w:val="00E54EA0"/>
    <w:pPr>
      <w:autoSpaceDE/>
      <w:autoSpaceDN/>
      <w:adjustRightInd/>
      <w:spacing w:after="0" w:line="240" w:lineRule="auto"/>
      <w:jc w:val="both"/>
    </w:pPr>
    <w:rPr>
      <w:rFonts w:eastAsia="Times New Roman" w:cs="Times New Roman"/>
      <w:bCs/>
      <w:sz w:val="20"/>
      <w:lang w:bidi="he-IL"/>
    </w:rPr>
  </w:style>
  <w:style w:type="character" w:customStyle="1" w:styleId="parameter">
    <w:name w:val="parameter"/>
    <w:basedOn w:val="Fuentedeprrafopredeter"/>
    <w:rsid w:val="007B3459"/>
  </w:style>
  <w:style w:type="character" w:customStyle="1" w:styleId="sentence">
    <w:name w:val="sentence"/>
    <w:basedOn w:val="Fuentedeprrafopredeter"/>
    <w:rsid w:val="00A51356"/>
  </w:style>
  <w:style w:type="character" w:customStyle="1" w:styleId="label">
    <w:name w:val="label"/>
    <w:basedOn w:val="Fuentedeprrafopredeter"/>
    <w:rsid w:val="00827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8854">
      <w:bodyDiv w:val="1"/>
      <w:marLeft w:val="0"/>
      <w:marRight w:val="0"/>
      <w:marTop w:val="0"/>
      <w:marBottom w:val="0"/>
      <w:divBdr>
        <w:top w:val="none" w:sz="0" w:space="0" w:color="auto"/>
        <w:left w:val="none" w:sz="0" w:space="0" w:color="auto"/>
        <w:bottom w:val="none" w:sz="0" w:space="0" w:color="auto"/>
        <w:right w:val="none" w:sz="0" w:space="0" w:color="auto"/>
      </w:divBdr>
      <w:divsChild>
        <w:div w:id="1819615675">
          <w:marLeft w:val="0"/>
          <w:marRight w:val="0"/>
          <w:marTop w:val="0"/>
          <w:marBottom w:val="0"/>
          <w:divBdr>
            <w:top w:val="none" w:sz="0" w:space="0" w:color="auto"/>
            <w:left w:val="none" w:sz="0" w:space="0" w:color="auto"/>
            <w:bottom w:val="none" w:sz="0" w:space="0" w:color="auto"/>
            <w:right w:val="none" w:sz="0" w:space="0" w:color="auto"/>
          </w:divBdr>
          <w:divsChild>
            <w:div w:id="748892073">
              <w:marLeft w:val="0"/>
              <w:marRight w:val="0"/>
              <w:marTop w:val="0"/>
              <w:marBottom w:val="0"/>
              <w:divBdr>
                <w:top w:val="none" w:sz="0" w:space="0" w:color="auto"/>
                <w:left w:val="none" w:sz="0" w:space="0" w:color="auto"/>
                <w:bottom w:val="none" w:sz="0" w:space="0" w:color="auto"/>
                <w:right w:val="none" w:sz="0" w:space="0" w:color="auto"/>
              </w:divBdr>
              <w:divsChild>
                <w:div w:id="1362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2904">
      <w:bodyDiv w:val="1"/>
      <w:marLeft w:val="0"/>
      <w:marRight w:val="0"/>
      <w:marTop w:val="0"/>
      <w:marBottom w:val="0"/>
      <w:divBdr>
        <w:top w:val="none" w:sz="0" w:space="0" w:color="auto"/>
        <w:left w:val="none" w:sz="0" w:space="0" w:color="auto"/>
        <w:bottom w:val="none" w:sz="0" w:space="0" w:color="auto"/>
        <w:right w:val="none" w:sz="0" w:space="0" w:color="auto"/>
      </w:divBdr>
      <w:divsChild>
        <w:div w:id="1709259950">
          <w:marLeft w:val="0"/>
          <w:marRight w:val="0"/>
          <w:marTop w:val="0"/>
          <w:marBottom w:val="0"/>
          <w:divBdr>
            <w:top w:val="none" w:sz="0" w:space="0" w:color="auto"/>
            <w:left w:val="none" w:sz="0" w:space="0" w:color="auto"/>
            <w:bottom w:val="none" w:sz="0" w:space="0" w:color="auto"/>
            <w:right w:val="none" w:sz="0" w:space="0" w:color="auto"/>
          </w:divBdr>
        </w:div>
      </w:divsChild>
    </w:div>
    <w:div w:id="51390715">
      <w:bodyDiv w:val="1"/>
      <w:marLeft w:val="0"/>
      <w:marRight w:val="0"/>
      <w:marTop w:val="0"/>
      <w:marBottom w:val="0"/>
      <w:divBdr>
        <w:top w:val="none" w:sz="0" w:space="0" w:color="auto"/>
        <w:left w:val="none" w:sz="0" w:space="0" w:color="auto"/>
        <w:bottom w:val="none" w:sz="0" w:space="0" w:color="auto"/>
        <w:right w:val="none" w:sz="0" w:space="0" w:color="auto"/>
      </w:divBdr>
      <w:divsChild>
        <w:div w:id="391537357">
          <w:marLeft w:val="576"/>
          <w:marRight w:val="0"/>
          <w:marTop w:val="80"/>
          <w:marBottom w:val="0"/>
          <w:divBdr>
            <w:top w:val="none" w:sz="0" w:space="0" w:color="auto"/>
            <w:left w:val="none" w:sz="0" w:space="0" w:color="auto"/>
            <w:bottom w:val="none" w:sz="0" w:space="0" w:color="auto"/>
            <w:right w:val="none" w:sz="0" w:space="0" w:color="auto"/>
          </w:divBdr>
        </w:div>
      </w:divsChild>
    </w:div>
    <w:div w:id="118959542">
      <w:bodyDiv w:val="1"/>
      <w:marLeft w:val="0"/>
      <w:marRight w:val="0"/>
      <w:marTop w:val="0"/>
      <w:marBottom w:val="0"/>
      <w:divBdr>
        <w:top w:val="none" w:sz="0" w:space="0" w:color="auto"/>
        <w:left w:val="none" w:sz="0" w:space="0" w:color="auto"/>
        <w:bottom w:val="none" w:sz="0" w:space="0" w:color="auto"/>
        <w:right w:val="none" w:sz="0" w:space="0" w:color="auto"/>
      </w:divBdr>
    </w:div>
    <w:div w:id="133955962">
      <w:bodyDiv w:val="1"/>
      <w:marLeft w:val="0"/>
      <w:marRight w:val="0"/>
      <w:marTop w:val="0"/>
      <w:marBottom w:val="0"/>
      <w:divBdr>
        <w:top w:val="none" w:sz="0" w:space="0" w:color="auto"/>
        <w:left w:val="none" w:sz="0" w:space="0" w:color="auto"/>
        <w:bottom w:val="none" w:sz="0" w:space="0" w:color="auto"/>
        <w:right w:val="none" w:sz="0" w:space="0" w:color="auto"/>
      </w:divBdr>
      <w:divsChild>
        <w:div w:id="1215122307">
          <w:marLeft w:val="547"/>
          <w:marRight w:val="0"/>
          <w:marTop w:val="86"/>
          <w:marBottom w:val="0"/>
          <w:divBdr>
            <w:top w:val="none" w:sz="0" w:space="0" w:color="auto"/>
            <w:left w:val="none" w:sz="0" w:space="0" w:color="auto"/>
            <w:bottom w:val="none" w:sz="0" w:space="0" w:color="auto"/>
            <w:right w:val="none" w:sz="0" w:space="0" w:color="auto"/>
          </w:divBdr>
        </w:div>
      </w:divsChild>
    </w:div>
    <w:div w:id="157187299">
      <w:bodyDiv w:val="1"/>
      <w:marLeft w:val="0"/>
      <w:marRight w:val="0"/>
      <w:marTop w:val="0"/>
      <w:marBottom w:val="0"/>
      <w:divBdr>
        <w:top w:val="none" w:sz="0" w:space="0" w:color="auto"/>
        <w:left w:val="none" w:sz="0" w:space="0" w:color="auto"/>
        <w:bottom w:val="none" w:sz="0" w:space="0" w:color="auto"/>
        <w:right w:val="none" w:sz="0" w:space="0" w:color="auto"/>
      </w:divBdr>
      <w:divsChild>
        <w:div w:id="1456102607">
          <w:marLeft w:val="576"/>
          <w:marRight w:val="0"/>
          <w:marTop w:val="80"/>
          <w:marBottom w:val="0"/>
          <w:divBdr>
            <w:top w:val="none" w:sz="0" w:space="0" w:color="auto"/>
            <w:left w:val="none" w:sz="0" w:space="0" w:color="auto"/>
            <w:bottom w:val="none" w:sz="0" w:space="0" w:color="auto"/>
            <w:right w:val="none" w:sz="0" w:space="0" w:color="auto"/>
          </w:divBdr>
        </w:div>
      </w:divsChild>
    </w:div>
    <w:div w:id="183638941">
      <w:bodyDiv w:val="1"/>
      <w:marLeft w:val="0"/>
      <w:marRight w:val="0"/>
      <w:marTop w:val="0"/>
      <w:marBottom w:val="0"/>
      <w:divBdr>
        <w:top w:val="none" w:sz="0" w:space="0" w:color="auto"/>
        <w:left w:val="none" w:sz="0" w:space="0" w:color="auto"/>
        <w:bottom w:val="none" w:sz="0" w:space="0" w:color="auto"/>
        <w:right w:val="none" w:sz="0" w:space="0" w:color="auto"/>
      </w:divBdr>
    </w:div>
    <w:div w:id="200555875">
      <w:bodyDiv w:val="1"/>
      <w:marLeft w:val="0"/>
      <w:marRight w:val="0"/>
      <w:marTop w:val="0"/>
      <w:marBottom w:val="0"/>
      <w:divBdr>
        <w:top w:val="none" w:sz="0" w:space="0" w:color="auto"/>
        <w:left w:val="none" w:sz="0" w:space="0" w:color="auto"/>
        <w:bottom w:val="none" w:sz="0" w:space="0" w:color="auto"/>
        <w:right w:val="none" w:sz="0" w:space="0" w:color="auto"/>
      </w:divBdr>
    </w:div>
    <w:div w:id="222372827">
      <w:bodyDiv w:val="1"/>
      <w:marLeft w:val="0"/>
      <w:marRight w:val="0"/>
      <w:marTop w:val="0"/>
      <w:marBottom w:val="0"/>
      <w:divBdr>
        <w:top w:val="none" w:sz="0" w:space="0" w:color="auto"/>
        <w:left w:val="none" w:sz="0" w:space="0" w:color="auto"/>
        <w:bottom w:val="none" w:sz="0" w:space="0" w:color="auto"/>
        <w:right w:val="none" w:sz="0" w:space="0" w:color="auto"/>
      </w:divBdr>
      <w:divsChild>
        <w:div w:id="1745107115">
          <w:marLeft w:val="576"/>
          <w:marRight w:val="0"/>
          <w:marTop w:val="80"/>
          <w:marBottom w:val="0"/>
          <w:divBdr>
            <w:top w:val="none" w:sz="0" w:space="0" w:color="auto"/>
            <w:left w:val="none" w:sz="0" w:space="0" w:color="auto"/>
            <w:bottom w:val="none" w:sz="0" w:space="0" w:color="auto"/>
            <w:right w:val="none" w:sz="0" w:space="0" w:color="auto"/>
          </w:divBdr>
        </w:div>
      </w:divsChild>
    </w:div>
    <w:div w:id="256181023">
      <w:bodyDiv w:val="1"/>
      <w:marLeft w:val="0"/>
      <w:marRight w:val="0"/>
      <w:marTop w:val="0"/>
      <w:marBottom w:val="0"/>
      <w:divBdr>
        <w:top w:val="none" w:sz="0" w:space="0" w:color="auto"/>
        <w:left w:val="none" w:sz="0" w:space="0" w:color="auto"/>
        <w:bottom w:val="none" w:sz="0" w:space="0" w:color="auto"/>
        <w:right w:val="none" w:sz="0" w:space="0" w:color="auto"/>
      </w:divBdr>
    </w:div>
    <w:div w:id="313266619">
      <w:bodyDiv w:val="1"/>
      <w:marLeft w:val="0"/>
      <w:marRight w:val="0"/>
      <w:marTop w:val="0"/>
      <w:marBottom w:val="0"/>
      <w:divBdr>
        <w:top w:val="none" w:sz="0" w:space="0" w:color="auto"/>
        <w:left w:val="none" w:sz="0" w:space="0" w:color="auto"/>
        <w:bottom w:val="none" w:sz="0" w:space="0" w:color="auto"/>
        <w:right w:val="none" w:sz="0" w:space="0" w:color="auto"/>
      </w:divBdr>
      <w:divsChild>
        <w:div w:id="97798937">
          <w:marLeft w:val="576"/>
          <w:marRight w:val="0"/>
          <w:marTop w:val="80"/>
          <w:marBottom w:val="0"/>
          <w:divBdr>
            <w:top w:val="none" w:sz="0" w:space="0" w:color="auto"/>
            <w:left w:val="none" w:sz="0" w:space="0" w:color="auto"/>
            <w:bottom w:val="none" w:sz="0" w:space="0" w:color="auto"/>
            <w:right w:val="none" w:sz="0" w:space="0" w:color="auto"/>
          </w:divBdr>
        </w:div>
      </w:divsChild>
    </w:div>
    <w:div w:id="316957634">
      <w:bodyDiv w:val="1"/>
      <w:marLeft w:val="0"/>
      <w:marRight w:val="0"/>
      <w:marTop w:val="0"/>
      <w:marBottom w:val="0"/>
      <w:divBdr>
        <w:top w:val="none" w:sz="0" w:space="0" w:color="auto"/>
        <w:left w:val="none" w:sz="0" w:space="0" w:color="auto"/>
        <w:bottom w:val="none" w:sz="0" w:space="0" w:color="auto"/>
        <w:right w:val="none" w:sz="0" w:space="0" w:color="auto"/>
      </w:divBdr>
      <w:divsChild>
        <w:div w:id="48263668">
          <w:marLeft w:val="706"/>
          <w:marRight w:val="0"/>
          <w:marTop w:val="134"/>
          <w:marBottom w:val="0"/>
          <w:divBdr>
            <w:top w:val="none" w:sz="0" w:space="0" w:color="auto"/>
            <w:left w:val="none" w:sz="0" w:space="0" w:color="auto"/>
            <w:bottom w:val="none" w:sz="0" w:space="0" w:color="auto"/>
            <w:right w:val="none" w:sz="0" w:space="0" w:color="auto"/>
          </w:divBdr>
        </w:div>
        <w:div w:id="89158931">
          <w:marLeft w:val="706"/>
          <w:marRight w:val="0"/>
          <w:marTop w:val="134"/>
          <w:marBottom w:val="0"/>
          <w:divBdr>
            <w:top w:val="none" w:sz="0" w:space="0" w:color="auto"/>
            <w:left w:val="none" w:sz="0" w:space="0" w:color="auto"/>
            <w:bottom w:val="none" w:sz="0" w:space="0" w:color="auto"/>
            <w:right w:val="none" w:sz="0" w:space="0" w:color="auto"/>
          </w:divBdr>
        </w:div>
        <w:div w:id="979261059">
          <w:marLeft w:val="706"/>
          <w:marRight w:val="0"/>
          <w:marTop w:val="134"/>
          <w:marBottom w:val="0"/>
          <w:divBdr>
            <w:top w:val="none" w:sz="0" w:space="0" w:color="auto"/>
            <w:left w:val="none" w:sz="0" w:space="0" w:color="auto"/>
            <w:bottom w:val="none" w:sz="0" w:space="0" w:color="auto"/>
            <w:right w:val="none" w:sz="0" w:space="0" w:color="auto"/>
          </w:divBdr>
        </w:div>
        <w:div w:id="1005934156">
          <w:marLeft w:val="706"/>
          <w:marRight w:val="0"/>
          <w:marTop w:val="134"/>
          <w:marBottom w:val="0"/>
          <w:divBdr>
            <w:top w:val="none" w:sz="0" w:space="0" w:color="auto"/>
            <w:left w:val="none" w:sz="0" w:space="0" w:color="auto"/>
            <w:bottom w:val="none" w:sz="0" w:space="0" w:color="auto"/>
            <w:right w:val="none" w:sz="0" w:space="0" w:color="auto"/>
          </w:divBdr>
        </w:div>
        <w:div w:id="1075084166">
          <w:marLeft w:val="706"/>
          <w:marRight w:val="0"/>
          <w:marTop w:val="134"/>
          <w:marBottom w:val="0"/>
          <w:divBdr>
            <w:top w:val="none" w:sz="0" w:space="0" w:color="auto"/>
            <w:left w:val="none" w:sz="0" w:space="0" w:color="auto"/>
            <w:bottom w:val="none" w:sz="0" w:space="0" w:color="auto"/>
            <w:right w:val="none" w:sz="0" w:space="0" w:color="auto"/>
          </w:divBdr>
        </w:div>
      </w:divsChild>
    </w:div>
    <w:div w:id="325742552">
      <w:bodyDiv w:val="1"/>
      <w:marLeft w:val="0"/>
      <w:marRight w:val="0"/>
      <w:marTop w:val="0"/>
      <w:marBottom w:val="0"/>
      <w:divBdr>
        <w:top w:val="none" w:sz="0" w:space="0" w:color="auto"/>
        <w:left w:val="none" w:sz="0" w:space="0" w:color="auto"/>
        <w:bottom w:val="none" w:sz="0" w:space="0" w:color="auto"/>
        <w:right w:val="none" w:sz="0" w:space="0" w:color="auto"/>
      </w:divBdr>
    </w:div>
    <w:div w:id="374551030">
      <w:bodyDiv w:val="1"/>
      <w:marLeft w:val="0"/>
      <w:marRight w:val="0"/>
      <w:marTop w:val="0"/>
      <w:marBottom w:val="0"/>
      <w:divBdr>
        <w:top w:val="none" w:sz="0" w:space="0" w:color="auto"/>
        <w:left w:val="none" w:sz="0" w:space="0" w:color="auto"/>
        <w:bottom w:val="none" w:sz="0" w:space="0" w:color="auto"/>
        <w:right w:val="none" w:sz="0" w:space="0" w:color="auto"/>
      </w:divBdr>
      <w:divsChild>
        <w:div w:id="197547658">
          <w:marLeft w:val="576"/>
          <w:marRight w:val="0"/>
          <w:marTop w:val="80"/>
          <w:marBottom w:val="0"/>
          <w:divBdr>
            <w:top w:val="none" w:sz="0" w:space="0" w:color="auto"/>
            <w:left w:val="none" w:sz="0" w:space="0" w:color="auto"/>
            <w:bottom w:val="none" w:sz="0" w:space="0" w:color="auto"/>
            <w:right w:val="none" w:sz="0" w:space="0" w:color="auto"/>
          </w:divBdr>
        </w:div>
      </w:divsChild>
    </w:div>
    <w:div w:id="378020191">
      <w:bodyDiv w:val="1"/>
      <w:marLeft w:val="0"/>
      <w:marRight w:val="0"/>
      <w:marTop w:val="0"/>
      <w:marBottom w:val="0"/>
      <w:divBdr>
        <w:top w:val="none" w:sz="0" w:space="0" w:color="auto"/>
        <w:left w:val="none" w:sz="0" w:space="0" w:color="auto"/>
        <w:bottom w:val="none" w:sz="0" w:space="0" w:color="auto"/>
        <w:right w:val="none" w:sz="0" w:space="0" w:color="auto"/>
      </w:divBdr>
    </w:div>
    <w:div w:id="386074651">
      <w:bodyDiv w:val="1"/>
      <w:marLeft w:val="0"/>
      <w:marRight w:val="0"/>
      <w:marTop w:val="0"/>
      <w:marBottom w:val="0"/>
      <w:divBdr>
        <w:top w:val="none" w:sz="0" w:space="0" w:color="auto"/>
        <w:left w:val="none" w:sz="0" w:space="0" w:color="auto"/>
        <w:bottom w:val="none" w:sz="0" w:space="0" w:color="auto"/>
        <w:right w:val="none" w:sz="0" w:space="0" w:color="auto"/>
      </w:divBdr>
    </w:div>
    <w:div w:id="405803175">
      <w:bodyDiv w:val="1"/>
      <w:marLeft w:val="0"/>
      <w:marRight w:val="0"/>
      <w:marTop w:val="0"/>
      <w:marBottom w:val="0"/>
      <w:divBdr>
        <w:top w:val="none" w:sz="0" w:space="0" w:color="auto"/>
        <w:left w:val="none" w:sz="0" w:space="0" w:color="auto"/>
        <w:bottom w:val="none" w:sz="0" w:space="0" w:color="auto"/>
        <w:right w:val="none" w:sz="0" w:space="0" w:color="auto"/>
      </w:divBdr>
    </w:div>
    <w:div w:id="439615861">
      <w:bodyDiv w:val="1"/>
      <w:marLeft w:val="0"/>
      <w:marRight w:val="0"/>
      <w:marTop w:val="0"/>
      <w:marBottom w:val="0"/>
      <w:divBdr>
        <w:top w:val="none" w:sz="0" w:space="0" w:color="auto"/>
        <w:left w:val="none" w:sz="0" w:space="0" w:color="auto"/>
        <w:bottom w:val="none" w:sz="0" w:space="0" w:color="auto"/>
        <w:right w:val="none" w:sz="0" w:space="0" w:color="auto"/>
      </w:divBdr>
      <w:divsChild>
        <w:div w:id="182550527">
          <w:marLeft w:val="979"/>
          <w:marRight w:val="0"/>
          <w:marTop w:val="65"/>
          <w:marBottom w:val="0"/>
          <w:divBdr>
            <w:top w:val="none" w:sz="0" w:space="0" w:color="auto"/>
            <w:left w:val="none" w:sz="0" w:space="0" w:color="auto"/>
            <w:bottom w:val="none" w:sz="0" w:space="0" w:color="auto"/>
            <w:right w:val="none" w:sz="0" w:space="0" w:color="auto"/>
          </w:divBdr>
        </w:div>
        <w:div w:id="238949850">
          <w:marLeft w:val="576"/>
          <w:marRight w:val="0"/>
          <w:marTop w:val="80"/>
          <w:marBottom w:val="0"/>
          <w:divBdr>
            <w:top w:val="none" w:sz="0" w:space="0" w:color="auto"/>
            <w:left w:val="none" w:sz="0" w:space="0" w:color="auto"/>
            <w:bottom w:val="none" w:sz="0" w:space="0" w:color="auto"/>
            <w:right w:val="none" w:sz="0" w:space="0" w:color="auto"/>
          </w:divBdr>
        </w:div>
        <w:div w:id="1370452984">
          <w:marLeft w:val="576"/>
          <w:marRight w:val="0"/>
          <w:marTop w:val="80"/>
          <w:marBottom w:val="0"/>
          <w:divBdr>
            <w:top w:val="none" w:sz="0" w:space="0" w:color="auto"/>
            <w:left w:val="none" w:sz="0" w:space="0" w:color="auto"/>
            <w:bottom w:val="none" w:sz="0" w:space="0" w:color="auto"/>
            <w:right w:val="none" w:sz="0" w:space="0" w:color="auto"/>
          </w:divBdr>
        </w:div>
        <w:div w:id="2090302647">
          <w:marLeft w:val="979"/>
          <w:marRight w:val="0"/>
          <w:marTop w:val="65"/>
          <w:marBottom w:val="0"/>
          <w:divBdr>
            <w:top w:val="none" w:sz="0" w:space="0" w:color="auto"/>
            <w:left w:val="none" w:sz="0" w:space="0" w:color="auto"/>
            <w:bottom w:val="none" w:sz="0" w:space="0" w:color="auto"/>
            <w:right w:val="none" w:sz="0" w:space="0" w:color="auto"/>
          </w:divBdr>
        </w:div>
      </w:divsChild>
    </w:div>
    <w:div w:id="462773998">
      <w:bodyDiv w:val="1"/>
      <w:marLeft w:val="0"/>
      <w:marRight w:val="0"/>
      <w:marTop w:val="0"/>
      <w:marBottom w:val="0"/>
      <w:divBdr>
        <w:top w:val="none" w:sz="0" w:space="0" w:color="auto"/>
        <w:left w:val="none" w:sz="0" w:space="0" w:color="auto"/>
        <w:bottom w:val="none" w:sz="0" w:space="0" w:color="auto"/>
        <w:right w:val="none" w:sz="0" w:space="0" w:color="auto"/>
      </w:divBdr>
    </w:div>
    <w:div w:id="487094111">
      <w:bodyDiv w:val="1"/>
      <w:marLeft w:val="0"/>
      <w:marRight w:val="0"/>
      <w:marTop w:val="0"/>
      <w:marBottom w:val="0"/>
      <w:divBdr>
        <w:top w:val="none" w:sz="0" w:space="0" w:color="auto"/>
        <w:left w:val="none" w:sz="0" w:space="0" w:color="auto"/>
        <w:bottom w:val="none" w:sz="0" w:space="0" w:color="auto"/>
        <w:right w:val="none" w:sz="0" w:space="0" w:color="auto"/>
      </w:divBdr>
      <w:divsChild>
        <w:div w:id="497429335">
          <w:marLeft w:val="979"/>
          <w:marRight w:val="0"/>
          <w:marTop w:val="65"/>
          <w:marBottom w:val="0"/>
          <w:divBdr>
            <w:top w:val="none" w:sz="0" w:space="0" w:color="auto"/>
            <w:left w:val="none" w:sz="0" w:space="0" w:color="auto"/>
            <w:bottom w:val="none" w:sz="0" w:space="0" w:color="auto"/>
            <w:right w:val="none" w:sz="0" w:space="0" w:color="auto"/>
          </w:divBdr>
        </w:div>
        <w:div w:id="1086685098">
          <w:marLeft w:val="979"/>
          <w:marRight w:val="0"/>
          <w:marTop w:val="65"/>
          <w:marBottom w:val="0"/>
          <w:divBdr>
            <w:top w:val="none" w:sz="0" w:space="0" w:color="auto"/>
            <w:left w:val="none" w:sz="0" w:space="0" w:color="auto"/>
            <w:bottom w:val="none" w:sz="0" w:space="0" w:color="auto"/>
            <w:right w:val="none" w:sz="0" w:space="0" w:color="auto"/>
          </w:divBdr>
        </w:div>
        <w:div w:id="1126120276">
          <w:marLeft w:val="979"/>
          <w:marRight w:val="0"/>
          <w:marTop w:val="65"/>
          <w:marBottom w:val="0"/>
          <w:divBdr>
            <w:top w:val="none" w:sz="0" w:space="0" w:color="auto"/>
            <w:left w:val="none" w:sz="0" w:space="0" w:color="auto"/>
            <w:bottom w:val="none" w:sz="0" w:space="0" w:color="auto"/>
            <w:right w:val="none" w:sz="0" w:space="0" w:color="auto"/>
          </w:divBdr>
        </w:div>
        <w:div w:id="1484274690">
          <w:marLeft w:val="979"/>
          <w:marRight w:val="0"/>
          <w:marTop w:val="65"/>
          <w:marBottom w:val="0"/>
          <w:divBdr>
            <w:top w:val="none" w:sz="0" w:space="0" w:color="auto"/>
            <w:left w:val="none" w:sz="0" w:space="0" w:color="auto"/>
            <w:bottom w:val="none" w:sz="0" w:space="0" w:color="auto"/>
            <w:right w:val="none" w:sz="0" w:space="0" w:color="auto"/>
          </w:divBdr>
        </w:div>
      </w:divsChild>
    </w:div>
    <w:div w:id="490753938">
      <w:bodyDiv w:val="1"/>
      <w:marLeft w:val="0"/>
      <w:marRight w:val="0"/>
      <w:marTop w:val="0"/>
      <w:marBottom w:val="0"/>
      <w:divBdr>
        <w:top w:val="none" w:sz="0" w:space="0" w:color="auto"/>
        <w:left w:val="none" w:sz="0" w:space="0" w:color="auto"/>
        <w:bottom w:val="none" w:sz="0" w:space="0" w:color="auto"/>
        <w:right w:val="none" w:sz="0" w:space="0" w:color="auto"/>
      </w:divBdr>
      <w:divsChild>
        <w:div w:id="1794716263">
          <w:marLeft w:val="979"/>
          <w:marRight w:val="0"/>
          <w:marTop w:val="65"/>
          <w:marBottom w:val="0"/>
          <w:divBdr>
            <w:top w:val="none" w:sz="0" w:space="0" w:color="auto"/>
            <w:left w:val="none" w:sz="0" w:space="0" w:color="auto"/>
            <w:bottom w:val="none" w:sz="0" w:space="0" w:color="auto"/>
            <w:right w:val="none" w:sz="0" w:space="0" w:color="auto"/>
          </w:divBdr>
        </w:div>
      </w:divsChild>
    </w:div>
    <w:div w:id="527763816">
      <w:bodyDiv w:val="1"/>
      <w:marLeft w:val="0"/>
      <w:marRight w:val="0"/>
      <w:marTop w:val="0"/>
      <w:marBottom w:val="0"/>
      <w:divBdr>
        <w:top w:val="none" w:sz="0" w:space="0" w:color="auto"/>
        <w:left w:val="none" w:sz="0" w:space="0" w:color="auto"/>
        <w:bottom w:val="none" w:sz="0" w:space="0" w:color="auto"/>
        <w:right w:val="none" w:sz="0" w:space="0" w:color="auto"/>
      </w:divBdr>
      <w:divsChild>
        <w:div w:id="1836846749">
          <w:marLeft w:val="432"/>
          <w:marRight w:val="0"/>
          <w:marTop w:val="125"/>
          <w:marBottom w:val="0"/>
          <w:divBdr>
            <w:top w:val="none" w:sz="0" w:space="0" w:color="auto"/>
            <w:left w:val="none" w:sz="0" w:space="0" w:color="auto"/>
            <w:bottom w:val="none" w:sz="0" w:space="0" w:color="auto"/>
            <w:right w:val="none" w:sz="0" w:space="0" w:color="auto"/>
          </w:divBdr>
        </w:div>
      </w:divsChild>
    </w:div>
    <w:div w:id="535124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5261">
          <w:marLeft w:val="576"/>
          <w:marRight w:val="0"/>
          <w:marTop w:val="80"/>
          <w:marBottom w:val="0"/>
          <w:divBdr>
            <w:top w:val="none" w:sz="0" w:space="0" w:color="auto"/>
            <w:left w:val="none" w:sz="0" w:space="0" w:color="auto"/>
            <w:bottom w:val="none" w:sz="0" w:space="0" w:color="auto"/>
            <w:right w:val="none" w:sz="0" w:space="0" w:color="auto"/>
          </w:divBdr>
        </w:div>
      </w:divsChild>
    </w:div>
    <w:div w:id="556084809">
      <w:bodyDiv w:val="1"/>
      <w:marLeft w:val="0"/>
      <w:marRight w:val="0"/>
      <w:marTop w:val="0"/>
      <w:marBottom w:val="0"/>
      <w:divBdr>
        <w:top w:val="none" w:sz="0" w:space="0" w:color="auto"/>
        <w:left w:val="none" w:sz="0" w:space="0" w:color="auto"/>
        <w:bottom w:val="none" w:sz="0" w:space="0" w:color="auto"/>
        <w:right w:val="none" w:sz="0" w:space="0" w:color="auto"/>
      </w:divBdr>
    </w:div>
    <w:div w:id="556431260">
      <w:bodyDiv w:val="1"/>
      <w:marLeft w:val="0"/>
      <w:marRight w:val="0"/>
      <w:marTop w:val="0"/>
      <w:marBottom w:val="0"/>
      <w:divBdr>
        <w:top w:val="none" w:sz="0" w:space="0" w:color="auto"/>
        <w:left w:val="none" w:sz="0" w:space="0" w:color="auto"/>
        <w:bottom w:val="none" w:sz="0" w:space="0" w:color="auto"/>
        <w:right w:val="none" w:sz="0" w:space="0" w:color="auto"/>
      </w:divBdr>
    </w:div>
    <w:div w:id="581641323">
      <w:bodyDiv w:val="1"/>
      <w:marLeft w:val="0"/>
      <w:marRight w:val="0"/>
      <w:marTop w:val="0"/>
      <w:marBottom w:val="0"/>
      <w:divBdr>
        <w:top w:val="none" w:sz="0" w:space="0" w:color="auto"/>
        <w:left w:val="none" w:sz="0" w:space="0" w:color="auto"/>
        <w:bottom w:val="none" w:sz="0" w:space="0" w:color="auto"/>
        <w:right w:val="none" w:sz="0" w:space="0" w:color="auto"/>
      </w:divBdr>
      <w:divsChild>
        <w:div w:id="518079991">
          <w:marLeft w:val="576"/>
          <w:marRight w:val="0"/>
          <w:marTop w:val="80"/>
          <w:marBottom w:val="0"/>
          <w:divBdr>
            <w:top w:val="none" w:sz="0" w:space="0" w:color="auto"/>
            <w:left w:val="none" w:sz="0" w:space="0" w:color="auto"/>
            <w:bottom w:val="none" w:sz="0" w:space="0" w:color="auto"/>
            <w:right w:val="none" w:sz="0" w:space="0" w:color="auto"/>
          </w:divBdr>
        </w:div>
        <w:div w:id="528762155">
          <w:marLeft w:val="576"/>
          <w:marRight w:val="0"/>
          <w:marTop w:val="80"/>
          <w:marBottom w:val="0"/>
          <w:divBdr>
            <w:top w:val="none" w:sz="0" w:space="0" w:color="auto"/>
            <w:left w:val="none" w:sz="0" w:space="0" w:color="auto"/>
            <w:bottom w:val="none" w:sz="0" w:space="0" w:color="auto"/>
            <w:right w:val="none" w:sz="0" w:space="0" w:color="auto"/>
          </w:divBdr>
        </w:div>
      </w:divsChild>
    </w:div>
    <w:div w:id="599147137">
      <w:bodyDiv w:val="1"/>
      <w:marLeft w:val="0"/>
      <w:marRight w:val="0"/>
      <w:marTop w:val="0"/>
      <w:marBottom w:val="0"/>
      <w:divBdr>
        <w:top w:val="none" w:sz="0" w:space="0" w:color="auto"/>
        <w:left w:val="none" w:sz="0" w:space="0" w:color="auto"/>
        <w:bottom w:val="none" w:sz="0" w:space="0" w:color="auto"/>
        <w:right w:val="none" w:sz="0" w:space="0" w:color="auto"/>
      </w:divBdr>
    </w:div>
    <w:div w:id="644503318">
      <w:bodyDiv w:val="1"/>
      <w:marLeft w:val="0"/>
      <w:marRight w:val="0"/>
      <w:marTop w:val="0"/>
      <w:marBottom w:val="0"/>
      <w:divBdr>
        <w:top w:val="none" w:sz="0" w:space="0" w:color="auto"/>
        <w:left w:val="none" w:sz="0" w:space="0" w:color="auto"/>
        <w:bottom w:val="none" w:sz="0" w:space="0" w:color="auto"/>
        <w:right w:val="none" w:sz="0" w:space="0" w:color="auto"/>
      </w:divBdr>
      <w:divsChild>
        <w:div w:id="34501590">
          <w:marLeft w:val="1800"/>
          <w:marRight w:val="0"/>
          <w:marTop w:val="70"/>
          <w:marBottom w:val="0"/>
          <w:divBdr>
            <w:top w:val="none" w:sz="0" w:space="0" w:color="auto"/>
            <w:left w:val="none" w:sz="0" w:space="0" w:color="auto"/>
            <w:bottom w:val="none" w:sz="0" w:space="0" w:color="auto"/>
            <w:right w:val="none" w:sz="0" w:space="0" w:color="auto"/>
          </w:divBdr>
        </w:div>
        <w:div w:id="55511521">
          <w:marLeft w:val="0"/>
          <w:marRight w:val="0"/>
          <w:marTop w:val="120"/>
          <w:marBottom w:val="0"/>
          <w:divBdr>
            <w:top w:val="none" w:sz="0" w:space="0" w:color="auto"/>
            <w:left w:val="none" w:sz="0" w:space="0" w:color="auto"/>
            <w:bottom w:val="none" w:sz="0" w:space="0" w:color="auto"/>
            <w:right w:val="none" w:sz="0" w:space="0" w:color="auto"/>
          </w:divBdr>
        </w:div>
        <w:div w:id="77336053">
          <w:marLeft w:val="0"/>
          <w:marRight w:val="0"/>
          <w:marTop w:val="120"/>
          <w:marBottom w:val="0"/>
          <w:divBdr>
            <w:top w:val="none" w:sz="0" w:space="0" w:color="auto"/>
            <w:left w:val="none" w:sz="0" w:space="0" w:color="auto"/>
            <w:bottom w:val="none" w:sz="0" w:space="0" w:color="auto"/>
            <w:right w:val="none" w:sz="0" w:space="0" w:color="auto"/>
          </w:divBdr>
        </w:div>
        <w:div w:id="157964081">
          <w:marLeft w:val="1800"/>
          <w:marRight w:val="0"/>
          <w:marTop w:val="70"/>
          <w:marBottom w:val="0"/>
          <w:divBdr>
            <w:top w:val="none" w:sz="0" w:space="0" w:color="auto"/>
            <w:left w:val="none" w:sz="0" w:space="0" w:color="auto"/>
            <w:bottom w:val="none" w:sz="0" w:space="0" w:color="auto"/>
            <w:right w:val="none" w:sz="0" w:space="0" w:color="auto"/>
          </w:divBdr>
        </w:div>
        <w:div w:id="729303622">
          <w:marLeft w:val="0"/>
          <w:marRight w:val="0"/>
          <w:marTop w:val="120"/>
          <w:marBottom w:val="0"/>
          <w:divBdr>
            <w:top w:val="none" w:sz="0" w:space="0" w:color="auto"/>
            <w:left w:val="none" w:sz="0" w:space="0" w:color="auto"/>
            <w:bottom w:val="none" w:sz="0" w:space="0" w:color="auto"/>
            <w:right w:val="none" w:sz="0" w:space="0" w:color="auto"/>
          </w:divBdr>
        </w:div>
        <w:div w:id="1081147697">
          <w:marLeft w:val="0"/>
          <w:marRight w:val="0"/>
          <w:marTop w:val="120"/>
          <w:marBottom w:val="0"/>
          <w:divBdr>
            <w:top w:val="none" w:sz="0" w:space="0" w:color="auto"/>
            <w:left w:val="none" w:sz="0" w:space="0" w:color="auto"/>
            <w:bottom w:val="none" w:sz="0" w:space="0" w:color="auto"/>
            <w:right w:val="none" w:sz="0" w:space="0" w:color="auto"/>
          </w:divBdr>
        </w:div>
        <w:div w:id="1837063661">
          <w:marLeft w:val="0"/>
          <w:marRight w:val="0"/>
          <w:marTop w:val="120"/>
          <w:marBottom w:val="0"/>
          <w:divBdr>
            <w:top w:val="none" w:sz="0" w:space="0" w:color="auto"/>
            <w:left w:val="none" w:sz="0" w:space="0" w:color="auto"/>
            <w:bottom w:val="none" w:sz="0" w:space="0" w:color="auto"/>
            <w:right w:val="none" w:sz="0" w:space="0" w:color="auto"/>
          </w:divBdr>
        </w:div>
        <w:div w:id="2007635833">
          <w:marLeft w:val="1800"/>
          <w:marRight w:val="0"/>
          <w:marTop w:val="70"/>
          <w:marBottom w:val="0"/>
          <w:divBdr>
            <w:top w:val="none" w:sz="0" w:space="0" w:color="auto"/>
            <w:left w:val="none" w:sz="0" w:space="0" w:color="auto"/>
            <w:bottom w:val="none" w:sz="0" w:space="0" w:color="auto"/>
            <w:right w:val="none" w:sz="0" w:space="0" w:color="auto"/>
          </w:divBdr>
        </w:div>
        <w:div w:id="2058049512">
          <w:marLeft w:val="1800"/>
          <w:marRight w:val="0"/>
          <w:marTop w:val="70"/>
          <w:marBottom w:val="0"/>
          <w:divBdr>
            <w:top w:val="none" w:sz="0" w:space="0" w:color="auto"/>
            <w:left w:val="none" w:sz="0" w:space="0" w:color="auto"/>
            <w:bottom w:val="none" w:sz="0" w:space="0" w:color="auto"/>
            <w:right w:val="none" w:sz="0" w:space="0" w:color="auto"/>
          </w:divBdr>
        </w:div>
      </w:divsChild>
    </w:div>
    <w:div w:id="648049747">
      <w:bodyDiv w:val="1"/>
      <w:marLeft w:val="0"/>
      <w:marRight w:val="0"/>
      <w:marTop w:val="0"/>
      <w:marBottom w:val="0"/>
      <w:divBdr>
        <w:top w:val="none" w:sz="0" w:space="0" w:color="auto"/>
        <w:left w:val="none" w:sz="0" w:space="0" w:color="auto"/>
        <w:bottom w:val="none" w:sz="0" w:space="0" w:color="auto"/>
        <w:right w:val="none" w:sz="0" w:space="0" w:color="auto"/>
      </w:divBdr>
      <w:divsChild>
        <w:div w:id="718674870">
          <w:marLeft w:val="576"/>
          <w:marRight w:val="0"/>
          <w:marTop w:val="80"/>
          <w:marBottom w:val="0"/>
          <w:divBdr>
            <w:top w:val="none" w:sz="0" w:space="0" w:color="auto"/>
            <w:left w:val="none" w:sz="0" w:space="0" w:color="auto"/>
            <w:bottom w:val="none" w:sz="0" w:space="0" w:color="auto"/>
            <w:right w:val="none" w:sz="0" w:space="0" w:color="auto"/>
          </w:divBdr>
        </w:div>
      </w:divsChild>
    </w:div>
    <w:div w:id="651370461">
      <w:bodyDiv w:val="1"/>
      <w:marLeft w:val="0"/>
      <w:marRight w:val="0"/>
      <w:marTop w:val="0"/>
      <w:marBottom w:val="0"/>
      <w:divBdr>
        <w:top w:val="none" w:sz="0" w:space="0" w:color="auto"/>
        <w:left w:val="none" w:sz="0" w:space="0" w:color="auto"/>
        <w:bottom w:val="none" w:sz="0" w:space="0" w:color="auto"/>
        <w:right w:val="none" w:sz="0" w:space="0" w:color="auto"/>
      </w:divBdr>
    </w:div>
    <w:div w:id="654341819">
      <w:bodyDiv w:val="1"/>
      <w:marLeft w:val="0"/>
      <w:marRight w:val="0"/>
      <w:marTop w:val="0"/>
      <w:marBottom w:val="0"/>
      <w:divBdr>
        <w:top w:val="none" w:sz="0" w:space="0" w:color="auto"/>
        <w:left w:val="none" w:sz="0" w:space="0" w:color="auto"/>
        <w:bottom w:val="none" w:sz="0" w:space="0" w:color="auto"/>
        <w:right w:val="none" w:sz="0" w:space="0" w:color="auto"/>
      </w:divBdr>
    </w:div>
    <w:div w:id="673385415">
      <w:bodyDiv w:val="1"/>
      <w:marLeft w:val="0"/>
      <w:marRight w:val="0"/>
      <w:marTop w:val="0"/>
      <w:marBottom w:val="0"/>
      <w:divBdr>
        <w:top w:val="none" w:sz="0" w:space="0" w:color="auto"/>
        <w:left w:val="none" w:sz="0" w:space="0" w:color="auto"/>
        <w:bottom w:val="none" w:sz="0" w:space="0" w:color="auto"/>
        <w:right w:val="none" w:sz="0" w:space="0" w:color="auto"/>
      </w:divBdr>
      <w:divsChild>
        <w:div w:id="299195383">
          <w:marLeft w:val="979"/>
          <w:marRight w:val="0"/>
          <w:marTop w:val="65"/>
          <w:marBottom w:val="0"/>
          <w:divBdr>
            <w:top w:val="none" w:sz="0" w:space="0" w:color="auto"/>
            <w:left w:val="none" w:sz="0" w:space="0" w:color="auto"/>
            <w:bottom w:val="none" w:sz="0" w:space="0" w:color="auto"/>
            <w:right w:val="none" w:sz="0" w:space="0" w:color="auto"/>
          </w:divBdr>
        </w:div>
        <w:div w:id="556161692">
          <w:marLeft w:val="576"/>
          <w:marRight w:val="0"/>
          <w:marTop w:val="80"/>
          <w:marBottom w:val="0"/>
          <w:divBdr>
            <w:top w:val="none" w:sz="0" w:space="0" w:color="auto"/>
            <w:left w:val="none" w:sz="0" w:space="0" w:color="auto"/>
            <w:bottom w:val="none" w:sz="0" w:space="0" w:color="auto"/>
            <w:right w:val="none" w:sz="0" w:space="0" w:color="auto"/>
          </w:divBdr>
        </w:div>
        <w:div w:id="596789409">
          <w:marLeft w:val="576"/>
          <w:marRight w:val="0"/>
          <w:marTop w:val="80"/>
          <w:marBottom w:val="0"/>
          <w:divBdr>
            <w:top w:val="none" w:sz="0" w:space="0" w:color="auto"/>
            <w:left w:val="none" w:sz="0" w:space="0" w:color="auto"/>
            <w:bottom w:val="none" w:sz="0" w:space="0" w:color="auto"/>
            <w:right w:val="none" w:sz="0" w:space="0" w:color="auto"/>
          </w:divBdr>
        </w:div>
        <w:div w:id="795172726">
          <w:marLeft w:val="979"/>
          <w:marRight w:val="0"/>
          <w:marTop w:val="65"/>
          <w:marBottom w:val="0"/>
          <w:divBdr>
            <w:top w:val="none" w:sz="0" w:space="0" w:color="auto"/>
            <w:left w:val="none" w:sz="0" w:space="0" w:color="auto"/>
            <w:bottom w:val="none" w:sz="0" w:space="0" w:color="auto"/>
            <w:right w:val="none" w:sz="0" w:space="0" w:color="auto"/>
          </w:divBdr>
        </w:div>
        <w:div w:id="901020405">
          <w:marLeft w:val="576"/>
          <w:marRight w:val="0"/>
          <w:marTop w:val="80"/>
          <w:marBottom w:val="0"/>
          <w:divBdr>
            <w:top w:val="none" w:sz="0" w:space="0" w:color="auto"/>
            <w:left w:val="none" w:sz="0" w:space="0" w:color="auto"/>
            <w:bottom w:val="none" w:sz="0" w:space="0" w:color="auto"/>
            <w:right w:val="none" w:sz="0" w:space="0" w:color="auto"/>
          </w:divBdr>
        </w:div>
        <w:div w:id="948973783">
          <w:marLeft w:val="979"/>
          <w:marRight w:val="0"/>
          <w:marTop w:val="65"/>
          <w:marBottom w:val="0"/>
          <w:divBdr>
            <w:top w:val="none" w:sz="0" w:space="0" w:color="auto"/>
            <w:left w:val="none" w:sz="0" w:space="0" w:color="auto"/>
            <w:bottom w:val="none" w:sz="0" w:space="0" w:color="auto"/>
            <w:right w:val="none" w:sz="0" w:space="0" w:color="auto"/>
          </w:divBdr>
        </w:div>
        <w:div w:id="1003046330">
          <w:marLeft w:val="979"/>
          <w:marRight w:val="0"/>
          <w:marTop w:val="65"/>
          <w:marBottom w:val="0"/>
          <w:divBdr>
            <w:top w:val="none" w:sz="0" w:space="0" w:color="auto"/>
            <w:left w:val="none" w:sz="0" w:space="0" w:color="auto"/>
            <w:bottom w:val="none" w:sz="0" w:space="0" w:color="auto"/>
            <w:right w:val="none" w:sz="0" w:space="0" w:color="auto"/>
          </w:divBdr>
        </w:div>
        <w:div w:id="1217014550">
          <w:marLeft w:val="979"/>
          <w:marRight w:val="0"/>
          <w:marTop w:val="65"/>
          <w:marBottom w:val="0"/>
          <w:divBdr>
            <w:top w:val="none" w:sz="0" w:space="0" w:color="auto"/>
            <w:left w:val="none" w:sz="0" w:space="0" w:color="auto"/>
            <w:bottom w:val="none" w:sz="0" w:space="0" w:color="auto"/>
            <w:right w:val="none" w:sz="0" w:space="0" w:color="auto"/>
          </w:divBdr>
        </w:div>
        <w:div w:id="1340229612">
          <w:marLeft w:val="979"/>
          <w:marRight w:val="0"/>
          <w:marTop w:val="65"/>
          <w:marBottom w:val="0"/>
          <w:divBdr>
            <w:top w:val="none" w:sz="0" w:space="0" w:color="auto"/>
            <w:left w:val="none" w:sz="0" w:space="0" w:color="auto"/>
            <w:bottom w:val="none" w:sz="0" w:space="0" w:color="auto"/>
            <w:right w:val="none" w:sz="0" w:space="0" w:color="auto"/>
          </w:divBdr>
        </w:div>
        <w:div w:id="2070883356">
          <w:marLeft w:val="979"/>
          <w:marRight w:val="0"/>
          <w:marTop w:val="65"/>
          <w:marBottom w:val="0"/>
          <w:divBdr>
            <w:top w:val="none" w:sz="0" w:space="0" w:color="auto"/>
            <w:left w:val="none" w:sz="0" w:space="0" w:color="auto"/>
            <w:bottom w:val="none" w:sz="0" w:space="0" w:color="auto"/>
            <w:right w:val="none" w:sz="0" w:space="0" w:color="auto"/>
          </w:divBdr>
        </w:div>
      </w:divsChild>
    </w:div>
    <w:div w:id="685865499">
      <w:bodyDiv w:val="1"/>
      <w:marLeft w:val="0"/>
      <w:marRight w:val="0"/>
      <w:marTop w:val="0"/>
      <w:marBottom w:val="0"/>
      <w:divBdr>
        <w:top w:val="none" w:sz="0" w:space="0" w:color="auto"/>
        <w:left w:val="none" w:sz="0" w:space="0" w:color="auto"/>
        <w:bottom w:val="none" w:sz="0" w:space="0" w:color="auto"/>
        <w:right w:val="none" w:sz="0" w:space="0" w:color="auto"/>
      </w:divBdr>
    </w:div>
    <w:div w:id="712271398">
      <w:bodyDiv w:val="1"/>
      <w:marLeft w:val="0"/>
      <w:marRight w:val="0"/>
      <w:marTop w:val="0"/>
      <w:marBottom w:val="0"/>
      <w:divBdr>
        <w:top w:val="none" w:sz="0" w:space="0" w:color="auto"/>
        <w:left w:val="none" w:sz="0" w:space="0" w:color="auto"/>
        <w:bottom w:val="none" w:sz="0" w:space="0" w:color="auto"/>
        <w:right w:val="none" w:sz="0" w:space="0" w:color="auto"/>
      </w:divBdr>
    </w:div>
    <w:div w:id="725377255">
      <w:bodyDiv w:val="1"/>
      <w:marLeft w:val="0"/>
      <w:marRight w:val="0"/>
      <w:marTop w:val="0"/>
      <w:marBottom w:val="0"/>
      <w:divBdr>
        <w:top w:val="none" w:sz="0" w:space="0" w:color="auto"/>
        <w:left w:val="none" w:sz="0" w:space="0" w:color="auto"/>
        <w:bottom w:val="none" w:sz="0" w:space="0" w:color="auto"/>
        <w:right w:val="none" w:sz="0" w:space="0" w:color="auto"/>
      </w:divBdr>
      <w:divsChild>
        <w:div w:id="236012790">
          <w:marLeft w:val="979"/>
          <w:marRight w:val="0"/>
          <w:marTop w:val="65"/>
          <w:marBottom w:val="0"/>
          <w:divBdr>
            <w:top w:val="none" w:sz="0" w:space="0" w:color="auto"/>
            <w:left w:val="none" w:sz="0" w:space="0" w:color="auto"/>
            <w:bottom w:val="none" w:sz="0" w:space="0" w:color="auto"/>
            <w:right w:val="none" w:sz="0" w:space="0" w:color="auto"/>
          </w:divBdr>
        </w:div>
        <w:div w:id="666204943">
          <w:marLeft w:val="979"/>
          <w:marRight w:val="0"/>
          <w:marTop w:val="65"/>
          <w:marBottom w:val="0"/>
          <w:divBdr>
            <w:top w:val="none" w:sz="0" w:space="0" w:color="auto"/>
            <w:left w:val="none" w:sz="0" w:space="0" w:color="auto"/>
            <w:bottom w:val="none" w:sz="0" w:space="0" w:color="auto"/>
            <w:right w:val="none" w:sz="0" w:space="0" w:color="auto"/>
          </w:divBdr>
        </w:div>
        <w:div w:id="701202361">
          <w:marLeft w:val="979"/>
          <w:marRight w:val="0"/>
          <w:marTop w:val="65"/>
          <w:marBottom w:val="0"/>
          <w:divBdr>
            <w:top w:val="none" w:sz="0" w:space="0" w:color="auto"/>
            <w:left w:val="none" w:sz="0" w:space="0" w:color="auto"/>
            <w:bottom w:val="none" w:sz="0" w:space="0" w:color="auto"/>
            <w:right w:val="none" w:sz="0" w:space="0" w:color="auto"/>
          </w:divBdr>
        </w:div>
        <w:div w:id="740831285">
          <w:marLeft w:val="576"/>
          <w:marRight w:val="0"/>
          <w:marTop w:val="80"/>
          <w:marBottom w:val="0"/>
          <w:divBdr>
            <w:top w:val="none" w:sz="0" w:space="0" w:color="auto"/>
            <w:left w:val="none" w:sz="0" w:space="0" w:color="auto"/>
            <w:bottom w:val="none" w:sz="0" w:space="0" w:color="auto"/>
            <w:right w:val="none" w:sz="0" w:space="0" w:color="auto"/>
          </w:divBdr>
        </w:div>
        <w:div w:id="1228682521">
          <w:marLeft w:val="979"/>
          <w:marRight w:val="0"/>
          <w:marTop w:val="65"/>
          <w:marBottom w:val="0"/>
          <w:divBdr>
            <w:top w:val="none" w:sz="0" w:space="0" w:color="auto"/>
            <w:left w:val="none" w:sz="0" w:space="0" w:color="auto"/>
            <w:bottom w:val="none" w:sz="0" w:space="0" w:color="auto"/>
            <w:right w:val="none" w:sz="0" w:space="0" w:color="auto"/>
          </w:divBdr>
        </w:div>
        <w:div w:id="2025665903">
          <w:marLeft w:val="979"/>
          <w:marRight w:val="0"/>
          <w:marTop w:val="65"/>
          <w:marBottom w:val="0"/>
          <w:divBdr>
            <w:top w:val="none" w:sz="0" w:space="0" w:color="auto"/>
            <w:left w:val="none" w:sz="0" w:space="0" w:color="auto"/>
            <w:bottom w:val="none" w:sz="0" w:space="0" w:color="auto"/>
            <w:right w:val="none" w:sz="0" w:space="0" w:color="auto"/>
          </w:divBdr>
        </w:div>
        <w:div w:id="2043285997">
          <w:marLeft w:val="979"/>
          <w:marRight w:val="0"/>
          <w:marTop w:val="65"/>
          <w:marBottom w:val="0"/>
          <w:divBdr>
            <w:top w:val="none" w:sz="0" w:space="0" w:color="auto"/>
            <w:left w:val="none" w:sz="0" w:space="0" w:color="auto"/>
            <w:bottom w:val="none" w:sz="0" w:space="0" w:color="auto"/>
            <w:right w:val="none" w:sz="0" w:space="0" w:color="auto"/>
          </w:divBdr>
        </w:div>
        <w:div w:id="2044405129">
          <w:marLeft w:val="576"/>
          <w:marRight w:val="0"/>
          <w:marTop w:val="80"/>
          <w:marBottom w:val="0"/>
          <w:divBdr>
            <w:top w:val="none" w:sz="0" w:space="0" w:color="auto"/>
            <w:left w:val="none" w:sz="0" w:space="0" w:color="auto"/>
            <w:bottom w:val="none" w:sz="0" w:space="0" w:color="auto"/>
            <w:right w:val="none" w:sz="0" w:space="0" w:color="auto"/>
          </w:divBdr>
        </w:div>
        <w:div w:id="2080981713">
          <w:marLeft w:val="979"/>
          <w:marRight w:val="0"/>
          <w:marTop w:val="65"/>
          <w:marBottom w:val="0"/>
          <w:divBdr>
            <w:top w:val="none" w:sz="0" w:space="0" w:color="auto"/>
            <w:left w:val="none" w:sz="0" w:space="0" w:color="auto"/>
            <w:bottom w:val="none" w:sz="0" w:space="0" w:color="auto"/>
            <w:right w:val="none" w:sz="0" w:space="0" w:color="auto"/>
          </w:divBdr>
        </w:div>
        <w:div w:id="2090039779">
          <w:marLeft w:val="576"/>
          <w:marRight w:val="0"/>
          <w:marTop w:val="80"/>
          <w:marBottom w:val="0"/>
          <w:divBdr>
            <w:top w:val="none" w:sz="0" w:space="0" w:color="auto"/>
            <w:left w:val="none" w:sz="0" w:space="0" w:color="auto"/>
            <w:bottom w:val="none" w:sz="0" w:space="0" w:color="auto"/>
            <w:right w:val="none" w:sz="0" w:space="0" w:color="auto"/>
          </w:divBdr>
        </w:div>
      </w:divsChild>
    </w:div>
    <w:div w:id="766274943">
      <w:bodyDiv w:val="1"/>
      <w:marLeft w:val="0"/>
      <w:marRight w:val="0"/>
      <w:marTop w:val="0"/>
      <w:marBottom w:val="0"/>
      <w:divBdr>
        <w:top w:val="none" w:sz="0" w:space="0" w:color="auto"/>
        <w:left w:val="none" w:sz="0" w:space="0" w:color="auto"/>
        <w:bottom w:val="none" w:sz="0" w:space="0" w:color="auto"/>
        <w:right w:val="none" w:sz="0" w:space="0" w:color="auto"/>
      </w:divBdr>
      <w:divsChild>
        <w:div w:id="979463293">
          <w:marLeft w:val="677"/>
          <w:marRight w:val="0"/>
          <w:marTop w:val="125"/>
          <w:marBottom w:val="0"/>
          <w:divBdr>
            <w:top w:val="none" w:sz="0" w:space="0" w:color="auto"/>
            <w:left w:val="none" w:sz="0" w:space="0" w:color="auto"/>
            <w:bottom w:val="none" w:sz="0" w:space="0" w:color="auto"/>
            <w:right w:val="none" w:sz="0" w:space="0" w:color="auto"/>
          </w:divBdr>
        </w:div>
        <w:div w:id="1937591943">
          <w:marLeft w:val="677"/>
          <w:marRight w:val="0"/>
          <w:marTop w:val="125"/>
          <w:marBottom w:val="0"/>
          <w:divBdr>
            <w:top w:val="none" w:sz="0" w:space="0" w:color="auto"/>
            <w:left w:val="none" w:sz="0" w:space="0" w:color="auto"/>
            <w:bottom w:val="none" w:sz="0" w:space="0" w:color="auto"/>
            <w:right w:val="none" w:sz="0" w:space="0" w:color="auto"/>
          </w:divBdr>
        </w:div>
        <w:div w:id="2138177929">
          <w:marLeft w:val="677"/>
          <w:marRight w:val="0"/>
          <w:marTop w:val="125"/>
          <w:marBottom w:val="0"/>
          <w:divBdr>
            <w:top w:val="none" w:sz="0" w:space="0" w:color="auto"/>
            <w:left w:val="none" w:sz="0" w:space="0" w:color="auto"/>
            <w:bottom w:val="none" w:sz="0" w:space="0" w:color="auto"/>
            <w:right w:val="none" w:sz="0" w:space="0" w:color="auto"/>
          </w:divBdr>
        </w:div>
      </w:divsChild>
    </w:div>
    <w:div w:id="792137230">
      <w:bodyDiv w:val="1"/>
      <w:marLeft w:val="0"/>
      <w:marRight w:val="0"/>
      <w:marTop w:val="0"/>
      <w:marBottom w:val="0"/>
      <w:divBdr>
        <w:top w:val="none" w:sz="0" w:space="0" w:color="auto"/>
        <w:left w:val="none" w:sz="0" w:space="0" w:color="auto"/>
        <w:bottom w:val="none" w:sz="0" w:space="0" w:color="auto"/>
        <w:right w:val="none" w:sz="0" w:space="0" w:color="auto"/>
      </w:divBdr>
    </w:div>
    <w:div w:id="796335448">
      <w:bodyDiv w:val="1"/>
      <w:marLeft w:val="0"/>
      <w:marRight w:val="0"/>
      <w:marTop w:val="0"/>
      <w:marBottom w:val="0"/>
      <w:divBdr>
        <w:top w:val="none" w:sz="0" w:space="0" w:color="auto"/>
        <w:left w:val="none" w:sz="0" w:space="0" w:color="auto"/>
        <w:bottom w:val="none" w:sz="0" w:space="0" w:color="auto"/>
        <w:right w:val="none" w:sz="0" w:space="0" w:color="auto"/>
      </w:divBdr>
      <w:divsChild>
        <w:div w:id="819276531">
          <w:marLeft w:val="979"/>
          <w:marRight w:val="0"/>
          <w:marTop w:val="65"/>
          <w:marBottom w:val="0"/>
          <w:divBdr>
            <w:top w:val="none" w:sz="0" w:space="0" w:color="auto"/>
            <w:left w:val="none" w:sz="0" w:space="0" w:color="auto"/>
            <w:bottom w:val="none" w:sz="0" w:space="0" w:color="auto"/>
            <w:right w:val="none" w:sz="0" w:space="0" w:color="auto"/>
          </w:divBdr>
        </w:div>
        <w:div w:id="1143278737">
          <w:marLeft w:val="979"/>
          <w:marRight w:val="0"/>
          <w:marTop w:val="65"/>
          <w:marBottom w:val="0"/>
          <w:divBdr>
            <w:top w:val="none" w:sz="0" w:space="0" w:color="auto"/>
            <w:left w:val="none" w:sz="0" w:space="0" w:color="auto"/>
            <w:bottom w:val="none" w:sz="0" w:space="0" w:color="auto"/>
            <w:right w:val="none" w:sz="0" w:space="0" w:color="auto"/>
          </w:divBdr>
        </w:div>
        <w:div w:id="1390420049">
          <w:marLeft w:val="576"/>
          <w:marRight w:val="0"/>
          <w:marTop w:val="80"/>
          <w:marBottom w:val="0"/>
          <w:divBdr>
            <w:top w:val="none" w:sz="0" w:space="0" w:color="auto"/>
            <w:left w:val="none" w:sz="0" w:space="0" w:color="auto"/>
            <w:bottom w:val="none" w:sz="0" w:space="0" w:color="auto"/>
            <w:right w:val="none" w:sz="0" w:space="0" w:color="auto"/>
          </w:divBdr>
        </w:div>
        <w:div w:id="1626891640">
          <w:marLeft w:val="979"/>
          <w:marRight w:val="0"/>
          <w:marTop w:val="65"/>
          <w:marBottom w:val="0"/>
          <w:divBdr>
            <w:top w:val="none" w:sz="0" w:space="0" w:color="auto"/>
            <w:left w:val="none" w:sz="0" w:space="0" w:color="auto"/>
            <w:bottom w:val="none" w:sz="0" w:space="0" w:color="auto"/>
            <w:right w:val="none" w:sz="0" w:space="0" w:color="auto"/>
          </w:divBdr>
        </w:div>
      </w:divsChild>
    </w:div>
    <w:div w:id="813331380">
      <w:bodyDiv w:val="1"/>
      <w:marLeft w:val="0"/>
      <w:marRight w:val="0"/>
      <w:marTop w:val="0"/>
      <w:marBottom w:val="0"/>
      <w:divBdr>
        <w:top w:val="none" w:sz="0" w:space="0" w:color="auto"/>
        <w:left w:val="none" w:sz="0" w:space="0" w:color="auto"/>
        <w:bottom w:val="none" w:sz="0" w:space="0" w:color="auto"/>
        <w:right w:val="none" w:sz="0" w:space="0" w:color="auto"/>
      </w:divBdr>
    </w:div>
    <w:div w:id="834566698">
      <w:bodyDiv w:val="1"/>
      <w:marLeft w:val="0"/>
      <w:marRight w:val="0"/>
      <w:marTop w:val="0"/>
      <w:marBottom w:val="0"/>
      <w:divBdr>
        <w:top w:val="none" w:sz="0" w:space="0" w:color="auto"/>
        <w:left w:val="none" w:sz="0" w:space="0" w:color="auto"/>
        <w:bottom w:val="none" w:sz="0" w:space="0" w:color="auto"/>
        <w:right w:val="none" w:sz="0" w:space="0" w:color="auto"/>
      </w:divBdr>
    </w:div>
    <w:div w:id="875853491">
      <w:bodyDiv w:val="1"/>
      <w:marLeft w:val="0"/>
      <w:marRight w:val="0"/>
      <w:marTop w:val="0"/>
      <w:marBottom w:val="0"/>
      <w:divBdr>
        <w:top w:val="none" w:sz="0" w:space="0" w:color="auto"/>
        <w:left w:val="none" w:sz="0" w:space="0" w:color="auto"/>
        <w:bottom w:val="none" w:sz="0" w:space="0" w:color="auto"/>
        <w:right w:val="none" w:sz="0" w:space="0" w:color="auto"/>
      </w:divBdr>
    </w:div>
    <w:div w:id="903873253">
      <w:bodyDiv w:val="1"/>
      <w:marLeft w:val="0"/>
      <w:marRight w:val="0"/>
      <w:marTop w:val="0"/>
      <w:marBottom w:val="0"/>
      <w:divBdr>
        <w:top w:val="none" w:sz="0" w:space="0" w:color="auto"/>
        <w:left w:val="none" w:sz="0" w:space="0" w:color="auto"/>
        <w:bottom w:val="none" w:sz="0" w:space="0" w:color="auto"/>
        <w:right w:val="none" w:sz="0" w:space="0" w:color="auto"/>
      </w:divBdr>
      <w:divsChild>
        <w:div w:id="1427993509">
          <w:marLeft w:val="547"/>
          <w:marRight w:val="0"/>
          <w:marTop w:val="96"/>
          <w:marBottom w:val="0"/>
          <w:divBdr>
            <w:top w:val="none" w:sz="0" w:space="0" w:color="auto"/>
            <w:left w:val="none" w:sz="0" w:space="0" w:color="auto"/>
            <w:bottom w:val="none" w:sz="0" w:space="0" w:color="auto"/>
            <w:right w:val="none" w:sz="0" w:space="0" w:color="auto"/>
          </w:divBdr>
        </w:div>
      </w:divsChild>
    </w:div>
    <w:div w:id="910769885">
      <w:bodyDiv w:val="1"/>
      <w:marLeft w:val="0"/>
      <w:marRight w:val="0"/>
      <w:marTop w:val="0"/>
      <w:marBottom w:val="0"/>
      <w:divBdr>
        <w:top w:val="none" w:sz="0" w:space="0" w:color="auto"/>
        <w:left w:val="none" w:sz="0" w:space="0" w:color="auto"/>
        <w:bottom w:val="none" w:sz="0" w:space="0" w:color="auto"/>
        <w:right w:val="none" w:sz="0" w:space="0" w:color="auto"/>
      </w:divBdr>
      <w:divsChild>
        <w:div w:id="477379159">
          <w:marLeft w:val="979"/>
          <w:marRight w:val="0"/>
          <w:marTop w:val="65"/>
          <w:marBottom w:val="0"/>
          <w:divBdr>
            <w:top w:val="none" w:sz="0" w:space="0" w:color="auto"/>
            <w:left w:val="none" w:sz="0" w:space="0" w:color="auto"/>
            <w:bottom w:val="none" w:sz="0" w:space="0" w:color="auto"/>
            <w:right w:val="none" w:sz="0" w:space="0" w:color="auto"/>
          </w:divBdr>
        </w:div>
        <w:div w:id="975452719">
          <w:marLeft w:val="979"/>
          <w:marRight w:val="0"/>
          <w:marTop w:val="65"/>
          <w:marBottom w:val="0"/>
          <w:divBdr>
            <w:top w:val="none" w:sz="0" w:space="0" w:color="auto"/>
            <w:left w:val="none" w:sz="0" w:space="0" w:color="auto"/>
            <w:bottom w:val="none" w:sz="0" w:space="0" w:color="auto"/>
            <w:right w:val="none" w:sz="0" w:space="0" w:color="auto"/>
          </w:divBdr>
        </w:div>
        <w:div w:id="1079181426">
          <w:marLeft w:val="979"/>
          <w:marRight w:val="0"/>
          <w:marTop w:val="65"/>
          <w:marBottom w:val="0"/>
          <w:divBdr>
            <w:top w:val="none" w:sz="0" w:space="0" w:color="auto"/>
            <w:left w:val="none" w:sz="0" w:space="0" w:color="auto"/>
            <w:bottom w:val="none" w:sz="0" w:space="0" w:color="auto"/>
            <w:right w:val="none" w:sz="0" w:space="0" w:color="auto"/>
          </w:divBdr>
        </w:div>
        <w:div w:id="1474523372">
          <w:marLeft w:val="576"/>
          <w:marRight w:val="0"/>
          <w:marTop w:val="80"/>
          <w:marBottom w:val="0"/>
          <w:divBdr>
            <w:top w:val="none" w:sz="0" w:space="0" w:color="auto"/>
            <w:left w:val="none" w:sz="0" w:space="0" w:color="auto"/>
            <w:bottom w:val="none" w:sz="0" w:space="0" w:color="auto"/>
            <w:right w:val="none" w:sz="0" w:space="0" w:color="auto"/>
          </w:divBdr>
        </w:div>
      </w:divsChild>
    </w:div>
    <w:div w:id="916748294">
      <w:bodyDiv w:val="1"/>
      <w:marLeft w:val="0"/>
      <w:marRight w:val="0"/>
      <w:marTop w:val="0"/>
      <w:marBottom w:val="0"/>
      <w:divBdr>
        <w:top w:val="none" w:sz="0" w:space="0" w:color="auto"/>
        <w:left w:val="none" w:sz="0" w:space="0" w:color="auto"/>
        <w:bottom w:val="none" w:sz="0" w:space="0" w:color="auto"/>
        <w:right w:val="none" w:sz="0" w:space="0" w:color="auto"/>
      </w:divBdr>
    </w:div>
    <w:div w:id="926428104">
      <w:bodyDiv w:val="1"/>
      <w:marLeft w:val="0"/>
      <w:marRight w:val="0"/>
      <w:marTop w:val="0"/>
      <w:marBottom w:val="0"/>
      <w:divBdr>
        <w:top w:val="none" w:sz="0" w:space="0" w:color="auto"/>
        <w:left w:val="none" w:sz="0" w:space="0" w:color="auto"/>
        <w:bottom w:val="none" w:sz="0" w:space="0" w:color="auto"/>
        <w:right w:val="none" w:sz="0" w:space="0" w:color="auto"/>
      </w:divBdr>
      <w:divsChild>
        <w:div w:id="120155678">
          <w:marLeft w:val="979"/>
          <w:marRight w:val="0"/>
          <w:marTop w:val="65"/>
          <w:marBottom w:val="0"/>
          <w:divBdr>
            <w:top w:val="none" w:sz="0" w:space="0" w:color="auto"/>
            <w:left w:val="none" w:sz="0" w:space="0" w:color="auto"/>
            <w:bottom w:val="none" w:sz="0" w:space="0" w:color="auto"/>
            <w:right w:val="none" w:sz="0" w:space="0" w:color="auto"/>
          </w:divBdr>
        </w:div>
        <w:div w:id="304894262">
          <w:marLeft w:val="979"/>
          <w:marRight w:val="0"/>
          <w:marTop w:val="65"/>
          <w:marBottom w:val="0"/>
          <w:divBdr>
            <w:top w:val="none" w:sz="0" w:space="0" w:color="auto"/>
            <w:left w:val="none" w:sz="0" w:space="0" w:color="auto"/>
            <w:bottom w:val="none" w:sz="0" w:space="0" w:color="auto"/>
            <w:right w:val="none" w:sz="0" w:space="0" w:color="auto"/>
          </w:divBdr>
        </w:div>
        <w:div w:id="1588732533">
          <w:marLeft w:val="979"/>
          <w:marRight w:val="0"/>
          <w:marTop w:val="65"/>
          <w:marBottom w:val="0"/>
          <w:divBdr>
            <w:top w:val="none" w:sz="0" w:space="0" w:color="auto"/>
            <w:left w:val="none" w:sz="0" w:space="0" w:color="auto"/>
            <w:bottom w:val="none" w:sz="0" w:space="0" w:color="auto"/>
            <w:right w:val="none" w:sz="0" w:space="0" w:color="auto"/>
          </w:divBdr>
        </w:div>
        <w:div w:id="1898201395">
          <w:marLeft w:val="979"/>
          <w:marRight w:val="0"/>
          <w:marTop w:val="65"/>
          <w:marBottom w:val="0"/>
          <w:divBdr>
            <w:top w:val="none" w:sz="0" w:space="0" w:color="auto"/>
            <w:left w:val="none" w:sz="0" w:space="0" w:color="auto"/>
            <w:bottom w:val="none" w:sz="0" w:space="0" w:color="auto"/>
            <w:right w:val="none" w:sz="0" w:space="0" w:color="auto"/>
          </w:divBdr>
        </w:div>
      </w:divsChild>
    </w:div>
    <w:div w:id="938834192">
      <w:bodyDiv w:val="1"/>
      <w:marLeft w:val="0"/>
      <w:marRight w:val="0"/>
      <w:marTop w:val="0"/>
      <w:marBottom w:val="0"/>
      <w:divBdr>
        <w:top w:val="none" w:sz="0" w:space="0" w:color="auto"/>
        <w:left w:val="none" w:sz="0" w:space="0" w:color="auto"/>
        <w:bottom w:val="none" w:sz="0" w:space="0" w:color="auto"/>
        <w:right w:val="none" w:sz="0" w:space="0" w:color="auto"/>
      </w:divBdr>
    </w:div>
    <w:div w:id="941491210">
      <w:bodyDiv w:val="1"/>
      <w:marLeft w:val="0"/>
      <w:marRight w:val="0"/>
      <w:marTop w:val="0"/>
      <w:marBottom w:val="0"/>
      <w:divBdr>
        <w:top w:val="none" w:sz="0" w:space="0" w:color="auto"/>
        <w:left w:val="none" w:sz="0" w:space="0" w:color="auto"/>
        <w:bottom w:val="none" w:sz="0" w:space="0" w:color="auto"/>
        <w:right w:val="none" w:sz="0" w:space="0" w:color="auto"/>
      </w:divBdr>
      <w:divsChild>
        <w:div w:id="1911426047">
          <w:marLeft w:val="432"/>
          <w:marRight w:val="0"/>
          <w:marTop w:val="96"/>
          <w:marBottom w:val="0"/>
          <w:divBdr>
            <w:top w:val="none" w:sz="0" w:space="0" w:color="auto"/>
            <w:left w:val="none" w:sz="0" w:space="0" w:color="auto"/>
            <w:bottom w:val="none" w:sz="0" w:space="0" w:color="auto"/>
            <w:right w:val="none" w:sz="0" w:space="0" w:color="auto"/>
          </w:divBdr>
        </w:div>
      </w:divsChild>
    </w:div>
    <w:div w:id="958143555">
      <w:bodyDiv w:val="1"/>
      <w:marLeft w:val="0"/>
      <w:marRight w:val="0"/>
      <w:marTop w:val="0"/>
      <w:marBottom w:val="0"/>
      <w:divBdr>
        <w:top w:val="none" w:sz="0" w:space="0" w:color="auto"/>
        <w:left w:val="none" w:sz="0" w:space="0" w:color="auto"/>
        <w:bottom w:val="none" w:sz="0" w:space="0" w:color="auto"/>
        <w:right w:val="none" w:sz="0" w:space="0" w:color="auto"/>
      </w:divBdr>
      <w:divsChild>
        <w:div w:id="173617306">
          <w:marLeft w:val="576"/>
          <w:marRight w:val="0"/>
          <w:marTop w:val="80"/>
          <w:marBottom w:val="0"/>
          <w:divBdr>
            <w:top w:val="none" w:sz="0" w:space="0" w:color="auto"/>
            <w:left w:val="none" w:sz="0" w:space="0" w:color="auto"/>
            <w:bottom w:val="none" w:sz="0" w:space="0" w:color="auto"/>
            <w:right w:val="none" w:sz="0" w:space="0" w:color="auto"/>
          </w:divBdr>
        </w:div>
        <w:div w:id="239172102">
          <w:marLeft w:val="576"/>
          <w:marRight w:val="0"/>
          <w:marTop w:val="80"/>
          <w:marBottom w:val="0"/>
          <w:divBdr>
            <w:top w:val="none" w:sz="0" w:space="0" w:color="auto"/>
            <w:left w:val="none" w:sz="0" w:space="0" w:color="auto"/>
            <w:bottom w:val="none" w:sz="0" w:space="0" w:color="auto"/>
            <w:right w:val="none" w:sz="0" w:space="0" w:color="auto"/>
          </w:divBdr>
        </w:div>
        <w:div w:id="625163120">
          <w:marLeft w:val="576"/>
          <w:marRight w:val="0"/>
          <w:marTop w:val="80"/>
          <w:marBottom w:val="0"/>
          <w:divBdr>
            <w:top w:val="none" w:sz="0" w:space="0" w:color="auto"/>
            <w:left w:val="none" w:sz="0" w:space="0" w:color="auto"/>
            <w:bottom w:val="none" w:sz="0" w:space="0" w:color="auto"/>
            <w:right w:val="none" w:sz="0" w:space="0" w:color="auto"/>
          </w:divBdr>
        </w:div>
        <w:div w:id="1278218613">
          <w:marLeft w:val="576"/>
          <w:marRight w:val="0"/>
          <w:marTop w:val="80"/>
          <w:marBottom w:val="0"/>
          <w:divBdr>
            <w:top w:val="none" w:sz="0" w:space="0" w:color="auto"/>
            <w:left w:val="none" w:sz="0" w:space="0" w:color="auto"/>
            <w:bottom w:val="none" w:sz="0" w:space="0" w:color="auto"/>
            <w:right w:val="none" w:sz="0" w:space="0" w:color="auto"/>
          </w:divBdr>
        </w:div>
        <w:div w:id="1536427166">
          <w:marLeft w:val="576"/>
          <w:marRight w:val="0"/>
          <w:marTop w:val="80"/>
          <w:marBottom w:val="0"/>
          <w:divBdr>
            <w:top w:val="none" w:sz="0" w:space="0" w:color="auto"/>
            <w:left w:val="none" w:sz="0" w:space="0" w:color="auto"/>
            <w:bottom w:val="none" w:sz="0" w:space="0" w:color="auto"/>
            <w:right w:val="none" w:sz="0" w:space="0" w:color="auto"/>
          </w:divBdr>
        </w:div>
      </w:divsChild>
    </w:div>
    <w:div w:id="970935414">
      <w:bodyDiv w:val="1"/>
      <w:marLeft w:val="0"/>
      <w:marRight w:val="0"/>
      <w:marTop w:val="0"/>
      <w:marBottom w:val="0"/>
      <w:divBdr>
        <w:top w:val="none" w:sz="0" w:space="0" w:color="auto"/>
        <w:left w:val="none" w:sz="0" w:space="0" w:color="auto"/>
        <w:bottom w:val="none" w:sz="0" w:space="0" w:color="auto"/>
        <w:right w:val="none" w:sz="0" w:space="0" w:color="auto"/>
      </w:divBdr>
      <w:divsChild>
        <w:div w:id="1684042481">
          <w:marLeft w:val="576"/>
          <w:marRight w:val="0"/>
          <w:marTop w:val="80"/>
          <w:marBottom w:val="0"/>
          <w:divBdr>
            <w:top w:val="none" w:sz="0" w:space="0" w:color="auto"/>
            <w:left w:val="none" w:sz="0" w:space="0" w:color="auto"/>
            <w:bottom w:val="none" w:sz="0" w:space="0" w:color="auto"/>
            <w:right w:val="none" w:sz="0" w:space="0" w:color="auto"/>
          </w:divBdr>
        </w:div>
      </w:divsChild>
    </w:div>
    <w:div w:id="979532791">
      <w:bodyDiv w:val="1"/>
      <w:marLeft w:val="0"/>
      <w:marRight w:val="0"/>
      <w:marTop w:val="0"/>
      <w:marBottom w:val="0"/>
      <w:divBdr>
        <w:top w:val="none" w:sz="0" w:space="0" w:color="auto"/>
        <w:left w:val="none" w:sz="0" w:space="0" w:color="auto"/>
        <w:bottom w:val="none" w:sz="0" w:space="0" w:color="auto"/>
        <w:right w:val="none" w:sz="0" w:space="0" w:color="auto"/>
      </w:divBdr>
    </w:div>
    <w:div w:id="1008093153">
      <w:bodyDiv w:val="1"/>
      <w:marLeft w:val="0"/>
      <w:marRight w:val="0"/>
      <w:marTop w:val="0"/>
      <w:marBottom w:val="0"/>
      <w:divBdr>
        <w:top w:val="none" w:sz="0" w:space="0" w:color="auto"/>
        <w:left w:val="none" w:sz="0" w:space="0" w:color="auto"/>
        <w:bottom w:val="none" w:sz="0" w:space="0" w:color="auto"/>
        <w:right w:val="none" w:sz="0" w:space="0" w:color="auto"/>
      </w:divBdr>
      <w:divsChild>
        <w:div w:id="166100306">
          <w:marLeft w:val="864"/>
          <w:marRight w:val="0"/>
          <w:marTop w:val="120"/>
          <w:marBottom w:val="0"/>
          <w:divBdr>
            <w:top w:val="none" w:sz="0" w:space="0" w:color="auto"/>
            <w:left w:val="none" w:sz="0" w:space="0" w:color="auto"/>
            <w:bottom w:val="none" w:sz="0" w:space="0" w:color="auto"/>
            <w:right w:val="none" w:sz="0" w:space="0" w:color="auto"/>
          </w:divBdr>
        </w:div>
        <w:div w:id="758871811">
          <w:marLeft w:val="576"/>
          <w:marRight w:val="0"/>
          <w:marTop w:val="120"/>
          <w:marBottom w:val="0"/>
          <w:divBdr>
            <w:top w:val="none" w:sz="0" w:space="0" w:color="auto"/>
            <w:left w:val="none" w:sz="0" w:space="0" w:color="auto"/>
            <w:bottom w:val="none" w:sz="0" w:space="0" w:color="auto"/>
            <w:right w:val="none" w:sz="0" w:space="0" w:color="auto"/>
          </w:divBdr>
        </w:div>
        <w:div w:id="1049063170">
          <w:marLeft w:val="576"/>
          <w:marRight w:val="0"/>
          <w:marTop w:val="120"/>
          <w:marBottom w:val="0"/>
          <w:divBdr>
            <w:top w:val="none" w:sz="0" w:space="0" w:color="auto"/>
            <w:left w:val="none" w:sz="0" w:space="0" w:color="auto"/>
            <w:bottom w:val="none" w:sz="0" w:space="0" w:color="auto"/>
            <w:right w:val="none" w:sz="0" w:space="0" w:color="auto"/>
          </w:divBdr>
        </w:div>
        <w:div w:id="1363945590">
          <w:marLeft w:val="576"/>
          <w:marRight w:val="0"/>
          <w:marTop w:val="120"/>
          <w:marBottom w:val="0"/>
          <w:divBdr>
            <w:top w:val="none" w:sz="0" w:space="0" w:color="auto"/>
            <w:left w:val="none" w:sz="0" w:space="0" w:color="auto"/>
            <w:bottom w:val="none" w:sz="0" w:space="0" w:color="auto"/>
            <w:right w:val="none" w:sz="0" w:space="0" w:color="auto"/>
          </w:divBdr>
        </w:div>
        <w:div w:id="1474787264">
          <w:marLeft w:val="576"/>
          <w:marRight w:val="0"/>
          <w:marTop w:val="120"/>
          <w:marBottom w:val="0"/>
          <w:divBdr>
            <w:top w:val="none" w:sz="0" w:space="0" w:color="auto"/>
            <w:left w:val="none" w:sz="0" w:space="0" w:color="auto"/>
            <w:bottom w:val="none" w:sz="0" w:space="0" w:color="auto"/>
            <w:right w:val="none" w:sz="0" w:space="0" w:color="auto"/>
          </w:divBdr>
        </w:div>
        <w:div w:id="1534801253">
          <w:marLeft w:val="576"/>
          <w:marRight w:val="0"/>
          <w:marTop w:val="120"/>
          <w:marBottom w:val="0"/>
          <w:divBdr>
            <w:top w:val="none" w:sz="0" w:space="0" w:color="auto"/>
            <w:left w:val="none" w:sz="0" w:space="0" w:color="auto"/>
            <w:bottom w:val="none" w:sz="0" w:space="0" w:color="auto"/>
            <w:right w:val="none" w:sz="0" w:space="0" w:color="auto"/>
          </w:divBdr>
        </w:div>
        <w:div w:id="1690986508">
          <w:marLeft w:val="576"/>
          <w:marRight w:val="0"/>
          <w:marTop w:val="120"/>
          <w:marBottom w:val="0"/>
          <w:divBdr>
            <w:top w:val="none" w:sz="0" w:space="0" w:color="auto"/>
            <w:left w:val="none" w:sz="0" w:space="0" w:color="auto"/>
            <w:bottom w:val="none" w:sz="0" w:space="0" w:color="auto"/>
            <w:right w:val="none" w:sz="0" w:space="0" w:color="auto"/>
          </w:divBdr>
        </w:div>
      </w:divsChild>
    </w:div>
    <w:div w:id="1047801769">
      <w:bodyDiv w:val="1"/>
      <w:marLeft w:val="0"/>
      <w:marRight w:val="0"/>
      <w:marTop w:val="0"/>
      <w:marBottom w:val="0"/>
      <w:divBdr>
        <w:top w:val="none" w:sz="0" w:space="0" w:color="auto"/>
        <w:left w:val="none" w:sz="0" w:space="0" w:color="auto"/>
        <w:bottom w:val="none" w:sz="0" w:space="0" w:color="auto"/>
        <w:right w:val="none" w:sz="0" w:space="0" w:color="auto"/>
      </w:divBdr>
      <w:divsChild>
        <w:div w:id="973024531">
          <w:marLeft w:val="576"/>
          <w:marRight w:val="0"/>
          <w:marTop w:val="80"/>
          <w:marBottom w:val="0"/>
          <w:divBdr>
            <w:top w:val="none" w:sz="0" w:space="0" w:color="auto"/>
            <w:left w:val="none" w:sz="0" w:space="0" w:color="auto"/>
            <w:bottom w:val="none" w:sz="0" w:space="0" w:color="auto"/>
            <w:right w:val="none" w:sz="0" w:space="0" w:color="auto"/>
          </w:divBdr>
        </w:div>
        <w:div w:id="1074939133">
          <w:marLeft w:val="576"/>
          <w:marRight w:val="0"/>
          <w:marTop w:val="80"/>
          <w:marBottom w:val="0"/>
          <w:divBdr>
            <w:top w:val="none" w:sz="0" w:space="0" w:color="auto"/>
            <w:left w:val="none" w:sz="0" w:space="0" w:color="auto"/>
            <w:bottom w:val="none" w:sz="0" w:space="0" w:color="auto"/>
            <w:right w:val="none" w:sz="0" w:space="0" w:color="auto"/>
          </w:divBdr>
        </w:div>
      </w:divsChild>
    </w:div>
    <w:div w:id="1050375667">
      <w:bodyDiv w:val="1"/>
      <w:marLeft w:val="0"/>
      <w:marRight w:val="0"/>
      <w:marTop w:val="0"/>
      <w:marBottom w:val="0"/>
      <w:divBdr>
        <w:top w:val="none" w:sz="0" w:space="0" w:color="auto"/>
        <w:left w:val="none" w:sz="0" w:space="0" w:color="auto"/>
        <w:bottom w:val="none" w:sz="0" w:space="0" w:color="auto"/>
        <w:right w:val="none" w:sz="0" w:space="0" w:color="auto"/>
      </w:divBdr>
    </w:div>
    <w:div w:id="1052735678">
      <w:bodyDiv w:val="1"/>
      <w:marLeft w:val="0"/>
      <w:marRight w:val="0"/>
      <w:marTop w:val="0"/>
      <w:marBottom w:val="0"/>
      <w:divBdr>
        <w:top w:val="none" w:sz="0" w:space="0" w:color="auto"/>
        <w:left w:val="none" w:sz="0" w:space="0" w:color="auto"/>
        <w:bottom w:val="none" w:sz="0" w:space="0" w:color="auto"/>
        <w:right w:val="none" w:sz="0" w:space="0" w:color="auto"/>
      </w:divBdr>
    </w:div>
    <w:div w:id="1117407513">
      <w:bodyDiv w:val="1"/>
      <w:marLeft w:val="0"/>
      <w:marRight w:val="0"/>
      <w:marTop w:val="0"/>
      <w:marBottom w:val="0"/>
      <w:divBdr>
        <w:top w:val="none" w:sz="0" w:space="0" w:color="auto"/>
        <w:left w:val="none" w:sz="0" w:space="0" w:color="auto"/>
        <w:bottom w:val="none" w:sz="0" w:space="0" w:color="auto"/>
        <w:right w:val="none" w:sz="0" w:space="0" w:color="auto"/>
      </w:divBdr>
    </w:div>
    <w:div w:id="1136803436">
      <w:bodyDiv w:val="1"/>
      <w:marLeft w:val="0"/>
      <w:marRight w:val="0"/>
      <w:marTop w:val="0"/>
      <w:marBottom w:val="0"/>
      <w:divBdr>
        <w:top w:val="none" w:sz="0" w:space="0" w:color="auto"/>
        <w:left w:val="none" w:sz="0" w:space="0" w:color="auto"/>
        <w:bottom w:val="none" w:sz="0" w:space="0" w:color="auto"/>
        <w:right w:val="none" w:sz="0" w:space="0" w:color="auto"/>
      </w:divBdr>
    </w:div>
    <w:div w:id="1176531470">
      <w:bodyDiv w:val="1"/>
      <w:marLeft w:val="0"/>
      <w:marRight w:val="0"/>
      <w:marTop w:val="0"/>
      <w:marBottom w:val="0"/>
      <w:divBdr>
        <w:top w:val="none" w:sz="0" w:space="0" w:color="auto"/>
        <w:left w:val="none" w:sz="0" w:space="0" w:color="auto"/>
        <w:bottom w:val="none" w:sz="0" w:space="0" w:color="auto"/>
        <w:right w:val="none" w:sz="0" w:space="0" w:color="auto"/>
      </w:divBdr>
    </w:div>
    <w:div w:id="1220826770">
      <w:bodyDiv w:val="1"/>
      <w:marLeft w:val="0"/>
      <w:marRight w:val="0"/>
      <w:marTop w:val="0"/>
      <w:marBottom w:val="0"/>
      <w:divBdr>
        <w:top w:val="none" w:sz="0" w:space="0" w:color="auto"/>
        <w:left w:val="none" w:sz="0" w:space="0" w:color="auto"/>
        <w:bottom w:val="none" w:sz="0" w:space="0" w:color="auto"/>
        <w:right w:val="none" w:sz="0" w:space="0" w:color="auto"/>
      </w:divBdr>
    </w:div>
    <w:div w:id="1225532867">
      <w:bodyDiv w:val="1"/>
      <w:marLeft w:val="0"/>
      <w:marRight w:val="0"/>
      <w:marTop w:val="0"/>
      <w:marBottom w:val="0"/>
      <w:divBdr>
        <w:top w:val="none" w:sz="0" w:space="0" w:color="auto"/>
        <w:left w:val="none" w:sz="0" w:space="0" w:color="auto"/>
        <w:bottom w:val="none" w:sz="0" w:space="0" w:color="auto"/>
        <w:right w:val="none" w:sz="0" w:space="0" w:color="auto"/>
      </w:divBdr>
    </w:div>
    <w:div w:id="1282807320">
      <w:bodyDiv w:val="1"/>
      <w:marLeft w:val="0"/>
      <w:marRight w:val="0"/>
      <w:marTop w:val="0"/>
      <w:marBottom w:val="0"/>
      <w:divBdr>
        <w:top w:val="none" w:sz="0" w:space="0" w:color="auto"/>
        <w:left w:val="none" w:sz="0" w:space="0" w:color="auto"/>
        <w:bottom w:val="none" w:sz="0" w:space="0" w:color="auto"/>
        <w:right w:val="none" w:sz="0" w:space="0" w:color="auto"/>
      </w:divBdr>
      <w:divsChild>
        <w:div w:id="33315975">
          <w:marLeft w:val="576"/>
          <w:marRight w:val="0"/>
          <w:marTop w:val="80"/>
          <w:marBottom w:val="0"/>
          <w:divBdr>
            <w:top w:val="none" w:sz="0" w:space="0" w:color="auto"/>
            <w:left w:val="none" w:sz="0" w:space="0" w:color="auto"/>
            <w:bottom w:val="none" w:sz="0" w:space="0" w:color="auto"/>
            <w:right w:val="none" w:sz="0" w:space="0" w:color="auto"/>
          </w:divBdr>
        </w:div>
        <w:div w:id="876241527">
          <w:marLeft w:val="576"/>
          <w:marRight w:val="0"/>
          <w:marTop w:val="80"/>
          <w:marBottom w:val="0"/>
          <w:divBdr>
            <w:top w:val="none" w:sz="0" w:space="0" w:color="auto"/>
            <w:left w:val="none" w:sz="0" w:space="0" w:color="auto"/>
            <w:bottom w:val="none" w:sz="0" w:space="0" w:color="auto"/>
            <w:right w:val="none" w:sz="0" w:space="0" w:color="auto"/>
          </w:divBdr>
        </w:div>
      </w:divsChild>
    </w:div>
    <w:div w:id="1295211870">
      <w:bodyDiv w:val="1"/>
      <w:marLeft w:val="0"/>
      <w:marRight w:val="0"/>
      <w:marTop w:val="0"/>
      <w:marBottom w:val="0"/>
      <w:divBdr>
        <w:top w:val="none" w:sz="0" w:space="0" w:color="auto"/>
        <w:left w:val="none" w:sz="0" w:space="0" w:color="auto"/>
        <w:bottom w:val="none" w:sz="0" w:space="0" w:color="auto"/>
        <w:right w:val="none" w:sz="0" w:space="0" w:color="auto"/>
      </w:divBdr>
      <w:divsChild>
        <w:div w:id="113984715">
          <w:marLeft w:val="576"/>
          <w:marRight w:val="0"/>
          <w:marTop w:val="80"/>
          <w:marBottom w:val="0"/>
          <w:divBdr>
            <w:top w:val="none" w:sz="0" w:space="0" w:color="auto"/>
            <w:left w:val="none" w:sz="0" w:space="0" w:color="auto"/>
            <w:bottom w:val="none" w:sz="0" w:space="0" w:color="auto"/>
            <w:right w:val="none" w:sz="0" w:space="0" w:color="auto"/>
          </w:divBdr>
        </w:div>
      </w:divsChild>
    </w:div>
    <w:div w:id="1305886570">
      <w:bodyDiv w:val="1"/>
      <w:marLeft w:val="0"/>
      <w:marRight w:val="0"/>
      <w:marTop w:val="0"/>
      <w:marBottom w:val="0"/>
      <w:divBdr>
        <w:top w:val="none" w:sz="0" w:space="0" w:color="auto"/>
        <w:left w:val="none" w:sz="0" w:space="0" w:color="auto"/>
        <w:bottom w:val="none" w:sz="0" w:space="0" w:color="auto"/>
        <w:right w:val="none" w:sz="0" w:space="0" w:color="auto"/>
      </w:divBdr>
    </w:div>
    <w:div w:id="1411542367">
      <w:bodyDiv w:val="1"/>
      <w:marLeft w:val="0"/>
      <w:marRight w:val="0"/>
      <w:marTop w:val="0"/>
      <w:marBottom w:val="0"/>
      <w:divBdr>
        <w:top w:val="none" w:sz="0" w:space="0" w:color="auto"/>
        <w:left w:val="none" w:sz="0" w:space="0" w:color="auto"/>
        <w:bottom w:val="none" w:sz="0" w:space="0" w:color="auto"/>
        <w:right w:val="none" w:sz="0" w:space="0" w:color="auto"/>
      </w:divBdr>
      <w:divsChild>
        <w:div w:id="1152067762">
          <w:marLeft w:val="432"/>
          <w:marRight w:val="0"/>
          <w:marTop w:val="96"/>
          <w:marBottom w:val="0"/>
          <w:divBdr>
            <w:top w:val="none" w:sz="0" w:space="0" w:color="auto"/>
            <w:left w:val="none" w:sz="0" w:space="0" w:color="auto"/>
            <w:bottom w:val="none" w:sz="0" w:space="0" w:color="auto"/>
            <w:right w:val="none" w:sz="0" w:space="0" w:color="auto"/>
          </w:divBdr>
        </w:div>
      </w:divsChild>
    </w:div>
    <w:div w:id="1460995777">
      <w:bodyDiv w:val="1"/>
      <w:marLeft w:val="0"/>
      <w:marRight w:val="0"/>
      <w:marTop w:val="0"/>
      <w:marBottom w:val="0"/>
      <w:divBdr>
        <w:top w:val="none" w:sz="0" w:space="0" w:color="auto"/>
        <w:left w:val="none" w:sz="0" w:space="0" w:color="auto"/>
        <w:bottom w:val="none" w:sz="0" w:space="0" w:color="auto"/>
        <w:right w:val="none" w:sz="0" w:space="0" w:color="auto"/>
      </w:divBdr>
    </w:div>
    <w:div w:id="1461341788">
      <w:bodyDiv w:val="1"/>
      <w:marLeft w:val="0"/>
      <w:marRight w:val="0"/>
      <w:marTop w:val="0"/>
      <w:marBottom w:val="0"/>
      <w:divBdr>
        <w:top w:val="none" w:sz="0" w:space="0" w:color="auto"/>
        <w:left w:val="none" w:sz="0" w:space="0" w:color="auto"/>
        <w:bottom w:val="none" w:sz="0" w:space="0" w:color="auto"/>
        <w:right w:val="none" w:sz="0" w:space="0" w:color="auto"/>
      </w:divBdr>
    </w:div>
    <w:div w:id="1491172150">
      <w:bodyDiv w:val="1"/>
      <w:marLeft w:val="0"/>
      <w:marRight w:val="0"/>
      <w:marTop w:val="0"/>
      <w:marBottom w:val="0"/>
      <w:divBdr>
        <w:top w:val="none" w:sz="0" w:space="0" w:color="auto"/>
        <w:left w:val="none" w:sz="0" w:space="0" w:color="auto"/>
        <w:bottom w:val="none" w:sz="0" w:space="0" w:color="auto"/>
        <w:right w:val="none" w:sz="0" w:space="0" w:color="auto"/>
      </w:divBdr>
    </w:div>
    <w:div w:id="1494832835">
      <w:bodyDiv w:val="1"/>
      <w:marLeft w:val="0"/>
      <w:marRight w:val="0"/>
      <w:marTop w:val="0"/>
      <w:marBottom w:val="0"/>
      <w:divBdr>
        <w:top w:val="none" w:sz="0" w:space="0" w:color="auto"/>
        <w:left w:val="none" w:sz="0" w:space="0" w:color="auto"/>
        <w:bottom w:val="none" w:sz="0" w:space="0" w:color="auto"/>
        <w:right w:val="none" w:sz="0" w:space="0" w:color="auto"/>
      </w:divBdr>
      <w:divsChild>
        <w:div w:id="374963007">
          <w:marLeft w:val="0"/>
          <w:marRight w:val="0"/>
          <w:marTop w:val="0"/>
          <w:marBottom w:val="0"/>
          <w:divBdr>
            <w:top w:val="none" w:sz="0" w:space="0" w:color="auto"/>
            <w:left w:val="none" w:sz="0" w:space="0" w:color="auto"/>
            <w:bottom w:val="none" w:sz="0" w:space="0" w:color="auto"/>
            <w:right w:val="none" w:sz="0" w:space="0" w:color="auto"/>
          </w:divBdr>
          <w:divsChild>
            <w:div w:id="1883711908">
              <w:marLeft w:val="0"/>
              <w:marRight w:val="0"/>
              <w:marTop w:val="0"/>
              <w:marBottom w:val="0"/>
              <w:divBdr>
                <w:top w:val="none" w:sz="0" w:space="0" w:color="auto"/>
                <w:left w:val="none" w:sz="0" w:space="0" w:color="auto"/>
                <w:bottom w:val="none" w:sz="0" w:space="0" w:color="auto"/>
                <w:right w:val="none" w:sz="0" w:space="0" w:color="auto"/>
              </w:divBdr>
              <w:divsChild>
                <w:div w:id="847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5487">
      <w:bodyDiv w:val="1"/>
      <w:marLeft w:val="0"/>
      <w:marRight w:val="0"/>
      <w:marTop w:val="0"/>
      <w:marBottom w:val="0"/>
      <w:divBdr>
        <w:top w:val="none" w:sz="0" w:space="0" w:color="auto"/>
        <w:left w:val="none" w:sz="0" w:space="0" w:color="auto"/>
        <w:bottom w:val="none" w:sz="0" w:space="0" w:color="auto"/>
        <w:right w:val="none" w:sz="0" w:space="0" w:color="auto"/>
      </w:divBdr>
    </w:div>
    <w:div w:id="1597252483">
      <w:bodyDiv w:val="1"/>
      <w:marLeft w:val="0"/>
      <w:marRight w:val="0"/>
      <w:marTop w:val="0"/>
      <w:marBottom w:val="0"/>
      <w:divBdr>
        <w:top w:val="none" w:sz="0" w:space="0" w:color="auto"/>
        <w:left w:val="none" w:sz="0" w:space="0" w:color="auto"/>
        <w:bottom w:val="none" w:sz="0" w:space="0" w:color="auto"/>
        <w:right w:val="none" w:sz="0" w:space="0" w:color="auto"/>
      </w:divBdr>
    </w:div>
    <w:div w:id="1599674659">
      <w:bodyDiv w:val="1"/>
      <w:marLeft w:val="0"/>
      <w:marRight w:val="0"/>
      <w:marTop w:val="0"/>
      <w:marBottom w:val="0"/>
      <w:divBdr>
        <w:top w:val="none" w:sz="0" w:space="0" w:color="auto"/>
        <w:left w:val="none" w:sz="0" w:space="0" w:color="auto"/>
        <w:bottom w:val="none" w:sz="0" w:space="0" w:color="auto"/>
        <w:right w:val="none" w:sz="0" w:space="0" w:color="auto"/>
      </w:divBdr>
      <w:divsChild>
        <w:div w:id="872882668">
          <w:marLeft w:val="576"/>
          <w:marRight w:val="0"/>
          <w:marTop w:val="120"/>
          <w:marBottom w:val="0"/>
          <w:divBdr>
            <w:top w:val="none" w:sz="0" w:space="0" w:color="auto"/>
            <w:left w:val="none" w:sz="0" w:space="0" w:color="auto"/>
            <w:bottom w:val="none" w:sz="0" w:space="0" w:color="auto"/>
            <w:right w:val="none" w:sz="0" w:space="0" w:color="auto"/>
          </w:divBdr>
        </w:div>
        <w:div w:id="1225215578">
          <w:marLeft w:val="576"/>
          <w:marRight w:val="0"/>
          <w:marTop w:val="120"/>
          <w:marBottom w:val="0"/>
          <w:divBdr>
            <w:top w:val="none" w:sz="0" w:space="0" w:color="auto"/>
            <w:left w:val="none" w:sz="0" w:space="0" w:color="auto"/>
            <w:bottom w:val="none" w:sz="0" w:space="0" w:color="auto"/>
            <w:right w:val="none" w:sz="0" w:space="0" w:color="auto"/>
          </w:divBdr>
        </w:div>
        <w:div w:id="1781602040">
          <w:marLeft w:val="576"/>
          <w:marRight w:val="0"/>
          <w:marTop w:val="120"/>
          <w:marBottom w:val="0"/>
          <w:divBdr>
            <w:top w:val="none" w:sz="0" w:space="0" w:color="auto"/>
            <w:left w:val="none" w:sz="0" w:space="0" w:color="auto"/>
            <w:bottom w:val="none" w:sz="0" w:space="0" w:color="auto"/>
            <w:right w:val="none" w:sz="0" w:space="0" w:color="auto"/>
          </w:divBdr>
        </w:div>
        <w:div w:id="1998918133">
          <w:marLeft w:val="576"/>
          <w:marRight w:val="0"/>
          <w:marTop w:val="120"/>
          <w:marBottom w:val="0"/>
          <w:divBdr>
            <w:top w:val="none" w:sz="0" w:space="0" w:color="auto"/>
            <w:left w:val="none" w:sz="0" w:space="0" w:color="auto"/>
            <w:bottom w:val="none" w:sz="0" w:space="0" w:color="auto"/>
            <w:right w:val="none" w:sz="0" w:space="0" w:color="auto"/>
          </w:divBdr>
        </w:div>
        <w:div w:id="2091460452">
          <w:marLeft w:val="576"/>
          <w:marRight w:val="0"/>
          <w:marTop w:val="120"/>
          <w:marBottom w:val="0"/>
          <w:divBdr>
            <w:top w:val="none" w:sz="0" w:space="0" w:color="auto"/>
            <w:left w:val="none" w:sz="0" w:space="0" w:color="auto"/>
            <w:bottom w:val="none" w:sz="0" w:space="0" w:color="auto"/>
            <w:right w:val="none" w:sz="0" w:space="0" w:color="auto"/>
          </w:divBdr>
        </w:div>
      </w:divsChild>
    </w:div>
    <w:div w:id="1645312393">
      <w:bodyDiv w:val="1"/>
      <w:marLeft w:val="0"/>
      <w:marRight w:val="0"/>
      <w:marTop w:val="0"/>
      <w:marBottom w:val="0"/>
      <w:divBdr>
        <w:top w:val="none" w:sz="0" w:space="0" w:color="auto"/>
        <w:left w:val="none" w:sz="0" w:space="0" w:color="auto"/>
        <w:bottom w:val="none" w:sz="0" w:space="0" w:color="auto"/>
        <w:right w:val="none" w:sz="0" w:space="0" w:color="auto"/>
      </w:divBdr>
      <w:divsChild>
        <w:div w:id="2091810063">
          <w:marLeft w:val="576"/>
          <w:marRight w:val="0"/>
          <w:marTop w:val="80"/>
          <w:marBottom w:val="0"/>
          <w:divBdr>
            <w:top w:val="none" w:sz="0" w:space="0" w:color="auto"/>
            <w:left w:val="none" w:sz="0" w:space="0" w:color="auto"/>
            <w:bottom w:val="none" w:sz="0" w:space="0" w:color="auto"/>
            <w:right w:val="none" w:sz="0" w:space="0" w:color="auto"/>
          </w:divBdr>
        </w:div>
      </w:divsChild>
    </w:div>
    <w:div w:id="1653870883">
      <w:bodyDiv w:val="1"/>
      <w:marLeft w:val="0"/>
      <w:marRight w:val="0"/>
      <w:marTop w:val="0"/>
      <w:marBottom w:val="0"/>
      <w:divBdr>
        <w:top w:val="none" w:sz="0" w:space="0" w:color="auto"/>
        <w:left w:val="none" w:sz="0" w:space="0" w:color="auto"/>
        <w:bottom w:val="none" w:sz="0" w:space="0" w:color="auto"/>
        <w:right w:val="none" w:sz="0" w:space="0" w:color="auto"/>
      </w:divBdr>
    </w:div>
    <w:div w:id="1687436867">
      <w:bodyDiv w:val="1"/>
      <w:marLeft w:val="0"/>
      <w:marRight w:val="0"/>
      <w:marTop w:val="0"/>
      <w:marBottom w:val="0"/>
      <w:divBdr>
        <w:top w:val="none" w:sz="0" w:space="0" w:color="auto"/>
        <w:left w:val="none" w:sz="0" w:space="0" w:color="auto"/>
        <w:bottom w:val="none" w:sz="0" w:space="0" w:color="auto"/>
        <w:right w:val="none" w:sz="0" w:space="0" w:color="auto"/>
      </w:divBdr>
      <w:divsChild>
        <w:div w:id="703754787">
          <w:marLeft w:val="576"/>
          <w:marRight w:val="0"/>
          <w:marTop w:val="80"/>
          <w:marBottom w:val="0"/>
          <w:divBdr>
            <w:top w:val="none" w:sz="0" w:space="0" w:color="auto"/>
            <w:left w:val="none" w:sz="0" w:space="0" w:color="auto"/>
            <w:bottom w:val="none" w:sz="0" w:space="0" w:color="auto"/>
            <w:right w:val="none" w:sz="0" w:space="0" w:color="auto"/>
          </w:divBdr>
        </w:div>
        <w:div w:id="747310762">
          <w:marLeft w:val="576"/>
          <w:marRight w:val="0"/>
          <w:marTop w:val="80"/>
          <w:marBottom w:val="0"/>
          <w:divBdr>
            <w:top w:val="none" w:sz="0" w:space="0" w:color="auto"/>
            <w:left w:val="none" w:sz="0" w:space="0" w:color="auto"/>
            <w:bottom w:val="none" w:sz="0" w:space="0" w:color="auto"/>
            <w:right w:val="none" w:sz="0" w:space="0" w:color="auto"/>
          </w:divBdr>
        </w:div>
        <w:div w:id="770274710">
          <w:marLeft w:val="576"/>
          <w:marRight w:val="0"/>
          <w:marTop w:val="80"/>
          <w:marBottom w:val="0"/>
          <w:divBdr>
            <w:top w:val="none" w:sz="0" w:space="0" w:color="auto"/>
            <w:left w:val="none" w:sz="0" w:space="0" w:color="auto"/>
            <w:bottom w:val="none" w:sz="0" w:space="0" w:color="auto"/>
            <w:right w:val="none" w:sz="0" w:space="0" w:color="auto"/>
          </w:divBdr>
        </w:div>
        <w:div w:id="901328673">
          <w:marLeft w:val="576"/>
          <w:marRight w:val="0"/>
          <w:marTop w:val="80"/>
          <w:marBottom w:val="0"/>
          <w:divBdr>
            <w:top w:val="none" w:sz="0" w:space="0" w:color="auto"/>
            <w:left w:val="none" w:sz="0" w:space="0" w:color="auto"/>
            <w:bottom w:val="none" w:sz="0" w:space="0" w:color="auto"/>
            <w:right w:val="none" w:sz="0" w:space="0" w:color="auto"/>
          </w:divBdr>
        </w:div>
        <w:div w:id="1417088569">
          <w:marLeft w:val="576"/>
          <w:marRight w:val="0"/>
          <w:marTop w:val="80"/>
          <w:marBottom w:val="0"/>
          <w:divBdr>
            <w:top w:val="none" w:sz="0" w:space="0" w:color="auto"/>
            <w:left w:val="none" w:sz="0" w:space="0" w:color="auto"/>
            <w:bottom w:val="none" w:sz="0" w:space="0" w:color="auto"/>
            <w:right w:val="none" w:sz="0" w:space="0" w:color="auto"/>
          </w:divBdr>
        </w:div>
      </w:divsChild>
    </w:div>
    <w:div w:id="1691250291">
      <w:bodyDiv w:val="1"/>
      <w:marLeft w:val="0"/>
      <w:marRight w:val="0"/>
      <w:marTop w:val="0"/>
      <w:marBottom w:val="0"/>
      <w:divBdr>
        <w:top w:val="none" w:sz="0" w:space="0" w:color="auto"/>
        <w:left w:val="none" w:sz="0" w:space="0" w:color="auto"/>
        <w:bottom w:val="none" w:sz="0" w:space="0" w:color="auto"/>
        <w:right w:val="none" w:sz="0" w:space="0" w:color="auto"/>
      </w:divBdr>
      <w:divsChild>
        <w:div w:id="121269985">
          <w:marLeft w:val="706"/>
          <w:marRight w:val="0"/>
          <w:marTop w:val="144"/>
          <w:marBottom w:val="0"/>
          <w:divBdr>
            <w:top w:val="none" w:sz="0" w:space="0" w:color="auto"/>
            <w:left w:val="none" w:sz="0" w:space="0" w:color="auto"/>
            <w:bottom w:val="none" w:sz="0" w:space="0" w:color="auto"/>
            <w:right w:val="none" w:sz="0" w:space="0" w:color="auto"/>
          </w:divBdr>
        </w:div>
      </w:divsChild>
    </w:div>
    <w:div w:id="1765344303">
      <w:bodyDiv w:val="1"/>
      <w:marLeft w:val="0"/>
      <w:marRight w:val="0"/>
      <w:marTop w:val="0"/>
      <w:marBottom w:val="0"/>
      <w:divBdr>
        <w:top w:val="none" w:sz="0" w:space="0" w:color="auto"/>
        <w:left w:val="none" w:sz="0" w:space="0" w:color="auto"/>
        <w:bottom w:val="none" w:sz="0" w:space="0" w:color="auto"/>
        <w:right w:val="none" w:sz="0" w:space="0" w:color="auto"/>
      </w:divBdr>
    </w:div>
    <w:div w:id="1816725068">
      <w:bodyDiv w:val="1"/>
      <w:marLeft w:val="0"/>
      <w:marRight w:val="0"/>
      <w:marTop w:val="0"/>
      <w:marBottom w:val="0"/>
      <w:divBdr>
        <w:top w:val="none" w:sz="0" w:space="0" w:color="auto"/>
        <w:left w:val="none" w:sz="0" w:space="0" w:color="auto"/>
        <w:bottom w:val="none" w:sz="0" w:space="0" w:color="auto"/>
        <w:right w:val="none" w:sz="0" w:space="0" w:color="auto"/>
      </w:divBdr>
      <w:divsChild>
        <w:div w:id="205409093">
          <w:marLeft w:val="706"/>
          <w:marRight w:val="0"/>
          <w:marTop w:val="125"/>
          <w:marBottom w:val="0"/>
          <w:divBdr>
            <w:top w:val="none" w:sz="0" w:space="0" w:color="auto"/>
            <w:left w:val="none" w:sz="0" w:space="0" w:color="auto"/>
            <w:bottom w:val="none" w:sz="0" w:space="0" w:color="auto"/>
            <w:right w:val="none" w:sz="0" w:space="0" w:color="auto"/>
          </w:divBdr>
        </w:div>
        <w:div w:id="276915601">
          <w:marLeft w:val="706"/>
          <w:marRight w:val="0"/>
          <w:marTop w:val="125"/>
          <w:marBottom w:val="0"/>
          <w:divBdr>
            <w:top w:val="none" w:sz="0" w:space="0" w:color="auto"/>
            <w:left w:val="none" w:sz="0" w:space="0" w:color="auto"/>
            <w:bottom w:val="none" w:sz="0" w:space="0" w:color="auto"/>
            <w:right w:val="none" w:sz="0" w:space="0" w:color="auto"/>
          </w:divBdr>
        </w:div>
        <w:div w:id="424963004">
          <w:marLeft w:val="706"/>
          <w:marRight w:val="0"/>
          <w:marTop w:val="125"/>
          <w:marBottom w:val="0"/>
          <w:divBdr>
            <w:top w:val="none" w:sz="0" w:space="0" w:color="auto"/>
            <w:left w:val="none" w:sz="0" w:space="0" w:color="auto"/>
            <w:bottom w:val="none" w:sz="0" w:space="0" w:color="auto"/>
            <w:right w:val="none" w:sz="0" w:space="0" w:color="auto"/>
          </w:divBdr>
        </w:div>
        <w:div w:id="479805083">
          <w:marLeft w:val="706"/>
          <w:marRight w:val="0"/>
          <w:marTop w:val="125"/>
          <w:marBottom w:val="0"/>
          <w:divBdr>
            <w:top w:val="none" w:sz="0" w:space="0" w:color="auto"/>
            <w:left w:val="none" w:sz="0" w:space="0" w:color="auto"/>
            <w:bottom w:val="none" w:sz="0" w:space="0" w:color="auto"/>
            <w:right w:val="none" w:sz="0" w:space="0" w:color="auto"/>
          </w:divBdr>
        </w:div>
        <w:div w:id="1009986403">
          <w:marLeft w:val="706"/>
          <w:marRight w:val="0"/>
          <w:marTop w:val="125"/>
          <w:marBottom w:val="0"/>
          <w:divBdr>
            <w:top w:val="none" w:sz="0" w:space="0" w:color="auto"/>
            <w:left w:val="none" w:sz="0" w:space="0" w:color="auto"/>
            <w:bottom w:val="none" w:sz="0" w:space="0" w:color="auto"/>
            <w:right w:val="none" w:sz="0" w:space="0" w:color="auto"/>
          </w:divBdr>
        </w:div>
        <w:div w:id="1057705199">
          <w:marLeft w:val="706"/>
          <w:marRight w:val="0"/>
          <w:marTop w:val="125"/>
          <w:marBottom w:val="0"/>
          <w:divBdr>
            <w:top w:val="none" w:sz="0" w:space="0" w:color="auto"/>
            <w:left w:val="none" w:sz="0" w:space="0" w:color="auto"/>
            <w:bottom w:val="none" w:sz="0" w:space="0" w:color="auto"/>
            <w:right w:val="none" w:sz="0" w:space="0" w:color="auto"/>
          </w:divBdr>
        </w:div>
      </w:divsChild>
    </w:div>
    <w:div w:id="1838498060">
      <w:bodyDiv w:val="1"/>
      <w:marLeft w:val="0"/>
      <w:marRight w:val="0"/>
      <w:marTop w:val="0"/>
      <w:marBottom w:val="0"/>
      <w:divBdr>
        <w:top w:val="none" w:sz="0" w:space="0" w:color="auto"/>
        <w:left w:val="none" w:sz="0" w:space="0" w:color="auto"/>
        <w:bottom w:val="none" w:sz="0" w:space="0" w:color="auto"/>
        <w:right w:val="none" w:sz="0" w:space="0" w:color="auto"/>
      </w:divBdr>
    </w:div>
    <w:div w:id="1854226994">
      <w:bodyDiv w:val="1"/>
      <w:marLeft w:val="0"/>
      <w:marRight w:val="0"/>
      <w:marTop w:val="0"/>
      <w:marBottom w:val="0"/>
      <w:divBdr>
        <w:top w:val="none" w:sz="0" w:space="0" w:color="auto"/>
        <w:left w:val="none" w:sz="0" w:space="0" w:color="auto"/>
        <w:bottom w:val="none" w:sz="0" w:space="0" w:color="auto"/>
        <w:right w:val="none" w:sz="0" w:space="0" w:color="auto"/>
      </w:divBdr>
      <w:divsChild>
        <w:div w:id="1113474799">
          <w:marLeft w:val="576"/>
          <w:marRight w:val="0"/>
          <w:marTop w:val="80"/>
          <w:marBottom w:val="0"/>
          <w:divBdr>
            <w:top w:val="none" w:sz="0" w:space="0" w:color="auto"/>
            <w:left w:val="none" w:sz="0" w:space="0" w:color="auto"/>
            <w:bottom w:val="none" w:sz="0" w:space="0" w:color="auto"/>
            <w:right w:val="none" w:sz="0" w:space="0" w:color="auto"/>
          </w:divBdr>
        </w:div>
      </w:divsChild>
    </w:div>
    <w:div w:id="1860586829">
      <w:bodyDiv w:val="1"/>
      <w:marLeft w:val="0"/>
      <w:marRight w:val="0"/>
      <w:marTop w:val="0"/>
      <w:marBottom w:val="0"/>
      <w:divBdr>
        <w:top w:val="none" w:sz="0" w:space="0" w:color="auto"/>
        <w:left w:val="none" w:sz="0" w:space="0" w:color="auto"/>
        <w:bottom w:val="none" w:sz="0" w:space="0" w:color="auto"/>
        <w:right w:val="none" w:sz="0" w:space="0" w:color="auto"/>
      </w:divBdr>
      <w:divsChild>
        <w:div w:id="1523788372">
          <w:marLeft w:val="432"/>
          <w:marRight w:val="0"/>
          <w:marTop w:val="125"/>
          <w:marBottom w:val="0"/>
          <w:divBdr>
            <w:top w:val="none" w:sz="0" w:space="0" w:color="auto"/>
            <w:left w:val="none" w:sz="0" w:space="0" w:color="auto"/>
            <w:bottom w:val="none" w:sz="0" w:space="0" w:color="auto"/>
            <w:right w:val="none" w:sz="0" w:space="0" w:color="auto"/>
          </w:divBdr>
        </w:div>
      </w:divsChild>
    </w:div>
    <w:div w:id="1882013045">
      <w:bodyDiv w:val="1"/>
      <w:marLeft w:val="0"/>
      <w:marRight w:val="0"/>
      <w:marTop w:val="0"/>
      <w:marBottom w:val="0"/>
      <w:divBdr>
        <w:top w:val="none" w:sz="0" w:space="0" w:color="auto"/>
        <w:left w:val="none" w:sz="0" w:space="0" w:color="auto"/>
        <w:bottom w:val="none" w:sz="0" w:space="0" w:color="auto"/>
        <w:right w:val="none" w:sz="0" w:space="0" w:color="auto"/>
      </w:divBdr>
    </w:div>
    <w:div w:id="1892492940">
      <w:bodyDiv w:val="1"/>
      <w:marLeft w:val="0"/>
      <w:marRight w:val="0"/>
      <w:marTop w:val="0"/>
      <w:marBottom w:val="0"/>
      <w:divBdr>
        <w:top w:val="none" w:sz="0" w:space="0" w:color="auto"/>
        <w:left w:val="none" w:sz="0" w:space="0" w:color="auto"/>
        <w:bottom w:val="none" w:sz="0" w:space="0" w:color="auto"/>
        <w:right w:val="none" w:sz="0" w:space="0" w:color="auto"/>
      </w:divBdr>
      <w:divsChild>
        <w:div w:id="730808871">
          <w:marLeft w:val="432"/>
          <w:marRight w:val="0"/>
          <w:marTop w:val="125"/>
          <w:marBottom w:val="0"/>
          <w:divBdr>
            <w:top w:val="none" w:sz="0" w:space="0" w:color="auto"/>
            <w:left w:val="none" w:sz="0" w:space="0" w:color="auto"/>
            <w:bottom w:val="none" w:sz="0" w:space="0" w:color="auto"/>
            <w:right w:val="none" w:sz="0" w:space="0" w:color="auto"/>
          </w:divBdr>
        </w:div>
      </w:divsChild>
    </w:div>
    <w:div w:id="1910337743">
      <w:bodyDiv w:val="1"/>
      <w:marLeft w:val="0"/>
      <w:marRight w:val="0"/>
      <w:marTop w:val="0"/>
      <w:marBottom w:val="0"/>
      <w:divBdr>
        <w:top w:val="none" w:sz="0" w:space="0" w:color="auto"/>
        <w:left w:val="none" w:sz="0" w:space="0" w:color="auto"/>
        <w:bottom w:val="none" w:sz="0" w:space="0" w:color="auto"/>
        <w:right w:val="none" w:sz="0" w:space="0" w:color="auto"/>
      </w:divBdr>
    </w:div>
    <w:div w:id="1942638699">
      <w:bodyDiv w:val="1"/>
      <w:marLeft w:val="0"/>
      <w:marRight w:val="0"/>
      <w:marTop w:val="0"/>
      <w:marBottom w:val="0"/>
      <w:divBdr>
        <w:top w:val="none" w:sz="0" w:space="0" w:color="auto"/>
        <w:left w:val="none" w:sz="0" w:space="0" w:color="auto"/>
        <w:bottom w:val="none" w:sz="0" w:space="0" w:color="auto"/>
        <w:right w:val="none" w:sz="0" w:space="0" w:color="auto"/>
      </w:divBdr>
      <w:divsChild>
        <w:div w:id="284578404">
          <w:marLeft w:val="576"/>
          <w:marRight w:val="0"/>
          <w:marTop w:val="80"/>
          <w:marBottom w:val="0"/>
          <w:divBdr>
            <w:top w:val="none" w:sz="0" w:space="0" w:color="auto"/>
            <w:left w:val="none" w:sz="0" w:space="0" w:color="auto"/>
            <w:bottom w:val="none" w:sz="0" w:space="0" w:color="auto"/>
            <w:right w:val="none" w:sz="0" w:space="0" w:color="auto"/>
          </w:divBdr>
        </w:div>
      </w:divsChild>
    </w:div>
    <w:div w:id="1944652512">
      <w:bodyDiv w:val="1"/>
      <w:marLeft w:val="0"/>
      <w:marRight w:val="0"/>
      <w:marTop w:val="0"/>
      <w:marBottom w:val="0"/>
      <w:divBdr>
        <w:top w:val="none" w:sz="0" w:space="0" w:color="auto"/>
        <w:left w:val="none" w:sz="0" w:space="0" w:color="auto"/>
        <w:bottom w:val="none" w:sz="0" w:space="0" w:color="auto"/>
        <w:right w:val="none" w:sz="0" w:space="0" w:color="auto"/>
      </w:divBdr>
    </w:div>
    <w:div w:id="1975257699">
      <w:bodyDiv w:val="1"/>
      <w:marLeft w:val="0"/>
      <w:marRight w:val="0"/>
      <w:marTop w:val="0"/>
      <w:marBottom w:val="0"/>
      <w:divBdr>
        <w:top w:val="none" w:sz="0" w:space="0" w:color="auto"/>
        <w:left w:val="none" w:sz="0" w:space="0" w:color="auto"/>
        <w:bottom w:val="none" w:sz="0" w:space="0" w:color="auto"/>
        <w:right w:val="none" w:sz="0" w:space="0" w:color="auto"/>
      </w:divBdr>
      <w:divsChild>
        <w:div w:id="1767341048">
          <w:marLeft w:val="576"/>
          <w:marRight w:val="0"/>
          <w:marTop w:val="80"/>
          <w:marBottom w:val="0"/>
          <w:divBdr>
            <w:top w:val="none" w:sz="0" w:space="0" w:color="auto"/>
            <w:left w:val="none" w:sz="0" w:space="0" w:color="auto"/>
            <w:bottom w:val="none" w:sz="0" w:space="0" w:color="auto"/>
            <w:right w:val="none" w:sz="0" w:space="0" w:color="auto"/>
          </w:divBdr>
        </w:div>
      </w:divsChild>
    </w:div>
    <w:div w:id="1989243535">
      <w:bodyDiv w:val="1"/>
      <w:marLeft w:val="0"/>
      <w:marRight w:val="0"/>
      <w:marTop w:val="0"/>
      <w:marBottom w:val="0"/>
      <w:divBdr>
        <w:top w:val="none" w:sz="0" w:space="0" w:color="auto"/>
        <w:left w:val="none" w:sz="0" w:space="0" w:color="auto"/>
        <w:bottom w:val="none" w:sz="0" w:space="0" w:color="auto"/>
        <w:right w:val="none" w:sz="0" w:space="0" w:color="auto"/>
      </w:divBdr>
    </w:div>
    <w:div w:id="2019191013">
      <w:bodyDiv w:val="1"/>
      <w:marLeft w:val="0"/>
      <w:marRight w:val="0"/>
      <w:marTop w:val="0"/>
      <w:marBottom w:val="0"/>
      <w:divBdr>
        <w:top w:val="none" w:sz="0" w:space="0" w:color="auto"/>
        <w:left w:val="none" w:sz="0" w:space="0" w:color="auto"/>
        <w:bottom w:val="none" w:sz="0" w:space="0" w:color="auto"/>
        <w:right w:val="none" w:sz="0" w:space="0" w:color="auto"/>
      </w:divBdr>
    </w:div>
    <w:div w:id="2058821087">
      <w:bodyDiv w:val="1"/>
      <w:marLeft w:val="0"/>
      <w:marRight w:val="0"/>
      <w:marTop w:val="0"/>
      <w:marBottom w:val="0"/>
      <w:divBdr>
        <w:top w:val="none" w:sz="0" w:space="0" w:color="auto"/>
        <w:left w:val="none" w:sz="0" w:space="0" w:color="auto"/>
        <w:bottom w:val="none" w:sz="0" w:space="0" w:color="auto"/>
        <w:right w:val="none" w:sz="0" w:space="0" w:color="auto"/>
      </w:divBdr>
      <w:divsChild>
        <w:div w:id="638800845">
          <w:marLeft w:val="576"/>
          <w:marRight w:val="0"/>
          <w:marTop w:val="80"/>
          <w:marBottom w:val="0"/>
          <w:divBdr>
            <w:top w:val="none" w:sz="0" w:space="0" w:color="auto"/>
            <w:left w:val="none" w:sz="0" w:space="0" w:color="auto"/>
            <w:bottom w:val="none" w:sz="0" w:space="0" w:color="auto"/>
            <w:right w:val="none" w:sz="0" w:space="0" w:color="auto"/>
          </w:divBdr>
        </w:div>
      </w:divsChild>
    </w:div>
    <w:div w:id="21176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s-es/library/system.windows.forms.colordialog.color(v=vs.110).aspx" TargetMode="External"/><Relationship Id="rId18" Type="http://schemas.openxmlformats.org/officeDocument/2006/relationships/hyperlink" Target="https://msdn.microsoft.com/es-es/library/system.windows.forms.commondialog.onhelprequest(v=vs.110).aspx" TargetMode="External"/><Relationship Id="rId26" Type="http://schemas.openxmlformats.org/officeDocument/2006/relationships/hyperlink" Target="https://msdn.microsoft.com/es-es/library/system.windows.forms.fontdialog.allowverticalfonts(v=vs.110).aspx" TargetMode="External"/><Relationship Id="rId39" Type="http://schemas.openxmlformats.org/officeDocument/2006/relationships/hyperlink" Target="https://msdn.microsoft.com/es-es/library/system.windows.forms.commondialog.onhelprequest(v=vs.110).aspx" TargetMode="External"/><Relationship Id="rId3" Type="http://schemas.openxmlformats.org/officeDocument/2006/relationships/numbering" Target="numbering.xml"/><Relationship Id="rId21" Type="http://schemas.openxmlformats.org/officeDocument/2006/relationships/hyperlink" Target="https://msdn.microsoft.com/es-es/library/system.windows.forms.commondialog.helprequest(v=vs.110).aspx" TargetMode="External"/><Relationship Id="rId34" Type="http://schemas.openxmlformats.org/officeDocument/2006/relationships/hyperlink" Target="https://msdn.microsoft.com/es-es/library/system.windows.forms.fontdialog.showapply(v=vs.110).aspx" TargetMode="External"/><Relationship Id="rId42" Type="http://schemas.openxmlformats.org/officeDocument/2006/relationships/hyperlink" Target="https://msdn.microsoft.com/es-es/library/e61ft40c(v=vs.110).aspx"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sdn.microsoft.com/es-es/library/system.windows.forms.colordialog.anycolor(v=vs.110).aspx" TargetMode="External"/><Relationship Id="rId17" Type="http://schemas.openxmlformats.org/officeDocument/2006/relationships/hyperlink" Target="https://msdn.microsoft.com/es-es/library/system.windows.forms.commondialog.hookproc(v=vs.110).aspx" TargetMode="External"/><Relationship Id="rId25" Type="http://schemas.openxmlformats.org/officeDocument/2006/relationships/hyperlink" Target="https://msdn.microsoft.com/es-es/library/system.windows.forms.fontdialog.allowvectorfonts(v=vs.110).aspx" TargetMode="External"/><Relationship Id="rId33" Type="http://schemas.openxmlformats.org/officeDocument/2006/relationships/hyperlink" Target="https://msdn.microsoft.com/es-es/library/system.windows.forms.fontdialog.minsize(v=vs.110).aspx" TargetMode="External"/><Relationship Id="rId38" Type="http://schemas.openxmlformats.org/officeDocument/2006/relationships/hyperlink" Target="https://msdn.microsoft.com/es-es/library/system.windows.forms.commondialog.hookproc(v=vs.110).aspx"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sdn.microsoft.com/es-es/library/system.windows.forms.colordialog.showhelp(v=vs.110).aspx" TargetMode="External"/><Relationship Id="rId20" Type="http://schemas.openxmlformats.org/officeDocument/2006/relationships/hyperlink" Target="https://msdn.microsoft.com/es-es/library/e61ft40c(v=vs.110).aspx" TargetMode="External"/><Relationship Id="rId29" Type="http://schemas.openxmlformats.org/officeDocument/2006/relationships/hyperlink" Target="https://msdn.microsoft.com/es-es/library/system.windows.forms.fontdialog.fixedpitchonly(v=vs.110).aspx" TargetMode="External"/><Relationship Id="rId41" Type="http://schemas.openxmlformats.org/officeDocument/2006/relationships/hyperlink" Target="https://msdn.microsoft.com/es-es/library/system.windows.forms.fontdialog.onapply(v=vs.11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s-es/library/system.windows.forms.colordialog.allowfullopen(v=vs.110).aspx" TargetMode="External"/><Relationship Id="rId24" Type="http://schemas.openxmlformats.org/officeDocument/2006/relationships/hyperlink" Target="https://msdn.microsoft.com/es-es/library/system.windows.forms.fontdialog.allowsimulations(v=vs.110).aspx" TargetMode="External"/><Relationship Id="rId32" Type="http://schemas.openxmlformats.org/officeDocument/2006/relationships/hyperlink" Target="https://msdn.microsoft.com/es-es/library/system.windows.forms.fontdialog.maxsize(v=vs.110).aspx" TargetMode="External"/><Relationship Id="rId37" Type="http://schemas.openxmlformats.org/officeDocument/2006/relationships/hyperlink" Target="https://msdn.microsoft.com/es-es/library/system.windows.forms.commondialog.hookproc(v=vs.110).aspx" TargetMode="External"/><Relationship Id="rId40" Type="http://schemas.openxmlformats.org/officeDocument/2006/relationships/hyperlink" Target="https://msdn.microsoft.com/es-es/library/system.windows.forms.colordialog.reset(v=vs.110).aspx" TargetMode="External"/><Relationship Id="rId45" Type="http://schemas.openxmlformats.org/officeDocument/2006/relationships/hyperlink" Target="https://msdn.microsoft.com/es-es/library/system.windows.forms.fontdialog(v=vs.110).aspx" TargetMode="External"/><Relationship Id="rId5" Type="http://schemas.openxmlformats.org/officeDocument/2006/relationships/settings" Target="settings.xml"/><Relationship Id="rId15" Type="http://schemas.openxmlformats.org/officeDocument/2006/relationships/hyperlink" Target="https://msdn.microsoft.com/es-es/library/system.windows.forms.colordialog.fullopen(v=vs.110).aspx" TargetMode="External"/><Relationship Id="rId23" Type="http://schemas.openxmlformats.org/officeDocument/2006/relationships/hyperlink" Target="https://msdn.microsoft.com/es-es/library/system.windows.forms.fontdialog.allowscriptchange(v=vs.110).aspx" TargetMode="External"/><Relationship Id="rId28" Type="http://schemas.openxmlformats.org/officeDocument/2006/relationships/hyperlink" Target="https://msdn.microsoft.com/es-es/library/system.windows.forms.fontdialog.fixedpitchonly(v=vs.110).aspx" TargetMode="External"/><Relationship Id="rId36" Type="http://schemas.openxmlformats.org/officeDocument/2006/relationships/hyperlink" Target="https://msdn.microsoft.com/es-es/library/system.windows.forms.fontdialog.showeffects(v=vs.110).aspx" TargetMode="External"/><Relationship Id="rId49" Type="http://schemas.openxmlformats.org/officeDocument/2006/relationships/theme" Target="theme/theme1.xml"/><Relationship Id="rId10" Type="http://schemas.openxmlformats.org/officeDocument/2006/relationships/hyperlink" Target="https://msdn.microsoft.com/es-es/library/6t3a1fcc(v=vs.110).aspx" TargetMode="External"/><Relationship Id="rId19" Type="http://schemas.openxmlformats.org/officeDocument/2006/relationships/hyperlink" Target="https://msdn.microsoft.com/es-es/library/system.windows.forms.colordialog.reset(v=vs.110).aspx" TargetMode="External"/><Relationship Id="rId31" Type="http://schemas.openxmlformats.org/officeDocument/2006/relationships/hyperlink" Target="https://msdn.microsoft.com/es-es/library/system.windows.forms.fontdialog.fontmustexist(v=vs.110).aspx" TargetMode="External"/><Relationship Id="rId44" Type="http://schemas.openxmlformats.org/officeDocument/2006/relationships/hyperlink" Target="https://msdn.microsoft.com/es-es/library/system.windows.forms.fontdialog.apply(v=vs.110).aspx" TargetMode="External"/><Relationship Id="rId4" Type="http://schemas.openxmlformats.org/officeDocument/2006/relationships/styles" Target="styles.xml"/><Relationship Id="rId9" Type="http://schemas.openxmlformats.org/officeDocument/2006/relationships/hyperlink" Target="https://msdn.microsoft.com/es-es/library/2chz8edb(v=vs.110).aspx" TargetMode="External"/><Relationship Id="rId14" Type="http://schemas.openxmlformats.org/officeDocument/2006/relationships/hyperlink" Target="https://msdn.microsoft.com/es-es/library/system.windows.forms.colordialog.customcolors(v=vs.110).aspx" TargetMode="External"/><Relationship Id="rId22" Type="http://schemas.openxmlformats.org/officeDocument/2006/relationships/hyperlink" Target="https://msdn.microsoft.com/es-es/library/system.windows.forms.colordialog(v=vs.110).aspx" TargetMode="External"/><Relationship Id="rId27" Type="http://schemas.openxmlformats.org/officeDocument/2006/relationships/hyperlink" Target="https://msdn.microsoft.com/es-es/library/system.windows.forms.fontdialog.color(v=vs.110).aspx" TargetMode="External"/><Relationship Id="rId30" Type="http://schemas.openxmlformats.org/officeDocument/2006/relationships/hyperlink" Target="https://msdn.microsoft.com/es-es/library/system.windows.forms.fontdialog.font(v=vs.110).aspx" TargetMode="External"/><Relationship Id="rId35" Type="http://schemas.openxmlformats.org/officeDocument/2006/relationships/hyperlink" Target="https://msdn.microsoft.com/es-es/library/system.windows.forms.fontdialog.showcolor(v=vs.110).aspx" TargetMode="External"/><Relationship Id="rId43" Type="http://schemas.openxmlformats.org/officeDocument/2006/relationships/hyperlink" Target="https://msdn.microsoft.com/es-es/library/system.windows.forms.commondialog.helprequest(v=vs.110).aspx"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4C0E7-E081-4A1E-B327-D79CC2F4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2191</Words>
  <Characters>12055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Programación</vt:lpstr>
    </vt:vector>
  </TitlesOfParts>
  <Company>Departamento de Informática de Altair</Company>
  <LinksUpToDate>false</LinksUpToDate>
  <CharactersWithSpaces>14218</CharactersWithSpaces>
  <SharedDoc>false</SharedDoc>
  <HLinks>
    <vt:vector size="90" baseType="variant">
      <vt:variant>
        <vt:i4>1769525</vt:i4>
      </vt:variant>
      <vt:variant>
        <vt:i4>86</vt:i4>
      </vt:variant>
      <vt:variant>
        <vt:i4>0</vt:i4>
      </vt:variant>
      <vt:variant>
        <vt:i4>5</vt:i4>
      </vt:variant>
      <vt:variant>
        <vt:lpwstr/>
      </vt:variant>
      <vt:variant>
        <vt:lpwstr>_Toc372009427</vt:lpwstr>
      </vt:variant>
      <vt:variant>
        <vt:i4>1769525</vt:i4>
      </vt:variant>
      <vt:variant>
        <vt:i4>80</vt:i4>
      </vt:variant>
      <vt:variant>
        <vt:i4>0</vt:i4>
      </vt:variant>
      <vt:variant>
        <vt:i4>5</vt:i4>
      </vt:variant>
      <vt:variant>
        <vt:lpwstr/>
      </vt:variant>
      <vt:variant>
        <vt:lpwstr>_Toc372009426</vt:lpwstr>
      </vt:variant>
      <vt:variant>
        <vt:i4>1769525</vt:i4>
      </vt:variant>
      <vt:variant>
        <vt:i4>74</vt:i4>
      </vt:variant>
      <vt:variant>
        <vt:i4>0</vt:i4>
      </vt:variant>
      <vt:variant>
        <vt:i4>5</vt:i4>
      </vt:variant>
      <vt:variant>
        <vt:lpwstr/>
      </vt:variant>
      <vt:variant>
        <vt:lpwstr>_Toc372009425</vt:lpwstr>
      </vt:variant>
      <vt:variant>
        <vt:i4>1769525</vt:i4>
      </vt:variant>
      <vt:variant>
        <vt:i4>68</vt:i4>
      </vt:variant>
      <vt:variant>
        <vt:i4>0</vt:i4>
      </vt:variant>
      <vt:variant>
        <vt:i4>5</vt:i4>
      </vt:variant>
      <vt:variant>
        <vt:lpwstr/>
      </vt:variant>
      <vt:variant>
        <vt:lpwstr>_Toc372009424</vt:lpwstr>
      </vt:variant>
      <vt:variant>
        <vt:i4>1769525</vt:i4>
      </vt:variant>
      <vt:variant>
        <vt:i4>62</vt:i4>
      </vt:variant>
      <vt:variant>
        <vt:i4>0</vt:i4>
      </vt:variant>
      <vt:variant>
        <vt:i4>5</vt:i4>
      </vt:variant>
      <vt:variant>
        <vt:lpwstr/>
      </vt:variant>
      <vt:variant>
        <vt:lpwstr>_Toc372009423</vt:lpwstr>
      </vt:variant>
      <vt:variant>
        <vt:i4>1769525</vt:i4>
      </vt:variant>
      <vt:variant>
        <vt:i4>56</vt:i4>
      </vt:variant>
      <vt:variant>
        <vt:i4>0</vt:i4>
      </vt:variant>
      <vt:variant>
        <vt:i4>5</vt:i4>
      </vt:variant>
      <vt:variant>
        <vt:lpwstr/>
      </vt:variant>
      <vt:variant>
        <vt:lpwstr>_Toc372009422</vt:lpwstr>
      </vt:variant>
      <vt:variant>
        <vt:i4>1769525</vt:i4>
      </vt:variant>
      <vt:variant>
        <vt:i4>50</vt:i4>
      </vt:variant>
      <vt:variant>
        <vt:i4>0</vt:i4>
      </vt:variant>
      <vt:variant>
        <vt:i4>5</vt:i4>
      </vt:variant>
      <vt:variant>
        <vt:lpwstr/>
      </vt:variant>
      <vt:variant>
        <vt:lpwstr>_Toc372009421</vt:lpwstr>
      </vt:variant>
      <vt:variant>
        <vt:i4>1769525</vt:i4>
      </vt:variant>
      <vt:variant>
        <vt:i4>44</vt:i4>
      </vt:variant>
      <vt:variant>
        <vt:i4>0</vt:i4>
      </vt:variant>
      <vt:variant>
        <vt:i4>5</vt:i4>
      </vt:variant>
      <vt:variant>
        <vt:lpwstr/>
      </vt:variant>
      <vt:variant>
        <vt:lpwstr>_Toc372009420</vt:lpwstr>
      </vt:variant>
      <vt:variant>
        <vt:i4>1572917</vt:i4>
      </vt:variant>
      <vt:variant>
        <vt:i4>38</vt:i4>
      </vt:variant>
      <vt:variant>
        <vt:i4>0</vt:i4>
      </vt:variant>
      <vt:variant>
        <vt:i4>5</vt:i4>
      </vt:variant>
      <vt:variant>
        <vt:lpwstr/>
      </vt:variant>
      <vt:variant>
        <vt:lpwstr>_Toc372009419</vt:lpwstr>
      </vt:variant>
      <vt:variant>
        <vt:i4>1572917</vt:i4>
      </vt:variant>
      <vt:variant>
        <vt:i4>32</vt:i4>
      </vt:variant>
      <vt:variant>
        <vt:i4>0</vt:i4>
      </vt:variant>
      <vt:variant>
        <vt:i4>5</vt:i4>
      </vt:variant>
      <vt:variant>
        <vt:lpwstr/>
      </vt:variant>
      <vt:variant>
        <vt:lpwstr>_Toc372009418</vt:lpwstr>
      </vt:variant>
      <vt:variant>
        <vt:i4>1572917</vt:i4>
      </vt:variant>
      <vt:variant>
        <vt:i4>26</vt:i4>
      </vt:variant>
      <vt:variant>
        <vt:i4>0</vt:i4>
      </vt:variant>
      <vt:variant>
        <vt:i4>5</vt:i4>
      </vt:variant>
      <vt:variant>
        <vt:lpwstr/>
      </vt:variant>
      <vt:variant>
        <vt:lpwstr>_Toc372009417</vt:lpwstr>
      </vt:variant>
      <vt:variant>
        <vt:i4>1572917</vt:i4>
      </vt:variant>
      <vt:variant>
        <vt:i4>20</vt:i4>
      </vt:variant>
      <vt:variant>
        <vt:i4>0</vt:i4>
      </vt:variant>
      <vt:variant>
        <vt:i4>5</vt:i4>
      </vt:variant>
      <vt:variant>
        <vt:lpwstr/>
      </vt:variant>
      <vt:variant>
        <vt:lpwstr>_Toc372009416</vt:lpwstr>
      </vt:variant>
      <vt:variant>
        <vt:i4>1572917</vt:i4>
      </vt:variant>
      <vt:variant>
        <vt:i4>14</vt:i4>
      </vt:variant>
      <vt:variant>
        <vt:i4>0</vt:i4>
      </vt:variant>
      <vt:variant>
        <vt:i4>5</vt:i4>
      </vt:variant>
      <vt:variant>
        <vt:lpwstr/>
      </vt:variant>
      <vt:variant>
        <vt:lpwstr>_Toc372009415</vt:lpwstr>
      </vt:variant>
      <vt:variant>
        <vt:i4>1572917</vt:i4>
      </vt:variant>
      <vt:variant>
        <vt:i4>8</vt:i4>
      </vt:variant>
      <vt:variant>
        <vt:i4>0</vt:i4>
      </vt:variant>
      <vt:variant>
        <vt:i4>5</vt:i4>
      </vt:variant>
      <vt:variant>
        <vt:lpwstr/>
      </vt:variant>
      <vt:variant>
        <vt:lpwstr>_Toc372009414</vt:lpwstr>
      </vt:variant>
      <vt:variant>
        <vt:i4>1572917</vt:i4>
      </vt:variant>
      <vt:variant>
        <vt:i4>2</vt:i4>
      </vt:variant>
      <vt:variant>
        <vt:i4>0</vt:i4>
      </vt:variant>
      <vt:variant>
        <vt:i4>5</vt:i4>
      </vt:variant>
      <vt:variant>
        <vt:lpwstr/>
      </vt:variant>
      <vt:variant>
        <vt:lpwstr>_Toc372009413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dc:title>
  <dc:subject/>
  <dc:creator>Alberto</dc:creator>
  <cp:keywords/>
  <cp:lastModifiedBy>Jorge</cp:lastModifiedBy>
  <cp:revision>43</cp:revision>
  <cp:lastPrinted>2014-09-15T16:52:00Z</cp:lastPrinted>
  <dcterms:created xsi:type="dcterms:W3CDTF">2015-10-21T09:45:00Z</dcterms:created>
  <dcterms:modified xsi:type="dcterms:W3CDTF">2015-10-26T12:51:00Z</dcterms:modified>
</cp:coreProperties>
</file>