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6F2" w:rsidRPr="007616F2" w:rsidRDefault="007616F2" w:rsidP="007D3D69">
      <w:pPr>
        <w:rPr>
          <w:sz w:val="44"/>
        </w:rPr>
      </w:pPr>
    </w:p>
    <w:p w:rsidR="007616F2" w:rsidRDefault="007616F2" w:rsidP="007D3D69"/>
    <w:p w:rsidR="007616F2" w:rsidRDefault="007616F2" w:rsidP="007D3D69"/>
    <w:p w:rsidR="007616F2" w:rsidRDefault="007616F2" w:rsidP="007D3D69"/>
    <w:p w:rsidR="007616F2" w:rsidRDefault="00977029" w:rsidP="007D3D6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margin-left:.1pt;margin-top:31.3pt;width:423pt;height:279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" strokeweight="4.5pt">
            <v:stroke linestyle="thickThin"/>
            <v:textbox>
              <w:txbxContent>
                <w:p w:rsidR="00F32B1A" w:rsidRDefault="00F32B1A" w:rsidP="007D3D69"/>
                <w:p w:rsidR="00F32B1A" w:rsidRPr="007416C4" w:rsidRDefault="007C5AFC" w:rsidP="007416C4">
                  <w:pPr>
                    <w:spacing w:after="240"/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Controles de Windows Forms</w:t>
                  </w:r>
                </w:p>
                <w:p w:rsidR="00F32B1A" w:rsidRDefault="007C5AFC" w:rsidP="007416C4">
                  <w:pPr>
                    <w:spacing w:after="240"/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 xml:space="preserve">El control </w:t>
                  </w:r>
                  <w:r w:rsidR="00D073F1">
                    <w:rPr>
                      <w:b/>
                      <w:sz w:val="44"/>
                    </w:rPr>
                    <w:t>NumericUpDown</w:t>
                  </w:r>
                </w:p>
                <w:p w:rsidR="007C5AFC" w:rsidRDefault="007C5AFC" w:rsidP="007C5AFC">
                  <w:pPr>
                    <w:spacing w:after="240"/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 xml:space="preserve">El control </w:t>
                  </w:r>
                  <w:r w:rsidR="00D073F1">
                    <w:rPr>
                      <w:b/>
                      <w:sz w:val="44"/>
                    </w:rPr>
                    <w:t>DomainUpDown</w:t>
                  </w:r>
                </w:p>
                <w:p w:rsidR="001D7A69" w:rsidRDefault="001D7A69" w:rsidP="007C5AFC">
                  <w:pPr>
                    <w:spacing w:after="240"/>
                    <w:rPr>
                      <w:b/>
                      <w:sz w:val="36"/>
                    </w:rPr>
                  </w:pPr>
                </w:p>
                <w:p w:rsidR="007C5AFC" w:rsidRDefault="007C5AFC" w:rsidP="007C5AFC">
                  <w:pPr>
                    <w:spacing w:after="240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ab/>
                    <w:t>Autor:</w:t>
                  </w:r>
                </w:p>
                <w:p w:rsidR="00F32B1A" w:rsidRPr="001D7A69" w:rsidRDefault="00D073F1" w:rsidP="007416C4">
                  <w:pPr>
                    <w:spacing w:after="240"/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Pablo</w:t>
                  </w:r>
                  <w:r w:rsidR="007C5AFC">
                    <w:rPr>
                      <w:b/>
                      <w:sz w:val="44"/>
                    </w:rPr>
                    <w:t xml:space="preserve"> </w:t>
                  </w:r>
                  <w:r>
                    <w:rPr>
                      <w:b/>
                      <w:sz w:val="44"/>
                    </w:rPr>
                    <w:t>Blanco</w:t>
                  </w:r>
                  <w:r w:rsidR="007C5AFC">
                    <w:rPr>
                      <w:b/>
                      <w:sz w:val="44"/>
                    </w:rPr>
                    <w:t xml:space="preserve"> </w:t>
                  </w:r>
                  <w:r>
                    <w:rPr>
                      <w:b/>
                      <w:sz w:val="44"/>
                    </w:rPr>
                    <w:t>Ossorio</w:t>
                  </w:r>
                </w:p>
                <w:p w:rsidR="00F32B1A" w:rsidRPr="00F83A38" w:rsidRDefault="00F32B1A" w:rsidP="007D3D69"/>
                <w:p w:rsidR="00F32B1A" w:rsidRPr="00DD036E" w:rsidRDefault="00F32B1A" w:rsidP="007D3D69"/>
              </w:txbxContent>
            </v:textbox>
            <w10:wrap type="square"/>
          </v:shape>
        </w:pict>
      </w:r>
    </w:p>
    <w:p w:rsidR="007616F2" w:rsidRDefault="007616F2" w:rsidP="007D3D69"/>
    <w:p w:rsidR="007616F2" w:rsidRDefault="007616F2" w:rsidP="007D3D69"/>
    <w:p w:rsidR="007616F2" w:rsidRDefault="007616F2" w:rsidP="007D3D69"/>
    <w:p w:rsidR="007616F2" w:rsidRDefault="007616F2" w:rsidP="007D3D69"/>
    <w:p w:rsidR="007616F2" w:rsidRDefault="007616F2" w:rsidP="007D3D69"/>
    <w:p w:rsidR="007616F2" w:rsidRDefault="007616F2" w:rsidP="007D3D69"/>
    <w:p w:rsidR="007616F2" w:rsidRDefault="007616F2" w:rsidP="007D3D69"/>
    <w:p w:rsidR="007C5AFC" w:rsidRDefault="007C5AFC">
      <w:pPr>
        <w:autoSpaceDE/>
        <w:autoSpaceDN/>
        <w:adjustRightInd/>
        <w:spacing w:after="0" w:line="240" w:lineRule="auto"/>
      </w:pPr>
      <w:r>
        <w:br w:type="page"/>
      </w:r>
    </w:p>
    <w:p w:rsidR="0037391A" w:rsidRDefault="0037391A" w:rsidP="007D3D69"/>
    <w:p w:rsidR="00E54EA0" w:rsidRDefault="00641C56" w:rsidP="00641C56">
      <w:pPr>
        <w:pStyle w:val="Ttulo1"/>
        <w:rPr>
          <w:sz w:val="36"/>
          <w:szCs w:val="36"/>
        </w:rPr>
      </w:pPr>
      <w:r>
        <w:rPr>
          <w:sz w:val="36"/>
          <w:szCs w:val="36"/>
        </w:rPr>
        <w:t xml:space="preserve">El control </w:t>
      </w:r>
      <w:r w:rsidR="00D073F1">
        <w:rPr>
          <w:sz w:val="36"/>
          <w:szCs w:val="36"/>
        </w:rPr>
        <w:t>NumericUpDown</w:t>
      </w:r>
    </w:p>
    <w:p w:rsidR="00064049" w:rsidRPr="00064049" w:rsidRDefault="00064049" w:rsidP="00064049">
      <w:pPr>
        <w:rPr>
          <w:lang w:eastAsia="en-US"/>
        </w:rPr>
      </w:pPr>
    </w:p>
    <w:p w:rsidR="00E54EA0" w:rsidRPr="00641C56" w:rsidRDefault="00E54EA0" w:rsidP="00641C56">
      <w:pPr>
        <w:pStyle w:val="Ttulo2"/>
      </w:pPr>
      <w:bookmarkStart w:id="0" w:name="_Toc349121898"/>
      <w:bookmarkStart w:id="1" w:name="_Toc399228989"/>
      <w:r w:rsidRPr="00641C56">
        <w:t>¿</w:t>
      </w:r>
      <w:r w:rsidR="00641C56" w:rsidRPr="00641C56">
        <w:t>En qué consiste</w:t>
      </w:r>
      <w:r w:rsidRPr="00641C56">
        <w:t>?</w:t>
      </w:r>
      <w:bookmarkEnd w:id="0"/>
      <w:bookmarkEnd w:id="1"/>
    </w:p>
    <w:p w:rsidR="00395456" w:rsidRDefault="00395456" w:rsidP="00395456">
      <w:pPr>
        <w:ind w:left="360"/>
      </w:pPr>
      <w:bookmarkStart w:id="2" w:name="_Toc349121900"/>
    </w:p>
    <w:p w:rsidR="00395456" w:rsidRDefault="00395456" w:rsidP="00395456">
      <w:pPr>
        <w:ind w:left="360"/>
      </w:pPr>
      <w:r w:rsidRPr="00395456">
        <w:t>El control NumericUpDown  es similar a una combinación de un cuadro de texto y un par de flechas en las que el usuario puede hacer clic para ajustar un valor, El control muestra y establece un valor numérico único a partir de una lista de opciones.</w:t>
      </w:r>
    </w:p>
    <w:p w:rsidR="00395456" w:rsidRDefault="00395456" w:rsidP="00395456">
      <w:pPr>
        <w:rPr>
          <w:rFonts w:ascii="Segoe UI" w:hAnsi="Segoe UI" w:cs="Segoe UI"/>
          <w:color w:val="2A2A2A"/>
          <w:shd w:val="clear" w:color="auto" w:fill="FFFFE1"/>
        </w:rPr>
      </w:pPr>
    </w:p>
    <w:p w:rsidR="002454F6" w:rsidRPr="00674014" w:rsidRDefault="00D073F1" w:rsidP="00674014">
      <w:pPr>
        <w:ind w:left="360"/>
        <w:rPr>
          <w:rFonts w:ascii="Segoe UI" w:hAnsi="Segoe UI" w:cs="Segoe UI"/>
        </w:rPr>
      </w:pPr>
      <w:r w:rsidRPr="00395456">
        <w:t>Para incrementar y</w:t>
      </w:r>
      <w:r w:rsidR="00720A76">
        <w:t>/o</w:t>
      </w:r>
      <w:r w:rsidRPr="00395456">
        <w:t xml:space="preserve"> reducir el número, el usuario </w:t>
      </w:r>
      <w:r w:rsidR="00395456" w:rsidRPr="00395456">
        <w:t>se debe</w:t>
      </w:r>
      <w:r w:rsidRPr="00395456">
        <w:t xml:space="preserve"> hacer clic en los botones hacia arriba y hacia abajo, presionar las teclas de dirección ARRIBA y ABAJO, o escribir un número</w:t>
      </w:r>
      <w:r w:rsidRPr="00395456">
        <w:rPr>
          <w:rFonts w:ascii="Segoe UI" w:hAnsi="Segoe UI" w:cs="Segoe UI"/>
        </w:rPr>
        <w:t>.</w:t>
      </w:r>
      <w:bookmarkEnd w:id="2"/>
    </w:p>
    <w:p w:rsidR="002454F6" w:rsidRPr="00E54EA0" w:rsidRDefault="002454F6" w:rsidP="002454F6">
      <w:pPr>
        <w:ind w:left="1416"/>
      </w:pPr>
    </w:p>
    <w:p w:rsidR="00674014" w:rsidRDefault="009D660B" w:rsidP="00674014">
      <w:pPr>
        <w:pStyle w:val="Ttulo2"/>
      </w:pPr>
      <w:bookmarkStart w:id="3" w:name="_Toc349121901"/>
      <w:bookmarkStart w:id="4" w:name="_Toc399228991"/>
      <w:r>
        <w:t xml:space="preserve">Selección de </w:t>
      </w:r>
      <w:r w:rsidR="00D0441A">
        <w:t>P</w:t>
      </w:r>
      <w:r w:rsidR="00641C56">
        <w:t xml:space="preserve">ropiedades </w:t>
      </w:r>
      <w:r w:rsidR="00D0441A">
        <w:t>de</w:t>
      </w:r>
      <w:r w:rsidR="00F13496">
        <w:t>l</w:t>
      </w:r>
      <w:r w:rsidR="00D0441A">
        <w:t xml:space="preserve"> </w:t>
      </w:r>
      <w:bookmarkEnd w:id="3"/>
      <w:bookmarkEnd w:id="4"/>
      <w:r w:rsidR="000C4061">
        <w:t>NumericUpDown</w:t>
      </w:r>
    </w:p>
    <w:p w:rsidR="00674014" w:rsidRPr="00E54EA0" w:rsidRDefault="00674014" w:rsidP="00674014">
      <w:pPr>
        <w:pStyle w:val="Ttulo2"/>
        <w:numPr>
          <w:ilvl w:val="0"/>
          <w:numId w:val="0"/>
        </w:numPr>
        <w:ind w:left="360"/>
      </w:pPr>
    </w:p>
    <w:p w:rsidR="00E54EA0" w:rsidRDefault="005A335B" w:rsidP="00E54EA0">
      <w:pPr>
        <w:ind w:left="360"/>
      </w:pPr>
      <w:r>
        <w:t xml:space="preserve">Además de las propiedades comunes, podemos destacar en el control </w:t>
      </w:r>
      <w:r w:rsidR="000C4061">
        <w:t>NumericUpDown</w:t>
      </w:r>
      <w:r>
        <w:t xml:space="preserve"> las siguientes:</w:t>
      </w:r>
    </w:p>
    <w:p w:rsidR="002E5FC9" w:rsidRPr="002E5FC9" w:rsidRDefault="002E5FC9" w:rsidP="002E5FC9">
      <w:pPr>
        <w:ind w:left="431"/>
        <w:rPr>
          <w:color w:val="FF0000"/>
        </w:rPr>
      </w:pPr>
      <w:bookmarkStart w:id="5" w:name="_Toc349121905"/>
      <w:r>
        <w:rPr>
          <w:color w:val="FF0000"/>
        </w:rPr>
        <w:t>Propia</w:t>
      </w:r>
      <w:r w:rsidRPr="002E5FC9">
        <w:rPr>
          <w:color w:val="FF0000"/>
        </w:rPr>
        <w:t>s de la clase</w:t>
      </w:r>
      <w:r>
        <w:rPr>
          <w:color w:val="FF0000"/>
        </w:rPr>
        <w:t>:</w:t>
      </w:r>
    </w:p>
    <w:p w:rsidR="00720A76" w:rsidRPr="00720A76" w:rsidRDefault="00674014" w:rsidP="00720A76">
      <w:pPr>
        <w:numPr>
          <w:ilvl w:val="0"/>
          <w:numId w:val="19"/>
        </w:numPr>
        <w:rPr>
          <w:rStyle w:val="sentence"/>
        </w:rPr>
      </w:pPr>
      <w:r>
        <w:rPr>
          <w:b/>
        </w:rPr>
        <w:t xml:space="preserve">Acelerations </w:t>
      </w:r>
      <w:r w:rsidRPr="00B705CC">
        <w:rPr>
          <w:rStyle w:val="sentence"/>
          <w:color w:val="2A2A2A"/>
        </w:rPr>
        <w:t xml:space="preserve">La propiedad </w:t>
      </w:r>
      <w:hyperlink r:id="rId9" w:history="1">
        <w:r>
          <w:rPr>
            <w:rStyle w:val="Hipervnculo"/>
            <w:color w:val="03697A"/>
          </w:rPr>
          <w:t>Acelerations</w:t>
        </w:r>
      </w:hyperlink>
      <w:r w:rsidRPr="00B705CC">
        <w:rPr>
          <w:rStyle w:val="apple-converted-space"/>
          <w:color w:val="2A2A2A"/>
        </w:rPr>
        <w:t> </w:t>
      </w:r>
      <w:r w:rsidRPr="00B705CC">
        <w:rPr>
          <w:rStyle w:val="sentence"/>
          <w:color w:val="2A2A2A"/>
        </w:rPr>
        <w:t>puede utilizarse para aumentar la velocidad con la que el</w:t>
      </w:r>
      <w:r w:rsidRPr="00B705CC">
        <w:rPr>
          <w:rStyle w:val="apple-converted-space"/>
          <w:color w:val="2A2A2A"/>
        </w:rPr>
        <w:t> </w:t>
      </w:r>
      <w:r w:rsidRPr="00B705CC">
        <w:rPr>
          <w:rStyle w:val="sentence"/>
          <w:i/>
          <w:color w:val="2A2A2A"/>
        </w:rPr>
        <w:t>NumericUpDown</w:t>
      </w:r>
      <w:r w:rsidRPr="00B705CC">
        <w:rPr>
          <w:rStyle w:val="apple-converted-space"/>
          <w:i/>
          <w:color w:val="2A2A2A"/>
        </w:rPr>
        <w:t> </w:t>
      </w:r>
      <w:r w:rsidRPr="00B705CC">
        <w:rPr>
          <w:rStyle w:val="sentence"/>
          <w:color w:val="2A2A2A"/>
        </w:rPr>
        <w:t>se mueve por un gran conjunto de números cuando el usuario mantiene el arriba o flecha abajo, con el teclado o con el mouse.</w:t>
      </w:r>
      <w:r w:rsidRPr="00B705CC">
        <w:rPr>
          <w:rStyle w:val="apple-converted-space"/>
          <w:color w:val="2A2A2A"/>
        </w:rPr>
        <w:t> </w:t>
      </w:r>
      <w:r w:rsidRPr="00B705CC">
        <w:rPr>
          <w:rStyle w:val="sentence"/>
          <w:color w:val="2A2A2A"/>
        </w:rPr>
        <w:t>Al establecer esta propiedad disminuirá el número de</w:t>
      </w:r>
      <w:r w:rsidRPr="00B705CC">
        <w:rPr>
          <w:rStyle w:val="apple-converted-space"/>
          <w:color w:val="2A2A2A"/>
        </w:rPr>
        <w:t> </w:t>
      </w:r>
      <w:hyperlink r:id="rId10" w:history="1">
        <w:r w:rsidRPr="00B705CC">
          <w:rPr>
            <w:rStyle w:val="Hipervnculo"/>
            <w:color w:val="03697A"/>
          </w:rPr>
          <w:t>ValueChanged</w:t>
        </w:r>
      </w:hyperlink>
      <w:r w:rsidRPr="00B705CC">
        <w:rPr>
          <w:rStyle w:val="apple-converted-space"/>
          <w:color w:val="2A2A2A"/>
        </w:rPr>
        <w:t> </w:t>
      </w:r>
      <w:r>
        <w:rPr>
          <w:rStyle w:val="apple-converted-space"/>
          <w:color w:val="2A2A2A"/>
        </w:rPr>
        <w:t>(nº</w:t>
      </w:r>
      <w:r w:rsidRPr="00B705CC">
        <w:rPr>
          <w:rStyle w:val="apple-converted-space"/>
          <w:color w:val="2A2A2A"/>
        </w:rPr>
        <w:t xml:space="preserve"> de valores alterados) </w:t>
      </w:r>
      <w:r w:rsidRPr="00B705CC">
        <w:rPr>
          <w:rStyle w:val="sentence"/>
          <w:color w:val="2A2A2A"/>
        </w:rPr>
        <w:t xml:space="preserve">eventos que se producen en función del  </w:t>
      </w:r>
      <w:hyperlink r:id="rId11" w:history="1">
        <w:r w:rsidRPr="00B705CC">
          <w:rPr>
            <w:rStyle w:val="Hipervnculo"/>
            <w:color w:val="03697A"/>
          </w:rPr>
          <w:t>Increment</w:t>
        </w:r>
      </w:hyperlink>
      <w:r w:rsidRPr="00B705CC">
        <w:rPr>
          <w:rStyle w:val="apple-converted-space"/>
          <w:color w:val="2A2A2A"/>
        </w:rPr>
        <w:t> </w:t>
      </w:r>
      <w:r w:rsidRPr="00B705CC">
        <w:rPr>
          <w:rStyle w:val="sentence"/>
          <w:color w:val="2A2A2A"/>
        </w:rPr>
        <w:t>y</w:t>
      </w:r>
      <w:r w:rsidRPr="00B705CC">
        <w:rPr>
          <w:rStyle w:val="apple-converted-space"/>
          <w:color w:val="2A2A2A"/>
        </w:rPr>
        <w:t xml:space="preserve">  los </w:t>
      </w:r>
      <w:hyperlink r:id="rId12" w:history="1">
        <w:r w:rsidRPr="00B705CC">
          <w:rPr>
            <w:rStyle w:val="Hipervnculo"/>
            <w:color w:val="03697A"/>
          </w:rPr>
          <w:t>Seconds</w:t>
        </w:r>
      </w:hyperlink>
      <w:r w:rsidRPr="00B705CC">
        <w:rPr>
          <w:rStyle w:val="sentence"/>
          <w:color w:val="2A2A2A"/>
        </w:rPr>
        <w:t xml:space="preserve"> ,</w:t>
      </w:r>
      <w:r w:rsidRPr="00B705CC">
        <w:rPr>
          <w:rStyle w:val="apple-converted-space"/>
          <w:color w:val="2A2A2A"/>
        </w:rPr>
        <w:t> </w:t>
      </w:r>
      <w:r w:rsidRPr="00B705CC">
        <w:rPr>
          <w:rStyle w:val="sentence"/>
          <w:color w:val="2A2A2A"/>
        </w:rPr>
        <w:t>valores de propiedad especificados para cada</w:t>
      </w:r>
      <w:r w:rsidRPr="00B705CC">
        <w:rPr>
          <w:rStyle w:val="apple-converted-space"/>
          <w:color w:val="2A2A2A"/>
        </w:rPr>
        <w:t> </w:t>
      </w:r>
      <w:r w:rsidRPr="00B705CC">
        <w:rPr>
          <w:rStyle w:val="sentence"/>
          <w:color w:val="2A2A2A"/>
        </w:rPr>
        <w:t xml:space="preserve"> objeto de la colección.</w:t>
      </w:r>
    </w:p>
    <w:p w:rsidR="00720A76" w:rsidRDefault="00720A76" w:rsidP="00720A76">
      <w:pPr>
        <w:ind w:left="79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A76">
        <w:rPr>
          <w:b/>
          <w:lang w:val="en-US"/>
        </w:rPr>
        <w:t xml:space="preserve">Ej: </w:t>
      </w:r>
      <w:r w:rsidRPr="00720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nUd1.Accelerations.Add(</w:t>
      </w:r>
      <w:r w:rsidRPr="00720A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20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A7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NumericUpDownAcceleration</w:t>
      </w:r>
      <w:r w:rsidRPr="00720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100));</w:t>
      </w:r>
    </w:p>
    <w:p w:rsidR="00720A76" w:rsidRPr="00720A76" w:rsidRDefault="00720A76" w:rsidP="00720A76">
      <w:pPr>
        <w:ind w:left="791"/>
        <w:rPr>
          <w:rStyle w:val="sentence"/>
          <w:lang w:val="en-US"/>
        </w:rPr>
      </w:pPr>
      <w:r>
        <w:rPr>
          <w:rStyle w:val="sentence"/>
          <w:lang w:val="en-US"/>
        </w:rPr>
        <w:tab/>
      </w:r>
      <w:r>
        <w:rPr>
          <w:rStyle w:val="sentence"/>
          <w:lang w:val="en-US"/>
        </w:rPr>
        <w:tab/>
      </w:r>
      <w:r>
        <w:rPr>
          <w:rStyle w:val="sentenc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//Parametros:(Int Seconds,Decimal Increment)</w:t>
      </w:r>
    </w:p>
    <w:p w:rsidR="000C4061" w:rsidRPr="00720A76" w:rsidRDefault="000C4061" w:rsidP="000C4061">
      <w:pPr>
        <w:ind w:left="431"/>
        <w:rPr>
          <w:lang w:val="en-US"/>
        </w:rPr>
      </w:pPr>
    </w:p>
    <w:p w:rsidR="00B705CC" w:rsidRDefault="00674014" w:rsidP="00B705CC">
      <w:pPr>
        <w:numPr>
          <w:ilvl w:val="0"/>
          <w:numId w:val="19"/>
        </w:numPr>
      </w:pPr>
      <w:r w:rsidRPr="00674014">
        <w:rPr>
          <w:b/>
        </w:rPr>
        <w:t>DecimalPlaces</w:t>
      </w:r>
      <w:r w:rsidR="005A335B">
        <w:t xml:space="preserve">.  </w:t>
      </w:r>
      <w:r w:rsidRPr="00674014">
        <w:rPr>
          <w:color w:val="2A2A2A"/>
        </w:rPr>
        <w:t>Obtiene o establece la alineación de las posiciones decimales que se van a mostrar en el cuadro de número</w:t>
      </w:r>
      <w:r w:rsidR="00553676">
        <w:rPr>
          <w:color w:val="2A2A2A"/>
        </w:rPr>
        <w:t>.</w:t>
      </w:r>
    </w:p>
    <w:p w:rsidR="00B31BBB" w:rsidRPr="00720A76" w:rsidRDefault="00720A76" w:rsidP="00720A76">
      <w:pPr>
        <w:ind w:left="360" w:firstLine="348"/>
        <w:rPr>
          <w:b/>
        </w:rPr>
      </w:pPr>
      <w:r>
        <w:rPr>
          <w:b/>
        </w:rPr>
        <w:t xml:space="preserve">Ej: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nUd1.DecimalPlaces = 2;</w:t>
      </w:r>
    </w:p>
    <w:p w:rsidR="00553676" w:rsidRDefault="00553676" w:rsidP="00553676"/>
    <w:p w:rsidR="00B31BBB" w:rsidRDefault="00B31BBB" w:rsidP="00B31BBB">
      <w:pPr>
        <w:ind w:left="791"/>
      </w:pPr>
    </w:p>
    <w:p w:rsidR="006F5A11" w:rsidRPr="00720A76" w:rsidRDefault="00674014" w:rsidP="00C7220E">
      <w:pPr>
        <w:numPr>
          <w:ilvl w:val="0"/>
          <w:numId w:val="19"/>
        </w:numPr>
        <w:ind w:left="360"/>
      </w:pPr>
      <w:r w:rsidRPr="00674014">
        <w:rPr>
          <w:b/>
        </w:rPr>
        <w:t>Hexadecimal</w:t>
      </w:r>
      <w:r w:rsidR="00B705CC" w:rsidRPr="00674014">
        <w:rPr>
          <w:b/>
        </w:rPr>
        <w:t xml:space="preserve"> </w:t>
      </w:r>
      <w:bookmarkEnd w:id="5"/>
      <w:r w:rsidRPr="00674014">
        <w:rPr>
          <w:color w:val="2A2A2A"/>
        </w:rPr>
        <w:t>Obtiene o establece un valor que indica si el cuadro de número (también conocido como control de flechas) debe mostrar en formato hexadecimal el valor que contiene.</w:t>
      </w:r>
    </w:p>
    <w:p w:rsidR="00720A76" w:rsidRPr="00720A76" w:rsidRDefault="00720A76" w:rsidP="00720A76">
      <w:pPr>
        <w:ind w:left="431"/>
      </w:pPr>
      <w:r>
        <w:rPr>
          <w:b/>
        </w:rPr>
        <w:t>Ej: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nUd1.Hexadecimal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4014" w:rsidRDefault="00674014" w:rsidP="00C7220E">
      <w:pPr>
        <w:numPr>
          <w:ilvl w:val="0"/>
          <w:numId w:val="19"/>
        </w:numPr>
        <w:ind w:left="360"/>
      </w:pPr>
      <w:r>
        <w:rPr>
          <w:b/>
        </w:rPr>
        <w:t xml:space="preserve">Increment </w:t>
      </w:r>
      <w:r w:rsidRPr="00674014">
        <w:t>Obtiene o establece el valor en que se incrementa o</w:t>
      </w:r>
      <w:r>
        <w:t xml:space="preserve"> disminuye el cuadro de número </w:t>
      </w:r>
      <w:r w:rsidRPr="00674014">
        <w:t xml:space="preserve"> cuando se hace clic en los botones Arriba o Abajo.</w:t>
      </w:r>
    </w:p>
    <w:p w:rsidR="00720A76" w:rsidRPr="00720A76" w:rsidRDefault="00720A76" w:rsidP="00720A76">
      <w:pPr>
        <w:ind w:left="431"/>
      </w:pPr>
      <w:r w:rsidRPr="00720A76">
        <w:rPr>
          <w:b/>
        </w:rPr>
        <w:t>Ej: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nUd1.Increment = 2;</w:t>
      </w:r>
    </w:p>
    <w:p w:rsidR="00674014" w:rsidRDefault="00674014" w:rsidP="00C7220E">
      <w:pPr>
        <w:numPr>
          <w:ilvl w:val="0"/>
          <w:numId w:val="19"/>
        </w:numPr>
        <w:ind w:left="360"/>
      </w:pPr>
      <w:r>
        <w:rPr>
          <w:b/>
        </w:rPr>
        <w:t xml:space="preserve">Maximum </w:t>
      </w:r>
      <w:r w:rsidRPr="00674014">
        <w:t>Obtiene o establece el valor máximo del cuadro de número</w:t>
      </w:r>
      <w:r>
        <w:t>.</w:t>
      </w:r>
    </w:p>
    <w:p w:rsidR="00720A76" w:rsidRPr="00720A76" w:rsidRDefault="00720A76" w:rsidP="00720A76">
      <w:pPr>
        <w:ind w:left="431"/>
        <w:rPr>
          <w:b/>
        </w:rPr>
      </w:pPr>
      <w:r w:rsidRPr="00720A76">
        <w:rPr>
          <w:b/>
        </w:rPr>
        <w:t>Ej: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nUd1.Maximum = 400000;</w:t>
      </w:r>
    </w:p>
    <w:p w:rsidR="00674014" w:rsidRDefault="00674014" w:rsidP="00C7220E">
      <w:pPr>
        <w:numPr>
          <w:ilvl w:val="0"/>
          <w:numId w:val="19"/>
        </w:numPr>
        <w:ind w:left="360"/>
      </w:pPr>
      <w:r>
        <w:rPr>
          <w:b/>
        </w:rPr>
        <w:t xml:space="preserve">Minimum </w:t>
      </w:r>
      <w:r w:rsidRPr="00674014">
        <w:t>Obtiene o establece el valor mínimo permitido del cuadro de número</w:t>
      </w:r>
    </w:p>
    <w:p w:rsidR="00720A76" w:rsidRDefault="00720A76" w:rsidP="00720A76">
      <w:pPr>
        <w:ind w:left="431"/>
      </w:pPr>
      <w:r>
        <w:rPr>
          <w:b/>
        </w:rPr>
        <w:t>Ej: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nUd1.Minimum = -400000;</w:t>
      </w:r>
    </w:p>
    <w:p w:rsidR="00674014" w:rsidRDefault="00674014" w:rsidP="00C7220E">
      <w:pPr>
        <w:numPr>
          <w:ilvl w:val="0"/>
          <w:numId w:val="19"/>
        </w:numPr>
        <w:ind w:left="360"/>
      </w:pPr>
      <w:r>
        <w:rPr>
          <w:b/>
        </w:rPr>
        <w:t xml:space="preserve">ThousandSeparator </w:t>
      </w:r>
      <w:r w:rsidRPr="00674014">
        <w:t>Obtiene o establece un valor que indica si se mostrará un separador de mile</w:t>
      </w:r>
      <w:r>
        <w:t xml:space="preserve">s en el cuadro de número </w:t>
      </w:r>
      <w:r w:rsidRPr="00674014">
        <w:t>cuando sea necesario.</w:t>
      </w:r>
    </w:p>
    <w:p w:rsidR="002E5FC9" w:rsidRPr="002E5FC9" w:rsidRDefault="002E5FC9" w:rsidP="002E5FC9">
      <w:pPr>
        <w:ind w:left="431"/>
        <w:rPr>
          <w:b/>
        </w:rPr>
      </w:pPr>
      <w:r w:rsidRPr="002E5FC9">
        <w:rPr>
          <w:b/>
        </w:rPr>
        <w:t>Ej: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nUd1.ThousandsSeparator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4014" w:rsidRDefault="00674014" w:rsidP="00C7220E">
      <w:pPr>
        <w:numPr>
          <w:ilvl w:val="0"/>
          <w:numId w:val="19"/>
        </w:numPr>
        <w:ind w:left="360"/>
      </w:pPr>
      <w:r>
        <w:rPr>
          <w:b/>
        </w:rPr>
        <w:t xml:space="preserve">Value </w:t>
      </w:r>
      <w:r w:rsidRPr="00674014">
        <w:t>Obtiene o establece el valor asignado al cuadro de número</w:t>
      </w:r>
    </w:p>
    <w:p w:rsidR="002E5FC9" w:rsidRPr="002E5FC9" w:rsidRDefault="002E5FC9" w:rsidP="002E5FC9">
      <w:pPr>
        <w:ind w:left="431"/>
      </w:pPr>
      <w:r w:rsidRPr="002E5FC9">
        <w:rPr>
          <w:b/>
        </w:rPr>
        <w:t>Ej: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nUd1.Value = 5;</w:t>
      </w:r>
    </w:p>
    <w:p w:rsidR="00D0441A" w:rsidRPr="00E54EA0" w:rsidRDefault="009D660B" w:rsidP="00D0441A">
      <w:pPr>
        <w:pStyle w:val="Ttulo2"/>
      </w:pPr>
      <w:r>
        <w:t>Selección de Métodos</w:t>
      </w:r>
      <w:r w:rsidR="00D0441A">
        <w:t xml:space="preserve"> </w:t>
      </w:r>
      <w:r>
        <w:t xml:space="preserve">de </w:t>
      </w:r>
      <w:r w:rsidR="00B705CC">
        <w:t>NumericUpDown</w:t>
      </w:r>
    </w:p>
    <w:p w:rsidR="007B754D" w:rsidRDefault="007B754D" w:rsidP="00D0441A">
      <w:pPr>
        <w:ind w:left="360"/>
      </w:pPr>
    </w:p>
    <w:p w:rsidR="006F5A11" w:rsidRPr="002E5FC9" w:rsidRDefault="002E5FC9" w:rsidP="00D0441A">
      <w:pPr>
        <w:ind w:left="360"/>
        <w:rPr>
          <w:color w:val="FF0000"/>
        </w:rPr>
      </w:pPr>
      <w:r>
        <w:rPr>
          <w:color w:val="FF0000"/>
        </w:rPr>
        <w:t>Propios de la clase:</w:t>
      </w:r>
    </w:p>
    <w:p w:rsidR="00712E1B" w:rsidRPr="00674014" w:rsidRDefault="00712E1B" w:rsidP="007B754D">
      <w:pPr>
        <w:pStyle w:val="HTMLconformatoprevio"/>
        <w:shd w:val="clear" w:color="auto" w:fill="FFFFFF"/>
        <w:rPr>
          <w:rFonts w:ascii="Arial" w:hAnsi="Arial" w:cs="Arial"/>
          <w:sz w:val="24"/>
          <w:szCs w:val="24"/>
        </w:rPr>
      </w:pPr>
    </w:p>
    <w:p w:rsidR="00D0441A" w:rsidRDefault="00712E1B" w:rsidP="00BD3656">
      <w:r>
        <w:rPr>
          <w:b/>
          <w:color w:val="0000FF"/>
        </w:rPr>
        <w:t xml:space="preserve">DownButton(). </w:t>
      </w:r>
      <w:r w:rsidRPr="00712E1B">
        <w:t>Reduce el valor del cuadro de número</w:t>
      </w:r>
      <w:r>
        <w:t>.</w:t>
      </w:r>
    </w:p>
    <w:p w:rsidR="00712E1B" w:rsidRDefault="00712E1B" w:rsidP="00BD3656">
      <w:r>
        <w:rPr>
          <w:b/>
          <w:color w:val="0000FF"/>
        </w:rPr>
        <w:t>ToString().</w:t>
      </w:r>
      <w:r w:rsidRPr="00712E1B">
        <w:t>Devuelve</w:t>
      </w:r>
      <w:r w:rsidRPr="00712E1B">
        <w:rPr>
          <w:b/>
          <w:color w:val="0000FF"/>
        </w:rPr>
        <w:t xml:space="preserve"> </w:t>
      </w:r>
      <w:r w:rsidRPr="00712E1B">
        <w:t xml:space="preserve">una cadena que representa el control </w:t>
      </w:r>
      <w:r w:rsidRPr="00712E1B">
        <w:rPr>
          <w:color w:val="5B9BD5" w:themeColor="accent1"/>
        </w:rPr>
        <w:t>NumericUpDown</w:t>
      </w:r>
      <w:r w:rsidRPr="00712E1B">
        <w:t>.</w:t>
      </w:r>
    </w:p>
    <w:p w:rsidR="00712E1B" w:rsidRDefault="00712E1B" w:rsidP="00BD3656">
      <w:r>
        <w:rPr>
          <w:b/>
          <w:color w:val="0000FF"/>
        </w:rPr>
        <w:t xml:space="preserve">UpButton().  </w:t>
      </w:r>
      <w:r w:rsidRPr="00712E1B">
        <w:t xml:space="preserve">Incrementa el valor del cuadro de </w:t>
      </w:r>
      <w:r w:rsidR="00114669">
        <w:t>número.</w:t>
      </w:r>
    </w:p>
    <w:p w:rsidR="00114669" w:rsidRPr="00712E1B" w:rsidRDefault="00114669" w:rsidP="00BD3656"/>
    <w:p w:rsidR="009D660B" w:rsidRPr="00E54EA0" w:rsidRDefault="009D660B" w:rsidP="009D660B">
      <w:pPr>
        <w:pStyle w:val="Ttulo2"/>
      </w:pPr>
      <w:r>
        <w:t xml:space="preserve">Selección de Eventos de </w:t>
      </w:r>
      <w:r w:rsidR="007B754D">
        <w:t>NumericUpDown</w:t>
      </w:r>
    </w:p>
    <w:p w:rsidR="006F5A11" w:rsidRDefault="006F5A11" w:rsidP="009D660B">
      <w:pPr>
        <w:ind w:left="360"/>
      </w:pPr>
    </w:p>
    <w:p w:rsidR="002E5FC9" w:rsidRPr="002E5FC9" w:rsidRDefault="002E5FC9" w:rsidP="002E5FC9">
      <w:pPr>
        <w:ind w:left="360"/>
        <w:rPr>
          <w:color w:val="FF0000"/>
        </w:rPr>
      </w:pPr>
      <w:r>
        <w:rPr>
          <w:color w:val="FF0000"/>
        </w:rPr>
        <w:t>Propios de la clase:</w:t>
      </w:r>
    </w:p>
    <w:p w:rsidR="006F5A11" w:rsidRDefault="006F5A11" w:rsidP="009D660B">
      <w:pPr>
        <w:ind w:left="360"/>
      </w:pPr>
    </w:p>
    <w:p w:rsidR="009D660B" w:rsidRDefault="00977029" w:rsidP="009D660B">
      <w:pPr>
        <w:numPr>
          <w:ilvl w:val="0"/>
          <w:numId w:val="44"/>
        </w:numPr>
      </w:pPr>
      <w:hyperlink r:id="rId13" w:history="1">
        <w:r w:rsidR="00712E1B" w:rsidRPr="00D95E5F">
          <w:rPr>
            <w:rStyle w:val="Hipervnculo"/>
            <w:b/>
            <w:color w:val="000000" w:themeColor="text1"/>
          </w:rPr>
          <w:t>PaddingChanged</w:t>
        </w:r>
      </w:hyperlink>
      <w:r w:rsidR="00712E1B" w:rsidRPr="00D95E5F">
        <w:rPr>
          <w:b/>
        </w:rPr>
        <w:t xml:space="preserve"> </w:t>
      </w:r>
      <w:r w:rsidR="009D660B" w:rsidRPr="00D95E5F">
        <w:rPr>
          <w:b/>
        </w:rPr>
        <w:t>()</w:t>
      </w:r>
      <w:r w:rsidR="00064049" w:rsidRPr="00D95E5F">
        <w:t>.</w:t>
      </w:r>
      <w:r w:rsidR="009D660B" w:rsidRPr="00064049">
        <w:t xml:space="preserve">  </w:t>
      </w:r>
      <w:r w:rsidR="00064049">
        <w:t>Se produce cuando se cambia el valor de la propied</w:t>
      </w:r>
      <w:r w:rsidR="00114669">
        <w:t>ad ClientSize.</w:t>
      </w:r>
    </w:p>
    <w:p w:rsidR="00114669" w:rsidRDefault="00114669" w:rsidP="009D660B">
      <w:pPr>
        <w:numPr>
          <w:ilvl w:val="0"/>
          <w:numId w:val="44"/>
        </w:numPr>
      </w:pPr>
      <w:r>
        <w:rPr>
          <w:b/>
        </w:rPr>
        <w:t xml:space="preserve">TextChanged(). </w:t>
      </w:r>
      <w:r>
        <w:t>Se produce cuando se cambia el valor de la propiedad Text.</w:t>
      </w:r>
    </w:p>
    <w:p w:rsidR="00114669" w:rsidRDefault="00114669" w:rsidP="009D660B">
      <w:pPr>
        <w:numPr>
          <w:ilvl w:val="0"/>
          <w:numId w:val="44"/>
        </w:numPr>
      </w:pPr>
      <w:r>
        <w:rPr>
          <w:b/>
        </w:rPr>
        <w:lastRenderedPageBreak/>
        <w:t>ValueChanged().</w:t>
      </w:r>
      <w:r>
        <w:t xml:space="preserve"> Se produce cuando se cambia el valor de la propiedad Value.</w:t>
      </w:r>
    </w:p>
    <w:p w:rsidR="000675B9" w:rsidRPr="000675B9" w:rsidRDefault="000675B9" w:rsidP="00114669">
      <w:pPr>
        <w:ind w:left="791"/>
        <w:rPr>
          <w:b/>
        </w:rPr>
      </w:pPr>
      <w:r>
        <w:t>.</w:t>
      </w:r>
    </w:p>
    <w:p w:rsidR="006F5A11" w:rsidRPr="00674014" w:rsidRDefault="006F5A11" w:rsidP="009D660B">
      <w:pPr>
        <w:ind w:left="360"/>
      </w:pPr>
    </w:p>
    <w:p w:rsidR="009D660B" w:rsidRPr="00064049" w:rsidRDefault="009D660B" w:rsidP="009D660B">
      <w:pPr>
        <w:pStyle w:val="Ttulo2"/>
        <w:rPr>
          <w:sz w:val="24"/>
          <w:szCs w:val="24"/>
        </w:rPr>
      </w:pPr>
      <w:r w:rsidRPr="00064049">
        <w:rPr>
          <w:sz w:val="24"/>
          <w:szCs w:val="24"/>
        </w:rPr>
        <w:t xml:space="preserve">Observaciones a tener en cuenta sobre </w:t>
      </w:r>
      <w:r w:rsidR="00064049" w:rsidRPr="00064049">
        <w:rPr>
          <w:sz w:val="24"/>
          <w:szCs w:val="24"/>
        </w:rPr>
        <w:t xml:space="preserve">   NumericUpDown</w:t>
      </w:r>
    </w:p>
    <w:p w:rsidR="006F5A11" w:rsidRDefault="006F5A11" w:rsidP="009D660B">
      <w:pPr>
        <w:autoSpaceDE/>
        <w:autoSpaceDN/>
        <w:adjustRightInd/>
        <w:spacing w:before="120" w:after="0" w:line="240" w:lineRule="auto"/>
        <w:ind w:left="791"/>
      </w:pPr>
    </w:p>
    <w:p w:rsidR="006F5A11" w:rsidRDefault="009D660B" w:rsidP="00BD3656">
      <w:pPr>
        <w:autoSpaceDE/>
        <w:autoSpaceDN/>
        <w:adjustRightInd/>
        <w:spacing w:before="120" w:after="0" w:line="240" w:lineRule="auto"/>
        <w:ind w:left="791"/>
      </w:pPr>
      <w:r>
        <w:t>Al usar este control debemos tener en cuenta los siguientes puntos:</w:t>
      </w:r>
    </w:p>
    <w:p w:rsidR="009D660B" w:rsidRDefault="006F5A11" w:rsidP="009D660B">
      <w:pPr>
        <w:pStyle w:val="Prrafodelista"/>
        <w:numPr>
          <w:ilvl w:val="0"/>
          <w:numId w:val="46"/>
        </w:numPr>
        <w:autoSpaceDE/>
        <w:autoSpaceDN/>
        <w:adjustRightInd/>
        <w:spacing w:before="120" w:after="0" w:line="240" w:lineRule="auto"/>
        <w:contextualSpacing w:val="0"/>
      </w:pPr>
      <w:r>
        <w:t>El valor mínimo y máximo son 0 y 100 por defecto</w:t>
      </w:r>
      <w:r w:rsidR="009D660B">
        <w:t>.</w:t>
      </w:r>
      <w:r w:rsidR="002E5FC9">
        <w:t xml:space="preserve"> </w:t>
      </w:r>
      <w:r w:rsidR="002E5FC9" w:rsidRPr="002E5FC9">
        <w:rPr>
          <w:color w:val="00B050"/>
          <w:sz w:val="20"/>
          <w:szCs w:val="20"/>
        </w:rPr>
        <w:t>(Minimum/Maximum)</w:t>
      </w:r>
    </w:p>
    <w:p w:rsidR="009D660B" w:rsidRDefault="006F5A11" w:rsidP="009D660B">
      <w:pPr>
        <w:pStyle w:val="Prrafodelista"/>
        <w:numPr>
          <w:ilvl w:val="0"/>
          <w:numId w:val="46"/>
        </w:numPr>
        <w:autoSpaceDE/>
        <w:autoSpaceDN/>
        <w:adjustRightInd/>
        <w:spacing w:before="120" w:after="0" w:line="240" w:lineRule="auto"/>
        <w:contextualSpacing w:val="0"/>
      </w:pPr>
      <w:r>
        <w:t xml:space="preserve">Puede ser una lista de valores </w:t>
      </w:r>
      <w:r w:rsidR="002E5FC9">
        <w:t>enteros,decimales</w:t>
      </w:r>
      <w:r w:rsidR="00BD3656">
        <w:t xml:space="preserve"> </w:t>
      </w:r>
      <w:r>
        <w:t>o hexadecimales</w:t>
      </w:r>
      <w:r w:rsidRPr="002E5FC9">
        <w:t>.</w:t>
      </w:r>
      <w:r w:rsidR="002E5FC9" w:rsidRPr="002E5FC9">
        <w:rPr>
          <w:color w:val="00B050"/>
          <w:sz w:val="20"/>
          <w:szCs w:val="20"/>
        </w:rPr>
        <w:t>(</w:t>
      </w:r>
      <w:r w:rsidR="00FE48CE">
        <w:rPr>
          <w:color w:val="00B050"/>
          <w:sz w:val="20"/>
          <w:szCs w:val="20"/>
        </w:rPr>
        <w:t>DecimalPlaces/</w:t>
      </w:r>
      <w:r w:rsidR="002E5FC9" w:rsidRPr="002E5FC9">
        <w:rPr>
          <w:color w:val="00B050"/>
          <w:sz w:val="20"/>
          <w:szCs w:val="20"/>
        </w:rPr>
        <w:t>Hexadecimal)</w:t>
      </w:r>
    </w:p>
    <w:p w:rsidR="00BD3656" w:rsidRDefault="00114669" w:rsidP="00FE48CE">
      <w:pPr>
        <w:pStyle w:val="Prrafodelista"/>
        <w:numPr>
          <w:ilvl w:val="0"/>
          <w:numId w:val="46"/>
        </w:numPr>
        <w:autoSpaceDE/>
        <w:autoSpaceDN/>
        <w:adjustRightInd/>
        <w:spacing w:before="120" w:after="0" w:line="240" w:lineRule="auto"/>
        <w:contextualSpacing w:val="0"/>
      </w:pPr>
      <w:r>
        <w:t xml:space="preserve">Puede ajustar el tiempo con el que </w:t>
      </w:r>
      <w:r w:rsidR="002E5FC9">
        <w:t>pasan los números</w:t>
      </w:r>
      <w:r w:rsidR="00BD3656">
        <w:t>.</w:t>
      </w:r>
      <w:r w:rsidR="002E5FC9">
        <w:t xml:space="preserve"> </w:t>
      </w:r>
      <w:r w:rsidR="002E5FC9" w:rsidRPr="002E5FC9">
        <w:rPr>
          <w:color w:val="00B050"/>
          <w:sz w:val="20"/>
          <w:szCs w:val="20"/>
        </w:rPr>
        <w:t>(Accelerations)</w:t>
      </w:r>
    </w:p>
    <w:p w:rsidR="00BD3656" w:rsidRDefault="002E5FC9" w:rsidP="009D660B">
      <w:pPr>
        <w:pStyle w:val="Prrafodelista"/>
        <w:numPr>
          <w:ilvl w:val="0"/>
          <w:numId w:val="46"/>
        </w:numPr>
        <w:autoSpaceDE/>
        <w:autoSpaceDN/>
        <w:adjustRightInd/>
        <w:spacing w:before="120" w:after="0" w:line="240" w:lineRule="auto"/>
        <w:contextualSpacing w:val="0"/>
      </w:pPr>
      <w:r>
        <w:t>P</w:t>
      </w:r>
      <w:r w:rsidR="00BD3656">
        <w:t>uede cambiar el valor que aparece por defecto.</w:t>
      </w:r>
      <w:r w:rsidR="00FE48CE" w:rsidRPr="00FE48CE">
        <w:rPr>
          <w:color w:val="00B050"/>
          <w:sz w:val="20"/>
          <w:szCs w:val="20"/>
        </w:rPr>
        <w:t xml:space="preserve"> </w:t>
      </w:r>
      <w:r w:rsidR="00FE48CE" w:rsidRPr="002E5FC9">
        <w:rPr>
          <w:color w:val="00B050"/>
          <w:sz w:val="20"/>
          <w:szCs w:val="20"/>
        </w:rPr>
        <w:t>(</w:t>
      </w:r>
      <w:r w:rsidR="00FE48CE">
        <w:rPr>
          <w:color w:val="00B050"/>
          <w:sz w:val="20"/>
          <w:szCs w:val="20"/>
        </w:rPr>
        <w:t>Value</w:t>
      </w:r>
      <w:r w:rsidR="00FE48CE" w:rsidRPr="002E5FC9">
        <w:rPr>
          <w:color w:val="00B050"/>
          <w:sz w:val="20"/>
          <w:szCs w:val="20"/>
        </w:rPr>
        <w:t>)</w:t>
      </w:r>
    </w:p>
    <w:p w:rsidR="00BD3656" w:rsidRDefault="00BD3656" w:rsidP="009D660B">
      <w:pPr>
        <w:pStyle w:val="Prrafodelista"/>
        <w:numPr>
          <w:ilvl w:val="0"/>
          <w:numId w:val="46"/>
        </w:numPr>
        <w:autoSpaceDE/>
        <w:autoSpaceDN/>
        <w:adjustRightInd/>
        <w:spacing w:before="120" w:after="0" w:line="240" w:lineRule="auto"/>
        <w:contextualSpacing w:val="0"/>
      </w:pPr>
      <w:r>
        <w:t>Se puede establecer de cuantos en cuantos números se va a incrementar o d</w:t>
      </w:r>
      <w:r w:rsidR="00FE48CE">
        <w:t xml:space="preserve">ecrementar el valor cuando se </w:t>
      </w:r>
      <w:r>
        <w:t xml:space="preserve"> hace clic.</w:t>
      </w:r>
      <w:r w:rsidR="00FE48CE" w:rsidRPr="00FE48CE">
        <w:rPr>
          <w:color w:val="00B050"/>
          <w:sz w:val="20"/>
          <w:szCs w:val="20"/>
        </w:rPr>
        <w:t xml:space="preserve"> </w:t>
      </w:r>
      <w:r w:rsidR="00FE48CE" w:rsidRPr="002E5FC9">
        <w:rPr>
          <w:color w:val="00B050"/>
          <w:sz w:val="20"/>
          <w:szCs w:val="20"/>
        </w:rPr>
        <w:t>(</w:t>
      </w:r>
      <w:r w:rsidR="00FE48CE">
        <w:rPr>
          <w:color w:val="00B050"/>
          <w:sz w:val="20"/>
          <w:szCs w:val="20"/>
        </w:rPr>
        <w:t>Increment</w:t>
      </w:r>
      <w:r w:rsidR="00FE48CE" w:rsidRPr="002E5FC9">
        <w:rPr>
          <w:color w:val="00B050"/>
          <w:sz w:val="20"/>
          <w:szCs w:val="20"/>
        </w:rPr>
        <w:t>)</w:t>
      </w:r>
    </w:p>
    <w:p w:rsidR="00BD3656" w:rsidRDefault="00BD3656" w:rsidP="00BD3656">
      <w:pPr>
        <w:pStyle w:val="Prrafodelista"/>
        <w:autoSpaceDE/>
        <w:autoSpaceDN/>
        <w:adjustRightInd/>
        <w:spacing w:before="120" w:after="0" w:line="240" w:lineRule="auto"/>
        <w:ind w:left="1151"/>
        <w:contextualSpacing w:val="0"/>
      </w:pPr>
    </w:p>
    <w:p w:rsidR="00D0441A" w:rsidRDefault="00D0441A" w:rsidP="00C7220E">
      <w:pPr>
        <w:ind w:left="360"/>
      </w:pPr>
    </w:p>
    <w:p w:rsidR="009D660B" w:rsidRDefault="009D660B" w:rsidP="00C7220E">
      <w:pPr>
        <w:ind w:left="360"/>
      </w:pPr>
    </w:p>
    <w:p w:rsidR="007C5AFC" w:rsidRDefault="007C5AFC" w:rsidP="007C5AFC">
      <w:pPr>
        <w:pStyle w:val="Ttulo2"/>
      </w:pPr>
      <w:r>
        <w:t>Documentación de referencia</w:t>
      </w:r>
    </w:p>
    <w:p w:rsidR="00395456" w:rsidRPr="00E54EA0" w:rsidRDefault="00395456" w:rsidP="00395456">
      <w:pPr>
        <w:autoSpaceDE/>
        <w:autoSpaceDN/>
        <w:adjustRightInd/>
        <w:spacing w:after="0" w:line="360" w:lineRule="auto"/>
        <w:contextualSpacing/>
      </w:pPr>
      <w:r>
        <w:t>(Métodos)</w:t>
      </w:r>
    </w:p>
    <w:p w:rsidR="00395456" w:rsidRPr="00395456" w:rsidRDefault="00BD3656" w:rsidP="009D660B">
      <w:pPr>
        <w:numPr>
          <w:ilvl w:val="0"/>
          <w:numId w:val="47"/>
        </w:numPr>
        <w:autoSpaceDE/>
        <w:autoSpaceDN/>
        <w:adjustRightInd/>
        <w:spacing w:after="0" w:line="360" w:lineRule="auto"/>
        <w:ind w:hanging="359"/>
        <w:contextualSpacing/>
      </w:pPr>
      <w:r w:rsidRPr="00BD3656">
        <w:t xml:space="preserve"> </w:t>
      </w:r>
      <w:r w:rsidRPr="00395456">
        <w:rPr>
          <w:color w:val="1155CC"/>
          <w:u w:val="single"/>
        </w:rPr>
        <w:t>https://msdn.microsoft.com/en-us/library/system.windows.forms.numericupdown_methods(v=vs.110).aspx</w:t>
      </w:r>
      <w:r w:rsidR="009D660B">
        <w:t xml:space="preserve"> </w:t>
      </w:r>
      <w:r w:rsidRPr="00BD3656">
        <w:t xml:space="preserve"> </w:t>
      </w:r>
    </w:p>
    <w:p w:rsidR="00BD3656" w:rsidRPr="00395456" w:rsidRDefault="00395456" w:rsidP="00395456">
      <w:pPr>
        <w:autoSpaceDE/>
        <w:autoSpaceDN/>
        <w:adjustRightInd/>
        <w:spacing w:after="0" w:line="360" w:lineRule="auto"/>
        <w:contextualSpacing/>
      </w:pPr>
      <w:r w:rsidRPr="00395456">
        <w:rPr>
          <w:color w:val="000000" w:themeColor="text1"/>
        </w:rPr>
        <w:t>(Propiedades)</w:t>
      </w:r>
    </w:p>
    <w:p w:rsidR="00395456" w:rsidRPr="00395456" w:rsidRDefault="00977029" w:rsidP="009D660B">
      <w:pPr>
        <w:numPr>
          <w:ilvl w:val="0"/>
          <w:numId w:val="47"/>
        </w:numPr>
        <w:autoSpaceDE/>
        <w:autoSpaceDN/>
        <w:adjustRightInd/>
        <w:spacing w:after="0" w:line="360" w:lineRule="auto"/>
        <w:ind w:hanging="359"/>
        <w:contextualSpacing/>
      </w:pPr>
      <w:hyperlink r:id="rId14" w:history="1">
        <w:r w:rsidR="00395456" w:rsidRPr="00395456">
          <w:rPr>
            <w:color w:val="1155CC"/>
            <w:u w:val="single"/>
          </w:rPr>
          <w:t>https://msdn.microsoft.com/en-us/library/system.windows.forms.numericupdown_properties(v=vs.110).aspx</w:t>
        </w:r>
        <w:r w:rsidR="00395456" w:rsidRPr="00490CCB">
          <w:rPr>
            <w:rStyle w:val="Hipervnculo"/>
          </w:rPr>
          <w:t xml:space="preserve"> </w:t>
        </w:r>
      </w:hyperlink>
      <w:r w:rsidR="00395456" w:rsidRPr="00395456">
        <w:rPr>
          <w:color w:val="1155CC"/>
          <w:u w:val="single"/>
        </w:rPr>
        <w:t xml:space="preserve"> </w:t>
      </w:r>
      <w:r w:rsidR="00395456" w:rsidRPr="00395456">
        <w:rPr>
          <w:color w:val="1155CC"/>
        </w:rPr>
        <w:t xml:space="preserve">      </w:t>
      </w:r>
    </w:p>
    <w:p w:rsidR="00395456" w:rsidRPr="00395456" w:rsidRDefault="00395456" w:rsidP="00395456">
      <w:pPr>
        <w:autoSpaceDE/>
        <w:autoSpaceDN/>
        <w:adjustRightInd/>
        <w:spacing w:after="0" w:line="360" w:lineRule="auto"/>
        <w:contextualSpacing/>
      </w:pPr>
      <w:r>
        <w:t>(Eventos)</w:t>
      </w:r>
    </w:p>
    <w:p w:rsidR="00395456" w:rsidRPr="00395456" w:rsidRDefault="00395456" w:rsidP="00395456">
      <w:pPr>
        <w:numPr>
          <w:ilvl w:val="0"/>
          <w:numId w:val="47"/>
        </w:numPr>
        <w:autoSpaceDE/>
        <w:autoSpaceDN/>
        <w:adjustRightInd/>
        <w:spacing w:after="0" w:line="360" w:lineRule="auto"/>
        <w:ind w:hanging="359"/>
        <w:contextualSpacing/>
        <w:rPr>
          <w:u w:val="single"/>
        </w:rPr>
      </w:pPr>
      <w:r w:rsidRPr="00395456">
        <w:rPr>
          <w:color w:val="2E74B5" w:themeColor="accent1" w:themeShade="BF"/>
          <w:u w:val="single"/>
        </w:rPr>
        <w:t>https://msdn.microsoft.com/en-us/library/system.windows.forms.numericupdown_events(v=vs.110).aspx</w:t>
      </w:r>
    </w:p>
    <w:p w:rsidR="00395456" w:rsidRPr="00BD3656" w:rsidRDefault="00395456" w:rsidP="00395456">
      <w:pPr>
        <w:autoSpaceDE/>
        <w:autoSpaceDN/>
        <w:adjustRightInd/>
        <w:spacing w:after="0" w:line="360" w:lineRule="auto"/>
        <w:ind w:left="1080"/>
        <w:contextualSpacing/>
      </w:pPr>
    </w:p>
    <w:p w:rsidR="00BD3656" w:rsidRDefault="00BD3656" w:rsidP="00BD3656">
      <w:pPr>
        <w:autoSpaceDE/>
        <w:autoSpaceDN/>
        <w:adjustRightInd/>
        <w:spacing w:after="0" w:line="360" w:lineRule="auto"/>
        <w:ind w:left="720"/>
        <w:contextualSpacing/>
      </w:pPr>
    </w:p>
    <w:p w:rsidR="009D660B" w:rsidRDefault="009D660B" w:rsidP="00C7220E">
      <w:pPr>
        <w:ind w:left="360"/>
      </w:pPr>
    </w:p>
    <w:p w:rsidR="003C4E37" w:rsidRDefault="003C4E37" w:rsidP="00C7220E">
      <w:pPr>
        <w:ind w:left="360"/>
      </w:pPr>
    </w:p>
    <w:p w:rsidR="003C4E37" w:rsidRDefault="003C4E37" w:rsidP="00C7220E">
      <w:pPr>
        <w:ind w:left="360"/>
      </w:pPr>
    </w:p>
    <w:p w:rsidR="003C4E37" w:rsidRDefault="003C4E37" w:rsidP="00C7220E">
      <w:pPr>
        <w:ind w:left="360"/>
      </w:pPr>
    </w:p>
    <w:p w:rsidR="003C4E37" w:rsidRDefault="003C4E37" w:rsidP="00C7220E">
      <w:pPr>
        <w:ind w:left="360"/>
      </w:pPr>
    </w:p>
    <w:p w:rsidR="003C4E37" w:rsidRDefault="003C4E37" w:rsidP="00C7220E">
      <w:pPr>
        <w:ind w:left="360"/>
      </w:pPr>
    </w:p>
    <w:p w:rsidR="003C4E37" w:rsidRDefault="003C4E37" w:rsidP="00C7220E">
      <w:pPr>
        <w:ind w:left="360"/>
      </w:pPr>
    </w:p>
    <w:p w:rsidR="003C4E37" w:rsidRDefault="003C4E37" w:rsidP="00C7220E">
      <w:pPr>
        <w:ind w:left="360"/>
      </w:pPr>
    </w:p>
    <w:p w:rsidR="007C5AFC" w:rsidRDefault="007C5AFC" w:rsidP="00C7220E">
      <w:pPr>
        <w:ind w:left="360"/>
      </w:pPr>
    </w:p>
    <w:p w:rsidR="007C5AFC" w:rsidRPr="00641C56" w:rsidRDefault="007C5AFC" w:rsidP="007C5AFC">
      <w:pPr>
        <w:pStyle w:val="Ttulo1"/>
        <w:rPr>
          <w:sz w:val="36"/>
          <w:szCs w:val="36"/>
        </w:rPr>
      </w:pPr>
      <w:r>
        <w:rPr>
          <w:sz w:val="36"/>
          <w:szCs w:val="36"/>
        </w:rPr>
        <w:t xml:space="preserve">El control </w:t>
      </w:r>
      <w:r w:rsidR="006F5A11">
        <w:rPr>
          <w:sz w:val="36"/>
          <w:szCs w:val="36"/>
        </w:rPr>
        <w:t>DomainUpDown</w:t>
      </w:r>
    </w:p>
    <w:p w:rsidR="007C5AFC" w:rsidRPr="007C5AFC" w:rsidRDefault="007C5AFC" w:rsidP="007C5AFC">
      <w:pPr>
        <w:pStyle w:val="Prrafodelista"/>
        <w:numPr>
          <w:ilvl w:val="0"/>
          <w:numId w:val="42"/>
        </w:numPr>
        <w:spacing w:before="240" w:line="240" w:lineRule="auto"/>
        <w:contextualSpacing w:val="0"/>
        <w:outlineLvl w:val="1"/>
        <w:rPr>
          <w:b/>
          <w:vanish/>
          <w:color w:val="000000"/>
          <w:sz w:val="28"/>
          <w:szCs w:val="28"/>
          <w:lang w:eastAsia="en-US"/>
        </w:rPr>
      </w:pPr>
    </w:p>
    <w:p w:rsidR="007C5AFC" w:rsidRPr="001049C0" w:rsidRDefault="007C5AFC" w:rsidP="007C5AFC">
      <w:pPr>
        <w:pStyle w:val="Ttulo2"/>
        <w:rPr>
          <w:color w:val="auto"/>
          <w:sz w:val="24"/>
          <w:szCs w:val="24"/>
        </w:rPr>
      </w:pPr>
      <w:bookmarkStart w:id="6" w:name="_GoBack"/>
      <w:bookmarkEnd w:id="6"/>
      <w:r w:rsidRPr="001049C0">
        <w:rPr>
          <w:color w:val="auto"/>
          <w:sz w:val="24"/>
          <w:szCs w:val="24"/>
        </w:rPr>
        <w:t>¿En qué consiste?</w:t>
      </w:r>
    </w:p>
    <w:p w:rsidR="001049C0" w:rsidRDefault="001049C0" w:rsidP="001049C0">
      <w:pPr>
        <w:ind w:left="360"/>
      </w:pPr>
      <w:r w:rsidRPr="001049C0">
        <w:rPr>
          <w:rStyle w:val="sentence"/>
        </w:rPr>
        <w:t>El control</w:t>
      </w:r>
      <w:r w:rsidRPr="001049C0">
        <w:rPr>
          <w:rStyle w:val="apple-converted-space"/>
        </w:rPr>
        <w:t> </w:t>
      </w:r>
      <w:hyperlink r:id="rId15" w:history="1">
        <w:r w:rsidRPr="001049C0">
          <w:rPr>
            <w:rStyle w:val="Hipervnculo"/>
            <w:color w:val="03697A"/>
          </w:rPr>
          <w:t>DomainUpDown</w:t>
        </w:r>
      </w:hyperlink>
      <w:r w:rsidRPr="001049C0">
        <w:rPr>
          <w:rStyle w:val="apple-converted-space"/>
          <w:color w:val="2A2A2A"/>
        </w:rPr>
        <w:t> </w:t>
      </w:r>
      <w:r w:rsidRPr="001049C0">
        <w:rPr>
          <w:rStyle w:val="sentence"/>
        </w:rPr>
        <w:t xml:space="preserve">de formularios Windows </w:t>
      </w:r>
      <w:hyperlink r:id="rId16" w:history="1">
        <w:r>
          <w:rPr>
            <w:rStyle w:val="Hipervnculo"/>
            <w:color w:val="03697A"/>
          </w:rPr>
          <w:t>Forms</w:t>
        </w:r>
      </w:hyperlink>
      <w:r w:rsidRPr="001049C0">
        <w:rPr>
          <w:rStyle w:val="apple-converted-space"/>
          <w:color w:val="2A2A2A"/>
        </w:rPr>
        <w:t> </w:t>
      </w:r>
      <w:r w:rsidRPr="001049C0">
        <w:rPr>
          <w:rStyle w:val="sentence"/>
        </w:rPr>
        <w:t>se asemeja a una combinación de un cuadro de texto y de un par de botones para moverse hacia arriba o hacia abajo por una lista.</w:t>
      </w:r>
      <w:r w:rsidRPr="001049C0">
        <w:rPr>
          <w:rStyle w:val="apple-converted-space"/>
        </w:rPr>
        <w:t> </w:t>
      </w:r>
      <w:r w:rsidRPr="001049C0">
        <w:rPr>
          <w:rStyle w:val="sentence"/>
        </w:rPr>
        <w:t>El control muestra y establece una cadena de texto a partir de una lista de opciones.</w:t>
      </w:r>
      <w:r w:rsidRPr="001049C0">
        <w:t xml:space="preserve"> Para seleccionar la cadena, el usuario puede hacer clic en los botones hacia arriba y hacia abajo para desplazarse por una lista, puede presionar las teclas de de dirección ARRIBA y ABAJO o escribir una cadena que coincida con un elemento de la lista.</w:t>
      </w:r>
    </w:p>
    <w:p w:rsidR="007C5AFC" w:rsidRPr="001049C0" w:rsidRDefault="001049C0" w:rsidP="007C5AFC">
      <w:pPr>
        <w:ind w:left="360"/>
      </w:pPr>
      <w:r w:rsidRPr="001049C0">
        <w:rPr>
          <w:rStyle w:val="apple-converted-space"/>
          <w:color w:val="2A2A2A"/>
        </w:rPr>
        <w:t> </w:t>
      </w:r>
    </w:p>
    <w:p w:rsidR="00F13496" w:rsidRPr="00D95E5F" w:rsidRDefault="00F13496" w:rsidP="00F13496">
      <w:pPr>
        <w:pStyle w:val="Ttulo2"/>
        <w:numPr>
          <w:ilvl w:val="0"/>
          <w:numId w:val="0"/>
        </w:numPr>
        <w:ind w:left="792" w:hanging="432"/>
      </w:pPr>
    </w:p>
    <w:p w:rsidR="00F13496" w:rsidRPr="003C4E37" w:rsidRDefault="00F13496" w:rsidP="007C5AFC">
      <w:pPr>
        <w:pStyle w:val="Ttulo2"/>
      </w:pPr>
      <w:r w:rsidRPr="003C4E37">
        <w:t>Selección de propiedades del DomainUpDown</w:t>
      </w:r>
    </w:p>
    <w:p w:rsidR="00F13496" w:rsidRPr="003C4E37" w:rsidRDefault="00F13496" w:rsidP="00F13496">
      <w:pPr>
        <w:pStyle w:val="Ttulo2"/>
        <w:numPr>
          <w:ilvl w:val="0"/>
          <w:numId w:val="0"/>
        </w:numPr>
        <w:ind w:left="360"/>
      </w:pPr>
    </w:p>
    <w:p w:rsidR="007F5C49" w:rsidRDefault="007F5C49" w:rsidP="007F5C49">
      <w:pPr>
        <w:ind w:left="360"/>
      </w:pPr>
      <w:r>
        <w:t>Además de las propiedades comunes, podemos destacar en el control DomainUpDown las siguientes:</w:t>
      </w:r>
    </w:p>
    <w:p w:rsidR="00CB048D" w:rsidRDefault="00CB048D" w:rsidP="00CB048D">
      <w:pPr>
        <w:ind w:left="360"/>
        <w:rPr>
          <w:color w:val="FF0000"/>
        </w:rPr>
      </w:pPr>
    </w:p>
    <w:p w:rsidR="003C4E37" w:rsidRPr="00CB048D" w:rsidRDefault="00CB048D" w:rsidP="00CB048D">
      <w:pPr>
        <w:ind w:left="360"/>
        <w:rPr>
          <w:color w:val="FF0000"/>
        </w:rPr>
      </w:pPr>
      <w:r>
        <w:rPr>
          <w:color w:val="FF0000"/>
        </w:rPr>
        <w:t>Propias de la clase:</w:t>
      </w:r>
    </w:p>
    <w:p w:rsidR="00CB048D" w:rsidRPr="00CB048D" w:rsidRDefault="00CB048D" w:rsidP="00CB048D">
      <w:pPr>
        <w:ind w:left="431"/>
      </w:pPr>
    </w:p>
    <w:p w:rsidR="007F5C49" w:rsidRPr="00CB048D" w:rsidRDefault="007F5C49" w:rsidP="007F5C49">
      <w:pPr>
        <w:numPr>
          <w:ilvl w:val="0"/>
          <w:numId w:val="48"/>
        </w:numPr>
      </w:pPr>
      <w:r>
        <w:rPr>
          <w:b/>
        </w:rPr>
        <w:t>Items</w:t>
      </w:r>
      <w:r w:rsidRPr="000C4061">
        <w:t xml:space="preserve">.  </w:t>
      </w:r>
      <w:r w:rsidRPr="000C4061">
        <w:rPr>
          <w:color w:val="000000"/>
          <w:highlight w:val="white"/>
        </w:rPr>
        <w:t xml:space="preserve">  </w:t>
      </w:r>
      <w:r>
        <w:rPr>
          <w:color w:val="000000"/>
        </w:rPr>
        <w:t>Obtiene una colección de objetos asignados al cuadro de número</w:t>
      </w:r>
    </w:p>
    <w:p w:rsidR="00CB048D" w:rsidRDefault="00CB048D" w:rsidP="00CB048D">
      <w:pPr>
        <w:ind w:left="431"/>
        <w:rPr>
          <w:rFonts w:ascii="Consolas" w:hAnsi="Consolas" w:cs="Consolas"/>
          <w:color w:val="000000"/>
          <w:sz w:val="19"/>
          <w:szCs w:val="19"/>
        </w:rPr>
      </w:pPr>
      <w:r w:rsidRPr="00CB048D">
        <w:rPr>
          <w:b/>
        </w:rPr>
        <w:t>Ej: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dUd1.Items.Add(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"Cadiz"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dUd1.Items.Clear(); dUd1.Items.Remove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"Cadiz"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048D" w:rsidRPr="00CB048D" w:rsidRDefault="00CB048D" w:rsidP="00CB048D">
      <w:pPr>
        <w:ind w:left="431"/>
      </w:pPr>
    </w:p>
    <w:p w:rsidR="003C4E37" w:rsidRDefault="003C4E37" w:rsidP="007F5C49">
      <w:pPr>
        <w:numPr>
          <w:ilvl w:val="0"/>
          <w:numId w:val="48"/>
        </w:numPr>
      </w:pPr>
      <w:r w:rsidRPr="003C4E37">
        <w:rPr>
          <w:b/>
        </w:rPr>
        <w:t>SelectedIndex</w:t>
      </w:r>
      <w:r>
        <w:rPr>
          <w:b/>
        </w:rPr>
        <w:t xml:space="preserve">. </w:t>
      </w:r>
      <w:r w:rsidRPr="003C4E37">
        <w:t>Obtiene o establece el valor de índice del elemento seleccionado.</w:t>
      </w:r>
    </w:p>
    <w:p w:rsidR="003C4E37" w:rsidRDefault="003C4E37" w:rsidP="007F5C49">
      <w:pPr>
        <w:numPr>
          <w:ilvl w:val="0"/>
          <w:numId w:val="48"/>
        </w:numPr>
      </w:pPr>
      <w:r>
        <w:rPr>
          <w:b/>
        </w:rPr>
        <w:t xml:space="preserve">SelectedItem. </w:t>
      </w:r>
      <w:r w:rsidRPr="003C4E37">
        <w:t>Obtiene o establece el elemento seleccionado de acuerdo con el valor de índice del elemento seleccionado en la colección.</w:t>
      </w:r>
    </w:p>
    <w:p w:rsidR="00CB048D" w:rsidRDefault="00CB048D" w:rsidP="00CB048D">
      <w:pPr>
        <w:ind w:left="43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48D">
        <w:rPr>
          <w:b/>
          <w:lang w:val="en-US"/>
        </w:rPr>
        <w:t>Ej:</w:t>
      </w:r>
      <w:r w:rsidRPr="00CB04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</w:t>
      </w:r>
      <w:r w:rsidRPr="00CB04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ox1</w:t>
      </w:r>
      <w:r w:rsidRPr="00CB04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.Items.Add(dUd1.SelectedIndex + </w:t>
      </w:r>
      <w:r w:rsidRPr="00CB04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B04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dUd1.SelectedItem);</w:t>
      </w:r>
    </w:p>
    <w:p w:rsidR="00CB048D" w:rsidRPr="00CB048D" w:rsidRDefault="00CB048D" w:rsidP="00CB048D">
      <w:pPr>
        <w:ind w:left="431"/>
        <w:rPr>
          <w:b/>
          <w:lang w:val="en-US"/>
        </w:rPr>
      </w:pPr>
    </w:p>
    <w:p w:rsidR="003C4E37" w:rsidRDefault="003C4E37" w:rsidP="003C4E37">
      <w:pPr>
        <w:numPr>
          <w:ilvl w:val="0"/>
          <w:numId w:val="48"/>
        </w:numPr>
      </w:pPr>
      <w:r>
        <w:rPr>
          <w:b/>
        </w:rPr>
        <w:lastRenderedPageBreak/>
        <w:t xml:space="preserve">Sorted. </w:t>
      </w:r>
      <w:r w:rsidRPr="003C4E37">
        <w:t>Obtiene o establece un valor que indica si la colección de elementos está ordenada.</w:t>
      </w:r>
    </w:p>
    <w:p w:rsidR="00CB048D" w:rsidRPr="00CB048D" w:rsidRDefault="00CB048D" w:rsidP="00CB048D">
      <w:pPr>
        <w:ind w:left="431"/>
        <w:rPr>
          <w:lang w:val="en-US"/>
        </w:rPr>
      </w:pPr>
      <w:r w:rsidRPr="00CB048D">
        <w:rPr>
          <w:b/>
          <w:lang w:val="en-US"/>
        </w:rPr>
        <w:t>Ej:</w:t>
      </w:r>
      <w:r w:rsidRPr="00CB048D">
        <w:rPr>
          <w:lang w:val="en-US"/>
        </w:rPr>
        <w:t xml:space="preserve"> </w:t>
      </w:r>
      <w:r w:rsidRPr="00CB04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dUd1.Sorted =!dUd1.Sorted;</w:t>
      </w:r>
    </w:p>
    <w:p w:rsidR="003C4E37" w:rsidRDefault="003C4E37" w:rsidP="003C4E37">
      <w:pPr>
        <w:numPr>
          <w:ilvl w:val="0"/>
          <w:numId w:val="48"/>
        </w:numPr>
      </w:pPr>
      <w:r>
        <w:rPr>
          <w:b/>
        </w:rPr>
        <w:t xml:space="preserve">Wrap. </w:t>
      </w:r>
      <w:r w:rsidRPr="003C4E37">
        <w:t>Obtiene o establece un valor que indica si la colección de elementos continúa hasta el primer o el último elemento en caso de que el usuario sobrepase el final de la lista.</w:t>
      </w:r>
    </w:p>
    <w:p w:rsidR="00CB048D" w:rsidRPr="00CB048D" w:rsidRDefault="00CB048D" w:rsidP="00CB048D">
      <w:pPr>
        <w:pStyle w:val="Prrafodelista"/>
        <w:numPr>
          <w:ilvl w:val="0"/>
          <w:numId w:val="48"/>
        </w:numPr>
        <w:rPr>
          <w:lang w:val="en-US"/>
        </w:rPr>
      </w:pPr>
      <w:r w:rsidRPr="00CB048D">
        <w:rPr>
          <w:b/>
          <w:lang w:val="en-US"/>
        </w:rPr>
        <w:t>Ej:</w:t>
      </w:r>
      <w:r w:rsidRPr="00CB048D">
        <w:rPr>
          <w:lang w:val="en-US"/>
        </w:rPr>
        <w:t xml:space="preserve"> </w:t>
      </w:r>
      <w:r w:rsidRPr="00CB04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dUd1.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Wrap</w:t>
      </w:r>
      <w:r w:rsidRPr="00CB04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=!dUd1.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Wrap</w:t>
      </w:r>
      <w:r w:rsidRPr="00CB04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048D" w:rsidRPr="00CB048D" w:rsidRDefault="00CB048D" w:rsidP="00CB048D">
      <w:pPr>
        <w:ind w:left="431"/>
        <w:rPr>
          <w:lang w:val="en-US"/>
        </w:rPr>
      </w:pPr>
    </w:p>
    <w:p w:rsidR="001049C0" w:rsidRPr="00CB048D" w:rsidRDefault="001049C0" w:rsidP="00104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2429A" w:rsidRPr="00E54EA0" w:rsidRDefault="0052429A" w:rsidP="0052429A">
      <w:pPr>
        <w:pStyle w:val="Ttulo2"/>
      </w:pPr>
      <w:r>
        <w:t>Selección de Métodos de DomainUpDown</w:t>
      </w:r>
    </w:p>
    <w:p w:rsidR="001049C0" w:rsidRDefault="001049C0" w:rsidP="007C5AFC">
      <w:pPr>
        <w:ind w:left="360"/>
      </w:pPr>
    </w:p>
    <w:p w:rsidR="00CB048D" w:rsidRPr="002E5FC9" w:rsidRDefault="00CB048D" w:rsidP="00CB048D">
      <w:pPr>
        <w:ind w:left="360"/>
        <w:rPr>
          <w:color w:val="FF0000"/>
        </w:rPr>
      </w:pPr>
      <w:r>
        <w:rPr>
          <w:color w:val="FF0000"/>
        </w:rPr>
        <w:t>Propios de la clase:</w:t>
      </w:r>
    </w:p>
    <w:p w:rsidR="00246A3B" w:rsidRDefault="00246A3B" w:rsidP="007C5AFC">
      <w:pPr>
        <w:ind w:left="360"/>
      </w:pPr>
    </w:p>
    <w:p w:rsidR="00246A3B" w:rsidRDefault="00246A3B" w:rsidP="007C5AFC">
      <w:pPr>
        <w:ind w:left="360"/>
      </w:pPr>
      <w:r w:rsidRPr="003C4E37">
        <w:rPr>
          <w:b/>
          <w:color w:val="0033CC"/>
        </w:rPr>
        <w:t>DownButton()</w:t>
      </w:r>
      <w:r>
        <w:rPr>
          <w:b/>
        </w:rPr>
        <w:t xml:space="preserve"> </w:t>
      </w:r>
      <w:r w:rsidR="003C4E37">
        <w:t>M</w:t>
      </w:r>
      <w:r>
        <w:t>uestra el siguiente elemento de la colección de objetos</w:t>
      </w:r>
    </w:p>
    <w:p w:rsidR="004C37CD" w:rsidRDefault="003C4E37" w:rsidP="007C5AFC">
      <w:pPr>
        <w:ind w:left="360"/>
      </w:pPr>
      <w:r w:rsidRPr="003C4E37">
        <w:rPr>
          <w:b/>
          <w:color w:val="0033CC"/>
        </w:rPr>
        <w:t>ToString().</w:t>
      </w:r>
      <w:r>
        <w:rPr>
          <w:b/>
        </w:rPr>
        <w:t xml:space="preserve">  </w:t>
      </w:r>
      <w:r w:rsidRPr="003C4E37">
        <w:t>Devuelve una cadena que representa el control DomainUpDown.</w:t>
      </w:r>
    </w:p>
    <w:p w:rsidR="003C4E37" w:rsidRPr="003C4E37" w:rsidRDefault="003C4E37" w:rsidP="007C5AFC">
      <w:pPr>
        <w:ind w:left="360"/>
      </w:pPr>
      <w:r w:rsidRPr="003C4E37">
        <w:rPr>
          <w:b/>
          <w:color w:val="0033CC"/>
        </w:rPr>
        <w:t>UpButton()</w:t>
      </w:r>
      <w:r>
        <w:rPr>
          <w:b/>
        </w:rPr>
        <w:t>.</w:t>
      </w:r>
      <w:r w:rsidRPr="003C4E37">
        <w:t>Muestra el elemento anterior de la colección.</w:t>
      </w:r>
    </w:p>
    <w:p w:rsidR="004C37CD" w:rsidRDefault="004C37CD" w:rsidP="007C5AFC">
      <w:pPr>
        <w:ind w:left="360"/>
      </w:pPr>
    </w:p>
    <w:p w:rsidR="00FE48CE" w:rsidRDefault="00FE48CE" w:rsidP="007C5AFC">
      <w:pPr>
        <w:ind w:left="360"/>
      </w:pPr>
    </w:p>
    <w:p w:rsidR="00FE48CE" w:rsidRPr="003C4E37" w:rsidRDefault="00FE48CE" w:rsidP="007C5AFC">
      <w:pPr>
        <w:ind w:left="360"/>
      </w:pPr>
    </w:p>
    <w:p w:rsidR="004C37CD" w:rsidRPr="00E54EA0" w:rsidRDefault="004C37CD" w:rsidP="004C37CD">
      <w:pPr>
        <w:pStyle w:val="Ttulo2"/>
      </w:pPr>
      <w:r>
        <w:t xml:space="preserve">Selección de Eventos de </w:t>
      </w:r>
      <w:r w:rsidR="00191177">
        <w:t>DomainUpDown</w:t>
      </w:r>
    </w:p>
    <w:p w:rsidR="00CB048D" w:rsidRDefault="00CB048D" w:rsidP="00CB048D">
      <w:pPr>
        <w:ind w:left="360"/>
        <w:rPr>
          <w:color w:val="FF0000"/>
        </w:rPr>
      </w:pPr>
    </w:p>
    <w:p w:rsidR="00CB048D" w:rsidRPr="002E5FC9" w:rsidRDefault="00CB048D" w:rsidP="00CB048D">
      <w:pPr>
        <w:ind w:left="360"/>
        <w:rPr>
          <w:color w:val="FF0000"/>
        </w:rPr>
      </w:pPr>
      <w:r>
        <w:rPr>
          <w:color w:val="FF0000"/>
        </w:rPr>
        <w:t>Propios de la clase:</w:t>
      </w:r>
    </w:p>
    <w:p w:rsidR="004C37CD" w:rsidRPr="00246A3B" w:rsidRDefault="004C37CD" w:rsidP="00CB048D"/>
    <w:p w:rsidR="00246A3B" w:rsidRDefault="00977029" w:rsidP="007C5AFC">
      <w:pPr>
        <w:ind w:left="360"/>
      </w:pPr>
      <w:hyperlink r:id="rId17" w:history="1">
        <w:r w:rsidR="003C4E37">
          <w:rPr>
            <w:rStyle w:val="Hipervnculo"/>
            <w:b/>
            <w:color w:val="auto"/>
          </w:rPr>
          <w:t>PaddingChanged</w:t>
        </w:r>
      </w:hyperlink>
      <w:r w:rsidR="00191177">
        <w:rPr>
          <w:b/>
        </w:rPr>
        <w:t xml:space="preserve">()   </w:t>
      </w:r>
      <w:r w:rsidR="003C4E37" w:rsidRPr="003C4E37">
        <w:t>Se produce cuando cambia el valor de la propiedad Padding</w:t>
      </w:r>
      <w:r w:rsidR="003C4E37">
        <w:t>.</w:t>
      </w:r>
    </w:p>
    <w:p w:rsidR="00525692" w:rsidRDefault="003C4E37" w:rsidP="007C5AFC">
      <w:pPr>
        <w:ind w:left="360"/>
      </w:pPr>
      <w:r>
        <w:rPr>
          <w:b/>
        </w:rPr>
        <w:t>SelectedItemChanged</w:t>
      </w:r>
      <w:r w:rsidR="00525692">
        <w:rPr>
          <w:b/>
        </w:rPr>
        <w:t xml:space="preserve">() </w:t>
      </w:r>
      <w:r>
        <w:t xml:space="preserve"> </w:t>
      </w:r>
      <w:r w:rsidRPr="003C4E37">
        <w:t>Se produce cuando se ha cambiado la propiedad SelectedItem.</w:t>
      </w:r>
    </w:p>
    <w:p w:rsidR="00FE48CE" w:rsidRDefault="00FE48CE" w:rsidP="007C5AFC">
      <w:pPr>
        <w:ind w:left="360"/>
      </w:pPr>
    </w:p>
    <w:p w:rsidR="00FE48CE" w:rsidRDefault="00FE48CE" w:rsidP="007C5AFC">
      <w:pPr>
        <w:ind w:left="360"/>
      </w:pPr>
    </w:p>
    <w:p w:rsidR="00FE48CE" w:rsidRDefault="00FE48CE" w:rsidP="007C5AFC">
      <w:pPr>
        <w:ind w:left="360"/>
      </w:pPr>
    </w:p>
    <w:p w:rsidR="00FE48CE" w:rsidRDefault="00FE48CE" w:rsidP="00FE48CE">
      <w:pPr>
        <w:pStyle w:val="Ttulo2"/>
        <w:numPr>
          <w:ilvl w:val="0"/>
          <w:numId w:val="0"/>
        </w:numPr>
        <w:ind w:left="360"/>
        <w:rPr>
          <w:sz w:val="24"/>
          <w:szCs w:val="24"/>
        </w:rPr>
      </w:pPr>
    </w:p>
    <w:p w:rsidR="00CB048D" w:rsidRDefault="00CB048D" w:rsidP="00FE48CE">
      <w:pPr>
        <w:pStyle w:val="Ttulo2"/>
        <w:numPr>
          <w:ilvl w:val="0"/>
          <w:numId w:val="0"/>
        </w:numPr>
        <w:ind w:left="360"/>
        <w:rPr>
          <w:sz w:val="24"/>
          <w:szCs w:val="24"/>
        </w:rPr>
      </w:pPr>
    </w:p>
    <w:p w:rsidR="00CB048D" w:rsidRDefault="00CB048D" w:rsidP="00FE48CE">
      <w:pPr>
        <w:pStyle w:val="Ttulo2"/>
        <w:numPr>
          <w:ilvl w:val="0"/>
          <w:numId w:val="0"/>
        </w:numPr>
        <w:ind w:left="360"/>
        <w:rPr>
          <w:sz w:val="24"/>
          <w:szCs w:val="24"/>
        </w:rPr>
      </w:pPr>
    </w:p>
    <w:p w:rsidR="00CB048D" w:rsidRDefault="00CB048D" w:rsidP="00FE48CE">
      <w:pPr>
        <w:pStyle w:val="Ttulo2"/>
        <w:numPr>
          <w:ilvl w:val="0"/>
          <w:numId w:val="0"/>
        </w:numPr>
        <w:ind w:left="360"/>
        <w:rPr>
          <w:sz w:val="24"/>
          <w:szCs w:val="24"/>
        </w:rPr>
      </w:pPr>
    </w:p>
    <w:p w:rsidR="00FE48CE" w:rsidRPr="00064049" w:rsidRDefault="00FE48CE" w:rsidP="00FE48CE">
      <w:pPr>
        <w:pStyle w:val="Ttulo2"/>
        <w:rPr>
          <w:sz w:val="24"/>
          <w:szCs w:val="24"/>
        </w:rPr>
      </w:pPr>
      <w:r w:rsidRPr="00064049">
        <w:rPr>
          <w:sz w:val="24"/>
          <w:szCs w:val="24"/>
        </w:rPr>
        <w:t xml:space="preserve">Observaciones a tener en cuenta sobre    </w:t>
      </w:r>
      <w:r>
        <w:rPr>
          <w:sz w:val="24"/>
          <w:szCs w:val="24"/>
        </w:rPr>
        <w:t>DomainUpDown</w:t>
      </w:r>
    </w:p>
    <w:p w:rsidR="00FE48CE" w:rsidRDefault="00FE48CE" w:rsidP="00FE48CE">
      <w:pPr>
        <w:autoSpaceDE/>
        <w:autoSpaceDN/>
        <w:adjustRightInd/>
        <w:spacing w:before="120" w:after="0" w:line="240" w:lineRule="auto"/>
        <w:ind w:left="791"/>
      </w:pPr>
    </w:p>
    <w:p w:rsidR="00FE48CE" w:rsidRDefault="00FE48CE" w:rsidP="00FE48CE">
      <w:pPr>
        <w:autoSpaceDE/>
        <w:autoSpaceDN/>
        <w:adjustRightInd/>
        <w:spacing w:before="120" w:after="0" w:line="240" w:lineRule="auto"/>
        <w:ind w:left="791"/>
      </w:pPr>
      <w:r>
        <w:t>Al usar este control debemos tener en cuenta los siguientes puntos:</w:t>
      </w:r>
    </w:p>
    <w:p w:rsidR="00FE48CE" w:rsidRDefault="00FE48CE" w:rsidP="00FE48CE">
      <w:pPr>
        <w:pStyle w:val="Prrafodelista"/>
        <w:numPr>
          <w:ilvl w:val="0"/>
          <w:numId w:val="46"/>
        </w:numPr>
        <w:autoSpaceDE/>
        <w:autoSpaceDN/>
        <w:adjustRightInd/>
        <w:spacing w:before="120" w:after="0" w:line="240" w:lineRule="auto"/>
        <w:contextualSpacing w:val="0"/>
      </w:pPr>
      <w:r>
        <w:t xml:space="preserve">Puede controlar el contenido del dUd desde el código. </w:t>
      </w:r>
      <w:r w:rsidRPr="002E5FC9">
        <w:rPr>
          <w:color w:val="00B050"/>
          <w:sz w:val="20"/>
          <w:szCs w:val="20"/>
        </w:rPr>
        <w:t>(</w:t>
      </w:r>
      <w:r>
        <w:rPr>
          <w:color w:val="00B050"/>
          <w:sz w:val="20"/>
          <w:szCs w:val="20"/>
        </w:rPr>
        <w:t>Items</w:t>
      </w:r>
      <w:r w:rsidRPr="002E5FC9">
        <w:rPr>
          <w:color w:val="00B050"/>
          <w:sz w:val="20"/>
          <w:szCs w:val="20"/>
        </w:rPr>
        <w:t>)</w:t>
      </w:r>
    </w:p>
    <w:p w:rsidR="00FE48CE" w:rsidRDefault="00FE48CE" w:rsidP="00FE48CE">
      <w:pPr>
        <w:pStyle w:val="Prrafodelista"/>
        <w:numPr>
          <w:ilvl w:val="0"/>
          <w:numId w:val="46"/>
        </w:numPr>
        <w:autoSpaceDE/>
        <w:autoSpaceDN/>
        <w:adjustRightInd/>
        <w:spacing w:before="120" w:after="0" w:line="240" w:lineRule="auto"/>
        <w:contextualSpacing w:val="0"/>
      </w:pPr>
      <w:r>
        <w:t>Puede enviar tanto la posici</w:t>
      </w:r>
      <w:r w:rsidR="00E70823">
        <w:t xml:space="preserve">ón de la cadena </w:t>
      </w:r>
      <w:r>
        <w:t>como el valor.</w:t>
      </w:r>
      <w:r w:rsidRPr="002E5FC9">
        <w:rPr>
          <w:color w:val="00B050"/>
          <w:sz w:val="20"/>
          <w:szCs w:val="20"/>
        </w:rPr>
        <w:t>(</w:t>
      </w:r>
      <w:r>
        <w:rPr>
          <w:color w:val="00B050"/>
          <w:sz w:val="20"/>
          <w:szCs w:val="20"/>
        </w:rPr>
        <w:t>SelectedIndex/SelectedItem</w:t>
      </w:r>
      <w:r w:rsidRPr="002E5FC9">
        <w:rPr>
          <w:color w:val="00B050"/>
          <w:sz w:val="20"/>
          <w:szCs w:val="20"/>
        </w:rPr>
        <w:t>)</w:t>
      </w:r>
    </w:p>
    <w:p w:rsidR="00FE48CE" w:rsidRDefault="00FE48CE" w:rsidP="00FE48CE">
      <w:pPr>
        <w:pStyle w:val="Prrafodelista"/>
        <w:numPr>
          <w:ilvl w:val="0"/>
          <w:numId w:val="46"/>
        </w:numPr>
        <w:autoSpaceDE/>
        <w:autoSpaceDN/>
        <w:adjustRightInd/>
        <w:spacing w:before="120" w:after="0" w:line="240" w:lineRule="auto"/>
        <w:contextualSpacing w:val="0"/>
      </w:pPr>
      <w:r>
        <w:t>Puede establecer</w:t>
      </w:r>
      <w:r w:rsidR="00E70823">
        <w:t xml:space="preserve"> que </w:t>
      </w:r>
      <w:r>
        <w:t xml:space="preserve">los valores </w:t>
      </w:r>
      <w:r w:rsidR="00E70823">
        <w:t xml:space="preserve">estén </w:t>
      </w:r>
      <w:r>
        <w:t xml:space="preserve">ordenados alfabéticamente. </w:t>
      </w:r>
      <w:r w:rsidRPr="002E5FC9">
        <w:rPr>
          <w:color w:val="00B050"/>
          <w:sz w:val="20"/>
          <w:szCs w:val="20"/>
        </w:rPr>
        <w:t>(</w:t>
      </w:r>
      <w:r>
        <w:rPr>
          <w:color w:val="00B050"/>
          <w:sz w:val="20"/>
          <w:szCs w:val="20"/>
        </w:rPr>
        <w:t>Sorted</w:t>
      </w:r>
      <w:r w:rsidRPr="002E5FC9">
        <w:rPr>
          <w:color w:val="00B050"/>
          <w:sz w:val="20"/>
          <w:szCs w:val="20"/>
        </w:rPr>
        <w:t>)</w:t>
      </w:r>
    </w:p>
    <w:p w:rsidR="00FE48CE" w:rsidRDefault="00FE48CE" w:rsidP="00FE48CE">
      <w:pPr>
        <w:pStyle w:val="Prrafodelista"/>
        <w:numPr>
          <w:ilvl w:val="0"/>
          <w:numId w:val="46"/>
        </w:numPr>
        <w:autoSpaceDE/>
        <w:autoSpaceDN/>
        <w:adjustRightInd/>
        <w:spacing w:before="120" w:after="0" w:line="240" w:lineRule="auto"/>
        <w:contextualSpacing w:val="0"/>
      </w:pPr>
      <w:r>
        <w:t xml:space="preserve">Puede </w:t>
      </w:r>
      <w:r w:rsidR="00E70823">
        <w:t>posicionarse al principio de la lista cuando llegue al final</w:t>
      </w:r>
      <w:r>
        <w:t>.</w:t>
      </w:r>
      <w:r w:rsidRPr="00FE48CE">
        <w:rPr>
          <w:color w:val="00B050"/>
          <w:sz w:val="20"/>
          <w:szCs w:val="20"/>
        </w:rPr>
        <w:t xml:space="preserve"> </w:t>
      </w:r>
      <w:r w:rsidRPr="002E5FC9">
        <w:rPr>
          <w:color w:val="00B050"/>
          <w:sz w:val="20"/>
          <w:szCs w:val="20"/>
        </w:rPr>
        <w:t>(</w:t>
      </w:r>
      <w:r>
        <w:rPr>
          <w:color w:val="00B050"/>
          <w:sz w:val="20"/>
          <w:szCs w:val="20"/>
        </w:rPr>
        <w:t>Wrap</w:t>
      </w:r>
      <w:r w:rsidRPr="002E5FC9">
        <w:rPr>
          <w:color w:val="00B050"/>
          <w:sz w:val="20"/>
          <w:szCs w:val="20"/>
        </w:rPr>
        <w:t>)</w:t>
      </w:r>
    </w:p>
    <w:p w:rsidR="00FE48CE" w:rsidRDefault="00FE48CE" w:rsidP="00CB048D"/>
    <w:p w:rsidR="003C4E37" w:rsidRDefault="003C4E37" w:rsidP="007C5AFC">
      <w:pPr>
        <w:ind w:left="360"/>
      </w:pPr>
    </w:p>
    <w:p w:rsidR="003C4E37" w:rsidRDefault="003C4E37" w:rsidP="003C4E37">
      <w:pPr>
        <w:pStyle w:val="Ttulo2"/>
      </w:pPr>
      <w:r>
        <w:t>Documentación de referencia</w:t>
      </w:r>
    </w:p>
    <w:p w:rsidR="003C4E37" w:rsidRPr="00E54EA0" w:rsidRDefault="003C4E37" w:rsidP="003C4E37">
      <w:pPr>
        <w:autoSpaceDE/>
        <w:autoSpaceDN/>
        <w:adjustRightInd/>
        <w:spacing w:after="0" w:line="360" w:lineRule="auto"/>
        <w:contextualSpacing/>
      </w:pPr>
      <w:r>
        <w:t>(Métodos)</w:t>
      </w:r>
    </w:p>
    <w:p w:rsidR="003C4E37" w:rsidRPr="00395456" w:rsidRDefault="003C4E37" w:rsidP="003C4E37">
      <w:pPr>
        <w:numPr>
          <w:ilvl w:val="0"/>
          <w:numId w:val="47"/>
        </w:numPr>
        <w:autoSpaceDE/>
        <w:autoSpaceDN/>
        <w:adjustRightInd/>
        <w:spacing w:after="0" w:line="360" w:lineRule="auto"/>
        <w:ind w:hanging="359"/>
        <w:contextualSpacing/>
      </w:pPr>
      <w:r w:rsidRPr="00BD3656">
        <w:t xml:space="preserve"> </w:t>
      </w:r>
      <w:r w:rsidRPr="00395456">
        <w:rPr>
          <w:color w:val="1155CC"/>
          <w:u w:val="single"/>
        </w:rPr>
        <w:t>https://msdn.microsoft.com/en-us/libr</w:t>
      </w:r>
      <w:r>
        <w:rPr>
          <w:color w:val="1155CC"/>
          <w:u w:val="single"/>
        </w:rPr>
        <w:t>ary/system.windows.forms.domain</w:t>
      </w:r>
      <w:r w:rsidRPr="00395456">
        <w:rPr>
          <w:color w:val="1155CC"/>
          <w:u w:val="single"/>
        </w:rPr>
        <w:t>updown_methods(v=vs.110).aspx</w:t>
      </w:r>
      <w:r>
        <w:t xml:space="preserve"> </w:t>
      </w:r>
      <w:r w:rsidRPr="00BD3656">
        <w:t xml:space="preserve"> </w:t>
      </w:r>
    </w:p>
    <w:p w:rsidR="003C4E37" w:rsidRPr="00395456" w:rsidRDefault="003C4E37" w:rsidP="003C4E37">
      <w:pPr>
        <w:autoSpaceDE/>
        <w:autoSpaceDN/>
        <w:adjustRightInd/>
        <w:spacing w:after="0" w:line="360" w:lineRule="auto"/>
        <w:contextualSpacing/>
      </w:pPr>
      <w:r w:rsidRPr="00395456">
        <w:rPr>
          <w:color w:val="000000" w:themeColor="text1"/>
        </w:rPr>
        <w:t>(Propiedades)</w:t>
      </w:r>
    </w:p>
    <w:p w:rsidR="003C4E37" w:rsidRPr="00395456" w:rsidRDefault="00977029" w:rsidP="003C4E37">
      <w:pPr>
        <w:numPr>
          <w:ilvl w:val="0"/>
          <w:numId w:val="47"/>
        </w:numPr>
        <w:autoSpaceDE/>
        <w:autoSpaceDN/>
        <w:adjustRightInd/>
        <w:spacing w:after="0" w:line="360" w:lineRule="auto"/>
        <w:ind w:hanging="359"/>
        <w:contextualSpacing/>
      </w:pPr>
      <w:hyperlink r:id="rId18" w:history="1">
        <w:r w:rsidR="003C4E37" w:rsidRPr="00236A9E">
          <w:rPr>
            <w:rStyle w:val="Hipervnculo"/>
          </w:rPr>
          <w:t xml:space="preserve">https://msdn.microsoft.com/en-us/library/system.windows.forms.domainupdown_properties(v=vs.110).aspx </w:t>
        </w:r>
      </w:hyperlink>
      <w:r w:rsidR="003C4E37" w:rsidRPr="00395456">
        <w:rPr>
          <w:color w:val="1155CC"/>
          <w:u w:val="single"/>
        </w:rPr>
        <w:t xml:space="preserve"> </w:t>
      </w:r>
      <w:r w:rsidR="003C4E37" w:rsidRPr="00395456">
        <w:rPr>
          <w:color w:val="1155CC"/>
        </w:rPr>
        <w:t xml:space="preserve">      </w:t>
      </w:r>
    </w:p>
    <w:p w:rsidR="003C4E37" w:rsidRPr="00395456" w:rsidRDefault="003C4E37" w:rsidP="003C4E37">
      <w:pPr>
        <w:autoSpaceDE/>
        <w:autoSpaceDN/>
        <w:adjustRightInd/>
        <w:spacing w:after="0" w:line="360" w:lineRule="auto"/>
        <w:contextualSpacing/>
      </w:pPr>
      <w:r>
        <w:t>(Eventos)</w:t>
      </w:r>
    </w:p>
    <w:p w:rsidR="003C4E37" w:rsidRPr="00395456" w:rsidRDefault="003C4E37" w:rsidP="003C4E37">
      <w:pPr>
        <w:numPr>
          <w:ilvl w:val="0"/>
          <w:numId w:val="47"/>
        </w:numPr>
        <w:autoSpaceDE/>
        <w:autoSpaceDN/>
        <w:adjustRightInd/>
        <w:spacing w:after="0" w:line="360" w:lineRule="auto"/>
        <w:ind w:hanging="359"/>
        <w:contextualSpacing/>
        <w:rPr>
          <w:u w:val="single"/>
        </w:rPr>
      </w:pPr>
      <w:r w:rsidRPr="00395456">
        <w:rPr>
          <w:color w:val="2E74B5" w:themeColor="accent1" w:themeShade="BF"/>
          <w:u w:val="single"/>
        </w:rPr>
        <w:t>https://msdn.microsoft.com/en-us/librar</w:t>
      </w:r>
      <w:r>
        <w:rPr>
          <w:color w:val="2E74B5" w:themeColor="accent1" w:themeShade="BF"/>
          <w:u w:val="single"/>
        </w:rPr>
        <w:t>y/system.windows.forms.domainup</w:t>
      </w:r>
      <w:r w:rsidRPr="00395456">
        <w:rPr>
          <w:color w:val="2E74B5" w:themeColor="accent1" w:themeShade="BF"/>
          <w:u w:val="single"/>
        </w:rPr>
        <w:t>down_events(v=vs.110).aspx</w:t>
      </w:r>
    </w:p>
    <w:p w:rsidR="003C4E37" w:rsidRPr="00BD3656" w:rsidRDefault="003C4E37" w:rsidP="003C4E37">
      <w:pPr>
        <w:autoSpaceDE/>
        <w:autoSpaceDN/>
        <w:adjustRightInd/>
        <w:spacing w:after="0" w:line="360" w:lineRule="auto"/>
        <w:ind w:left="1080"/>
        <w:contextualSpacing/>
      </w:pPr>
    </w:p>
    <w:p w:rsidR="003C4E37" w:rsidRPr="007F5C49" w:rsidRDefault="003C4E37" w:rsidP="007C5AFC">
      <w:pPr>
        <w:ind w:left="360"/>
      </w:pPr>
    </w:p>
    <w:sectPr w:rsidR="003C4E37" w:rsidRPr="007F5C49" w:rsidSect="00E60045">
      <w:headerReference w:type="default" r:id="rId19"/>
      <w:footerReference w:type="default" r:id="rId20"/>
      <w:pgSz w:w="11906" w:h="16838" w:code="9"/>
      <w:pgMar w:top="1418" w:right="1531" w:bottom="567" w:left="1588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4FA" w:rsidRDefault="003C64FA" w:rsidP="007D3D69">
      <w:r>
        <w:separator/>
      </w:r>
    </w:p>
    <w:p w:rsidR="003C64FA" w:rsidRDefault="003C64FA" w:rsidP="007D3D69"/>
    <w:p w:rsidR="003C64FA" w:rsidRDefault="003C64FA" w:rsidP="007D3D69"/>
    <w:p w:rsidR="003C64FA" w:rsidRDefault="003C64FA" w:rsidP="007D3D69"/>
  </w:endnote>
  <w:endnote w:type="continuationSeparator" w:id="0">
    <w:p w:rsidR="003C64FA" w:rsidRDefault="003C64FA" w:rsidP="007D3D69">
      <w:r>
        <w:continuationSeparator/>
      </w:r>
    </w:p>
    <w:p w:rsidR="003C64FA" w:rsidRDefault="003C64FA" w:rsidP="007D3D69"/>
    <w:p w:rsidR="003C64FA" w:rsidRDefault="003C64FA" w:rsidP="007D3D69"/>
    <w:p w:rsidR="003C64FA" w:rsidRDefault="003C64FA" w:rsidP="007D3D6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ZHPQS+TTE1B0A700t00">
    <w:altName w:val="TT E 1 B 0 A 70 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B1A" w:rsidRDefault="00F32B1A" w:rsidP="007D3D69"/>
  <w:tbl>
    <w:tblPr>
      <w:tblW w:w="0" w:type="auto"/>
      <w:tblBorders>
        <w:top w:val="thinThickSmallGap" w:sz="18" w:space="0" w:color="1F497D"/>
      </w:tblBorders>
      <w:tblLook w:val="04A0"/>
    </w:tblPr>
    <w:tblGrid>
      <w:gridCol w:w="3894"/>
      <w:gridCol w:w="5109"/>
    </w:tblGrid>
    <w:tr w:rsidR="00F32B1A" w:rsidRPr="00E54EA0" w:rsidTr="00E54EA0">
      <w:tc>
        <w:tcPr>
          <w:tcW w:w="3894" w:type="dxa"/>
        </w:tcPr>
        <w:p w:rsidR="00F32B1A" w:rsidRPr="00E54EA0" w:rsidRDefault="00F32B1A" w:rsidP="00E54EA0">
          <w:pPr>
            <w:pStyle w:val="Piedepgina"/>
            <w:spacing w:line="240" w:lineRule="auto"/>
            <w:rPr>
              <w:sz w:val="22"/>
              <w:szCs w:val="22"/>
            </w:rPr>
          </w:pPr>
        </w:p>
      </w:tc>
      <w:tc>
        <w:tcPr>
          <w:tcW w:w="5109" w:type="dxa"/>
        </w:tcPr>
        <w:p w:rsidR="00F32B1A" w:rsidRPr="00E54EA0" w:rsidRDefault="00B951CC" w:rsidP="0001280A">
          <w:pPr>
            <w:pStyle w:val="Piedepgina"/>
            <w:spacing w:line="240" w:lineRule="auto"/>
            <w:rPr>
              <w:sz w:val="18"/>
              <w:szCs w:val="22"/>
            </w:rPr>
          </w:pPr>
          <w:r w:rsidRPr="00E54EA0">
            <w:rPr>
              <w:sz w:val="22"/>
              <w:szCs w:val="22"/>
            </w:rPr>
            <w:t>[</w:t>
          </w:r>
          <w:r w:rsidR="00977029">
            <w:fldChar w:fldCharType="begin"/>
          </w:r>
          <w:r>
            <w:instrText xml:space="preserve"> PAGE </w:instrText>
          </w:r>
          <w:r w:rsidR="00977029">
            <w:fldChar w:fldCharType="separate"/>
          </w:r>
          <w:r w:rsidR="00E70823">
            <w:rPr>
              <w:noProof/>
            </w:rPr>
            <w:t>2</w:t>
          </w:r>
          <w:r w:rsidR="00977029">
            <w:fldChar w:fldCharType="end"/>
          </w:r>
          <w:r>
            <w:t xml:space="preserve"> / </w:t>
          </w:r>
          <w:r w:rsidR="00977029">
            <w:fldChar w:fldCharType="begin"/>
          </w:r>
          <w:r w:rsidR="002B2CA5">
            <w:instrText xml:space="preserve"> NUMPAGES  </w:instrText>
          </w:r>
          <w:r w:rsidR="00977029">
            <w:fldChar w:fldCharType="separate"/>
          </w:r>
          <w:r w:rsidR="00E70823">
            <w:rPr>
              <w:noProof/>
            </w:rPr>
            <w:t>7</w:t>
          </w:r>
          <w:r w:rsidR="00977029">
            <w:rPr>
              <w:noProof/>
            </w:rPr>
            <w:fldChar w:fldCharType="end"/>
          </w:r>
          <w:r w:rsidRPr="00E54EA0">
            <w:rPr>
              <w:sz w:val="22"/>
              <w:szCs w:val="22"/>
            </w:rPr>
            <w:t>]</w:t>
          </w:r>
        </w:p>
      </w:tc>
    </w:tr>
  </w:tbl>
  <w:p w:rsidR="00F32B1A" w:rsidRDefault="00F32B1A" w:rsidP="007D3D6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4FA" w:rsidRDefault="003C64FA" w:rsidP="007D3D69">
      <w:r>
        <w:separator/>
      </w:r>
    </w:p>
    <w:p w:rsidR="003C64FA" w:rsidRDefault="003C64FA" w:rsidP="007D3D69"/>
    <w:p w:rsidR="003C64FA" w:rsidRDefault="003C64FA" w:rsidP="007D3D69"/>
    <w:p w:rsidR="003C64FA" w:rsidRDefault="003C64FA" w:rsidP="007D3D69"/>
  </w:footnote>
  <w:footnote w:type="continuationSeparator" w:id="0">
    <w:p w:rsidR="003C64FA" w:rsidRDefault="003C64FA" w:rsidP="007D3D69">
      <w:r>
        <w:continuationSeparator/>
      </w:r>
    </w:p>
    <w:p w:rsidR="003C64FA" w:rsidRDefault="003C64FA" w:rsidP="007D3D69"/>
    <w:p w:rsidR="003C64FA" w:rsidRDefault="003C64FA" w:rsidP="007D3D69"/>
    <w:p w:rsidR="003C64FA" w:rsidRDefault="003C64FA" w:rsidP="007D3D6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thickThinSmallGap" w:sz="18" w:space="0" w:color="1F497D"/>
      </w:tblBorders>
      <w:tblLook w:val="04A0"/>
    </w:tblPr>
    <w:tblGrid>
      <w:gridCol w:w="3894"/>
      <w:gridCol w:w="5109"/>
    </w:tblGrid>
    <w:tr w:rsidR="00F32B1A" w:rsidRPr="00E54EA0" w:rsidTr="00E54EA0">
      <w:tc>
        <w:tcPr>
          <w:tcW w:w="3894" w:type="dxa"/>
        </w:tcPr>
        <w:p w:rsidR="00F32B1A" w:rsidRPr="00E54EA0" w:rsidRDefault="00F32B1A" w:rsidP="00E54EA0">
          <w:pPr>
            <w:pStyle w:val="Piedepgina"/>
            <w:spacing w:line="240" w:lineRule="auto"/>
            <w:rPr>
              <w:sz w:val="22"/>
              <w:szCs w:val="22"/>
            </w:rPr>
          </w:pPr>
        </w:p>
      </w:tc>
      <w:tc>
        <w:tcPr>
          <w:tcW w:w="5109" w:type="dxa"/>
        </w:tcPr>
        <w:p w:rsidR="00F32B1A" w:rsidRPr="00E54EA0" w:rsidRDefault="00F32B1A" w:rsidP="00E54EA0">
          <w:pPr>
            <w:pStyle w:val="Piedepgina"/>
            <w:spacing w:line="240" w:lineRule="auto"/>
            <w:rPr>
              <w:sz w:val="22"/>
              <w:szCs w:val="22"/>
            </w:rPr>
          </w:pPr>
        </w:p>
      </w:tc>
    </w:tr>
  </w:tbl>
  <w:p w:rsidR="00F32B1A" w:rsidRDefault="00F32B1A" w:rsidP="007D3D6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9F9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">
    <w:nsid w:val="10A54E0A"/>
    <w:multiLevelType w:val="multilevel"/>
    <w:tmpl w:val="2536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C6845"/>
    <w:multiLevelType w:val="multilevel"/>
    <w:tmpl w:val="CFC09E2A"/>
    <w:lvl w:ilvl="0">
      <w:start w:val="1"/>
      <w:numFmt w:val="decimal"/>
      <w:pStyle w:val="Ttulo1"/>
      <w:lvlText w:val="%1."/>
      <w:lvlJc w:val="left"/>
      <w:pPr>
        <w:ind w:left="51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3">
    <w:nsid w:val="133206D0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82411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17554C60"/>
    <w:multiLevelType w:val="multilevel"/>
    <w:tmpl w:val="8620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F5B72"/>
    <w:multiLevelType w:val="multilevel"/>
    <w:tmpl w:val="CEE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084DBE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8">
    <w:nsid w:val="20BE464E"/>
    <w:multiLevelType w:val="hybridMultilevel"/>
    <w:tmpl w:val="CB342CD4"/>
    <w:lvl w:ilvl="0" w:tplc="45C2B01C">
      <w:start w:val="1"/>
      <w:numFmt w:val="lowerLetter"/>
      <w:lvlText w:val="%1)"/>
      <w:lvlJc w:val="left"/>
      <w:pPr>
        <w:ind w:left="79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9">
    <w:nsid w:val="249C3D1F"/>
    <w:multiLevelType w:val="multilevel"/>
    <w:tmpl w:val="2AAA1614"/>
    <w:lvl w:ilvl="0">
      <w:start w:val="1"/>
      <w:numFmt w:val="decimal"/>
      <w:pStyle w:val="MiTitulo"/>
      <w:isLgl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suff w:val="space"/>
      <w:lvlText w:val="%2.%1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800"/>
      </w:pPr>
      <w:rPr>
        <w:rFonts w:hint="default"/>
      </w:rPr>
    </w:lvl>
  </w:abstractNum>
  <w:abstractNum w:abstractNumId="10">
    <w:nsid w:val="2E87243B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1">
    <w:nsid w:val="2F9F1152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30242441"/>
    <w:multiLevelType w:val="multilevel"/>
    <w:tmpl w:val="0EE27780"/>
    <w:styleLink w:val="EstiloConvieta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66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0D4F59"/>
    <w:multiLevelType w:val="hybridMultilevel"/>
    <w:tmpl w:val="824E71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9A69E5"/>
    <w:multiLevelType w:val="multilevel"/>
    <w:tmpl w:val="91968C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BBA0469"/>
    <w:multiLevelType w:val="multilevel"/>
    <w:tmpl w:val="B0F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C26758"/>
    <w:multiLevelType w:val="multilevel"/>
    <w:tmpl w:val="E36A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E60BC7"/>
    <w:multiLevelType w:val="hybridMultilevel"/>
    <w:tmpl w:val="999A2B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474BEA"/>
    <w:multiLevelType w:val="hybridMultilevel"/>
    <w:tmpl w:val="CB342CD4"/>
    <w:lvl w:ilvl="0" w:tplc="45C2B01C">
      <w:start w:val="1"/>
      <w:numFmt w:val="lowerLetter"/>
      <w:lvlText w:val="%1)"/>
      <w:lvlJc w:val="left"/>
      <w:pPr>
        <w:ind w:left="79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9">
    <w:nsid w:val="47524EEF"/>
    <w:multiLevelType w:val="hybridMultilevel"/>
    <w:tmpl w:val="54060604"/>
    <w:lvl w:ilvl="0" w:tplc="D9C283C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A53B89"/>
    <w:multiLevelType w:val="multilevel"/>
    <w:tmpl w:val="4C6E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06216F"/>
    <w:multiLevelType w:val="hybridMultilevel"/>
    <w:tmpl w:val="8AE27250"/>
    <w:lvl w:ilvl="0" w:tplc="0C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2">
    <w:nsid w:val="49D6539F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3">
    <w:nsid w:val="49ED4685"/>
    <w:multiLevelType w:val="multilevel"/>
    <w:tmpl w:val="5094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695E65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>
    <w:nsid w:val="4B5A0A18"/>
    <w:multiLevelType w:val="hybridMultilevel"/>
    <w:tmpl w:val="CB342CD4"/>
    <w:lvl w:ilvl="0" w:tplc="45C2B01C">
      <w:start w:val="1"/>
      <w:numFmt w:val="lowerLetter"/>
      <w:lvlText w:val="%1)"/>
      <w:lvlJc w:val="left"/>
      <w:pPr>
        <w:ind w:left="79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6">
    <w:nsid w:val="4BED0EB5"/>
    <w:multiLevelType w:val="hybridMultilevel"/>
    <w:tmpl w:val="59A0E5F2"/>
    <w:lvl w:ilvl="0" w:tplc="2F10E074">
      <w:start w:val="1"/>
      <w:numFmt w:val="bullet"/>
      <w:lvlText w:val="-"/>
      <w:lvlJc w:val="left"/>
      <w:pPr>
        <w:ind w:left="1151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7">
    <w:nsid w:val="4C5175FA"/>
    <w:multiLevelType w:val="hybridMultilevel"/>
    <w:tmpl w:val="9274F1A8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pStyle w:val="MiTitulo2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7A53C5"/>
    <w:multiLevelType w:val="hybridMultilevel"/>
    <w:tmpl w:val="CB342CD4"/>
    <w:lvl w:ilvl="0" w:tplc="45C2B01C">
      <w:start w:val="1"/>
      <w:numFmt w:val="lowerLetter"/>
      <w:lvlText w:val="%1)"/>
      <w:lvlJc w:val="left"/>
      <w:pPr>
        <w:ind w:left="791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9">
    <w:nsid w:val="50C43959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5150276B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12021A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>
    <w:nsid w:val="546E460F"/>
    <w:multiLevelType w:val="hybridMultilevel"/>
    <w:tmpl w:val="D29A1D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557820AC"/>
    <w:multiLevelType w:val="hybridMultilevel"/>
    <w:tmpl w:val="FD6A85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8E5BCE"/>
    <w:multiLevelType w:val="multilevel"/>
    <w:tmpl w:val="79C872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5">
    <w:nsid w:val="5EC87515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6">
    <w:nsid w:val="5F5F0E9D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7">
    <w:nsid w:val="659E220B"/>
    <w:multiLevelType w:val="multilevel"/>
    <w:tmpl w:val="88E8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C52155"/>
    <w:multiLevelType w:val="multilevel"/>
    <w:tmpl w:val="0834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212FDA"/>
    <w:multiLevelType w:val="hybridMultilevel"/>
    <w:tmpl w:val="08CE14A4"/>
    <w:lvl w:ilvl="0" w:tplc="0C0A0017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0">
    <w:nsid w:val="6BD05B36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1">
    <w:nsid w:val="6E050D73"/>
    <w:multiLevelType w:val="multilevel"/>
    <w:tmpl w:val="37B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F667BD0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3">
    <w:nsid w:val="70C86A7E"/>
    <w:multiLevelType w:val="hybridMultilevel"/>
    <w:tmpl w:val="82624D4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8483369"/>
    <w:multiLevelType w:val="multilevel"/>
    <w:tmpl w:val="C548CDEA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400"/>
      <w:numFmt w:val="decimal"/>
      <w:lvlText w:val="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45">
    <w:nsid w:val="78F8027A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6">
    <w:nsid w:val="7AA60CE9"/>
    <w:multiLevelType w:val="multilevel"/>
    <w:tmpl w:val="E13A03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nsid w:val="7E571D2C"/>
    <w:multiLevelType w:val="hybridMultilevel"/>
    <w:tmpl w:val="7BC4A372"/>
    <w:lvl w:ilvl="0" w:tplc="178CA6EE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2"/>
  </w:num>
  <w:num w:numId="2">
    <w:abstractNumId w:val="12"/>
  </w:num>
  <w:num w:numId="3">
    <w:abstractNumId w:val="27"/>
  </w:num>
  <w:num w:numId="4">
    <w:abstractNumId w:val="9"/>
  </w:num>
  <w:num w:numId="5">
    <w:abstractNumId w:val="44"/>
  </w:num>
  <w:num w:numId="6">
    <w:abstractNumId w:val="30"/>
  </w:num>
  <w:num w:numId="7">
    <w:abstractNumId w:val="36"/>
  </w:num>
  <w:num w:numId="8">
    <w:abstractNumId w:val="4"/>
  </w:num>
  <w:num w:numId="9">
    <w:abstractNumId w:val="29"/>
  </w:num>
  <w:num w:numId="10">
    <w:abstractNumId w:val="11"/>
  </w:num>
  <w:num w:numId="11">
    <w:abstractNumId w:val="3"/>
  </w:num>
  <w:num w:numId="12">
    <w:abstractNumId w:val="24"/>
  </w:num>
  <w:num w:numId="13">
    <w:abstractNumId w:val="31"/>
  </w:num>
  <w:num w:numId="14">
    <w:abstractNumId w:val="39"/>
  </w:num>
  <w:num w:numId="15">
    <w:abstractNumId w:val="43"/>
  </w:num>
  <w:num w:numId="16">
    <w:abstractNumId w:val="32"/>
  </w:num>
  <w:num w:numId="17">
    <w:abstractNumId w:val="13"/>
  </w:num>
  <w:num w:numId="18">
    <w:abstractNumId w:val="19"/>
  </w:num>
  <w:num w:numId="19">
    <w:abstractNumId w:val="18"/>
  </w:num>
  <w:num w:numId="20">
    <w:abstractNumId w:val="26"/>
  </w:num>
  <w:num w:numId="21">
    <w:abstractNumId w:val="20"/>
  </w:num>
  <w:num w:numId="22">
    <w:abstractNumId w:val="38"/>
  </w:num>
  <w:num w:numId="23">
    <w:abstractNumId w:val="1"/>
  </w:num>
  <w:num w:numId="24">
    <w:abstractNumId w:val="37"/>
  </w:num>
  <w:num w:numId="25">
    <w:abstractNumId w:val="6"/>
  </w:num>
  <w:num w:numId="26">
    <w:abstractNumId w:val="16"/>
  </w:num>
  <w:num w:numId="27">
    <w:abstractNumId w:val="41"/>
  </w:num>
  <w:num w:numId="28">
    <w:abstractNumId w:val="23"/>
  </w:num>
  <w:num w:numId="29">
    <w:abstractNumId w:val="15"/>
  </w:num>
  <w:num w:numId="30">
    <w:abstractNumId w:val="47"/>
  </w:num>
  <w:num w:numId="31">
    <w:abstractNumId w:val="45"/>
  </w:num>
  <w:num w:numId="32">
    <w:abstractNumId w:val="10"/>
  </w:num>
  <w:num w:numId="33">
    <w:abstractNumId w:val="35"/>
  </w:num>
  <w:num w:numId="34">
    <w:abstractNumId w:val="5"/>
  </w:num>
  <w:num w:numId="35">
    <w:abstractNumId w:val="7"/>
  </w:num>
  <w:num w:numId="36">
    <w:abstractNumId w:val="22"/>
  </w:num>
  <w:num w:numId="37">
    <w:abstractNumId w:val="40"/>
  </w:num>
  <w:num w:numId="38">
    <w:abstractNumId w:val="0"/>
  </w:num>
  <w:num w:numId="39">
    <w:abstractNumId w:val="42"/>
  </w:num>
  <w:num w:numId="40">
    <w:abstractNumId w:val="17"/>
  </w:num>
  <w:num w:numId="41">
    <w:abstractNumId w:val="33"/>
  </w:num>
  <w:num w:numId="42">
    <w:abstractNumId w:val="14"/>
  </w:num>
  <w:num w:numId="43">
    <w:abstractNumId w:val="25"/>
  </w:num>
  <w:num w:numId="44">
    <w:abstractNumId w:val="28"/>
  </w:num>
  <w:num w:numId="45">
    <w:abstractNumId w:val="34"/>
  </w:num>
  <w:num w:numId="46">
    <w:abstractNumId w:val="21"/>
  </w:num>
  <w:num w:numId="47">
    <w:abstractNumId w:val="46"/>
  </w:num>
  <w:num w:numId="48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5C7238"/>
    <w:rsid w:val="00000A65"/>
    <w:rsid w:val="00006D46"/>
    <w:rsid w:val="00011512"/>
    <w:rsid w:val="00011B65"/>
    <w:rsid w:val="0001280A"/>
    <w:rsid w:val="000132D8"/>
    <w:rsid w:val="0002625C"/>
    <w:rsid w:val="00026FF3"/>
    <w:rsid w:val="00027043"/>
    <w:rsid w:val="000302BE"/>
    <w:rsid w:val="00030627"/>
    <w:rsid w:val="0003630B"/>
    <w:rsid w:val="00036CCC"/>
    <w:rsid w:val="00037C1A"/>
    <w:rsid w:val="00044B5D"/>
    <w:rsid w:val="00050698"/>
    <w:rsid w:val="000515DD"/>
    <w:rsid w:val="00057086"/>
    <w:rsid w:val="0006185C"/>
    <w:rsid w:val="00064049"/>
    <w:rsid w:val="00065175"/>
    <w:rsid w:val="00067362"/>
    <w:rsid w:val="000675B9"/>
    <w:rsid w:val="000773D8"/>
    <w:rsid w:val="00090A23"/>
    <w:rsid w:val="0009100A"/>
    <w:rsid w:val="000A201E"/>
    <w:rsid w:val="000A3E6E"/>
    <w:rsid w:val="000A74AF"/>
    <w:rsid w:val="000B114A"/>
    <w:rsid w:val="000B408F"/>
    <w:rsid w:val="000C349C"/>
    <w:rsid w:val="000C358A"/>
    <w:rsid w:val="000C4036"/>
    <w:rsid w:val="000C4061"/>
    <w:rsid w:val="000C4BA7"/>
    <w:rsid w:val="000C763B"/>
    <w:rsid w:val="000D2C7F"/>
    <w:rsid w:val="000D5CE8"/>
    <w:rsid w:val="000D7DD8"/>
    <w:rsid w:val="000E09DE"/>
    <w:rsid w:val="000E29A9"/>
    <w:rsid w:val="000E34E4"/>
    <w:rsid w:val="000F02E6"/>
    <w:rsid w:val="000F07C0"/>
    <w:rsid w:val="000F20DF"/>
    <w:rsid w:val="000F4164"/>
    <w:rsid w:val="001049C0"/>
    <w:rsid w:val="00110E0C"/>
    <w:rsid w:val="00114669"/>
    <w:rsid w:val="00114EB2"/>
    <w:rsid w:val="0012465A"/>
    <w:rsid w:val="00130A3B"/>
    <w:rsid w:val="00134E9D"/>
    <w:rsid w:val="0013730B"/>
    <w:rsid w:val="00137A45"/>
    <w:rsid w:val="00142197"/>
    <w:rsid w:val="00144AC6"/>
    <w:rsid w:val="001657D3"/>
    <w:rsid w:val="00174979"/>
    <w:rsid w:val="00181CBB"/>
    <w:rsid w:val="001862E1"/>
    <w:rsid w:val="00187C3E"/>
    <w:rsid w:val="00191177"/>
    <w:rsid w:val="00192C15"/>
    <w:rsid w:val="0019533E"/>
    <w:rsid w:val="00197148"/>
    <w:rsid w:val="001A27D3"/>
    <w:rsid w:val="001A421F"/>
    <w:rsid w:val="001B25A7"/>
    <w:rsid w:val="001B4B8B"/>
    <w:rsid w:val="001B543B"/>
    <w:rsid w:val="001C266C"/>
    <w:rsid w:val="001C60B9"/>
    <w:rsid w:val="001D0848"/>
    <w:rsid w:val="001D7A69"/>
    <w:rsid w:val="001E0E98"/>
    <w:rsid w:val="001F1DEC"/>
    <w:rsid w:val="001F2612"/>
    <w:rsid w:val="001F61ED"/>
    <w:rsid w:val="0020051E"/>
    <w:rsid w:val="00211C67"/>
    <w:rsid w:val="0021388D"/>
    <w:rsid w:val="00213A43"/>
    <w:rsid w:val="0022324C"/>
    <w:rsid w:val="00231607"/>
    <w:rsid w:val="00233DBE"/>
    <w:rsid w:val="00236166"/>
    <w:rsid w:val="002371FA"/>
    <w:rsid w:val="0024278A"/>
    <w:rsid w:val="00245193"/>
    <w:rsid w:val="002454F6"/>
    <w:rsid w:val="00246A3B"/>
    <w:rsid w:val="0025201E"/>
    <w:rsid w:val="0026166A"/>
    <w:rsid w:val="00266E88"/>
    <w:rsid w:val="00275251"/>
    <w:rsid w:val="00276637"/>
    <w:rsid w:val="0027795F"/>
    <w:rsid w:val="00290730"/>
    <w:rsid w:val="00293547"/>
    <w:rsid w:val="00293FFA"/>
    <w:rsid w:val="00295B0B"/>
    <w:rsid w:val="002A03F7"/>
    <w:rsid w:val="002A3D90"/>
    <w:rsid w:val="002A6926"/>
    <w:rsid w:val="002B1167"/>
    <w:rsid w:val="002B2CA5"/>
    <w:rsid w:val="002B67B7"/>
    <w:rsid w:val="002C7213"/>
    <w:rsid w:val="002D201C"/>
    <w:rsid w:val="002D55BB"/>
    <w:rsid w:val="002D652E"/>
    <w:rsid w:val="002E1205"/>
    <w:rsid w:val="002E4D15"/>
    <w:rsid w:val="002E5FB9"/>
    <w:rsid w:val="002E5FC9"/>
    <w:rsid w:val="002F2863"/>
    <w:rsid w:val="00307172"/>
    <w:rsid w:val="00310F6B"/>
    <w:rsid w:val="00312D02"/>
    <w:rsid w:val="003165E2"/>
    <w:rsid w:val="003178A5"/>
    <w:rsid w:val="00317EE6"/>
    <w:rsid w:val="00325320"/>
    <w:rsid w:val="00332D99"/>
    <w:rsid w:val="00335DA4"/>
    <w:rsid w:val="00345E9D"/>
    <w:rsid w:val="00357233"/>
    <w:rsid w:val="00357C62"/>
    <w:rsid w:val="003627FB"/>
    <w:rsid w:val="003671F7"/>
    <w:rsid w:val="0037391A"/>
    <w:rsid w:val="00374323"/>
    <w:rsid w:val="003752A7"/>
    <w:rsid w:val="00381687"/>
    <w:rsid w:val="00385F13"/>
    <w:rsid w:val="00395456"/>
    <w:rsid w:val="00395F33"/>
    <w:rsid w:val="003A0E19"/>
    <w:rsid w:val="003A1CAB"/>
    <w:rsid w:val="003A6A82"/>
    <w:rsid w:val="003B3A92"/>
    <w:rsid w:val="003B6B49"/>
    <w:rsid w:val="003C4E37"/>
    <w:rsid w:val="003C64FA"/>
    <w:rsid w:val="003C6655"/>
    <w:rsid w:val="003C6F04"/>
    <w:rsid w:val="003D09CB"/>
    <w:rsid w:val="003D1C50"/>
    <w:rsid w:val="003D236E"/>
    <w:rsid w:val="003F0E67"/>
    <w:rsid w:val="003F1A8C"/>
    <w:rsid w:val="003F384C"/>
    <w:rsid w:val="00402776"/>
    <w:rsid w:val="00407725"/>
    <w:rsid w:val="00407772"/>
    <w:rsid w:val="004100B7"/>
    <w:rsid w:val="004151C3"/>
    <w:rsid w:val="00415CB0"/>
    <w:rsid w:val="004164E2"/>
    <w:rsid w:val="00416587"/>
    <w:rsid w:val="00421C06"/>
    <w:rsid w:val="00430B12"/>
    <w:rsid w:val="00442C1F"/>
    <w:rsid w:val="00442F63"/>
    <w:rsid w:val="00446151"/>
    <w:rsid w:val="00450478"/>
    <w:rsid w:val="00457DC6"/>
    <w:rsid w:val="00460895"/>
    <w:rsid w:val="004726FA"/>
    <w:rsid w:val="00473837"/>
    <w:rsid w:val="00477A23"/>
    <w:rsid w:val="00482C6A"/>
    <w:rsid w:val="0048464C"/>
    <w:rsid w:val="00493ABC"/>
    <w:rsid w:val="0049488F"/>
    <w:rsid w:val="00497F71"/>
    <w:rsid w:val="004A10CD"/>
    <w:rsid w:val="004A270E"/>
    <w:rsid w:val="004A4839"/>
    <w:rsid w:val="004B5F8E"/>
    <w:rsid w:val="004B5FCB"/>
    <w:rsid w:val="004B6249"/>
    <w:rsid w:val="004B7E71"/>
    <w:rsid w:val="004C37CD"/>
    <w:rsid w:val="004D3E34"/>
    <w:rsid w:val="004D4B83"/>
    <w:rsid w:val="004D763E"/>
    <w:rsid w:val="004E00B8"/>
    <w:rsid w:val="004E67EE"/>
    <w:rsid w:val="004F14A4"/>
    <w:rsid w:val="00500486"/>
    <w:rsid w:val="005012E3"/>
    <w:rsid w:val="00501601"/>
    <w:rsid w:val="005070D7"/>
    <w:rsid w:val="0051006B"/>
    <w:rsid w:val="00516E23"/>
    <w:rsid w:val="00521118"/>
    <w:rsid w:val="00523892"/>
    <w:rsid w:val="00523D12"/>
    <w:rsid w:val="0052429A"/>
    <w:rsid w:val="00525692"/>
    <w:rsid w:val="00526FA5"/>
    <w:rsid w:val="00533956"/>
    <w:rsid w:val="00537B38"/>
    <w:rsid w:val="00540B9F"/>
    <w:rsid w:val="00541A79"/>
    <w:rsid w:val="00545530"/>
    <w:rsid w:val="005473F2"/>
    <w:rsid w:val="00553676"/>
    <w:rsid w:val="00554F3F"/>
    <w:rsid w:val="005559DF"/>
    <w:rsid w:val="005600D4"/>
    <w:rsid w:val="005602F8"/>
    <w:rsid w:val="005609F6"/>
    <w:rsid w:val="005754DA"/>
    <w:rsid w:val="00577D58"/>
    <w:rsid w:val="00581B26"/>
    <w:rsid w:val="00591307"/>
    <w:rsid w:val="0059359B"/>
    <w:rsid w:val="00594F9A"/>
    <w:rsid w:val="005A1EE0"/>
    <w:rsid w:val="005A335B"/>
    <w:rsid w:val="005A4230"/>
    <w:rsid w:val="005A7FB7"/>
    <w:rsid w:val="005B1812"/>
    <w:rsid w:val="005B1EEE"/>
    <w:rsid w:val="005C5B95"/>
    <w:rsid w:val="005C6131"/>
    <w:rsid w:val="005C7238"/>
    <w:rsid w:val="005D7754"/>
    <w:rsid w:val="005E2855"/>
    <w:rsid w:val="005E6B76"/>
    <w:rsid w:val="005F236D"/>
    <w:rsid w:val="005F514D"/>
    <w:rsid w:val="00600E0E"/>
    <w:rsid w:val="00605C6A"/>
    <w:rsid w:val="00606FD0"/>
    <w:rsid w:val="006071FD"/>
    <w:rsid w:val="00612214"/>
    <w:rsid w:val="00636A4C"/>
    <w:rsid w:val="00640793"/>
    <w:rsid w:val="00641C56"/>
    <w:rsid w:val="00645EB6"/>
    <w:rsid w:val="00646511"/>
    <w:rsid w:val="0065627D"/>
    <w:rsid w:val="006631CC"/>
    <w:rsid w:val="00667D49"/>
    <w:rsid w:val="00674014"/>
    <w:rsid w:val="00683B01"/>
    <w:rsid w:val="00691FE0"/>
    <w:rsid w:val="006923BA"/>
    <w:rsid w:val="00695BF6"/>
    <w:rsid w:val="00696B9E"/>
    <w:rsid w:val="00696BAA"/>
    <w:rsid w:val="006976B7"/>
    <w:rsid w:val="006B0733"/>
    <w:rsid w:val="006B2A94"/>
    <w:rsid w:val="006B337C"/>
    <w:rsid w:val="006B33AB"/>
    <w:rsid w:val="006B634D"/>
    <w:rsid w:val="006B7AC1"/>
    <w:rsid w:val="006C272F"/>
    <w:rsid w:val="006E336C"/>
    <w:rsid w:val="006E4890"/>
    <w:rsid w:val="006E786B"/>
    <w:rsid w:val="006F2A9A"/>
    <w:rsid w:val="006F31EE"/>
    <w:rsid w:val="006F5A11"/>
    <w:rsid w:val="006F5BD8"/>
    <w:rsid w:val="007107F2"/>
    <w:rsid w:val="00712E1B"/>
    <w:rsid w:val="00714BC2"/>
    <w:rsid w:val="00715AA2"/>
    <w:rsid w:val="00716A1A"/>
    <w:rsid w:val="00720A76"/>
    <w:rsid w:val="00727CD0"/>
    <w:rsid w:val="0073108F"/>
    <w:rsid w:val="007343E8"/>
    <w:rsid w:val="00734AB7"/>
    <w:rsid w:val="007403FB"/>
    <w:rsid w:val="007416C4"/>
    <w:rsid w:val="00752E26"/>
    <w:rsid w:val="00753F8D"/>
    <w:rsid w:val="007616F2"/>
    <w:rsid w:val="007616F9"/>
    <w:rsid w:val="00762B6F"/>
    <w:rsid w:val="0076447E"/>
    <w:rsid w:val="0076626B"/>
    <w:rsid w:val="00766DC7"/>
    <w:rsid w:val="00781F00"/>
    <w:rsid w:val="00783592"/>
    <w:rsid w:val="00784367"/>
    <w:rsid w:val="007921B2"/>
    <w:rsid w:val="00795039"/>
    <w:rsid w:val="00795C80"/>
    <w:rsid w:val="007B1287"/>
    <w:rsid w:val="007B3459"/>
    <w:rsid w:val="007B5032"/>
    <w:rsid w:val="007B5D04"/>
    <w:rsid w:val="007B754D"/>
    <w:rsid w:val="007B782E"/>
    <w:rsid w:val="007C214B"/>
    <w:rsid w:val="007C2473"/>
    <w:rsid w:val="007C3F99"/>
    <w:rsid w:val="007C58C7"/>
    <w:rsid w:val="007C5AFC"/>
    <w:rsid w:val="007D3D69"/>
    <w:rsid w:val="007D61F5"/>
    <w:rsid w:val="007E4289"/>
    <w:rsid w:val="007F0B06"/>
    <w:rsid w:val="007F52D3"/>
    <w:rsid w:val="007F5C49"/>
    <w:rsid w:val="0080334D"/>
    <w:rsid w:val="0080478E"/>
    <w:rsid w:val="00805E1A"/>
    <w:rsid w:val="00810FA7"/>
    <w:rsid w:val="00817756"/>
    <w:rsid w:val="00826AD2"/>
    <w:rsid w:val="00831E5F"/>
    <w:rsid w:val="008418D6"/>
    <w:rsid w:val="00845401"/>
    <w:rsid w:val="00851AC9"/>
    <w:rsid w:val="008543DC"/>
    <w:rsid w:val="008552C1"/>
    <w:rsid w:val="00856B97"/>
    <w:rsid w:val="00861F36"/>
    <w:rsid w:val="00864D7A"/>
    <w:rsid w:val="00866DC3"/>
    <w:rsid w:val="00870F6F"/>
    <w:rsid w:val="008712A5"/>
    <w:rsid w:val="00875879"/>
    <w:rsid w:val="00877342"/>
    <w:rsid w:val="00886057"/>
    <w:rsid w:val="0089293A"/>
    <w:rsid w:val="008948B5"/>
    <w:rsid w:val="00897030"/>
    <w:rsid w:val="0089798B"/>
    <w:rsid w:val="008A5049"/>
    <w:rsid w:val="008B39DB"/>
    <w:rsid w:val="008B53B1"/>
    <w:rsid w:val="008B72DE"/>
    <w:rsid w:val="008B7A4B"/>
    <w:rsid w:val="008C1ADA"/>
    <w:rsid w:val="008C44CF"/>
    <w:rsid w:val="008C6F82"/>
    <w:rsid w:val="008C77F9"/>
    <w:rsid w:val="008D0BCA"/>
    <w:rsid w:val="008E2384"/>
    <w:rsid w:val="008E453F"/>
    <w:rsid w:val="008F09A2"/>
    <w:rsid w:val="008F09DF"/>
    <w:rsid w:val="0090376C"/>
    <w:rsid w:val="009045F9"/>
    <w:rsid w:val="0091464E"/>
    <w:rsid w:val="00916864"/>
    <w:rsid w:val="00916BFD"/>
    <w:rsid w:val="00932066"/>
    <w:rsid w:val="00934A8D"/>
    <w:rsid w:val="0093720B"/>
    <w:rsid w:val="009402C2"/>
    <w:rsid w:val="00942BB2"/>
    <w:rsid w:val="009506A7"/>
    <w:rsid w:val="00952DEA"/>
    <w:rsid w:val="00952E5E"/>
    <w:rsid w:val="009551B3"/>
    <w:rsid w:val="00955540"/>
    <w:rsid w:val="0095692F"/>
    <w:rsid w:val="009704A6"/>
    <w:rsid w:val="00972507"/>
    <w:rsid w:val="00973207"/>
    <w:rsid w:val="00977029"/>
    <w:rsid w:val="009A0B70"/>
    <w:rsid w:val="009A3365"/>
    <w:rsid w:val="009A4804"/>
    <w:rsid w:val="009A7E9E"/>
    <w:rsid w:val="009C4FA8"/>
    <w:rsid w:val="009C6DE0"/>
    <w:rsid w:val="009C6F9A"/>
    <w:rsid w:val="009C7025"/>
    <w:rsid w:val="009C71C7"/>
    <w:rsid w:val="009D3DD2"/>
    <w:rsid w:val="009D3EBD"/>
    <w:rsid w:val="009D660B"/>
    <w:rsid w:val="009D6863"/>
    <w:rsid w:val="009E38B3"/>
    <w:rsid w:val="009E690D"/>
    <w:rsid w:val="009F110C"/>
    <w:rsid w:val="009F6529"/>
    <w:rsid w:val="00A01ACE"/>
    <w:rsid w:val="00A033A0"/>
    <w:rsid w:val="00A118D3"/>
    <w:rsid w:val="00A12E28"/>
    <w:rsid w:val="00A25DAD"/>
    <w:rsid w:val="00A275C8"/>
    <w:rsid w:val="00A317E7"/>
    <w:rsid w:val="00A36CA9"/>
    <w:rsid w:val="00A429C1"/>
    <w:rsid w:val="00A44C91"/>
    <w:rsid w:val="00A50A5A"/>
    <w:rsid w:val="00A52A42"/>
    <w:rsid w:val="00A618F0"/>
    <w:rsid w:val="00A65ADF"/>
    <w:rsid w:val="00A65E4B"/>
    <w:rsid w:val="00A70549"/>
    <w:rsid w:val="00A72A4A"/>
    <w:rsid w:val="00A73BD5"/>
    <w:rsid w:val="00A74487"/>
    <w:rsid w:val="00A8308B"/>
    <w:rsid w:val="00A92208"/>
    <w:rsid w:val="00A92DEB"/>
    <w:rsid w:val="00AA08D5"/>
    <w:rsid w:val="00AA0DF6"/>
    <w:rsid w:val="00AA3AFD"/>
    <w:rsid w:val="00AA56AE"/>
    <w:rsid w:val="00AA5D0D"/>
    <w:rsid w:val="00AA6294"/>
    <w:rsid w:val="00AB7C3C"/>
    <w:rsid w:val="00AD216F"/>
    <w:rsid w:val="00AD2F00"/>
    <w:rsid w:val="00AE1A76"/>
    <w:rsid w:val="00AE4B6A"/>
    <w:rsid w:val="00AE5D46"/>
    <w:rsid w:val="00AE7D0D"/>
    <w:rsid w:val="00AF6F6A"/>
    <w:rsid w:val="00AF6FD0"/>
    <w:rsid w:val="00B017B2"/>
    <w:rsid w:val="00B022A0"/>
    <w:rsid w:val="00B0579F"/>
    <w:rsid w:val="00B05B2E"/>
    <w:rsid w:val="00B07C73"/>
    <w:rsid w:val="00B15481"/>
    <w:rsid w:val="00B22436"/>
    <w:rsid w:val="00B23CBE"/>
    <w:rsid w:val="00B2525D"/>
    <w:rsid w:val="00B253E6"/>
    <w:rsid w:val="00B25D42"/>
    <w:rsid w:val="00B3055C"/>
    <w:rsid w:val="00B313C6"/>
    <w:rsid w:val="00B31BBB"/>
    <w:rsid w:val="00B32AF4"/>
    <w:rsid w:val="00B358DA"/>
    <w:rsid w:val="00B47E3D"/>
    <w:rsid w:val="00B514E4"/>
    <w:rsid w:val="00B6199C"/>
    <w:rsid w:val="00B64BE6"/>
    <w:rsid w:val="00B66D6B"/>
    <w:rsid w:val="00B705CC"/>
    <w:rsid w:val="00B74477"/>
    <w:rsid w:val="00B85D90"/>
    <w:rsid w:val="00B87C31"/>
    <w:rsid w:val="00B951CC"/>
    <w:rsid w:val="00BA3176"/>
    <w:rsid w:val="00BA7B78"/>
    <w:rsid w:val="00BB40A1"/>
    <w:rsid w:val="00BB53ED"/>
    <w:rsid w:val="00BB5BAF"/>
    <w:rsid w:val="00BC4B70"/>
    <w:rsid w:val="00BD3656"/>
    <w:rsid w:val="00BD7EEC"/>
    <w:rsid w:val="00BE01A2"/>
    <w:rsid w:val="00C030F8"/>
    <w:rsid w:val="00C06369"/>
    <w:rsid w:val="00C06531"/>
    <w:rsid w:val="00C069A2"/>
    <w:rsid w:val="00C0731B"/>
    <w:rsid w:val="00C15296"/>
    <w:rsid w:val="00C20616"/>
    <w:rsid w:val="00C40233"/>
    <w:rsid w:val="00C40817"/>
    <w:rsid w:val="00C5187C"/>
    <w:rsid w:val="00C61C48"/>
    <w:rsid w:val="00C667B6"/>
    <w:rsid w:val="00C67785"/>
    <w:rsid w:val="00C7220E"/>
    <w:rsid w:val="00C724A1"/>
    <w:rsid w:val="00C74745"/>
    <w:rsid w:val="00C74A6E"/>
    <w:rsid w:val="00C75208"/>
    <w:rsid w:val="00C75D0D"/>
    <w:rsid w:val="00C82B55"/>
    <w:rsid w:val="00C862FC"/>
    <w:rsid w:val="00C9136E"/>
    <w:rsid w:val="00C93D50"/>
    <w:rsid w:val="00C95F1A"/>
    <w:rsid w:val="00CA4828"/>
    <w:rsid w:val="00CA6607"/>
    <w:rsid w:val="00CA707F"/>
    <w:rsid w:val="00CB048D"/>
    <w:rsid w:val="00CB0A70"/>
    <w:rsid w:val="00CB797F"/>
    <w:rsid w:val="00CB7CD4"/>
    <w:rsid w:val="00CC1599"/>
    <w:rsid w:val="00CC4D12"/>
    <w:rsid w:val="00CD6FF3"/>
    <w:rsid w:val="00CE3471"/>
    <w:rsid w:val="00CE4CFD"/>
    <w:rsid w:val="00CF28E2"/>
    <w:rsid w:val="00CF3A98"/>
    <w:rsid w:val="00D03499"/>
    <w:rsid w:val="00D03571"/>
    <w:rsid w:val="00D0441A"/>
    <w:rsid w:val="00D050D7"/>
    <w:rsid w:val="00D056D8"/>
    <w:rsid w:val="00D073F1"/>
    <w:rsid w:val="00D10C01"/>
    <w:rsid w:val="00D13A38"/>
    <w:rsid w:val="00D14B34"/>
    <w:rsid w:val="00D23A7C"/>
    <w:rsid w:val="00D23C3B"/>
    <w:rsid w:val="00D27D6B"/>
    <w:rsid w:val="00D37D88"/>
    <w:rsid w:val="00D40141"/>
    <w:rsid w:val="00D41001"/>
    <w:rsid w:val="00D429DC"/>
    <w:rsid w:val="00D438A9"/>
    <w:rsid w:val="00D51C77"/>
    <w:rsid w:val="00D54DE9"/>
    <w:rsid w:val="00D55C4C"/>
    <w:rsid w:val="00D64A64"/>
    <w:rsid w:val="00D71CED"/>
    <w:rsid w:val="00D74DA0"/>
    <w:rsid w:val="00D803AD"/>
    <w:rsid w:val="00D81B50"/>
    <w:rsid w:val="00D8238C"/>
    <w:rsid w:val="00D95E5F"/>
    <w:rsid w:val="00DB0EAC"/>
    <w:rsid w:val="00DB21FB"/>
    <w:rsid w:val="00DB2218"/>
    <w:rsid w:val="00DB3A16"/>
    <w:rsid w:val="00DC47A8"/>
    <w:rsid w:val="00DC552A"/>
    <w:rsid w:val="00DC6456"/>
    <w:rsid w:val="00DC6B77"/>
    <w:rsid w:val="00DC7C11"/>
    <w:rsid w:val="00DD358D"/>
    <w:rsid w:val="00DD4670"/>
    <w:rsid w:val="00DE356D"/>
    <w:rsid w:val="00DE5213"/>
    <w:rsid w:val="00DF4D8C"/>
    <w:rsid w:val="00E04156"/>
    <w:rsid w:val="00E11AC3"/>
    <w:rsid w:val="00E21D89"/>
    <w:rsid w:val="00E2240E"/>
    <w:rsid w:val="00E269A0"/>
    <w:rsid w:val="00E35BC7"/>
    <w:rsid w:val="00E54471"/>
    <w:rsid w:val="00E54EA0"/>
    <w:rsid w:val="00E60045"/>
    <w:rsid w:val="00E67E6A"/>
    <w:rsid w:val="00E70823"/>
    <w:rsid w:val="00E75C7D"/>
    <w:rsid w:val="00EA0E8B"/>
    <w:rsid w:val="00EA3726"/>
    <w:rsid w:val="00EA4CEC"/>
    <w:rsid w:val="00EA7696"/>
    <w:rsid w:val="00EB1702"/>
    <w:rsid w:val="00EB7E1D"/>
    <w:rsid w:val="00EC2C7C"/>
    <w:rsid w:val="00EC4DA2"/>
    <w:rsid w:val="00ED4125"/>
    <w:rsid w:val="00EE1D50"/>
    <w:rsid w:val="00EE76EB"/>
    <w:rsid w:val="00EF161D"/>
    <w:rsid w:val="00EF3E29"/>
    <w:rsid w:val="00EF62D5"/>
    <w:rsid w:val="00F13496"/>
    <w:rsid w:val="00F17A7D"/>
    <w:rsid w:val="00F279F0"/>
    <w:rsid w:val="00F30884"/>
    <w:rsid w:val="00F32B1A"/>
    <w:rsid w:val="00F33531"/>
    <w:rsid w:val="00F426BA"/>
    <w:rsid w:val="00F469D1"/>
    <w:rsid w:val="00F510C2"/>
    <w:rsid w:val="00F6660A"/>
    <w:rsid w:val="00F70B58"/>
    <w:rsid w:val="00F77170"/>
    <w:rsid w:val="00F87869"/>
    <w:rsid w:val="00F91F3A"/>
    <w:rsid w:val="00F93D08"/>
    <w:rsid w:val="00FA1EB5"/>
    <w:rsid w:val="00FA2288"/>
    <w:rsid w:val="00FA7567"/>
    <w:rsid w:val="00FB0BDD"/>
    <w:rsid w:val="00FB5EE3"/>
    <w:rsid w:val="00FB5F64"/>
    <w:rsid w:val="00FB650C"/>
    <w:rsid w:val="00FC447B"/>
    <w:rsid w:val="00FC48EB"/>
    <w:rsid w:val="00FC4D12"/>
    <w:rsid w:val="00FC63EA"/>
    <w:rsid w:val="00FC69CA"/>
    <w:rsid w:val="00FD4F88"/>
    <w:rsid w:val="00FE48CE"/>
    <w:rsid w:val="00FF544A"/>
    <w:rsid w:val="00FF5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D69"/>
    <w:pPr>
      <w:autoSpaceDE w:val="0"/>
      <w:autoSpaceDN w:val="0"/>
      <w:adjustRightInd w:val="0"/>
      <w:spacing w:after="120" w:line="288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Default"/>
    <w:next w:val="Normal"/>
    <w:link w:val="Ttulo1Car"/>
    <w:qFormat/>
    <w:rsid w:val="00F32B1A"/>
    <w:pPr>
      <w:numPr>
        <w:numId w:val="1"/>
      </w:numPr>
      <w:spacing w:before="240" w:after="120"/>
      <w:ind w:left="431" w:hanging="357"/>
      <w:outlineLvl w:val="0"/>
    </w:pPr>
    <w:rPr>
      <w:b/>
      <w:sz w:val="28"/>
      <w:szCs w:val="28"/>
    </w:rPr>
  </w:style>
  <w:style w:type="paragraph" w:styleId="Ttulo2">
    <w:name w:val="heading 2"/>
    <w:basedOn w:val="Default"/>
    <w:link w:val="Ttulo2Car"/>
    <w:uiPriority w:val="9"/>
    <w:qFormat/>
    <w:rsid w:val="00641C56"/>
    <w:pPr>
      <w:numPr>
        <w:ilvl w:val="1"/>
        <w:numId w:val="42"/>
      </w:numPr>
      <w:spacing w:before="240" w:after="120"/>
      <w:outlineLvl w:val="1"/>
    </w:pPr>
    <w:rPr>
      <w:b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95F33"/>
    <w:pPr>
      <w:numPr>
        <w:ilvl w:val="0"/>
        <w:numId w:val="0"/>
      </w:numPr>
      <w:ind w:left="795" w:hanging="720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97F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39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8B39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3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B3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39D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41C56"/>
    <w:rPr>
      <w:rFonts w:ascii="Arial" w:hAnsi="Arial" w:cs="Arial"/>
      <w:b/>
      <w:color w:val="000000"/>
      <w:sz w:val="28"/>
      <w:szCs w:val="28"/>
      <w:lang w:eastAsia="en-US"/>
    </w:rPr>
  </w:style>
  <w:style w:type="character" w:styleId="MquinadeescribirHTML">
    <w:name w:val="HTML Typewriter"/>
    <w:basedOn w:val="Fuentedeprrafopredeter"/>
    <w:uiPriority w:val="99"/>
    <w:semiHidden/>
    <w:unhideWhenUsed/>
    <w:rsid w:val="00AF6F6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95F33"/>
    <w:rPr>
      <w:rFonts w:ascii="Arial" w:hAnsi="Arial" w:cs="Arial"/>
      <w:b/>
      <w:color w:val="000000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97F"/>
    <w:rPr>
      <w:rFonts w:ascii="Cambria" w:eastAsia="Times New Roman" w:hAnsi="Cambria" w:cs="Times New Roman"/>
      <w:b/>
      <w:bCs/>
      <w:i/>
      <w:iCs/>
      <w:color w:val="4F81BD"/>
    </w:rPr>
  </w:style>
  <w:style w:type="character" w:styleId="Textoennegrita">
    <w:name w:val="Strong"/>
    <w:basedOn w:val="Fuentedeprrafopredeter"/>
    <w:qFormat/>
    <w:rsid w:val="005602F8"/>
    <w:rPr>
      <w:b/>
      <w:bCs/>
    </w:rPr>
  </w:style>
  <w:style w:type="character" w:styleId="nfasis">
    <w:name w:val="Emphasis"/>
    <w:basedOn w:val="Fuentedeprrafopredeter"/>
    <w:uiPriority w:val="20"/>
    <w:qFormat/>
    <w:rsid w:val="005602F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2F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2F8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uentedeprrafopredeter"/>
    <w:rsid w:val="005602F8"/>
  </w:style>
  <w:style w:type="paragraph" w:styleId="Encabezado">
    <w:name w:val="header"/>
    <w:basedOn w:val="Normal"/>
    <w:link w:val="Encabezado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00B8"/>
  </w:style>
  <w:style w:type="paragraph" w:styleId="Piedepgina">
    <w:name w:val="footer"/>
    <w:basedOn w:val="Normal"/>
    <w:link w:val="Piedepgina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0B8"/>
  </w:style>
  <w:style w:type="character" w:customStyle="1" w:styleId="Ttulo1Car">
    <w:name w:val="Título 1 Car"/>
    <w:basedOn w:val="Fuentedeprrafopredeter"/>
    <w:link w:val="Ttulo1"/>
    <w:rsid w:val="00F32B1A"/>
    <w:rPr>
      <w:rFonts w:ascii="Arial" w:hAnsi="Arial" w:cs="Arial"/>
      <w:b/>
      <w:color w:val="000000"/>
      <w:sz w:val="28"/>
      <w:szCs w:val="28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00E0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00E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00E0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00E0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35BC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rsid w:val="00533956"/>
    <w:rPr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165E2"/>
    <w:pPr>
      <w:spacing w:after="1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391A"/>
    <w:rPr>
      <w:sz w:val="22"/>
      <w:szCs w:val="22"/>
      <w:lang w:val="es-ES" w:eastAsia="en-US" w:bidi="ar-SA"/>
    </w:rPr>
  </w:style>
  <w:style w:type="paragraph" w:styleId="Textonotaalfinal">
    <w:name w:val="endnote text"/>
    <w:basedOn w:val="Normal"/>
    <w:link w:val="TextonotaalfinalCar"/>
    <w:uiPriority w:val="99"/>
    <w:unhideWhenUsed/>
    <w:rsid w:val="000F416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0F416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unhideWhenUsed/>
    <w:rsid w:val="00C74745"/>
    <w:rPr>
      <w:rFonts w:ascii="Arial" w:hAnsi="Arial" w:cs="Arial"/>
      <w:b/>
      <w:sz w:val="28"/>
      <w:szCs w:val="28"/>
      <w:vertAlign w:val="superscript"/>
    </w:rPr>
  </w:style>
  <w:style w:type="table" w:styleId="Tablaconcuadrcula">
    <w:name w:val="Table Grid"/>
    <w:basedOn w:val="Tablanormal"/>
    <w:uiPriority w:val="59"/>
    <w:rsid w:val="00FA22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">
    <w:name w:val="texto"/>
    <w:basedOn w:val="Fuentedeprrafopredeter"/>
    <w:rsid w:val="00CF28E2"/>
  </w:style>
  <w:style w:type="paragraph" w:customStyle="1" w:styleId="CM27">
    <w:name w:val="CM27"/>
    <w:basedOn w:val="Default"/>
    <w:next w:val="Default"/>
    <w:uiPriority w:val="99"/>
    <w:rsid w:val="006923BA"/>
    <w:pPr>
      <w:widowControl w:val="0"/>
    </w:pPr>
    <w:rPr>
      <w:rFonts w:ascii="SZHPQS+TTE1B0A700t00" w:eastAsia="Times New Roman" w:hAnsi="SZHPQS+TTE1B0A700t00" w:cs="Times New Roman"/>
      <w:color w:val="auto"/>
      <w:lang w:eastAsia="es-ES"/>
    </w:rPr>
  </w:style>
  <w:style w:type="character" w:customStyle="1" w:styleId="A1">
    <w:name w:val="A1"/>
    <w:uiPriority w:val="99"/>
    <w:rsid w:val="00696B9E"/>
    <w:rPr>
      <w:color w:val="000000"/>
      <w:sz w:val="20"/>
      <w:szCs w:val="20"/>
    </w:rPr>
  </w:style>
  <w:style w:type="paragraph" w:customStyle="1" w:styleId="Pa17">
    <w:name w:val="Pa17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19">
    <w:name w:val="Pa19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3">
    <w:name w:val="Pa33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4">
    <w:name w:val="Pa34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5">
    <w:name w:val="Pa35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6">
    <w:name w:val="Pa36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numbering" w:customStyle="1" w:styleId="EstiloConvietas">
    <w:name w:val="Estilo Con viñetas"/>
    <w:basedOn w:val="Sinlista"/>
    <w:rsid w:val="009C6F9A"/>
    <w:pPr>
      <w:numPr>
        <w:numId w:val="2"/>
      </w:numPr>
    </w:pPr>
  </w:style>
  <w:style w:type="paragraph" w:customStyle="1" w:styleId="MiTitulo">
    <w:name w:val="MiTitulo"/>
    <w:basedOn w:val="Normal"/>
    <w:link w:val="MiTituloCar"/>
    <w:rsid w:val="00EC4DA2"/>
    <w:pPr>
      <w:numPr>
        <w:numId w:val="4"/>
      </w:numPr>
      <w:autoSpaceDE/>
      <w:autoSpaceDN/>
      <w:adjustRightInd/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MiTitulo2">
    <w:name w:val="MiTitulo2"/>
    <w:basedOn w:val="Normal"/>
    <w:rsid w:val="00EC4DA2"/>
    <w:pPr>
      <w:numPr>
        <w:ilvl w:val="1"/>
        <w:numId w:val="3"/>
      </w:numPr>
      <w:autoSpaceDE/>
      <w:autoSpaceDN/>
      <w:adjustRightInd/>
      <w:spacing w:after="0" w:line="240" w:lineRule="auto"/>
    </w:pPr>
    <w:rPr>
      <w:rFonts w:ascii="Times New Roman" w:eastAsia="Times New Roman" w:hAnsi="Times New Roman" w:cs="Times New Roman"/>
      <w:b/>
    </w:rPr>
  </w:style>
  <w:style w:type="character" w:customStyle="1" w:styleId="MiTituloCar">
    <w:name w:val="MiTitulo Car"/>
    <w:basedOn w:val="Fuentedeprrafopredeter"/>
    <w:link w:val="MiTitulo"/>
    <w:rsid w:val="00EC4DA2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customStyle="1" w:styleId="EstiloVietas">
    <w:name w:val="EstiloViñetas"/>
    <w:basedOn w:val="Normal"/>
    <w:rsid w:val="00EC4DA2"/>
    <w:pPr>
      <w:autoSpaceDE/>
      <w:autoSpaceDN/>
      <w:adjustRightInd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corchete-llamada1">
    <w:name w:val="corchete-llamada1"/>
    <w:basedOn w:val="Fuentedeprrafopredeter"/>
    <w:rsid w:val="00E60045"/>
    <w:rPr>
      <w:vanish/>
      <w:webHidden w:val="0"/>
      <w:specVanish w:val="0"/>
    </w:rPr>
  </w:style>
  <w:style w:type="paragraph" w:styleId="Subttulo">
    <w:name w:val="Subtitle"/>
    <w:basedOn w:val="Prrafodelista"/>
    <w:next w:val="Normal"/>
    <w:link w:val="SubttuloCar"/>
    <w:qFormat/>
    <w:rsid w:val="00831E5F"/>
    <w:pPr>
      <w:tabs>
        <w:tab w:val="num" w:pos="720"/>
      </w:tabs>
      <w:autoSpaceDE/>
      <w:autoSpaceDN/>
      <w:adjustRightInd/>
      <w:spacing w:after="0" w:line="240" w:lineRule="auto"/>
      <w:ind w:hanging="360"/>
    </w:pPr>
    <w:rPr>
      <w:rFonts w:ascii="Verdana" w:eastAsia="Times New Roman" w:hAnsi="Verdana" w:cs="Times New Roman"/>
    </w:rPr>
  </w:style>
  <w:style w:type="character" w:customStyle="1" w:styleId="SubttuloCar">
    <w:name w:val="Subtítulo Car"/>
    <w:basedOn w:val="Fuentedeprrafopredeter"/>
    <w:link w:val="Subttulo"/>
    <w:rsid w:val="00831E5F"/>
    <w:rPr>
      <w:rFonts w:ascii="Verdana" w:eastAsia="Times New Roman" w:hAnsi="Verdana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65ADF"/>
  </w:style>
  <w:style w:type="paragraph" w:customStyle="1" w:styleId="CdigofuenteCar">
    <w:name w:val="Código fuente Car"/>
    <w:basedOn w:val="Normal"/>
    <w:rsid w:val="00E54EA0"/>
    <w:pPr>
      <w:autoSpaceDE/>
      <w:autoSpaceDN/>
      <w:adjustRightInd/>
      <w:spacing w:after="0" w:line="240" w:lineRule="auto"/>
      <w:jc w:val="both"/>
    </w:pPr>
    <w:rPr>
      <w:rFonts w:eastAsia="Times New Roman" w:cs="Times New Roman"/>
      <w:bCs/>
      <w:sz w:val="20"/>
      <w:lang w:val="en-GB" w:eastAsia="en-US"/>
    </w:rPr>
  </w:style>
  <w:style w:type="paragraph" w:customStyle="1" w:styleId="codigo">
    <w:name w:val="codigo"/>
    <w:basedOn w:val="Normal"/>
    <w:rsid w:val="00E54EA0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eastAsia="Batang" w:hAnsi="Times New Roman" w:cs="Times New Roman"/>
      <w:lang w:eastAsia="ko-KR"/>
    </w:rPr>
  </w:style>
  <w:style w:type="paragraph" w:customStyle="1" w:styleId="Cdigofuente">
    <w:name w:val="Código fuente"/>
    <w:basedOn w:val="Normal"/>
    <w:rsid w:val="00E54EA0"/>
    <w:pPr>
      <w:autoSpaceDE/>
      <w:autoSpaceDN/>
      <w:adjustRightInd/>
      <w:spacing w:after="0" w:line="240" w:lineRule="auto"/>
      <w:jc w:val="both"/>
    </w:pPr>
    <w:rPr>
      <w:rFonts w:eastAsia="Times New Roman" w:cs="Times New Roman"/>
      <w:bCs/>
      <w:sz w:val="20"/>
      <w:lang w:bidi="he-IL"/>
    </w:rPr>
  </w:style>
  <w:style w:type="character" w:customStyle="1" w:styleId="parameter">
    <w:name w:val="parameter"/>
    <w:basedOn w:val="Fuentedeprrafopredeter"/>
    <w:rsid w:val="007B3459"/>
  </w:style>
  <w:style w:type="character" w:customStyle="1" w:styleId="input">
    <w:name w:val="input"/>
    <w:basedOn w:val="Fuentedeprrafopredeter"/>
    <w:rsid w:val="00D073F1"/>
  </w:style>
  <w:style w:type="character" w:customStyle="1" w:styleId="sentence">
    <w:name w:val="sentence"/>
    <w:basedOn w:val="Fuentedeprrafopredeter"/>
    <w:rsid w:val="002454F6"/>
  </w:style>
  <w:style w:type="character" w:customStyle="1" w:styleId="selflink">
    <w:name w:val="selflink"/>
    <w:basedOn w:val="Fuentedeprrafopredeter"/>
    <w:rsid w:val="00B705CC"/>
  </w:style>
  <w:style w:type="character" w:styleId="Hipervnculovisitado">
    <w:name w:val="FollowedHyperlink"/>
    <w:basedOn w:val="Fuentedeprrafopredeter"/>
    <w:uiPriority w:val="99"/>
    <w:semiHidden/>
    <w:unhideWhenUsed/>
    <w:rsid w:val="003C4E3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23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6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1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9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6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9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05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41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16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8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3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50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2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6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62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7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2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9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1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90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081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833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12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8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3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4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7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5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6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3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7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3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2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9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9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1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7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29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94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929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5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7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6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14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3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2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5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1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4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3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8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1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5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5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5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7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6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5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0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1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7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9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09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601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004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08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640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199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3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8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4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0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8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s-es/library/system.windows.forms.numericupdown.paddingchanged(v=vs.110).aspx" TargetMode="External"/><Relationship Id="rId18" Type="http://schemas.openxmlformats.org/officeDocument/2006/relationships/hyperlink" Target="https://msdn.microsoft.com/en-us/library/system.windows.forms.domainupdown_properties(v=vs.110).aspx%20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s-es/library/system.windows.forms.numericupdownacceleration.seconds(v=vs.110).aspx" TargetMode="External"/><Relationship Id="rId17" Type="http://schemas.openxmlformats.org/officeDocument/2006/relationships/hyperlink" Target="https://msdn.microsoft.com/es-es/library/system.windows.forms.domainupdown.paddingchanged(v=vs.100)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sdn.microsoft.com/es-es/library/system.windows.forms.domainupdown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s-es/library/system.windows.forms.numericupdownacceleration.increment(v=vs.110)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s-es/library/system.windows.forms.domainupdown(v=vs.110).aspx" TargetMode="External"/><Relationship Id="rId10" Type="http://schemas.openxmlformats.org/officeDocument/2006/relationships/hyperlink" Target="https://msdn.microsoft.com/es-es/library/system.windows.forms.numericupdown.valuechanged(v=vs.110).aspx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msdn.microsoft.com/es-es/library/system.windows.forms.numericupdown.increment(v=vs.110).aspx" TargetMode="External"/><Relationship Id="rId14" Type="http://schemas.openxmlformats.org/officeDocument/2006/relationships/hyperlink" Target="https://msdn.microsoft.com/en-us/library/system.windows.forms.numericupdown_properties(v=vs.110)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0301B-04B6-4137-BA1B-36EA9A6D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7</Pages>
  <Words>1174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>Departamento de Informática de Altair</Company>
  <LinksUpToDate>false</LinksUpToDate>
  <CharactersWithSpaces>7620</CharactersWithSpaces>
  <SharedDoc>false</SharedDoc>
  <HLinks>
    <vt:vector size="90" baseType="variant"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_Toc372009427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_Toc372009426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_Toc372009425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_Toc372009424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_Toc372009423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_Toc372009422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_Toc372009421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_Toc372009420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_Toc372009419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_Toc372009418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_Toc372009417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_Toc372009416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_Toc372009415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_Toc372009414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_Toc372009413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</dc:title>
  <dc:subject/>
  <dc:creator>Alberto</dc:creator>
  <cp:keywords/>
  <cp:lastModifiedBy>pablo</cp:lastModifiedBy>
  <cp:revision>12</cp:revision>
  <cp:lastPrinted>2014-09-15T16:52:00Z</cp:lastPrinted>
  <dcterms:created xsi:type="dcterms:W3CDTF">2015-10-21T09:45:00Z</dcterms:created>
  <dcterms:modified xsi:type="dcterms:W3CDTF">2015-10-24T12:55:00Z</dcterms:modified>
</cp:coreProperties>
</file>