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O</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ur</w:t>
      </w:r>
      <w:r w:rsidDel="00000000" w:rsidR="00000000" w:rsidRPr="00000000">
        <w:rPr>
          <w:b w:val="1"/>
          <w:bCs w:val="1"/>
          <w:rtl w:val="0"/>
        </w:rPr>
        <w:t xml:space="preserve"> se</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lection for you: How We Choose What You See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wine on the site </w:t>
      </w:r>
      <w:r w:rsidDel="00000000" w:rsidR="00000000" w:rsidRPr="00000000">
        <w:rPr>
          <w:rtl w:val="0"/>
        </w:rPr>
        <w:t xml:space="preserve">is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tasted before it got there. </w:t>
      </w:r>
      <w:r w:rsidDel="00000000" w:rsidR="00000000" w:rsidRPr="00000000">
        <w:rPr>
          <w:rtl w:val="0"/>
        </w:rPr>
        <w:t xml:space="preserv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very vintage of e</w:t>
      </w:r>
      <w:r w:rsidDel="00000000" w:rsidR="00000000" w:rsidRPr="00000000">
        <w:rPr>
          <w:rtl w:val="0"/>
        </w:rPr>
        <w:t xml:space="preserve">very release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new arrival, every returning favorite. Wine is wonderfully unpredictable, and our job is to navigate that variability so you don’t have 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Why We Taste Every Vintage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Wine is an agricultural product, shaped by rain, </w:t>
      </w:r>
      <w:r w:rsidDel="00000000" w:rsidR="00000000" w:rsidRPr="00000000">
        <w:rPr>
          <w:rtl w:val="0"/>
        </w:rPr>
        <w:t xml:space="preserve">sun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timing. The same label you loved last year might and shou</w:t>
      </w:r>
      <w:r w:rsidDel="00000000" w:rsidR="00000000" w:rsidRPr="00000000">
        <w:rPr>
          <w:rtl w:val="0"/>
        </w:rPr>
        <w:t xml:space="preserve">ld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taste a bit different this year—maybe richer, maybe lighter, maybe even better than before. A wine that impressed us two years ago might surprise us again, or it might need </w:t>
      </w:r>
      <w:r w:rsidDel="00000000" w:rsidR="00000000" w:rsidRPr="00000000">
        <w:rPr>
          <w:rtl w:val="0"/>
        </w:rPr>
        <w:t xml:space="preserve">some time to be 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part of what makes wine fascinating. But it also means someone needs to stay current, tasting each new vintage as it arrives rather than relying on old impressions. When a </w:t>
      </w:r>
      <w:r w:rsidDel="00000000" w:rsidR="00000000" w:rsidRPr="00000000">
        <w:rPr>
          <w:rtl w:val="0"/>
        </w:rPr>
        <w:t xml:space="preserve">specific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vintage is singing, it finds its way into your collection. When it’s not quite there, </w:t>
      </w:r>
      <w:r w:rsidDel="00000000" w:rsidR="00000000" w:rsidRPr="00000000">
        <w:rPr>
          <w:rtl w:val="0"/>
        </w:rPr>
        <w:t xml:space="preserve">there’s usually an alternative from a different 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We’re Looking For</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samples arrive at the warehouse office, every bottle gets evaluated fresh. Here’s how we think about it:</w:t>
      </w:r>
    </w:p>
    <w:tbl>
      <w:tblPr>
        <w:tblStyle w:val="Table1"/>
        <w:tblW w:w="7710.0" w:type="dxa"/>
        <w:jc w:val="left"/>
        <w:tblInd w:w="-108.0" w:type="dxa"/>
        <w:tblLayout w:type="fixed"/>
        <w:tblLook w:val="0020"/>
      </w:tblPr>
      <w:tblGrid>
        <w:gridCol w:w="3855"/>
        <w:gridCol w:w="3855"/>
        <w:tblGridChange w:id="0">
          <w:tblGrid>
            <w:gridCol w:w="3855"/>
            <w:gridCol w:w="3855"/>
          </w:tblGrid>
        </w:tblGridChange>
      </w:tblGrid>
      <w:tr>
        <w:trPr>
          <w:cantSplit w:val="0"/>
          <w:tblHeader w:val="1"/>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Situation</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Happens</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vintage is particularly good</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finds its way into your collection—these are the </w:t>
            </w:r>
            <w:r w:rsidDel="00000000" w:rsidR="00000000" w:rsidRPr="00000000">
              <w:rPr>
                <w:rtl w:val="0"/>
              </w:rPr>
              <w:t xml:space="preserve">wines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worth enjoying</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vintage needs more time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wait. Better to skip a year than offer something that isn’t ready</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lesser-known winery has something interesting</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it excites us, it earns a place alongside the favorites</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selection you see isn’t static. It evolves with each vintage, each discovery, each new find that catches our attention.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Search for Something Interesting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We love the classics - the reliable bottles that deliver year after year. But we also believe some of the best discoveries come from places you might not expect.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Maybe it’s an emerging winery that’s doing something genuinely exciting. Maybe it’s an unusual grape variety that turns out to be exactly what you didn’t know you were looking for. Maybe it’s an ancient winemaking tradition brought back to life with modern care.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are the wines that add depth to your options and a sense of discovery to your table. When a lesser-known bottle has something interesting to offer, it earns its place right alongside the established names.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Tasting Session</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samples arrive, the tasting happens in the warehouse office. </w:t>
      </w:r>
      <w:r w:rsidDel="00000000" w:rsidR="00000000" w:rsidRPr="00000000">
        <w:rPr>
          <w:rtl w:val="0"/>
        </w:rPr>
        <w:t xml:space="preserv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orning tatsings work best</w:t>
      </w:r>
      <w:r w:rsidDel="00000000" w:rsidR="00000000" w:rsidRPr="00000000">
        <w:rPr>
          <w:rtl w:val="0"/>
        </w:rPr>
        <w:t xml:space="preserve"> when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 palate is freshest</w:t>
      </w:r>
      <w:r w:rsidDel="00000000" w:rsidR="00000000" w:rsidRPr="00000000">
        <w:rPr>
          <w:rtl w:val="0"/>
        </w:rPr>
        <w:t xml:space="preserve"> 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the day’s distractions begin. It’s a quiet, focused time: methodical evaluation, careful notes, honest comparisons.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of a workshop than a gala. Some bottles impress immediately. Others reveal their character slowly. The goal is always the same: to find wines that will genuinely enhance your experience - bottles you’ll be glad to see at your door.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Value Question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Beyond the taste, a wine has to make sense for your table. A beautiful bottle should have a price that matches the experience it provides.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wines are lovely but prices have drifted beyond what </w:t>
      </w:r>
      <w:r w:rsidDel="00000000" w:rsidR="00000000" w:rsidRPr="00000000">
        <w:rPr>
          <w:rtl w:val="0"/>
        </w:rPr>
        <w:t xml:space="preserve">we feel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experience justifies - we appreciate them, but they don’t make the cut. Others offer remarkable quality at a price that feels almost unfair. These special finds let you explore new regions and varieties with confidence, knowing the value is real.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goal isn’t to find the lowest-priced wines or the most prestigious ones. It’s to find wines where what’s in the glass truly justifies what you pay, and sometimes, delightfully exceeds it.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This Means for You</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selection you see has already been carefully considered. Every wine earned its place. Whether you’re reaching for a familiar favorite or trying something new, you’re choosing from bottles we believe 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That’s the work we do in the warehouse office, so you can simply enjoy what arrives. Your collection, curated before you even browse.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Find It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Throughout the website, every wine is backed by our tasting, our experience, and our reputation. Looking for exceptional value? Check out the </w:t>
      </w:r>
      <w:hyperlink w:anchor="bookmark=id.xp4y4yf6dsht">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Value Bundles</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our favorite special finds.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Blog Roll Excerpt: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wine on the site earned its place through tasting - not reputation, not price, not a flashy label. Here’s how we find the bottles that become part of your collection.”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Engine Snippet: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a wine earn its spot? We taste every vintage, search for exciting discoveries, and do the work so you can simply enjoy what arrives.”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Media Teaser:</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a Wine Earns Its Place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by reputation. Not by price. By tasting.</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vintage </w:t>
      </w:r>
      <w:r w:rsidDel="00000000" w:rsidR="00000000" w:rsidRPr="00000000">
        <w:rPr>
          <w:rtl w:val="0"/>
        </w:rPr>
        <w:t xml:space="preserve">of every wine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gets evaluated. We’re always searching for something interesting—emerging wineries, unusual varieties, wines with a story to tell. The ones that excite us become part of your collection.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That’s the work we do, so you can simply enjoy the wine. [Link]</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a wine earns its place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by reputation. Not by price. By tasting.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Every wine on our site was tasted before it got there. Not just every bottle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every vintage, every new arrival, every returning favorite. Wine changes year to year, and our job is to stay current. When samples arrive, the tasting happens in the warehouse office. </w:t>
      </w:r>
      <w:r w:rsidDel="00000000" w:rsidR="00000000" w:rsidRPr="00000000">
        <w:rPr>
          <w:rtl w:val="0"/>
        </w:rPr>
        <w:t xml:space="preserve">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orning works best—palate is freshest then. Beyond taste, a wine has to make sense for your table. Beautiful bottles </w:t>
      </w:r>
      <w:r w:rsidDel="00000000" w:rsidR="00000000" w:rsidRPr="00000000">
        <w:rPr>
          <w:rtl w:val="0"/>
        </w:rPr>
        <w:t xml:space="preserve">whose prices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have drifted beyond what the experience justifies don’t make the cut. Special finds that over-deliver? Those earn a spot. The selection you see has already been carefully considered.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 the collection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Newsletter Excerpt:</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wine on our site was tasted before it got there—every vintage, every new arrival, every returning favorite. When samples arrive, tasting happens late morning when the palate is freshest. Beyond taste, a wine has to make sense: beautiful bottles that cost more than the experience justifies don’t make the cut. Special finds that over-deliver earn their spot. The selection you see has already been carefully considered. [See the collection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7HLLh+2K75PUWEq9/doxdpyHQ==">CgMxLjA4AHIhMW8taFNKelJtalBOeER2YVUyYk9ENHN2UVF5Y2tJLUZX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2026-01-06T13:52:36Z</dcterms:created>
</cp:coreProperties>
</file>

<file path=docProps/custom.xml><?xml version="1.0" encoding="utf-8"?>
<Properties xmlns="http://schemas.openxmlformats.org/officeDocument/2006/custom-properties" xmlns:vt="http://schemas.openxmlformats.org/officeDocument/2006/docPropsVTypes"/>
</file>