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90317" w14:textId="77777777" w:rsidR="00014E5A" w:rsidRDefault="00014E5A" w:rsidP="00014E5A">
      <w:pPr>
        <w:pStyle w:val="Heading1"/>
        <w:jc w:val="center"/>
      </w:pPr>
      <w:bookmarkStart w:id="0" w:name="_GoBack"/>
      <w:bookmarkEnd w:id="0"/>
      <w:r>
        <w:t xml:space="preserve">Database </w:t>
      </w:r>
      <w:r w:rsidR="000A7A67">
        <w:t>Textual Description</w:t>
      </w:r>
      <w:r>
        <w:t>: Rio Olympic Tickets</w:t>
      </w:r>
    </w:p>
    <w:p w14:paraId="68784FC9" w14:textId="77777777" w:rsidR="00014E5A" w:rsidRPr="00014E5A" w:rsidRDefault="00014E5A" w:rsidP="00014E5A"/>
    <w:p w14:paraId="6A99C854" w14:textId="79CBCC2C" w:rsidR="00B7027F" w:rsidRDefault="000B3E51" w:rsidP="00BA22C3">
      <w:pPr>
        <w:jc w:val="both"/>
      </w:pPr>
      <w:r>
        <w:t>The Rio Olympic Games Organising Committee (</w:t>
      </w:r>
      <w:r w:rsidR="00D76C56">
        <w:t xml:space="preserve">herein </w:t>
      </w:r>
      <w:r>
        <w:t xml:space="preserve">ROCO) </w:t>
      </w:r>
      <w:r w:rsidR="00331D5B">
        <w:t>want</w:t>
      </w:r>
      <w:r>
        <w:t xml:space="preserve"> to </w:t>
      </w:r>
      <w:r w:rsidR="00D76C56">
        <w:t xml:space="preserve">be able to </w:t>
      </w:r>
      <w:r>
        <w:t xml:space="preserve">track tickets to the 2016 </w:t>
      </w:r>
      <w:r w:rsidR="00014E5A">
        <w:t xml:space="preserve">Summer </w:t>
      </w:r>
      <w:r>
        <w:t>Olympic Games</w:t>
      </w:r>
      <w:r w:rsidR="00D76C56">
        <w:t xml:space="preserve"> (herein the Games)</w:t>
      </w:r>
      <w:r>
        <w:t xml:space="preserve">. Accordingly </w:t>
      </w:r>
      <w:r w:rsidR="00014E5A">
        <w:t xml:space="preserve">ROCO </w:t>
      </w:r>
      <w:r>
        <w:t>have commissioned Newton’s Nerds to design a database</w:t>
      </w:r>
      <w:r w:rsidR="001859F4">
        <w:t xml:space="preserve"> management system for them</w:t>
      </w:r>
      <w:r>
        <w:t xml:space="preserve">. </w:t>
      </w:r>
      <w:r w:rsidR="00D76C56">
        <w:t>Managing</w:t>
      </w:r>
      <w:r w:rsidR="00B7027F">
        <w:t xml:space="preserve"> tickets </w:t>
      </w:r>
      <w:r w:rsidR="005E012E">
        <w:t xml:space="preserve">to </w:t>
      </w:r>
      <w:r w:rsidR="00B7027F">
        <w:t>the Games</w:t>
      </w:r>
      <w:r w:rsidR="005B5DB6">
        <w:t xml:space="preserve"> is</w:t>
      </w:r>
      <w:r w:rsidR="00B7027F">
        <w:t xml:space="preserve"> a considerable challenge </w:t>
      </w:r>
      <w:r w:rsidR="00014E5A">
        <w:t>because of</w:t>
      </w:r>
      <w:r w:rsidR="00B7027F">
        <w:t xml:space="preserve"> the large number of </w:t>
      </w:r>
      <w:r w:rsidR="005B5DB6">
        <w:t xml:space="preserve">tickets </w:t>
      </w:r>
      <w:r w:rsidR="00B7027F">
        <w:t>involved.</w:t>
      </w:r>
      <w:r w:rsidR="005B5DB6">
        <w:t xml:space="preserve"> It has been estimated that a total of 7.5 million tickets will be </w:t>
      </w:r>
      <w:r w:rsidR="00014E5A">
        <w:t xml:space="preserve">needed </w:t>
      </w:r>
      <w:r w:rsidR="005B5DB6">
        <w:t xml:space="preserve">to cover all </w:t>
      </w:r>
      <w:r w:rsidR="00D76C56">
        <w:t xml:space="preserve">of the seats for </w:t>
      </w:r>
      <w:r w:rsidR="005B5DB6">
        <w:t xml:space="preserve">the events throughout the </w:t>
      </w:r>
      <w:r w:rsidR="00D76C56">
        <w:t>G</w:t>
      </w:r>
      <w:r w:rsidR="005B5DB6">
        <w:t>ames.</w:t>
      </w:r>
      <w:r w:rsidR="005B5DB6">
        <w:rPr>
          <w:rStyle w:val="FootnoteReference"/>
        </w:rPr>
        <w:footnoteReference w:id="1"/>
      </w:r>
      <w:r w:rsidR="00D76C56" w:rsidRPr="00D76C56">
        <w:t xml:space="preserve"> </w:t>
      </w:r>
      <w:r w:rsidR="00D76C56">
        <w:t>Some sample tickets are shown in figure 1.</w:t>
      </w:r>
    </w:p>
    <w:p w14:paraId="28A73774" w14:textId="77777777" w:rsidR="0029231F" w:rsidRDefault="0029231F" w:rsidP="0029231F">
      <w:pPr>
        <w:keepNext/>
        <w:jc w:val="center"/>
      </w:pPr>
      <w:r>
        <w:rPr>
          <w:noProof/>
          <w:lang w:val="en-US"/>
        </w:rPr>
        <w:drawing>
          <wp:inline distT="0" distB="0" distL="0" distR="0" wp14:anchorId="155AAEF5" wp14:editId="52F6AC18">
            <wp:extent cx="3476625" cy="1669740"/>
            <wp:effectExtent l="0" t="0" r="0" b="6985"/>
            <wp:docPr id="1" name="Picture 1" descr="http://2.bp.blogspot.com/-LqAPz2ZrfGY/VhpHdv98lfI/AAAAAAAAADY/3R1bBcx_E8I/s1600/original_400908_hPWntsJCZHuBcMEihOWzltIDh-1014x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LqAPz2ZrfGY/VhpHdv98lfI/AAAAAAAAADY/3R1bBcx_E8I/s1600/original_400908_hPWntsJCZHuBcMEihOWzltIDh-1014x48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6602" cy="1669729"/>
                    </a:xfrm>
                    <a:prstGeom prst="rect">
                      <a:avLst/>
                    </a:prstGeom>
                    <a:noFill/>
                    <a:ln>
                      <a:noFill/>
                    </a:ln>
                  </pic:spPr>
                </pic:pic>
              </a:graphicData>
            </a:graphic>
          </wp:inline>
        </w:drawing>
      </w:r>
    </w:p>
    <w:p w14:paraId="32071710" w14:textId="77777777" w:rsidR="0029231F" w:rsidRDefault="0029231F" w:rsidP="0029231F">
      <w:pPr>
        <w:pStyle w:val="Caption"/>
        <w:jc w:val="center"/>
      </w:pPr>
      <w:r>
        <w:t xml:space="preserve">Figure </w:t>
      </w:r>
      <w:r w:rsidR="00007DB7">
        <w:fldChar w:fldCharType="begin"/>
      </w:r>
      <w:r w:rsidR="00007DB7">
        <w:instrText xml:space="preserve"> SEQ Figure \* ARABIC </w:instrText>
      </w:r>
      <w:r w:rsidR="00007DB7">
        <w:fldChar w:fldCharType="separate"/>
      </w:r>
      <w:r w:rsidR="005E0A00">
        <w:rPr>
          <w:noProof/>
        </w:rPr>
        <w:t>1</w:t>
      </w:r>
      <w:r w:rsidR="00007DB7">
        <w:rPr>
          <w:noProof/>
        </w:rPr>
        <w:fldChar w:fldCharType="end"/>
      </w:r>
      <w:r>
        <w:t xml:space="preserve"> – Tickets to Rio 2016</w:t>
      </w:r>
      <w:r>
        <w:rPr>
          <w:rStyle w:val="FootnoteReference"/>
        </w:rPr>
        <w:footnoteReference w:id="2"/>
      </w:r>
    </w:p>
    <w:p w14:paraId="550C83F3" w14:textId="77777777" w:rsidR="00014E5A" w:rsidRDefault="00014E5A" w:rsidP="00014E5A">
      <w:pPr>
        <w:pStyle w:val="Heading3"/>
      </w:pPr>
      <w:r>
        <w:t>Tickets</w:t>
      </w:r>
    </w:p>
    <w:p w14:paraId="5C2ED186" w14:textId="77777777" w:rsidR="00D76C56" w:rsidRDefault="00194B26" w:rsidP="00BA22C3">
      <w:pPr>
        <w:jc w:val="both"/>
      </w:pPr>
      <w:r>
        <w:t xml:space="preserve">A </w:t>
      </w:r>
      <w:r>
        <w:rPr>
          <w:b/>
        </w:rPr>
        <w:t>ticket</w:t>
      </w:r>
      <w:r w:rsidR="005B5DB6">
        <w:t xml:space="preserve"> contain</w:t>
      </w:r>
      <w:r>
        <w:t>s</w:t>
      </w:r>
      <w:r w:rsidR="005B5DB6">
        <w:t xml:space="preserve"> a large amount of information including: a barcode </w:t>
      </w:r>
      <w:r w:rsidR="00014E5A">
        <w:t xml:space="preserve">(used to </w:t>
      </w:r>
      <w:r w:rsidR="005B5DB6">
        <w:t xml:space="preserve">uniquely </w:t>
      </w:r>
      <w:r w:rsidR="00014E5A">
        <w:t>identify</w:t>
      </w:r>
      <w:r w:rsidR="005B5DB6">
        <w:t xml:space="preserve"> each ticket</w:t>
      </w:r>
      <w:r w:rsidR="00014E5A">
        <w:t>)</w:t>
      </w:r>
      <w:r w:rsidR="005B5DB6">
        <w:t>,</w:t>
      </w:r>
      <w:r>
        <w:t xml:space="preserve"> event details, venue n</w:t>
      </w:r>
      <w:r w:rsidR="00EF3234">
        <w:t>ame and seat details</w:t>
      </w:r>
      <w:r>
        <w:t>.</w:t>
      </w:r>
      <w:r w:rsidRPr="00194B26">
        <w:t xml:space="preserve"> </w:t>
      </w:r>
      <w:r>
        <w:t xml:space="preserve"> </w:t>
      </w:r>
      <w:r w:rsidR="00014E5A">
        <w:t>All t</w:t>
      </w:r>
      <w:r w:rsidR="00D76C56">
        <w:t>ickets costs</w:t>
      </w:r>
      <w:r w:rsidR="003F3B48">
        <w:t xml:space="preserve"> are in USD and will be less</w:t>
      </w:r>
      <w:r w:rsidR="00D76C56">
        <w:t xml:space="preserve"> than USD $200.</w:t>
      </w:r>
    </w:p>
    <w:tbl>
      <w:tblPr>
        <w:tblStyle w:val="TableGrid"/>
        <w:tblW w:w="0" w:type="auto"/>
        <w:tblLook w:val="04A0" w:firstRow="1" w:lastRow="0" w:firstColumn="1" w:lastColumn="0" w:noHBand="0" w:noVBand="1"/>
      </w:tblPr>
      <w:tblGrid>
        <w:gridCol w:w="1836"/>
        <w:gridCol w:w="1836"/>
        <w:gridCol w:w="1836"/>
        <w:gridCol w:w="1836"/>
        <w:gridCol w:w="1836"/>
      </w:tblGrid>
      <w:tr w:rsidR="00014E5A" w14:paraId="3C90CB6D" w14:textId="77777777" w:rsidTr="003F3B48">
        <w:tc>
          <w:tcPr>
            <w:tcW w:w="9180" w:type="dxa"/>
            <w:gridSpan w:val="5"/>
            <w:tcBorders>
              <w:top w:val="nil"/>
              <w:left w:val="nil"/>
              <w:bottom w:val="single" w:sz="4" w:space="0" w:color="auto"/>
              <w:right w:val="nil"/>
            </w:tcBorders>
          </w:tcPr>
          <w:p w14:paraId="0B28F021" w14:textId="77777777" w:rsidR="00014E5A" w:rsidRPr="00933784" w:rsidRDefault="00014E5A" w:rsidP="003F3B48">
            <w:pPr>
              <w:rPr>
                <w:b/>
              </w:rPr>
            </w:pPr>
            <w:r w:rsidRPr="00933784">
              <w:rPr>
                <w:b/>
              </w:rPr>
              <w:t>Ticket</w:t>
            </w:r>
          </w:p>
        </w:tc>
      </w:tr>
      <w:tr w:rsidR="00014E5A" w14:paraId="1161DC1E" w14:textId="77777777" w:rsidTr="00993BA8">
        <w:trPr>
          <w:trHeight w:val="242"/>
        </w:trPr>
        <w:tc>
          <w:tcPr>
            <w:tcW w:w="1836" w:type="dxa"/>
            <w:tcBorders>
              <w:top w:val="single" w:sz="4" w:space="0" w:color="auto"/>
            </w:tcBorders>
          </w:tcPr>
          <w:p w14:paraId="19D8D93C" w14:textId="77777777" w:rsidR="00014E5A" w:rsidRPr="00CC6222" w:rsidRDefault="00014E5A" w:rsidP="003F3B48">
            <w:pPr>
              <w:rPr>
                <w:u w:val="single"/>
              </w:rPr>
            </w:pPr>
            <w:r w:rsidRPr="00CC6222">
              <w:rPr>
                <w:u w:val="single"/>
              </w:rPr>
              <w:t>Barcode</w:t>
            </w:r>
          </w:p>
        </w:tc>
        <w:tc>
          <w:tcPr>
            <w:tcW w:w="1836" w:type="dxa"/>
            <w:tcBorders>
              <w:top w:val="single" w:sz="4" w:space="0" w:color="auto"/>
            </w:tcBorders>
          </w:tcPr>
          <w:p w14:paraId="2F1294F6" w14:textId="1A16D081" w:rsidR="00014E5A" w:rsidRPr="00993BA8" w:rsidRDefault="00993BA8" w:rsidP="003F3B48">
            <w:pPr>
              <w:rPr>
                <w:u w:val="dash"/>
              </w:rPr>
            </w:pPr>
            <w:proofErr w:type="spellStart"/>
            <w:r w:rsidRPr="00993BA8">
              <w:rPr>
                <w:u w:val="dash"/>
              </w:rPr>
              <w:t>e</w:t>
            </w:r>
            <w:r w:rsidR="00014E5A" w:rsidRPr="00993BA8">
              <w:rPr>
                <w:u w:val="dash"/>
              </w:rPr>
              <w:t>vent</w:t>
            </w:r>
            <w:r w:rsidRPr="00993BA8">
              <w:rPr>
                <w:u w:val="dash"/>
              </w:rPr>
              <w:t>_name</w:t>
            </w:r>
            <w:proofErr w:type="spellEnd"/>
          </w:p>
        </w:tc>
        <w:tc>
          <w:tcPr>
            <w:tcW w:w="1836" w:type="dxa"/>
            <w:tcBorders>
              <w:top w:val="single" w:sz="4" w:space="0" w:color="auto"/>
            </w:tcBorders>
          </w:tcPr>
          <w:p w14:paraId="76E963C0" w14:textId="2139F60E" w:rsidR="00014E5A" w:rsidRPr="00993BA8" w:rsidRDefault="00993BA8" w:rsidP="003F3B48">
            <w:pPr>
              <w:rPr>
                <w:u w:val="dash"/>
              </w:rPr>
            </w:pPr>
            <w:proofErr w:type="spellStart"/>
            <w:r w:rsidRPr="00993BA8">
              <w:rPr>
                <w:u w:val="dash"/>
              </w:rPr>
              <w:t>v</w:t>
            </w:r>
            <w:r w:rsidR="00014E5A" w:rsidRPr="00993BA8">
              <w:rPr>
                <w:u w:val="dash"/>
              </w:rPr>
              <w:t>enue</w:t>
            </w:r>
            <w:r w:rsidRPr="00993BA8">
              <w:rPr>
                <w:u w:val="dash"/>
              </w:rPr>
              <w:t>_name</w:t>
            </w:r>
            <w:proofErr w:type="spellEnd"/>
          </w:p>
        </w:tc>
        <w:tc>
          <w:tcPr>
            <w:tcW w:w="1836" w:type="dxa"/>
            <w:tcBorders>
              <w:top w:val="single" w:sz="4" w:space="0" w:color="auto"/>
            </w:tcBorders>
          </w:tcPr>
          <w:p w14:paraId="72A4BA67" w14:textId="1E6B5B2E" w:rsidR="00014E5A" w:rsidRPr="00993BA8" w:rsidRDefault="00993BA8" w:rsidP="003F3B48">
            <w:pPr>
              <w:rPr>
                <w:u w:val="dash"/>
              </w:rPr>
            </w:pPr>
            <w:proofErr w:type="spellStart"/>
            <w:r w:rsidRPr="00993BA8">
              <w:rPr>
                <w:u w:val="dash"/>
              </w:rPr>
              <w:t>s</w:t>
            </w:r>
            <w:r w:rsidR="00014E5A" w:rsidRPr="00993BA8">
              <w:rPr>
                <w:u w:val="dash"/>
              </w:rPr>
              <w:t>eat</w:t>
            </w:r>
            <w:r w:rsidRPr="00993BA8">
              <w:rPr>
                <w:u w:val="dash"/>
              </w:rPr>
              <w:t>_code</w:t>
            </w:r>
            <w:proofErr w:type="spellEnd"/>
          </w:p>
        </w:tc>
        <w:tc>
          <w:tcPr>
            <w:tcW w:w="1836" w:type="dxa"/>
            <w:tcBorders>
              <w:top w:val="single" w:sz="4" w:space="0" w:color="auto"/>
            </w:tcBorders>
          </w:tcPr>
          <w:p w14:paraId="348FF2C9" w14:textId="35F3D299" w:rsidR="00014E5A" w:rsidRPr="00993BA8" w:rsidRDefault="00993BA8" w:rsidP="003F3B48">
            <w:pPr>
              <w:rPr>
                <w:u w:val="dash"/>
              </w:rPr>
            </w:pPr>
            <w:proofErr w:type="spellStart"/>
            <w:r w:rsidRPr="00993BA8">
              <w:rPr>
                <w:u w:val="dash"/>
              </w:rPr>
              <w:t>round_no</w:t>
            </w:r>
            <w:proofErr w:type="spellEnd"/>
          </w:p>
        </w:tc>
      </w:tr>
    </w:tbl>
    <w:p w14:paraId="72462F3B" w14:textId="77777777" w:rsidR="00014E5A" w:rsidRDefault="00014E5A" w:rsidP="00014E5A">
      <w:pPr>
        <w:pStyle w:val="Heading3"/>
      </w:pPr>
      <w:r>
        <w:t>Events</w:t>
      </w:r>
    </w:p>
    <w:p w14:paraId="098EDD74" w14:textId="77777777" w:rsidR="00933784" w:rsidRDefault="0029231F" w:rsidP="00BA22C3">
      <w:pPr>
        <w:jc w:val="both"/>
      </w:pPr>
      <w:r>
        <w:t xml:space="preserve">An </w:t>
      </w:r>
      <w:r w:rsidRPr="00194B26">
        <w:rPr>
          <w:b/>
        </w:rPr>
        <w:t>event</w:t>
      </w:r>
      <w:r>
        <w:t xml:space="preserve"> can have number of properties including: sport (e.g. running), an event name (e.g.</w:t>
      </w:r>
      <w:r w:rsidR="003F3B48">
        <w:t xml:space="preserve"> 400m sprint), round (e.g. 3</w:t>
      </w:r>
      <w:r w:rsidR="003F3B48" w:rsidRPr="003F3B48">
        <w:rPr>
          <w:vertAlign w:val="superscript"/>
        </w:rPr>
        <w:t>rd</w:t>
      </w:r>
      <w:r w:rsidR="003F3B48">
        <w:t xml:space="preserve"> round of 400m Sprint Event</w:t>
      </w:r>
      <w:r>
        <w:t xml:space="preserve">), </w:t>
      </w:r>
      <w:proofErr w:type="spellStart"/>
      <w:r w:rsidR="003F3B48">
        <w:t>participating_countries</w:t>
      </w:r>
      <w:proofErr w:type="spellEnd"/>
      <w:r>
        <w:t>, venue</w:t>
      </w:r>
      <w:r w:rsidR="00D76C56">
        <w:t xml:space="preserve"> name</w:t>
      </w:r>
      <w:r>
        <w:t>, and date and time.</w:t>
      </w:r>
    </w:p>
    <w:tbl>
      <w:tblPr>
        <w:tblStyle w:val="TableGrid"/>
        <w:tblW w:w="0" w:type="auto"/>
        <w:tblLook w:val="04A0" w:firstRow="1" w:lastRow="0" w:firstColumn="1" w:lastColumn="0" w:noHBand="0" w:noVBand="1"/>
      </w:tblPr>
      <w:tblGrid>
        <w:gridCol w:w="1729"/>
        <w:gridCol w:w="1732"/>
        <w:gridCol w:w="1767"/>
        <w:gridCol w:w="2292"/>
        <w:gridCol w:w="1722"/>
      </w:tblGrid>
      <w:tr w:rsidR="00933784" w14:paraId="487C30F8" w14:textId="77777777" w:rsidTr="0029231F">
        <w:tc>
          <w:tcPr>
            <w:tcW w:w="9180" w:type="dxa"/>
            <w:gridSpan w:val="5"/>
            <w:tcBorders>
              <w:top w:val="nil"/>
              <w:left w:val="nil"/>
              <w:bottom w:val="single" w:sz="4" w:space="0" w:color="auto"/>
              <w:right w:val="nil"/>
            </w:tcBorders>
          </w:tcPr>
          <w:p w14:paraId="48D257B9" w14:textId="77777777" w:rsidR="00933784" w:rsidRPr="00933784" w:rsidRDefault="00933784" w:rsidP="003F3B48">
            <w:pPr>
              <w:rPr>
                <w:b/>
              </w:rPr>
            </w:pPr>
            <w:r w:rsidRPr="00933784">
              <w:rPr>
                <w:b/>
              </w:rPr>
              <w:t>Event</w:t>
            </w:r>
          </w:p>
        </w:tc>
      </w:tr>
      <w:tr w:rsidR="00933784" w14:paraId="61C28D71" w14:textId="77777777" w:rsidTr="0029231F">
        <w:tc>
          <w:tcPr>
            <w:tcW w:w="1836" w:type="dxa"/>
            <w:tcBorders>
              <w:top w:val="single" w:sz="4" w:space="0" w:color="auto"/>
            </w:tcBorders>
          </w:tcPr>
          <w:p w14:paraId="5F6F6EFC" w14:textId="77777777" w:rsidR="00933784" w:rsidRPr="00CC6222" w:rsidRDefault="00933784" w:rsidP="00CC6222">
            <w:pPr>
              <w:tabs>
                <w:tab w:val="left" w:pos="1005"/>
              </w:tabs>
              <w:rPr>
                <w:u w:val="single"/>
              </w:rPr>
            </w:pPr>
            <w:r w:rsidRPr="00CC6222">
              <w:rPr>
                <w:u w:val="single"/>
              </w:rPr>
              <w:t>Sport</w:t>
            </w:r>
          </w:p>
        </w:tc>
        <w:tc>
          <w:tcPr>
            <w:tcW w:w="1836" w:type="dxa"/>
            <w:tcBorders>
              <w:top w:val="single" w:sz="4" w:space="0" w:color="auto"/>
            </w:tcBorders>
          </w:tcPr>
          <w:p w14:paraId="5101B208" w14:textId="77777777" w:rsidR="00933784" w:rsidRPr="00CC6222" w:rsidRDefault="00933784" w:rsidP="003F3B48">
            <w:pPr>
              <w:rPr>
                <w:u w:val="single"/>
              </w:rPr>
            </w:pPr>
            <w:r w:rsidRPr="00CC6222">
              <w:rPr>
                <w:u w:val="single"/>
              </w:rPr>
              <w:t>event name</w:t>
            </w:r>
          </w:p>
        </w:tc>
        <w:tc>
          <w:tcPr>
            <w:tcW w:w="1836" w:type="dxa"/>
            <w:tcBorders>
              <w:top w:val="single" w:sz="4" w:space="0" w:color="auto"/>
            </w:tcBorders>
          </w:tcPr>
          <w:p w14:paraId="4917B9BE" w14:textId="68727FF6" w:rsidR="00933784" w:rsidRPr="00CC6222" w:rsidRDefault="003F3B48" w:rsidP="003F3B48">
            <w:pPr>
              <w:rPr>
                <w:u w:val="single"/>
              </w:rPr>
            </w:pPr>
            <w:proofErr w:type="spellStart"/>
            <w:r>
              <w:rPr>
                <w:u w:val="single"/>
              </w:rPr>
              <w:t>r</w:t>
            </w:r>
            <w:r w:rsidR="00933784" w:rsidRPr="00CC6222">
              <w:rPr>
                <w:u w:val="single"/>
              </w:rPr>
              <w:t>ound</w:t>
            </w:r>
            <w:r w:rsidR="00AC52D9">
              <w:rPr>
                <w:u w:val="single"/>
              </w:rPr>
              <w:t>_no</w:t>
            </w:r>
            <w:proofErr w:type="spellEnd"/>
          </w:p>
        </w:tc>
        <w:tc>
          <w:tcPr>
            <w:tcW w:w="1836" w:type="dxa"/>
            <w:tcBorders>
              <w:top w:val="single" w:sz="4" w:space="0" w:color="auto"/>
            </w:tcBorders>
          </w:tcPr>
          <w:p w14:paraId="2E3D89E3" w14:textId="77777777" w:rsidR="00933784" w:rsidRDefault="003F3B48" w:rsidP="003F3B48">
            <w:proofErr w:type="spellStart"/>
            <w:r>
              <w:t>participating_countries</w:t>
            </w:r>
            <w:proofErr w:type="spellEnd"/>
          </w:p>
        </w:tc>
        <w:tc>
          <w:tcPr>
            <w:tcW w:w="1836" w:type="dxa"/>
            <w:tcBorders>
              <w:top w:val="single" w:sz="4" w:space="0" w:color="auto"/>
            </w:tcBorders>
          </w:tcPr>
          <w:p w14:paraId="09DF9778" w14:textId="77777777" w:rsidR="00933784" w:rsidRDefault="00933784" w:rsidP="003F3B48">
            <w:r>
              <w:t>date and time</w:t>
            </w:r>
          </w:p>
        </w:tc>
      </w:tr>
    </w:tbl>
    <w:p w14:paraId="7FB90063" w14:textId="77777777" w:rsidR="00014E5A" w:rsidRDefault="00014E5A" w:rsidP="00014E5A">
      <w:pPr>
        <w:pStyle w:val="Heading3"/>
      </w:pPr>
      <w:r>
        <w:t>Seats</w:t>
      </w:r>
    </w:p>
    <w:p w14:paraId="7750DC15" w14:textId="44B2D422" w:rsidR="005B5DB6" w:rsidRDefault="00014E5A" w:rsidP="00BA22C3">
      <w:pPr>
        <w:jc w:val="both"/>
      </w:pPr>
      <w:r>
        <w:t>D</w:t>
      </w:r>
      <w:r w:rsidR="00933784">
        <w:t xml:space="preserve">epending on the venue, a </w:t>
      </w:r>
      <w:r w:rsidR="00933784" w:rsidRPr="00933784">
        <w:rPr>
          <w:b/>
        </w:rPr>
        <w:t>seat</w:t>
      </w:r>
      <w:r w:rsidR="00933784">
        <w:t xml:space="preserve"> can have a number properties including: </w:t>
      </w:r>
      <w:r w:rsidR="00194B26">
        <w:t xml:space="preserve">the gate that the participant must enter from, the aisle </w:t>
      </w:r>
      <w:r w:rsidR="001859F4">
        <w:t>code</w:t>
      </w:r>
      <w:r w:rsidR="0034631E">
        <w:t>, the</w:t>
      </w:r>
      <w:r w:rsidR="00194B26">
        <w:t xml:space="preserve"> seat </w:t>
      </w:r>
      <w:r w:rsidR="001859F4">
        <w:t>code</w:t>
      </w:r>
      <w:r w:rsidR="00194B26">
        <w:t>,</w:t>
      </w:r>
      <w:r w:rsidR="00933784">
        <w:t xml:space="preserve"> </w:t>
      </w:r>
      <w:r w:rsidR="00BA22C3">
        <w:t>and the seat class (e.g. Class A, Class B</w:t>
      </w:r>
      <w:r w:rsidR="00933784">
        <w:t xml:space="preserve"> or VIP).</w:t>
      </w:r>
      <w:r w:rsidR="00EF3234">
        <w:t xml:space="preserve"> S</w:t>
      </w:r>
      <w:r w:rsidR="001859F4">
        <w:t>eat code is number less than 999</w:t>
      </w:r>
      <w:r w:rsidR="0034631E">
        <w:t>999</w:t>
      </w:r>
      <w:r w:rsidR="001859F4">
        <w:t xml:space="preserve">. </w:t>
      </w:r>
      <w:r w:rsidR="0029231F">
        <w:t>T</w:t>
      </w:r>
      <w:r w:rsidR="00BA22C3">
        <w:t xml:space="preserve">he seat </w:t>
      </w:r>
      <w:r w:rsidR="008F5863">
        <w:t>code uniquely identifies</w:t>
      </w:r>
      <w:r w:rsidR="001859F4">
        <w:t xml:space="preserve"> a </w:t>
      </w:r>
      <w:r w:rsidR="0029231F">
        <w:t>seat</w:t>
      </w:r>
      <w:r w:rsidR="001859F4">
        <w:t xml:space="preserve"> for a given event</w:t>
      </w:r>
      <w:r w:rsidR="0034631E">
        <w:t xml:space="preserve"> where the first three digits represent the seat’s row and the last three for the position in the row</w:t>
      </w:r>
      <w:r w:rsidR="001859F4">
        <w:t>.</w:t>
      </w:r>
    </w:p>
    <w:tbl>
      <w:tblPr>
        <w:tblStyle w:val="TableGrid"/>
        <w:tblW w:w="0" w:type="auto"/>
        <w:tblLook w:val="04A0" w:firstRow="1" w:lastRow="0" w:firstColumn="1" w:lastColumn="0" w:noHBand="0" w:noVBand="1"/>
      </w:tblPr>
      <w:tblGrid>
        <w:gridCol w:w="1544"/>
        <w:gridCol w:w="1545"/>
        <w:gridCol w:w="1532"/>
        <w:gridCol w:w="1448"/>
        <w:gridCol w:w="1622"/>
        <w:gridCol w:w="1551"/>
      </w:tblGrid>
      <w:tr w:rsidR="00CC6222" w14:paraId="5B3FE0D0" w14:textId="77777777" w:rsidTr="003F3B48">
        <w:tc>
          <w:tcPr>
            <w:tcW w:w="9242" w:type="dxa"/>
            <w:gridSpan w:val="6"/>
            <w:tcBorders>
              <w:top w:val="nil"/>
              <w:left w:val="nil"/>
              <w:bottom w:val="single" w:sz="4" w:space="0" w:color="auto"/>
              <w:right w:val="nil"/>
            </w:tcBorders>
          </w:tcPr>
          <w:p w14:paraId="74181739" w14:textId="77777777" w:rsidR="00CC6222" w:rsidRPr="00933784" w:rsidRDefault="00CC6222">
            <w:pPr>
              <w:rPr>
                <w:b/>
              </w:rPr>
            </w:pPr>
            <w:r>
              <w:rPr>
                <w:b/>
              </w:rPr>
              <w:t>Seat</w:t>
            </w:r>
          </w:p>
        </w:tc>
      </w:tr>
      <w:tr w:rsidR="00CC6222" w14:paraId="654A8A8D" w14:textId="77777777" w:rsidTr="00CC6222">
        <w:tc>
          <w:tcPr>
            <w:tcW w:w="1544" w:type="dxa"/>
            <w:tcBorders>
              <w:top w:val="single" w:sz="4" w:space="0" w:color="auto"/>
            </w:tcBorders>
          </w:tcPr>
          <w:p w14:paraId="3CA07630" w14:textId="77777777" w:rsidR="00CC6222" w:rsidRDefault="00EF3234">
            <w:r>
              <w:t>g</w:t>
            </w:r>
            <w:r w:rsidR="00CC6222">
              <w:t>ate</w:t>
            </w:r>
          </w:p>
        </w:tc>
        <w:tc>
          <w:tcPr>
            <w:tcW w:w="1545" w:type="dxa"/>
            <w:tcBorders>
              <w:top w:val="single" w:sz="4" w:space="0" w:color="auto"/>
            </w:tcBorders>
          </w:tcPr>
          <w:p w14:paraId="72E2D51E" w14:textId="77777777" w:rsidR="00CC6222" w:rsidRDefault="00CC6222">
            <w:r>
              <w:t>aisle</w:t>
            </w:r>
          </w:p>
        </w:tc>
        <w:tc>
          <w:tcPr>
            <w:tcW w:w="1532" w:type="dxa"/>
            <w:tcBorders>
              <w:top w:val="single" w:sz="4" w:space="0" w:color="auto"/>
            </w:tcBorders>
          </w:tcPr>
          <w:p w14:paraId="0316DD42" w14:textId="77777777" w:rsidR="00CC6222" w:rsidRPr="00014E5A" w:rsidRDefault="00EF3234">
            <w:pPr>
              <w:rPr>
                <w:u w:val="single"/>
              </w:rPr>
            </w:pPr>
            <w:proofErr w:type="spellStart"/>
            <w:r>
              <w:rPr>
                <w:u w:val="single"/>
              </w:rPr>
              <w:t>venue_name</w:t>
            </w:r>
            <w:proofErr w:type="spellEnd"/>
          </w:p>
        </w:tc>
        <w:tc>
          <w:tcPr>
            <w:tcW w:w="1448" w:type="dxa"/>
            <w:tcBorders>
              <w:top w:val="single" w:sz="4" w:space="0" w:color="auto"/>
            </w:tcBorders>
          </w:tcPr>
          <w:p w14:paraId="1F32DC1C" w14:textId="77777777" w:rsidR="00CC6222" w:rsidRPr="00014E5A" w:rsidRDefault="00EF3234" w:rsidP="001859F4">
            <w:pPr>
              <w:rPr>
                <w:u w:val="single"/>
              </w:rPr>
            </w:pPr>
            <w:proofErr w:type="spellStart"/>
            <w:r>
              <w:rPr>
                <w:u w:val="single"/>
              </w:rPr>
              <w:t>seat_</w:t>
            </w:r>
            <w:r w:rsidR="001859F4" w:rsidRPr="00014E5A">
              <w:rPr>
                <w:u w:val="single"/>
              </w:rPr>
              <w:t>code</w:t>
            </w:r>
            <w:proofErr w:type="spellEnd"/>
          </w:p>
        </w:tc>
        <w:tc>
          <w:tcPr>
            <w:tcW w:w="1622" w:type="dxa"/>
            <w:tcBorders>
              <w:top w:val="single" w:sz="4" w:space="0" w:color="auto"/>
            </w:tcBorders>
          </w:tcPr>
          <w:p w14:paraId="7D32DB50" w14:textId="77777777" w:rsidR="00CC6222" w:rsidRPr="00014E5A" w:rsidRDefault="001859F4">
            <w:pPr>
              <w:rPr>
                <w:u w:val="single"/>
              </w:rPr>
            </w:pPr>
            <w:r w:rsidRPr="00014E5A">
              <w:rPr>
                <w:u w:val="single"/>
              </w:rPr>
              <w:t>event</w:t>
            </w:r>
          </w:p>
        </w:tc>
        <w:tc>
          <w:tcPr>
            <w:tcW w:w="1551" w:type="dxa"/>
            <w:tcBorders>
              <w:top w:val="single" w:sz="4" w:space="0" w:color="auto"/>
            </w:tcBorders>
          </w:tcPr>
          <w:p w14:paraId="2314854C" w14:textId="77777777" w:rsidR="00CC6222" w:rsidRPr="00CC6222" w:rsidRDefault="00EF3234">
            <w:pPr>
              <w:rPr>
                <w:u w:val="single"/>
              </w:rPr>
            </w:pPr>
            <w:proofErr w:type="spellStart"/>
            <w:r>
              <w:t>seat_</w:t>
            </w:r>
            <w:r w:rsidR="001859F4">
              <w:t>class</w:t>
            </w:r>
            <w:proofErr w:type="spellEnd"/>
          </w:p>
        </w:tc>
      </w:tr>
    </w:tbl>
    <w:p w14:paraId="77B22A2C" w14:textId="77777777" w:rsidR="00014E5A" w:rsidRDefault="00CC6222" w:rsidP="00014E5A">
      <w:pPr>
        <w:pStyle w:val="Heading3"/>
      </w:pPr>
      <w:r>
        <w:lastRenderedPageBreak/>
        <w:br/>
      </w:r>
      <w:r w:rsidR="00014E5A">
        <w:t>Ticket Status</w:t>
      </w:r>
    </w:p>
    <w:p w14:paraId="0908C9DB" w14:textId="77777777" w:rsidR="00CC6222" w:rsidRDefault="00CC6222" w:rsidP="00BA22C3">
      <w:pPr>
        <w:jc w:val="both"/>
      </w:pPr>
      <w:r>
        <w:t xml:space="preserve">Throughout the life of a ticket, the </w:t>
      </w:r>
      <w:r w:rsidRPr="00CC6222">
        <w:rPr>
          <w:b/>
        </w:rPr>
        <w:t>status</w:t>
      </w:r>
      <w:r>
        <w:t xml:space="preserve"> of a ticket will </w:t>
      </w:r>
      <w:r w:rsidR="00A20B03">
        <w:t xml:space="preserve">be </w:t>
      </w:r>
      <w:r w:rsidR="00014E5A">
        <w:t>managed</w:t>
      </w:r>
      <w:r w:rsidR="00A20B03">
        <w:t xml:space="preserve"> by the ROCO ticketing team</w:t>
      </w:r>
      <w:r>
        <w:t xml:space="preserve">. </w:t>
      </w:r>
      <w:r w:rsidR="00014E5A">
        <w:t xml:space="preserve">Having a ticket status </w:t>
      </w:r>
      <w:r>
        <w:t xml:space="preserve">allows </w:t>
      </w:r>
      <w:r w:rsidR="00A20B03">
        <w:t xml:space="preserve">ushers </w:t>
      </w:r>
      <w:r>
        <w:t xml:space="preserve">to track if a ticket is valid. Tickets can have one, and only one, status at any </w:t>
      </w:r>
      <w:r w:rsidR="00A20B03">
        <w:t>time. At the time a ticket is ordered the status becomes</w:t>
      </w:r>
      <w:r>
        <w:t xml:space="preserve"> </w:t>
      </w:r>
      <w:r w:rsidR="00A20B03">
        <w:t>“</w:t>
      </w:r>
      <w:r>
        <w:t>ordered</w:t>
      </w:r>
      <w:r w:rsidR="00A20B03">
        <w:t xml:space="preserve">”. After </w:t>
      </w:r>
      <w:r w:rsidR="0029231F">
        <w:t xml:space="preserve">ordering a ticket is printed and mailed to a spectator. Upon mailing a ticket’s status is set to </w:t>
      </w:r>
      <w:r w:rsidR="00A20B03">
        <w:t>“</w:t>
      </w:r>
      <w:r w:rsidR="0029231F">
        <w:t>active</w:t>
      </w:r>
      <w:r w:rsidR="00A20B03">
        <w:t>”. Upon use at a venue at the time of the event a ticket becomes</w:t>
      </w:r>
      <w:r>
        <w:t xml:space="preserve"> </w:t>
      </w:r>
      <w:r w:rsidR="00A20B03">
        <w:t>“</w:t>
      </w:r>
      <w:r>
        <w:t>used</w:t>
      </w:r>
      <w:r w:rsidR="00A20B03">
        <w:t>”.</w:t>
      </w:r>
      <w:r>
        <w:t xml:space="preserve"> </w:t>
      </w:r>
      <w:r w:rsidR="00A20B03">
        <w:t>If</w:t>
      </w:r>
      <w:r>
        <w:t xml:space="preserve"> </w:t>
      </w:r>
      <w:r w:rsidR="00A20B03">
        <w:t xml:space="preserve">a ticket is </w:t>
      </w:r>
      <w:r w:rsidR="001859F4">
        <w:t xml:space="preserve">declared </w:t>
      </w:r>
      <w:r w:rsidR="00A20B03">
        <w:t xml:space="preserve">lost </w:t>
      </w:r>
      <w:r w:rsidR="001859F4">
        <w:t xml:space="preserve">not less than one week </w:t>
      </w:r>
      <w:r w:rsidR="00A20B03">
        <w:t>prior to an event being held a fee, a spectator can request</w:t>
      </w:r>
      <w:r w:rsidR="001859F4">
        <w:t>, for an extra fee, that the</w:t>
      </w:r>
      <w:r w:rsidR="00A20B03">
        <w:t xml:space="preserve"> ticket be reissued</w:t>
      </w:r>
      <w:r w:rsidR="001859F4">
        <w:t>.</w:t>
      </w:r>
      <w:r w:rsidR="00A20B03">
        <w:t xml:space="preserve"> </w:t>
      </w:r>
      <w:r w:rsidR="001859F4">
        <w:t xml:space="preserve">If a ticket is reissued then </w:t>
      </w:r>
      <w:r w:rsidR="00A20B03">
        <w:t xml:space="preserve">the original ticket’s status is set to </w:t>
      </w:r>
      <w:r w:rsidR="001859F4">
        <w:t>“</w:t>
      </w:r>
      <w:r w:rsidR="00A20B03">
        <w:t>lost</w:t>
      </w:r>
      <w:r w:rsidR="001859F4">
        <w:t>”</w:t>
      </w:r>
      <w:r w:rsidR="00A20B03">
        <w:t xml:space="preserve"> and a new ticket is issued</w:t>
      </w:r>
      <w:r w:rsidR="001859F4">
        <w:t xml:space="preserve"> with the status of “ordered”</w:t>
      </w:r>
      <w:r>
        <w:t xml:space="preserve">. </w:t>
      </w:r>
    </w:p>
    <w:tbl>
      <w:tblPr>
        <w:tblStyle w:val="TableGrid"/>
        <w:tblW w:w="0" w:type="auto"/>
        <w:tblLook w:val="04A0" w:firstRow="1" w:lastRow="0" w:firstColumn="1" w:lastColumn="0" w:noHBand="0" w:noVBand="1"/>
      </w:tblPr>
      <w:tblGrid>
        <w:gridCol w:w="1540"/>
        <w:gridCol w:w="1540"/>
      </w:tblGrid>
      <w:tr w:rsidR="00A20B03" w14:paraId="48BA0044" w14:textId="77777777" w:rsidTr="00A20B03">
        <w:tc>
          <w:tcPr>
            <w:tcW w:w="3080" w:type="dxa"/>
            <w:gridSpan w:val="2"/>
            <w:tcBorders>
              <w:top w:val="nil"/>
              <w:left w:val="nil"/>
              <w:bottom w:val="single" w:sz="4" w:space="0" w:color="auto"/>
              <w:right w:val="nil"/>
            </w:tcBorders>
          </w:tcPr>
          <w:p w14:paraId="31349161" w14:textId="77777777" w:rsidR="00A20B03" w:rsidRPr="00A20B03" w:rsidRDefault="00A20B03" w:rsidP="00CC6222">
            <w:pPr>
              <w:rPr>
                <w:b/>
              </w:rPr>
            </w:pPr>
            <w:r w:rsidRPr="00A20B03">
              <w:rPr>
                <w:b/>
              </w:rPr>
              <w:t>Ticket Status</w:t>
            </w:r>
          </w:p>
        </w:tc>
      </w:tr>
      <w:tr w:rsidR="00A20B03" w14:paraId="16F51136" w14:textId="77777777" w:rsidTr="00A20B03">
        <w:tc>
          <w:tcPr>
            <w:tcW w:w="1540" w:type="dxa"/>
            <w:tcBorders>
              <w:top w:val="single" w:sz="4" w:space="0" w:color="auto"/>
            </w:tcBorders>
          </w:tcPr>
          <w:p w14:paraId="22A91C3A" w14:textId="77777777" w:rsidR="00A20B03" w:rsidRPr="00A20B03" w:rsidRDefault="00A20B03" w:rsidP="00CC6222">
            <w:pPr>
              <w:rPr>
                <w:u w:val="single"/>
              </w:rPr>
            </w:pPr>
            <w:r>
              <w:rPr>
                <w:u w:val="single"/>
              </w:rPr>
              <w:t xml:space="preserve">Ticket </w:t>
            </w:r>
            <w:r w:rsidRPr="00A20B03">
              <w:rPr>
                <w:u w:val="single"/>
              </w:rPr>
              <w:t>Barcode</w:t>
            </w:r>
          </w:p>
        </w:tc>
        <w:tc>
          <w:tcPr>
            <w:tcW w:w="1540" w:type="dxa"/>
            <w:tcBorders>
              <w:top w:val="single" w:sz="4" w:space="0" w:color="auto"/>
            </w:tcBorders>
          </w:tcPr>
          <w:p w14:paraId="4CACA9A6" w14:textId="77777777" w:rsidR="00A20B03" w:rsidRDefault="00A20B03" w:rsidP="00CC6222">
            <w:r>
              <w:t>Status</w:t>
            </w:r>
          </w:p>
        </w:tc>
      </w:tr>
    </w:tbl>
    <w:p w14:paraId="52A1F82B" w14:textId="7A3C69CE" w:rsidR="0029231F" w:rsidRDefault="0029231F" w:rsidP="00BA22C3">
      <w:pPr>
        <w:jc w:val="both"/>
      </w:pPr>
    </w:p>
    <w:p w14:paraId="2ABA6243" w14:textId="77777777" w:rsidR="00014E5A" w:rsidRDefault="00014E5A" w:rsidP="00014E5A">
      <w:pPr>
        <w:pStyle w:val="Heading3"/>
      </w:pPr>
      <w:r>
        <w:t>Spectators</w:t>
      </w:r>
    </w:p>
    <w:p w14:paraId="4B58799C" w14:textId="77777777" w:rsidR="00CC6222" w:rsidRDefault="0029231F" w:rsidP="00BA22C3">
      <w:pPr>
        <w:jc w:val="both"/>
      </w:pPr>
      <w:r>
        <w:t>T</w:t>
      </w:r>
      <w:r w:rsidR="00CC6222">
        <w:t xml:space="preserve">o minimise scalpers, ROCO’s security team has </w:t>
      </w:r>
      <w:r>
        <w:t>asked for</w:t>
      </w:r>
      <w:r w:rsidR="00CC6222">
        <w:t xml:space="preserve"> tickets to be linked back to </w:t>
      </w:r>
      <w:r w:rsidR="00CC6222" w:rsidRPr="00D200D7">
        <w:rPr>
          <w:b/>
        </w:rPr>
        <w:t>spectators</w:t>
      </w:r>
      <w:r w:rsidR="00CC6222">
        <w:t xml:space="preserve">. The following information is kept about spectators: name, address, </w:t>
      </w:r>
      <w:r w:rsidR="00D76C56">
        <w:t xml:space="preserve">ISO-2 code for </w:t>
      </w:r>
      <w:r w:rsidR="00CC6222">
        <w:t xml:space="preserve">country of origin, state, identifying document type (e.g. passport, driver’s license, social security card etc. and document unique identifier e.g. passport number, license number, social security number etc.). </w:t>
      </w:r>
      <w:r w:rsidR="00D76C56">
        <w:t xml:space="preserve"> The ISO-2 country code standard holds that each country must be represented by a unique two letter long code (for example AU for Australia)</w:t>
      </w:r>
      <w:r w:rsidR="00D76C56">
        <w:rPr>
          <w:rStyle w:val="FootnoteReference"/>
        </w:rPr>
        <w:footnoteReference w:id="3"/>
      </w:r>
      <w:r w:rsidR="00D76C56">
        <w:t>.</w:t>
      </w:r>
    </w:p>
    <w:tbl>
      <w:tblPr>
        <w:tblStyle w:val="TableGrid"/>
        <w:tblW w:w="0" w:type="auto"/>
        <w:tblLook w:val="04A0" w:firstRow="1" w:lastRow="0" w:firstColumn="1" w:lastColumn="0" w:noHBand="0" w:noVBand="1"/>
      </w:tblPr>
      <w:tblGrid>
        <w:gridCol w:w="1568"/>
        <w:gridCol w:w="1615"/>
        <w:gridCol w:w="1614"/>
        <w:gridCol w:w="1555"/>
        <w:gridCol w:w="1445"/>
        <w:gridCol w:w="1445"/>
      </w:tblGrid>
      <w:tr w:rsidR="00CC6222" w14:paraId="170259AA" w14:textId="77777777" w:rsidTr="001859F4">
        <w:tc>
          <w:tcPr>
            <w:tcW w:w="9242" w:type="dxa"/>
            <w:gridSpan w:val="6"/>
            <w:tcBorders>
              <w:top w:val="nil"/>
              <w:left w:val="nil"/>
              <w:bottom w:val="single" w:sz="4" w:space="0" w:color="auto"/>
              <w:right w:val="nil"/>
            </w:tcBorders>
          </w:tcPr>
          <w:p w14:paraId="1C3E2446" w14:textId="77777777" w:rsidR="00CC6222" w:rsidRPr="0029231F" w:rsidRDefault="00CC6222" w:rsidP="003F3B48">
            <w:pPr>
              <w:rPr>
                <w:b/>
              </w:rPr>
            </w:pPr>
            <w:r w:rsidRPr="0029231F">
              <w:rPr>
                <w:b/>
              </w:rPr>
              <w:t>Spectator</w:t>
            </w:r>
          </w:p>
        </w:tc>
      </w:tr>
      <w:tr w:rsidR="00CC6222" w14:paraId="44598823" w14:textId="77777777" w:rsidTr="001859F4">
        <w:tc>
          <w:tcPr>
            <w:tcW w:w="1568" w:type="dxa"/>
            <w:tcBorders>
              <w:top w:val="single" w:sz="4" w:space="0" w:color="auto"/>
            </w:tcBorders>
          </w:tcPr>
          <w:p w14:paraId="50368621" w14:textId="77777777" w:rsidR="00CC6222" w:rsidRDefault="00CC6222" w:rsidP="003F3B48">
            <w:r>
              <w:t>Name</w:t>
            </w:r>
          </w:p>
        </w:tc>
        <w:tc>
          <w:tcPr>
            <w:tcW w:w="1615" w:type="dxa"/>
            <w:tcBorders>
              <w:top w:val="single" w:sz="4" w:space="0" w:color="auto"/>
            </w:tcBorders>
          </w:tcPr>
          <w:p w14:paraId="56C482BE" w14:textId="77777777" w:rsidR="00CC6222" w:rsidRDefault="00CC6222" w:rsidP="003F3B48">
            <w:r>
              <w:t>address</w:t>
            </w:r>
          </w:p>
        </w:tc>
        <w:tc>
          <w:tcPr>
            <w:tcW w:w="1614" w:type="dxa"/>
            <w:tcBorders>
              <w:top w:val="single" w:sz="4" w:space="0" w:color="auto"/>
            </w:tcBorders>
          </w:tcPr>
          <w:p w14:paraId="4BD89C4C" w14:textId="77777777" w:rsidR="00CC6222" w:rsidRPr="00C12142" w:rsidRDefault="0029231F" w:rsidP="003F3B48">
            <w:pPr>
              <w:rPr>
                <w:u w:val="single"/>
              </w:rPr>
            </w:pPr>
            <w:r>
              <w:rPr>
                <w:u w:val="single"/>
              </w:rPr>
              <w:t xml:space="preserve">iso-2 </w:t>
            </w:r>
            <w:r w:rsidR="00D76C56">
              <w:rPr>
                <w:u w:val="single"/>
              </w:rPr>
              <w:t xml:space="preserve">code for </w:t>
            </w:r>
            <w:r w:rsidR="00CC6222" w:rsidRPr="00C12142">
              <w:rPr>
                <w:u w:val="single"/>
              </w:rPr>
              <w:t>country of origin</w:t>
            </w:r>
          </w:p>
        </w:tc>
        <w:tc>
          <w:tcPr>
            <w:tcW w:w="1555" w:type="dxa"/>
            <w:tcBorders>
              <w:top w:val="single" w:sz="4" w:space="0" w:color="auto"/>
            </w:tcBorders>
          </w:tcPr>
          <w:p w14:paraId="4FF0F151" w14:textId="77777777" w:rsidR="00CC6222" w:rsidRPr="00C12142" w:rsidRDefault="004D35EF" w:rsidP="003F3B48">
            <w:pPr>
              <w:rPr>
                <w:u w:val="single"/>
              </w:rPr>
            </w:pPr>
            <w:proofErr w:type="spellStart"/>
            <w:r>
              <w:rPr>
                <w:u w:val="single"/>
              </w:rPr>
              <w:t>o_</w:t>
            </w:r>
            <w:r w:rsidR="00CC6222" w:rsidRPr="00C12142">
              <w:rPr>
                <w:u w:val="single"/>
              </w:rPr>
              <w:t>state</w:t>
            </w:r>
            <w:proofErr w:type="spellEnd"/>
          </w:p>
        </w:tc>
        <w:tc>
          <w:tcPr>
            <w:tcW w:w="1445" w:type="dxa"/>
            <w:tcBorders>
              <w:top w:val="single" w:sz="4" w:space="0" w:color="auto"/>
            </w:tcBorders>
          </w:tcPr>
          <w:p w14:paraId="696684DE" w14:textId="77777777" w:rsidR="00CC6222" w:rsidRPr="00C12142" w:rsidRDefault="00CC6222" w:rsidP="003F3B48">
            <w:pPr>
              <w:rPr>
                <w:u w:val="single"/>
              </w:rPr>
            </w:pPr>
            <w:r w:rsidRPr="00C12142">
              <w:rPr>
                <w:u w:val="single"/>
              </w:rPr>
              <w:t>identifying document type</w:t>
            </w:r>
          </w:p>
        </w:tc>
        <w:tc>
          <w:tcPr>
            <w:tcW w:w="1445" w:type="dxa"/>
            <w:tcBorders>
              <w:top w:val="single" w:sz="4" w:space="0" w:color="auto"/>
            </w:tcBorders>
          </w:tcPr>
          <w:p w14:paraId="1D042DB0" w14:textId="77777777" w:rsidR="00CC6222" w:rsidRPr="00C12142" w:rsidRDefault="00CC6222" w:rsidP="003F3B48">
            <w:pPr>
              <w:rPr>
                <w:u w:val="single"/>
              </w:rPr>
            </w:pPr>
            <w:r w:rsidRPr="00C12142">
              <w:rPr>
                <w:u w:val="single"/>
              </w:rPr>
              <w:t>document unique identifiers</w:t>
            </w:r>
          </w:p>
        </w:tc>
      </w:tr>
    </w:tbl>
    <w:p w14:paraId="39C88054" w14:textId="77777777" w:rsidR="009066CB" w:rsidRDefault="00D76C56" w:rsidP="00BA22C3">
      <w:pPr>
        <w:jc w:val="both"/>
      </w:pPr>
      <w:r>
        <w:br/>
        <w:t>Despite the name, document unique</w:t>
      </w:r>
      <w:r w:rsidRPr="00D200D7">
        <w:t xml:space="preserve"> </w:t>
      </w:r>
      <w:r>
        <w:t>identifiers do not uniquely identify the individual as more than one class of document is permitted. For example two people may have the same driver’s license number but it was issued from a different state or country. The purpose of the unique identifier is to make ticket scalping more difficult by providing a cross check with names not to uniquely identify the individual.</w:t>
      </w:r>
    </w:p>
    <w:p w14:paraId="5BEFF9A5" w14:textId="77777777" w:rsidR="004D35EF" w:rsidRDefault="004D35EF" w:rsidP="004D35EF">
      <w:pPr>
        <w:pStyle w:val="Heading3"/>
      </w:pPr>
      <w:proofErr w:type="spellStart"/>
      <w:r>
        <w:t>Participating_countries</w:t>
      </w:r>
      <w:proofErr w:type="spellEnd"/>
    </w:p>
    <w:p w14:paraId="204914B2" w14:textId="77777777" w:rsidR="000028B1" w:rsidRDefault="000028B1" w:rsidP="000028B1">
      <w:pPr>
        <w:jc w:val="both"/>
      </w:pPr>
      <w:r>
        <w:t>The ISO-2 country code assigned to each country and each participating country must be represented by a unique two letter long code (for example AU for Australia)</w:t>
      </w:r>
      <w:r>
        <w:rPr>
          <w:rStyle w:val="FootnoteReference"/>
        </w:rPr>
        <w:footnoteReference w:id="4"/>
      </w:r>
      <w:r>
        <w:t>. Each ISO-2 code must be unique.</w:t>
      </w:r>
    </w:p>
    <w:tbl>
      <w:tblPr>
        <w:tblStyle w:val="TableGrid"/>
        <w:tblW w:w="0" w:type="auto"/>
        <w:tblLook w:val="04A0" w:firstRow="1" w:lastRow="0" w:firstColumn="1" w:lastColumn="0" w:noHBand="0" w:noVBand="1"/>
      </w:tblPr>
      <w:tblGrid>
        <w:gridCol w:w="1540"/>
        <w:gridCol w:w="1540"/>
      </w:tblGrid>
      <w:tr w:rsidR="000028B1" w14:paraId="0D9BDE86" w14:textId="77777777" w:rsidTr="00090C39">
        <w:tc>
          <w:tcPr>
            <w:tcW w:w="3080" w:type="dxa"/>
            <w:gridSpan w:val="2"/>
            <w:tcBorders>
              <w:top w:val="nil"/>
              <w:left w:val="nil"/>
              <w:bottom w:val="single" w:sz="4" w:space="0" w:color="auto"/>
              <w:right w:val="nil"/>
            </w:tcBorders>
          </w:tcPr>
          <w:p w14:paraId="2EABBDC4" w14:textId="77777777" w:rsidR="000028B1" w:rsidRPr="00A20B03" w:rsidRDefault="000028B1" w:rsidP="00090C39">
            <w:pPr>
              <w:rPr>
                <w:b/>
              </w:rPr>
            </w:pPr>
            <w:proofErr w:type="spellStart"/>
            <w:r>
              <w:rPr>
                <w:b/>
              </w:rPr>
              <w:t>Participating_countries</w:t>
            </w:r>
            <w:proofErr w:type="spellEnd"/>
          </w:p>
        </w:tc>
      </w:tr>
      <w:tr w:rsidR="000028B1" w14:paraId="1ADF844A" w14:textId="77777777" w:rsidTr="00090C39">
        <w:tc>
          <w:tcPr>
            <w:tcW w:w="1540" w:type="dxa"/>
            <w:tcBorders>
              <w:top w:val="single" w:sz="4" w:space="0" w:color="auto"/>
            </w:tcBorders>
          </w:tcPr>
          <w:p w14:paraId="2FB477BF" w14:textId="77777777" w:rsidR="000028B1" w:rsidRPr="00A357C7" w:rsidRDefault="000028B1" w:rsidP="000028B1">
            <w:pPr>
              <w:spacing w:line="276" w:lineRule="auto"/>
              <w:jc w:val="center"/>
              <w:rPr>
                <w:sz w:val="20"/>
                <w:szCs w:val="20"/>
                <w:u w:val="single"/>
              </w:rPr>
            </w:pPr>
            <w:proofErr w:type="spellStart"/>
            <w:r w:rsidRPr="00A357C7">
              <w:rPr>
                <w:sz w:val="20"/>
                <w:szCs w:val="20"/>
                <w:u w:val="single"/>
              </w:rPr>
              <w:t>iso</w:t>
            </w:r>
            <w:proofErr w:type="spellEnd"/>
          </w:p>
        </w:tc>
        <w:tc>
          <w:tcPr>
            <w:tcW w:w="1540" w:type="dxa"/>
            <w:tcBorders>
              <w:top w:val="single" w:sz="4" w:space="0" w:color="auto"/>
            </w:tcBorders>
          </w:tcPr>
          <w:p w14:paraId="3962B5A6" w14:textId="77777777" w:rsidR="000028B1" w:rsidRDefault="000028B1" w:rsidP="000028B1">
            <w:pPr>
              <w:spacing w:line="276" w:lineRule="auto"/>
              <w:jc w:val="center"/>
              <w:rPr>
                <w:sz w:val="20"/>
                <w:szCs w:val="20"/>
              </w:rPr>
            </w:pPr>
            <w:proofErr w:type="spellStart"/>
            <w:r>
              <w:rPr>
                <w:sz w:val="20"/>
                <w:szCs w:val="20"/>
              </w:rPr>
              <w:t>country_name</w:t>
            </w:r>
            <w:proofErr w:type="spellEnd"/>
          </w:p>
        </w:tc>
      </w:tr>
    </w:tbl>
    <w:p w14:paraId="0BE2BC57" w14:textId="77777777" w:rsidR="004D35EF" w:rsidRDefault="004D35EF" w:rsidP="00CC6222"/>
    <w:p w14:paraId="14600497" w14:textId="77777777" w:rsidR="007E556A" w:rsidRDefault="007E556A" w:rsidP="007E556A">
      <w:pPr>
        <w:pStyle w:val="Heading3"/>
      </w:pPr>
      <w:r>
        <w:t>Transactions</w:t>
      </w:r>
    </w:p>
    <w:p w14:paraId="429CC40F" w14:textId="631F7920" w:rsidR="004D35EF" w:rsidRPr="007E556A" w:rsidRDefault="009066CB" w:rsidP="00BA22C3">
      <w:pPr>
        <w:jc w:val="both"/>
      </w:pPr>
      <w:r>
        <w:t>The transaction number is generated by separate (external software)</w:t>
      </w:r>
      <w:r w:rsidR="004D35EF">
        <w:t>. T</w:t>
      </w:r>
      <w:r>
        <w:t xml:space="preserve">he database just </w:t>
      </w:r>
      <w:r w:rsidR="004D35EF">
        <w:t>receives the number and stores it. Here t</w:t>
      </w:r>
      <w:r w:rsidR="00362218">
        <w:t>he</w:t>
      </w:r>
      <w:r w:rsidR="004D35EF">
        <w:t xml:space="preserve"> transaction is </w:t>
      </w:r>
      <w:r w:rsidR="00362218">
        <w:t>defined as a weak entity, its key can</w:t>
      </w:r>
      <w:r w:rsidR="004D35EF">
        <w:t xml:space="preserve"> only</w:t>
      </w:r>
      <w:r w:rsidR="00362218">
        <w:t xml:space="preserve"> be</w:t>
      </w:r>
      <w:r w:rsidR="004D35EF">
        <w:t xml:space="preserve"> generated if a spectator entry exists to be assigned with the transaction number.</w:t>
      </w:r>
    </w:p>
    <w:tbl>
      <w:tblPr>
        <w:tblStyle w:val="TableGrid"/>
        <w:tblW w:w="0" w:type="auto"/>
        <w:tblLook w:val="04A0" w:firstRow="1" w:lastRow="0" w:firstColumn="1" w:lastColumn="0" w:noHBand="0" w:noVBand="1"/>
      </w:tblPr>
      <w:tblGrid>
        <w:gridCol w:w="2046"/>
        <w:gridCol w:w="1796"/>
        <w:gridCol w:w="1786"/>
        <w:gridCol w:w="1808"/>
        <w:gridCol w:w="1806"/>
      </w:tblGrid>
      <w:tr w:rsidR="004D35EF" w14:paraId="759204D7" w14:textId="77777777" w:rsidTr="004D35EF">
        <w:tc>
          <w:tcPr>
            <w:tcW w:w="9180" w:type="dxa"/>
            <w:gridSpan w:val="5"/>
            <w:tcBorders>
              <w:top w:val="nil"/>
              <w:left w:val="nil"/>
              <w:bottom w:val="single" w:sz="4" w:space="0" w:color="auto"/>
              <w:right w:val="nil"/>
            </w:tcBorders>
          </w:tcPr>
          <w:p w14:paraId="131A5DED" w14:textId="77777777" w:rsidR="004D35EF" w:rsidRPr="00933784" w:rsidRDefault="004D35EF" w:rsidP="004D35EF">
            <w:pPr>
              <w:rPr>
                <w:b/>
              </w:rPr>
            </w:pPr>
            <w:r>
              <w:rPr>
                <w:b/>
              </w:rPr>
              <w:lastRenderedPageBreak/>
              <w:t>Transactions</w:t>
            </w:r>
          </w:p>
        </w:tc>
      </w:tr>
      <w:tr w:rsidR="004D35EF" w14:paraId="3865D8A1" w14:textId="77777777" w:rsidTr="004D35EF">
        <w:tc>
          <w:tcPr>
            <w:tcW w:w="1836" w:type="dxa"/>
            <w:tcBorders>
              <w:top w:val="single" w:sz="4" w:space="0" w:color="auto"/>
            </w:tcBorders>
          </w:tcPr>
          <w:p w14:paraId="7DD0B1B3" w14:textId="77777777" w:rsidR="004D35EF" w:rsidRDefault="004D35EF" w:rsidP="004D35EF">
            <w:proofErr w:type="spellStart"/>
            <w:r>
              <w:t>transaction_number</w:t>
            </w:r>
            <w:proofErr w:type="spellEnd"/>
          </w:p>
        </w:tc>
        <w:tc>
          <w:tcPr>
            <w:tcW w:w="1836" w:type="dxa"/>
            <w:tcBorders>
              <w:top w:val="single" w:sz="4" w:space="0" w:color="auto"/>
            </w:tcBorders>
          </w:tcPr>
          <w:p w14:paraId="4A3E1B22" w14:textId="77777777" w:rsidR="004D35EF" w:rsidRDefault="004D35EF" w:rsidP="004D35EF">
            <w:pPr>
              <w:rPr>
                <w:u w:val="single"/>
              </w:rPr>
            </w:pPr>
            <w:r>
              <w:rPr>
                <w:u w:val="single"/>
              </w:rPr>
              <w:t xml:space="preserve">iso-2 code for </w:t>
            </w:r>
            <w:r w:rsidRPr="00C12142">
              <w:rPr>
                <w:u w:val="single"/>
              </w:rPr>
              <w:t xml:space="preserve">country of </w:t>
            </w:r>
          </w:p>
          <w:p w14:paraId="4BA3D1F9" w14:textId="77777777" w:rsidR="004D35EF" w:rsidRPr="00C12142" w:rsidRDefault="004D35EF" w:rsidP="004D35EF">
            <w:pPr>
              <w:rPr>
                <w:u w:val="single"/>
              </w:rPr>
            </w:pPr>
            <w:r w:rsidRPr="00C12142">
              <w:rPr>
                <w:u w:val="single"/>
              </w:rPr>
              <w:t>origin</w:t>
            </w:r>
          </w:p>
        </w:tc>
        <w:tc>
          <w:tcPr>
            <w:tcW w:w="1836" w:type="dxa"/>
            <w:tcBorders>
              <w:top w:val="single" w:sz="4" w:space="0" w:color="auto"/>
            </w:tcBorders>
          </w:tcPr>
          <w:p w14:paraId="66BB2980" w14:textId="77777777" w:rsidR="004D35EF" w:rsidRPr="00C12142" w:rsidRDefault="004D35EF" w:rsidP="004D35EF">
            <w:pPr>
              <w:rPr>
                <w:u w:val="single"/>
              </w:rPr>
            </w:pPr>
            <w:r w:rsidRPr="00C12142">
              <w:rPr>
                <w:u w:val="single"/>
              </w:rPr>
              <w:t>state</w:t>
            </w:r>
          </w:p>
        </w:tc>
        <w:tc>
          <w:tcPr>
            <w:tcW w:w="1836" w:type="dxa"/>
            <w:tcBorders>
              <w:top w:val="single" w:sz="4" w:space="0" w:color="auto"/>
            </w:tcBorders>
          </w:tcPr>
          <w:p w14:paraId="353410DB" w14:textId="77777777" w:rsidR="004D35EF" w:rsidRDefault="004D35EF" w:rsidP="004D35EF">
            <w:pPr>
              <w:rPr>
                <w:u w:val="single"/>
              </w:rPr>
            </w:pPr>
            <w:r w:rsidRPr="00C12142">
              <w:rPr>
                <w:u w:val="single"/>
              </w:rPr>
              <w:t>identifying document</w:t>
            </w:r>
          </w:p>
          <w:p w14:paraId="297776FB" w14:textId="77777777" w:rsidR="004D35EF" w:rsidRPr="00C12142" w:rsidRDefault="004D35EF" w:rsidP="004D35EF">
            <w:pPr>
              <w:rPr>
                <w:u w:val="single"/>
              </w:rPr>
            </w:pPr>
            <w:r w:rsidRPr="00C12142">
              <w:rPr>
                <w:u w:val="single"/>
              </w:rPr>
              <w:t xml:space="preserve"> type</w:t>
            </w:r>
          </w:p>
        </w:tc>
        <w:tc>
          <w:tcPr>
            <w:tcW w:w="1836" w:type="dxa"/>
            <w:tcBorders>
              <w:top w:val="single" w:sz="4" w:space="0" w:color="auto"/>
            </w:tcBorders>
          </w:tcPr>
          <w:p w14:paraId="671C315B" w14:textId="77777777" w:rsidR="004D35EF" w:rsidRDefault="004D35EF" w:rsidP="004D35EF">
            <w:pPr>
              <w:rPr>
                <w:u w:val="single"/>
              </w:rPr>
            </w:pPr>
            <w:r>
              <w:rPr>
                <w:u w:val="single"/>
              </w:rPr>
              <w:t>d</w:t>
            </w:r>
            <w:r w:rsidRPr="00C12142">
              <w:rPr>
                <w:u w:val="single"/>
              </w:rPr>
              <w:t>ocument</w:t>
            </w:r>
          </w:p>
          <w:p w14:paraId="3F9E5669" w14:textId="77777777" w:rsidR="004D35EF" w:rsidRPr="00C12142" w:rsidRDefault="004D35EF" w:rsidP="004D35EF">
            <w:pPr>
              <w:rPr>
                <w:u w:val="single"/>
              </w:rPr>
            </w:pPr>
            <w:r w:rsidRPr="00C12142">
              <w:rPr>
                <w:u w:val="single"/>
              </w:rPr>
              <w:t xml:space="preserve"> unique identifiers</w:t>
            </w:r>
          </w:p>
        </w:tc>
      </w:tr>
    </w:tbl>
    <w:p w14:paraId="36347434" w14:textId="77777777" w:rsidR="007E556A" w:rsidRDefault="007E556A" w:rsidP="00CC6222"/>
    <w:sectPr w:rsidR="007E556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0A62A" w14:textId="77777777" w:rsidR="00007DB7" w:rsidRDefault="00007DB7" w:rsidP="005B5DB6">
      <w:pPr>
        <w:spacing w:after="0" w:line="240" w:lineRule="auto"/>
      </w:pPr>
      <w:r>
        <w:separator/>
      </w:r>
    </w:p>
  </w:endnote>
  <w:endnote w:type="continuationSeparator" w:id="0">
    <w:p w14:paraId="320A6B87" w14:textId="77777777" w:rsidR="00007DB7" w:rsidRDefault="00007DB7" w:rsidP="005B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233ED" w14:textId="77777777" w:rsidR="00007DB7" w:rsidRDefault="00007DB7" w:rsidP="005B5DB6">
      <w:pPr>
        <w:spacing w:after="0" w:line="240" w:lineRule="auto"/>
      </w:pPr>
      <w:r>
        <w:separator/>
      </w:r>
    </w:p>
  </w:footnote>
  <w:footnote w:type="continuationSeparator" w:id="0">
    <w:p w14:paraId="5591CE85" w14:textId="77777777" w:rsidR="00007DB7" w:rsidRDefault="00007DB7" w:rsidP="005B5DB6">
      <w:pPr>
        <w:spacing w:after="0" w:line="240" w:lineRule="auto"/>
      </w:pPr>
      <w:r>
        <w:continuationSeparator/>
      </w:r>
    </w:p>
  </w:footnote>
  <w:footnote w:id="1">
    <w:p w14:paraId="7DECA9CB" w14:textId="77777777" w:rsidR="004D35EF" w:rsidRDefault="004D35EF">
      <w:pPr>
        <w:pStyle w:val="FootnoteText"/>
      </w:pPr>
      <w:r>
        <w:rPr>
          <w:rStyle w:val="FootnoteReference"/>
        </w:rPr>
        <w:footnoteRef/>
      </w:r>
      <w:r>
        <w:t xml:space="preserve"> </w:t>
      </w:r>
      <w:hyperlink r:id="rId1" w:history="1">
        <w:r w:rsidRPr="006D6151">
          <w:rPr>
            <w:rStyle w:val="Hyperlink"/>
          </w:rPr>
          <w:t>http://rio2016olympicswiki.com/wp-content/uploads/2015/03/Rio-2016-Tickets.jpg</w:t>
        </w:r>
      </w:hyperlink>
      <w:r>
        <w:t xml:space="preserve"> </w:t>
      </w:r>
    </w:p>
  </w:footnote>
  <w:footnote w:id="2">
    <w:p w14:paraId="7B3AC482" w14:textId="77777777" w:rsidR="004D35EF" w:rsidRDefault="004D35EF" w:rsidP="0029231F">
      <w:pPr>
        <w:pStyle w:val="FootnoteText"/>
      </w:pPr>
      <w:r>
        <w:rPr>
          <w:rStyle w:val="FootnoteReference"/>
        </w:rPr>
        <w:footnoteRef/>
      </w:r>
      <w:r>
        <w:t xml:space="preserve"> </w:t>
      </w:r>
      <w:hyperlink r:id="rId2" w:history="1">
        <w:r w:rsidRPr="006D6151">
          <w:rPr>
            <w:rStyle w:val="Hyperlink"/>
          </w:rPr>
          <w:t>http://www.ritz-g5.com/rio-2016-sells-240000-tickets-in-eight-hours/</w:t>
        </w:r>
      </w:hyperlink>
      <w:r>
        <w:t xml:space="preserve"> </w:t>
      </w:r>
    </w:p>
  </w:footnote>
  <w:footnote w:id="3">
    <w:p w14:paraId="1891A17F" w14:textId="77777777" w:rsidR="004D35EF" w:rsidRDefault="004D35EF">
      <w:pPr>
        <w:pStyle w:val="FootnoteText"/>
      </w:pPr>
      <w:r>
        <w:rPr>
          <w:rStyle w:val="FootnoteReference"/>
        </w:rPr>
        <w:footnoteRef/>
      </w:r>
      <w:r>
        <w:t xml:space="preserve"> </w:t>
      </w:r>
      <w:hyperlink r:id="rId3" w:history="1">
        <w:r w:rsidRPr="006D6151">
          <w:rPr>
            <w:rStyle w:val="Hyperlink"/>
          </w:rPr>
          <w:t>http://www.nationsonline.org/oneworld/country_code_list.htm</w:t>
        </w:r>
      </w:hyperlink>
      <w:r>
        <w:t xml:space="preserve"> </w:t>
      </w:r>
    </w:p>
  </w:footnote>
  <w:footnote w:id="4">
    <w:p w14:paraId="25ED38C4" w14:textId="77777777" w:rsidR="000028B1" w:rsidRDefault="000028B1" w:rsidP="000028B1">
      <w:pPr>
        <w:pStyle w:val="FootnoteText"/>
      </w:pPr>
      <w:r>
        <w:rPr>
          <w:rStyle w:val="FootnoteReference"/>
        </w:rPr>
        <w:footnoteRef/>
      </w:r>
      <w:r>
        <w:t xml:space="preserve"> </w:t>
      </w:r>
      <w:hyperlink r:id="rId4" w:history="1">
        <w:r w:rsidRPr="006D6151">
          <w:rPr>
            <w:rStyle w:val="Hyperlink"/>
          </w:rPr>
          <w:t>http://www.nationsonline.org/oneworld/country_code_list.htm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11DEF" w14:textId="39DBD907" w:rsidR="00E840D5" w:rsidRDefault="00E840D5">
    <w:pPr>
      <w:pStyle w:val="Header"/>
    </w:pPr>
    <w:r>
      <w:rPr>
        <w:rFonts w:ascii="Helvetica" w:hAnsi="Helvetica" w:cs="Helvetica"/>
        <w:b/>
        <w:bCs/>
        <w:color w:val="000000"/>
        <w:sz w:val="36"/>
        <w:szCs w:val="36"/>
        <w:shd w:val="clear" w:color="auto" w:fill="DEDEDE"/>
      </w:rPr>
      <w:t>Assignment Group R20C4</w:t>
    </w:r>
  </w:p>
  <w:p w14:paraId="44EC01FD" w14:textId="77777777" w:rsidR="00E840D5" w:rsidRDefault="00E840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E51"/>
    <w:rsid w:val="000028B1"/>
    <w:rsid w:val="00007DB7"/>
    <w:rsid w:val="00014E5A"/>
    <w:rsid w:val="000A7A67"/>
    <w:rsid w:val="000B3E51"/>
    <w:rsid w:val="000E5F42"/>
    <w:rsid w:val="001859F4"/>
    <w:rsid w:val="00194B26"/>
    <w:rsid w:val="0029231F"/>
    <w:rsid w:val="00331D5B"/>
    <w:rsid w:val="003368CA"/>
    <w:rsid w:val="0034631E"/>
    <w:rsid w:val="00362218"/>
    <w:rsid w:val="00397B4F"/>
    <w:rsid w:val="003F3B48"/>
    <w:rsid w:val="00461285"/>
    <w:rsid w:val="004D35EF"/>
    <w:rsid w:val="005A04B4"/>
    <w:rsid w:val="005B5DB6"/>
    <w:rsid w:val="005E012E"/>
    <w:rsid w:val="005E0A00"/>
    <w:rsid w:val="006C756C"/>
    <w:rsid w:val="007E556A"/>
    <w:rsid w:val="008F5863"/>
    <w:rsid w:val="009066CB"/>
    <w:rsid w:val="00933784"/>
    <w:rsid w:val="009815C3"/>
    <w:rsid w:val="00993BA8"/>
    <w:rsid w:val="00A20B03"/>
    <w:rsid w:val="00AC52D9"/>
    <w:rsid w:val="00B129B1"/>
    <w:rsid w:val="00B144B9"/>
    <w:rsid w:val="00B453CB"/>
    <w:rsid w:val="00B7027F"/>
    <w:rsid w:val="00BA22C3"/>
    <w:rsid w:val="00C02E5E"/>
    <w:rsid w:val="00C12142"/>
    <w:rsid w:val="00CC6222"/>
    <w:rsid w:val="00D200D7"/>
    <w:rsid w:val="00D76C56"/>
    <w:rsid w:val="00E840D5"/>
    <w:rsid w:val="00EF3234"/>
    <w:rsid w:val="00FF20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99F12"/>
  <w15:docId w15:val="{FB95AF9D-F8C1-4ED4-A497-0DC7A06C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E5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14E5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4E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B5D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5DB6"/>
    <w:rPr>
      <w:sz w:val="20"/>
      <w:szCs w:val="20"/>
    </w:rPr>
  </w:style>
  <w:style w:type="character" w:styleId="FootnoteReference">
    <w:name w:val="footnote reference"/>
    <w:basedOn w:val="DefaultParagraphFont"/>
    <w:uiPriority w:val="99"/>
    <w:semiHidden/>
    <w:unhideWhenUsed/>
    <w:rsid w:val="005B5DB6"/>
    <w:rPr>
      <w:vertAlign w:val="superscript"/>
    </w:rPr>
  </w:style>
  <w:style w:type="character" w:styleId="Hyperlink">
    <w:name w:val="Hyperlink"/>
    <w:basedOn w:val="DefaultParagraphFont"/>
    <w:uiPriority w:val="99"/>
    <w:unhideWhenUsed/>
    <w:rsid w:val="005B5DB6"/>
    <w:rPr>
      <w:color w:val="0563C1" w:themeColor="hyperlink"/>
      <w:u w:val="single"/>
    </w:rPr>
  </w:style>
  <w:style w:type="paragraph" w:styleId="BalloonText">
    <w:name w:val="Balloon Text"/>
    <w:basedOn w:val="Normal"/>
    <w:link w:val="BalloonTextChar"/>
    <w:uiPriority w:val="99"/>
    <w:semiHidden/>
    <w:unhideWhenUsed/>
    <w:rsid w:val="00194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26"/>
    <w:rPr>
      <w:rFonts w:ascii="Tahoma" w:hAnsi="Tahoma" w:cs="Tahoma"/>
      <w:sz w:val="16"/>
      <w:szCs w:val="16"/>
    </w:rPr>
  </w:style>
  <w:style w:type="paragraph" w:styleId="Caption">
    <w:name w:val="caption"/>
    <w:basedOn w:val="Normal"/>
    <w:next w:val="Normal"/>
    <w:uiPriority w:val="35"/>
    <w:unhideWhenUsed/>
    <w:qFormat/>
    <w:rsid w:val="00194B26"/>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014E5A"/>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014E5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014E5A"/>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E84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0D5"/>
  </w:style>
  <w:style w:type="paragraph" w:styleId="Footer">
    <w:name w:val="footer"/>
    <w:basedOn w:val="Normal"/>
    <w:link w:val="FooterChar"/>
    <w:uiPriority w:val="99"/>
    <w:unhideWhenUsed/>
    <w:rsid w:val="00E84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ationsonline.org/oneworld/country_code_list.htm" TargetMode="External"/><Relationship Id="rId2" Type="http://schemas.openxmlformats.org/officeDocument/2006/relationships/hyperlink" Target="http://www.ritz-g5.com/rio-2016-sells-240000-tickets-in-eight-hours/" TargetMode="External"/><Relationship Id="rId1" Type="http://schemas.openxmlformats.org/officeDocument/2006/relationships/hyperlink" Target="http://rio2016olympicswiki.com/wp-content/uploads/2015/03/Rio-2016-Tickets.jpg" TargetMode="External"/><Relationship Id="rId4" Type="http://schemas.openxmlformats.org/officeDocument/2006/relationships/hyperlink" Target="http://www.nationsonline.org/oneworld/country_code_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D9251-EF2A-48B9-A3E4-0891CB6C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dc:creator>
  <cp:lastModifiedBy>jason</cp:lastModifiedBy>
  <cp:revision>18</cp:revision>
  <cp:lastPrinted>2016-04-14T04:00:00Z</cp:lastPrinted>
  <dcterms:created xsi:type="dcterms:W3CDTF">2016-03-28T12:14:00Z</dcterms:created>
  <dcterms:modified xsi:type="dcterms:W3CDTF">2016-04-14T04:00:00Z</dcterms:modified>
</cp:coreProperties>
</file>