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emmersdorf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2018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395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7900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481513" cy="234497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344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