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873.696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prev_spring.mean.temp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874.191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prev_spring.mean.temp + I(prev_winter.mean.max.temp^2)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876.685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prev_spring.mean.temp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877.702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878.773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 + prev_winter.mean.max.temp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878.976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881.570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881.896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I(prev_winter.mean.max.temp^2)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882.255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882.374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prev_spring.mean.temp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883.109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884.710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885.469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prev_winter.mean.max.temp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886.775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888.320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888.357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prev_winter.mean.max.temp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890.330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891.959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18.263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2026-09-01T02:26:31Z</dcterms:created>
  <dcterms:modified xsi:type="dcterms:W3CDTF">2026-09-01T02:26:31Z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