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76D" w:rsidRDefault="00EB037A" w:rsidP="0085676D">
      <w:pPr>
        <w:spacing w:after="0" w:line="240" w:lineRule="auto"/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 xml:space="preserve">BASE-10 </w:t>
      </w:r>
      <w:r w:rsidR="0085676D" w:rsidRPr="0085676D">
        <w:rPr>
          <w:rFonts w:ascii="Comic Sans MS" w:hAnsi="Comic Sans MS"/>
          <w:b/>
          <w:u w:val="single"/>
        </w:rPr>
        <w:t xml:space="preserve">NUMBERS FROM 1 TO 17 IN </w:t>
      </w:r>
      <w:r>
        <w:rPr>
          <w:rFonts w:ascii="Comic Sans MS" w:hAnsi="Comic Sans MS"/>
          <w:b/>
          <w:u w:val="single"/>
        </w:rPr>
        <w:t>SOME</w:t>
      </w:r>
      <w:r w:rsidR="0085676D" w:rsidRPr="0085676D">
        <w:rPr>
          <w:rFonts w:ascii="Comic Sans MS" w:hAnsi="Comic Sans MS"/>
          <w:b/>
          <w:u w:val="single"/>
        </w:rPr>
        <w:t xml:space="preserve"> </w:t>
      </w:r>
      <w:r>
        <w:rPr>
          <w:rFonts w:ascii="Comic Sans MS" w:hAnsi="Comic Sans MS"/>
          <w:b/>
          <w:u w:val="single"/>
        </w:rPr>
        <w:t xml:space="preserve">OTHER </w:t>
      </w:r>
      <w:r w:rsidR="0085676D" w:rsidRPr="0085676D">
        <w:rPr>
          <w:rFonts w:ascii="Comic Sans MS" w:hAnsi="Comic Sans MS"/>
          <w:b/>
          <w:u w:val="single"/>
        </w:rPr>
        <w:t>BASES</w:t>
      </w:r>
    </w:p>
    <w:p w:rsidR="00CA38C5" w:rsidRDefault="00EB037A" w:rsidP="0085676D">
      <w:pPr>
        <w:spacing w:after="0"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You need to understand base 2 (binary) and base 16 (hexadecimal) to be a computer professional. Base 8 (octal) is also </w:t>
      </w:r>
      <w:r w:rsidR="00DC42EC">
        <w:rPr>
          <w:rFonts w:ascii="Comic Sans MS" w:hAnsi="Comic Sans MS"/>
          <w:sz w:val="20"/>
          <w:szCs w:val="20"/>
        </w:rPr>
        <w:t xml:space="preserve">sometimes </w:t>
      </w:r>
      <w:r>
        <w:rPr>
          <w:rFonts w:ascii="Comic Sans MS" w:hAnsi="Comic Sans MS"/>
          <w:sz w:val="20"/>
          <w:szCs w:val="20"/>
        </w:rPr>
        <w:t xml:space="preserve">found but </w:t>
      </w:r>
      <w:r w:rsidR="00694AD3">
        <w:rPr>
          <w:rFonts w:ascii="Comic Sans MS" w:hAnsi="Comic Sans MS"/>
          <w:sz w:val="20"/>
          <w:szCs w:val="20"/>
        </w:rPr>
        <w:t xml:space="preserve">not required for this course. You can </w:t>
      </w:r>
      <w:r>
        <w:rPr>
          <w:rFonts w:ascii="Comic Sans MS" w:hAnsi="Comic Sans MS"/>
          <w:sz w:val="20"/>
          <w:szCs w:val="20"/>
        </w:rPr>
        <w:t>understand binary and “hex”</w:t>
      </w:r>
      <w:r w:rsidR="00694AD3">
        <w:rPr>
          <w:rFonts w:ascii="Comic Sans MS" w:hAnsi="Comic Sans MS"/>
          <w:sz w:val="20"/>
          <w:szCs w:val="20"/>
        </w:rPr>
        <w:t xml:space="preserve">, or numbers in any other base, by fully understanding our familiar base-10 system. We tend to use our base-10 numbers casually, but if we </w:t>
      </w:r>
      <w:r w:rsidR="00694AD3" w:rsidRPr="00694AD3">
        <w:rPr>
          <w:rFonts w:ascii="Comic Sans MS" w:hAnsi="Comic Sans MS"/>
          <w:sz w:val="20"/>
          <w:szCs w:val="20"/>
          <w:u w:val="single"/>
        </w:rPr>
        <w:t>think of them in terms of powers of the base-10</w:t>
      </w:r>
      <w:r w:rsidR="00694AD3">
        <w:rPr>
          <w:rFonts w:ascii="Comic Sans MS" w:hAnsi="Comic Sans MS"/>
          <w:sz w:val="20"/>
          <w:szCs w:val="20"/>
        </w:rPr>
        <w:t>, other number bases are easier to follow. In the explanation below,</w:t>
      </w:r>
      <w:r w:rsidR="00844F7A">
        <w:rPr>
          <w:rFonts w:ascii="Comic Sans MS" w:hAnsi="Comic Sans MS"/>
          <w:sz w:val="20"/>
          <w:szCs w:val="20"/>
        </w:rPr>
        <w:t xml:space="preserve"> </w:t>
      </w:r>
      <w:r w:rsidR="00844F7A" w:rsidRPr="00844F7A">
        <w:rPr>
          <w:rFonts w:ascii="Comic Sans MS" w:hAnsi="Comic Sans MS"/>
          <w:b/>
          <w:sz w:val="20"/>
          <w:szCs w:val="20"/>
        </w:rPr>
        <w:t>^</w:t>
      </w:r>
      <w:r w:rsidR="00844F7A">
        <w:rPr>
          <w:rFonts w:ascii="Comic Sans MS" w:hAnsi="Comic Sans MS"/>
          <w:sz w:val="20"/>
          <w:szCs w:val="20"/>
        </w:rPr>
        <w:t xml:space="preserve"> signifies an exponent, as in 10^2 means 10 squared.</w:t>
      </w:r>
    </w:p>
    <w:p w:rsidR="00694AD3" w:rsidRDefault="00694AD3" w:rsidP="0085676D">
      <w:pPr>
        <w:spacing w:after="0"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br/>
        <w:t>435 in base-10 = 4</w:t>
      </w:r>
      <w:r w:rsidR="00844F7A">
        <w:rPr>
          <w:rFonts w:ascii="Comic Sans MS" w:hAnsi="Comic Sans MS"/>
          <w:sz w:val="20"/>
          <w:szCs w:val="20"/>
        </w:rPr>
        <w:t xml:space="preserve"> * 100 +</w:t>
      </w:r>
      <w:r>
        <w:rPr>
          <w:rFonts w:ascii="Comic Sans MS" w:hAnsi="Comic Sans MS"/>
          <w:sz w:val="20"/>
          <w:szCs w:val="20"/>
        </w:rPr>
        <w:t xml:space="preserve"> 3</w:t>
      </w:r>
      <w:r w:rsidR="00844F7A">
        <w:rPr>
          <w:rFonts w:ascii="Comic Sans MS" w:hAnsi="Comic Sans MS"/>
          <w:sz w:val="20"/>
          <w:szCs w:val="20"/>
        </w:rPr>
        <w:t xml:space="preserve"> * 10 + 5 * 1. Using powers of base 10 is more instructive. </w:t>
      </w:r>
    </w:p>
    <w:p w:rsidR="0085676D" w:rsidRDefault="00694AD3" w:rsidP="0085676D">
      <w:pPr>
        <w:spacing w:after="0"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435 in base-10 = 4 * 10^</w:t>
      </w:r>
      <w:r w:rsidRPr="00694AD3">
        <w:rPr>
          <w:rFonts w:ascii="Comic Sans MS" w:hAnsi="Comic Sans MS"/>
          <w:b/>
          <w:color w:val="FF0000"/>
          <w:sz w:val="20"/>
          <w:szCs w:val="20"/>
        </w:rPr>
        <w:t>2</w:t>
      </w:r>
      <w:r>
        <w:rPr>
          <w:rFonts w:ascii="Comic Sans MS" w:hAnsi="Comic Sans MS"/>
          <w:sz w:val="20"/>
          <w:szCs w:val="20"/>
        </w:rPr>
        <w:t xml:space="preserve"> + 3 * 10^</w:t>
      </w:r>
      <w:r w:rsidRPr="00694AD3">
        <w:rPr>
          <w:rFonts w:ascii="Comic Sans MS" w:hAnsi="Comic Sans MS"/>
          <w:b/>
          <w:color w:val="FF0000"/>
          <w:sz w:val="20"/>
          <w:szCs w:val="20"/>
        </w:rPr>
        <w:t>1</w:t>
      </w:r>
      <w:r>
        <w:rPr>
          <w:rFonts w:ascii="Comic Sans MS" w:hAnsi="Comic Sans MS"/>
          <w:sz w:val="20"/>
          <w:szCs w:val="20"/>
        </w:rPr>
        <w:t xml:space="preserve"> + 5 * 10^</w:t>
      </w:r>
      <w:r w:rsidRPr="00694AD3">
        <w:rPr>
          <w:rFonts w:ascii="Comic Sans MS" w:hAnsi="Comic Sans MS"/>
          <w:b/>
          <w:color w:val="FF0000"/>
          <w:sz w:val="20"/>
          <w:szCs w:val="20"/>
        </w:rPr>
        <w:t>0</w:t>
      </w:r>
      <w:r w:rsidR="00844F7A">
        <w:rPr>
          <w:rFonts w:ascii="Comic Sans MS" w:hAnsi="Comic Sans MS"/>
          <w:sz w:val="20"/>
          <w:szCs w:val="20"/>
        </w:rPr>
        <w:t xml:space="preserve">.  Any base to exponent 0 is 1. NOTE </w:t>
      </w:r>
      <w:r>
        <w:rPr>
          <w:rFonts w:ascii="Comic Sans MS" w:hAnsi="Comic Sans MS"/>
          <w:sz w:val="20"/>
          <w:szCs w:val="20"/>
        </w:rPr>
        <w:t xml:space="preserve">the </w:t>
      </w:r>
      <w:r w:rsidRPr="00694AD3">
        <w:rPr>
          <w:rFonts w:ascii="Comic Sans MS" w:hAnsi="Comic Sans MS"/>
          <w:sz w:val="20"/>
          <w:szCs w:val="20"/>
          <w:u w:val="single"/>
        </w:rPr>
        <w:t>descending powers of base 10</w:t>
      </w:r>
      <w:r>
        <w:rPr>
          <w:rFonts w:ascii="Comic Sans MS" w:hAnsi="Comic Sans MS"/>
          <w:sz w:val="20"/>
          <w:szCs w:val="20"/>
        </w:rPr>
        <w:t xml:space="preserve"> from left to right.</w:t>
      </w:r>
    </w:p>
    <w:p w:rsidR="00CA38C5" w:rsidRPr="0085676D" w:rsidRDefault="00CA38C5" w:rsidP="0085676D">
      <w:pPr>
        <w:spacing w:after="0" w:line="240" w:lineRule="auto"/>
        <w:rPr>
          <w:rFonts w:ascii="Comic Sans MS" w:hAnsi="Comic Sans MS"/>
          <w:sz w:val="20"/>
          <w:szCs w:val="20"/>
        </w:rPr>
      </w:pPr>
    </w:p>
    <w:p w:rsidR="00DC42EC" w:rsidRDefault="00844F7A" w:rsidP="0085676D">
      <w:pPr>
        <w:spacing w:after="0" w:line="240" w:lineRule="auto"/>
      </w:pPr>
      <w:r>
        <w:t xml:space="preserve">This </w:t>
      </w:r>
      <w:r w:rsidRPr="00DC42EC">
        <w:rPr>
          <w:b/>
        </w:rPr>
        <w:t>descending powers of the base approach applies for any base</w:t>
      </w:r>
      <w:r w:rsidR="00DC42EC">
        <w:t>.</w:t>
      </w:r>
    </w:p>
    <w:p w:rsidR="0085676D" w:rsidRDefault="00DC42EC" w:rsidP="0085676D">
      <w:pPr>
        <w:spacing w:after="0" w:line="240" w:lineRule="auto"/>
      </w:pPr>
      <w:r w:rsidRPr="00DC42EC">
        <w:rPr>
          <w:u w:val="single"/>
        </w:rPr>
        <w:t>EXAMPLE</w:t>
      </w:r>
      <w:r>
        <w:t xml:space="preserve">: </w:t>
      </w:r>
      <w:r w:rsidR="00844F7A">
        <w:t xml:space="preserve">Consider </w:t>
      </w:r>
      <w:r w:rsidR="00CA38C5">
        <w:t>1101</w:t>
      </w:r>
      <w:r w:rsidR="00CA38C5">
        <w:t xml:space="preserve">, </w:t>
      </w:r>
      <w:r w:rsidR="00844F7A">
        <w:t xml:space="preserve">the base-2 equivalent of </w:t>
      </w:r>
      <w:r w:rsidR="00612926">
        <w:t>13</w:t>
      </w:r>
      <w:r w:rsidR="00844F7A">
        <w:t>.</w:t>
      </w:r>
    </w:p>
    <w:p w:rsidR="00844F7A" w:rsidRDefault="00612926" w:rsidP="0085676D">
      <w:pPr>
        <w:spacing w:after="0" w:line="240" w:lineRule="auto"/>
      </w:pPr>
      <w:r>
        <w:t>1101</w:t>
      </w:r>
      <w:r w:rsidR="00844F7A">
        <w:t xml:space="preserve"> in base-2 (binary) = 1 * 2^</w:t>
      </w:r>
      <w:r w:rsidR="00844F7A" w:rsidRPr="00612926">
        <w:rPr>
          <w:b/>
          <w:color w:val="FF0000"/>
        </w:rPr>
        <w:t>3</w:t>
      </w:r>
      <w:r w:rsidR="00844F7A">
        <w:t xml:space="preserve"> + </w:t>
      </w:r>
      <w:r>
        <w:t>1</w:t>
      </w:r>
      <w:r w:rsidR="00844F7A">
        <w:t xml:space="preserve"> * 2^</w:t>
      </w:r>
      <w:r w:rsidR="00844F7A" w:rsidRPr="00612926">
        <w:rPr>
          <w:b/>
          <w:color w:val="FF0000"/>
        </w:rPr>
        <w:t>2</w:t>
      </w:r>
      <w:r>
        <w:t xml:space="preserve"> + 0</w:t>
      </w:r>
      <w:r w:rsidR="00844F7A">
        <w:t xml:space="preserve"> * 2^</w:t>
      </w:r>
      <w:r w:rsidR="00844F7A" w:rsidRPr="00612926">
        <w:rPr>
          <w:b/>
          <w:color w:val="FF0000"/>
        </w:rPr>
        <w:t>1</w:t>
      </w:r>
      <w:r>
        <w:t xml:space="preserve"> + 1 </w:t>
      </w:r>
      <w:r w:rsidR="00844F7A">
        <w:t>*</w:t>
      </w:r>
      <w:r>
        <w:t xml:space="preserve"> 2^</w:t>
      </w:r>
      <w:r w:rsidRPr="00612926">
        <w:rPr>
          <w:b/>
          <w:color w:val="FF0000"/>
        </w:rPr>
        <w:t>0</w:t>
      </w:r>
      <w:r>
        <w:rPr>
          <w:b/>
          <w:color w:val="FF0000"/>
        </w:rPr>
        <w:t xml:space="preserve">. </w:t>
      </w:r>
      <w:r w:rsidRPr="00612926">
        <w:t>Add up</w:t>
      </w:r>
      <w:r>
        <w:t xml:space="preserve"> this expression and you get 8 + 4 + 0 + 1 = 13.</w:t>
      </w:r>
    </w:p>
    <w:p w:rsidR="00CA38C5" w:rsidRDefault="00DC42EC" w:rsidP="0085676D">
      <w:pPr>
        <w:spacing w:after="0" w:line="240" w:lineRule="auto"/>
      </w:pPr>
      <w:r w:rsidRPr="00DC42EC">
        <w:rPr>
          <w:u w:val="single"/>
        </w:rPr>
        <w:t>EXAMPLE</w:t>
      </w:r>
      <w:r>
        <w:t xml:space="preserve">: </w:t>
      </w:r>
      <w:r w:rsidR="00CA38C5">
        <w:t>Now consider the 23, the base-5 equivalent of 13 in base-10.</w:t>
      </w:r>
    </w:p>
    <w:p w:rsidR="00CA38C5" w:rsidRDefault="00CA38C5" w:rsidP="0085676D">
      <w:pPr>
        <w:spacing w:after="0" w:line="240" w:lineRule="auto"/>
      </w:pPr>
      <w:r>
        <w:t>23 = 2 * 5^</w:t>
      </w:r>
      <w:r w:rsidRPr="00CA38C5">
        <w:rPr>
          <w:b/>
          <w:color w:val="FF0000"/>
        </w:rPr>
        <w:t>1</w:t>
      </w:r>
      <w:r>
        <w:t xml:space="preserve"> + 3 * 5^</w:t>
      </w:r>
      <w:r w:rsidRPr="00CA38C5">
        <w:rPr>
          <w:b/>
          <w:color w:val="FF0000"/>
        </w:rPr>
        <w:t>0</w:t>
      </w:r>
      <w:r>
        <w:t xml:space="preserve">. </w:t>
      </w:r>
      <w:r w:rsidR="00816E5A">
        <w:t>Adding up this expression we get 10 + 3 = 13.</w:t>
      </w:r>
    </w:p>
    <w:p w:rsidR="00816E5A" w:rsidRDefault="00DC42EC" w:rsidP="0085676D">
      <w:pPr>
        <w:spacing w:after="0" w:line="240" w:lineRule="auto"/>
      </w:pPr>
      <w:r w:rsidRPr="00DC42EC">
        <w:rPr>
          <w:u w:val="single"/>
        </w:rPr>
        <w:t>EXAMPLE</w:t>
      </w:r>
      <w:r>
        <w:t xml:space="preserve">: </w:t>
      </w:r>
      <w:r w:rsidR="00816E5A">
        <w:t>Look at 122, the base-3 equivalent of 17 in base-10.</w:t>
      </w:r>
      <w:bookmarkStart w:id="0" w:name="_GoBack"/>
      <w:bookmarkEnd w:id="0"/>
    </w:p>
    <w:p w:rsidR="00816E5A" w:rsidRDefault="00816E5A" w:rsidP="0085676D">
      <w:pPr>
        <w:spacing w:after="0" w:line="240" w:lineRule="auto"/>
      </w:pPr>
      <w:r>
        <w:t>122 = 1 * 3^</w:t>
      </w:r>
      <w:r w:rsidRPr="00816E5A">
        <w:rPr>
          <w:b/>
          <w:color w:val="FF0000"/>
        </w:rPr>
        <w:t>2</w:t>
      </w:r>
      <w:r>
        <w:t xml:space="preserve"> + 2 * 3^</w:t>
      </w:r>
      <w:r w:rsidRPr="00816E5A">
        <w:rPr>
          <w:b/>
          <w:color w:val="FF0000"/>
        </w:rPr>
        <w:t>1</w:t>
      </w:r>
      <w:r>
        <w:t xml:space="preserve"> + 2 * 3^</w:t>
      </w:r>
      <w:r w:rsidRPr="00816E5A">
        <w:rPr>
          <w:b/>
          <w:color w:val="FF0000"/>
        </w:rPr>
        <w:t>0</w:t>
      </w:r>
      <w:r>
        <w:t>. Adding this up, we get 9 + 6 + 2 = 17.</w:t>
      </w:r>
    </w:p>
    <w:p w:rsidR="00816E5A" w:rsidRDefault="00816E5A" w:rsidP="0085676D">
      <w:pPr>
        <w:spacing w:after="0" w:line="240" w:lineRule="auto"/>
      </w:pPr>
    </w:p>
    <w:p w:rsidR="00816E5A" w:rsidRPr="00DC42EC" w:rsidRDefault="00816E5A" w:rsidP="0085676D">
      <w:pPr>
        <w:spacing w:after="0" w:line="240" w:lineRule="auto"/>
        <w:rPr>
          <w:u w:val="single"/>
        </w:rPr>
      </w:pPr>
      <w:r w:rsidRPr="00DC42EC">
        <w:rPr>
          <w:u w:val="single"/>
        </w:rPr>
        <w:t>IMPORTANT</w:t>
      </w:r>
    </w:p>
    <w:p w:rsidR="00816E5A" w:rsidRDefault="00816E5A" w:rsidP="00816E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digits available for use in any </w:t>
      </w:r>
      <w:r w:rsidRPr="00DC42EC">
        <w:rPr>
          <w:b/>
        </w:rPr>
        <w:t>base b</w:t>
      </w:r>
      <w:r>
        <w:t xml:space="preserve">, range from </w:t>
      </w:r>
      <w:r w:rsidRPr="00DC42EC">
        <w:rPr>
          <w:b/>
        </w:rPr>
        <w:t>0 to (b-1)</w:t>
      </w:r>
      <w:r>
        <w:t>.</w:t>
      </w:r>
      <w:r w:rsidR="003647EC">
        <w:t xml:space="preserve"> Note the </w:t>
      </w:r>
      <w:r w:rsidR="003647EC" w:rsidRPr="003647EC">
        <w:rPr>
          <w:b/>
          <w:color w:val="FF0000"/>
        </w:rPr>
        <w:t>red 10</w:t>
      </w:r>
      <w:r w:rsidR="003647EC" w:rsidRPr="003647EC">
        <w:rPr>
          <w:color w:val="FF0000"/>
        </w:rPr>
        <w:t xml:space="preserve"> </w:t>
      </w:r>
      <w:r w:rsidR="003647EC">
        <w:t>values in the table below.</w:t>
      </w:r>
    </w:p>
    <w:p w:rsidR="00816E5A" w:rsidRDefault="00816E5A" w:rsidP="00816E5A">
      <w:pPr>
        <w:pStyle w:val="ListParagraph"/>
        <w:numPr>
          <w:ilvl w:val="0"/>
          <w:numId w:val="1"/>
        </w:numPr>
        <w:spacing w:after="0" w:line="240" w:lineRule="auto"/>
      </w:pPr>
      <w:r>
        <w:t>Base-2 numbers can use only 0 and 1. Base 5 numbers can use only 0, 1, 2, 3 and 4. Base-10 numbers use 0, 1, 2, 3, 4, 5, 6, 7, 8, and 9.</w:t>
      </w:r>
    </w:p>
    <w:p w:rsidR="00816E5A" w:rsidRDefault="00816E5A" w:rsidP="00816E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It follows from this that </w:t>
      </w:r>
      <w:r w:rsidRPr="00DC42EC">
        <w:t xml:space="preserve">a hexadecimal number must use a </w:t>
      </w:r>
      <w:r w:rsidRPr="00DC42EC">
        <w:rPr>
          <w:u w:val="single"/>
        </w:rPr>
        <w:t>single “digit” for values from 0 to 15</w:t>
      </w:r>
      <w:r>
        <w:t>.</w:t>
      </w:r>
      <w:r w:rsidR="00DC42EC">
        <w:t xml:space="preserve"> What do we do after 9?</w:t>
      </w:r>
    </w:p>
    <w:p w:rsidR="00DC42EC" w:rsidRPr="00612926" w:rsidRDefault="00DC42EC" w:rsidP="00816E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Rather than devise some new </w:t>
      </w:r>
      <w:r w:rsidRPr="00DC42EC">
        <w:rPr>
          <w:u w:val="single"/>
        </w:rPr>
        <w:t>single digits</w:t>
      </w:r>
      <w:r>
        <w:t xml:space="preserve"> for 10, 11, 12, 13, 14, and 15, it was decided to use A, B, C, D, E, and F for those “digits”.</w:t>
      </w:r>
    </w:p>
    <w:p w:rsidR="0085676D" w:rsidRPr="0085676D" w:rsidRDefault="0085676D" w:rsidP="0085676D">
      <w:pPr>
        <w:spacing w:after="0" w:line="240" w:lineRule="auto"/>
      </w:pPr>
    </w:p>
    <w:p w:rsidR="0085676D" w:rsidRPr="00EB037A" w:rsidRDefault="0085676D" w:rsidP="0085676D">
      <w:pPr>
        <w:spacing w:after="0" w:line="240" w:lineRule="auto"/>
        <w:ind w:firstLine="720"/>
      </w:pPr>
      <w:r w:rsidRPr="00EB037A">
        <w:t>1</w:t>
      </w:r>
      <w:r w:rsidRPr="00EB037A">
        <w:tab/>
        <w:t>2</w:t>
      </w:r>
      <w:r w:rsidRPr="00EB037A">
        <w:tab/>
        <w:t>3</w:t>
      </w:r>
      <w:r w:rsidRPr="00EB037A">
        <w:tab/>
        <w:t>4</w:t>
      </w:r>
      <w:r w:rsidRPr="00EB037A">
        <w:tab/>
        <w:t>5</w:t>
      </w:r>
      <w:r w:rsidRPr="00EB037A">
        <w:tab/>
        <w:t>6</w:t>
      </w:r>
      <w:r w:rsidRPr="00EB037A">
        <w:tab/>
        <w:t>7</w:t>
      </w:r>
      <w:r w:rsidRPr="00EB037A">
        <w:tab/>
        <w:t>8</w:t>
      </w:r>
      <w:r w:rsidRPr="00EB037A">
        <w:tab/>
        <w:t>9</w:t>
      </w:r>
      <w:r w:rsidRPr="00EB037A">
        <w:tab/>
        <w:t>10</w:t>
      </w:r>
      <w:r w:rsidRPr="00EB037A">
        <w:tab/>
        <w:t>11</w:t>
      </w:r>
      <w:r w:rsidRPr="00EB037A">
        <w:tab/>
        <w:t>12</w:t>
      </w:r>
      <w:r w:rsidRPr="00EB037A">
        <w:tab/>
        <w:t>13</w:t>
      </w:r>
      <w:r w:rsidRPr="00EB037A">
        <w:tab/>
        <w:t>14</w:t>
      </w:r>
      <w:r w:rsidRPr="00EB037A">
        <w:tab/>
        <w:t>15</w:t>
      </w:r>
      <w:r w:rsidRPr="00EB037A">
        <w:tab/>
        <w:t>16</w:t>
      </w:r>
      <w:r w:rsidRPr="00EB037A">
        <w:tab/>
        <w:t>17</w:t>
      </w:r>
      <w:r w:rsidRPr="00EB037A">
        <w:tab/>
      </w:r>
    </w:p>
    <w:p w:rsidR="0085676D" w:rsidRPr="0085676D" w:rsidRDefault="0085676D" w:rsidP="0085676D">
      <w:pPr>
        <w:spacing w:after="0" w:line="240" w:lineRule="auto"/>
        <w:rPr>
          <w:lang w:val="es-MX"/>
        </w:rPr>
      </w:pPr>
      <w:r w:rsidRPr="0085676D">
        <w:rPr>
          <w:lang w:val="es-MX"/>
        </w:rPr>
        <w:t>Base</w:t>
      </w:r>
      <w:proofErr w:type="gramStart"/>
      <w:r w:rsidRPr="0085676D">
        <w:rPr>
          <w:lang w:val="es-MX"/>
        </w:rPr>
        <w:t>:2</w:t>
      </w:r>
      <w:proofErr w:type="gramEnd"/>
      <w:r w:rsidRPr="0085676D">
        <w:rPr>
          <w:lang w:val="es-MX"/>
        </w:rPr>
        <w:tab/>
        <w:t xml:space="preserve">1 </w:t>
      </w:r>
      <w:r w:rsidRPr="0085676D">
        <w:rPr>
          <w:lang w:val="es-MX"/>
        </w:rPr>
        <w:tab/>
      </w:r>
      <w:r w:rsidRPr="0085676D">
        <w:rPr>
          <w:b/>
          <w:color w:val="FF0000"/>
          <w:lang w:val="es-MX"/>
        </w:rPr>
        <w:t>10</w:t>
      </w:r>
      <w:r w:rsidRPr="0085676D">
        <w:rPr>
          <w:lang w:val="es-MX"/>
        </w:rPr>
        <w:t xml:space="preserve"> </w:t>
      </w:r>
      <w:r w:rsidRPr="0085676D">
        <w:rPr>
          <w:lang w:val="es-MX"/>
        </w:rPr>
        <w:tab/>
        <w:t xml:space="preserve">11 </w:t>
      </w:r>
      <w:r w:rsidRPr="0085676D">
        <w:rPr>
          <w:lang w:val="es-MX"/>
        </w:rPr>
        <w:tab/>
        <w:t xml:space="preserve">100 </w:t>
      </w:r>
      <w:r w:rsidRPr="0085676D">
        <w:rPr>
          <w:lang w:val="es-MX"/>
        </w:rPr>
        <w:tab/>
        <w:t xml:space="preserve">101 </w:t>
      </w:r>
      <w:r w:rsidRPr="0085676D">
        <w:rPr>
          <w:lang w:val="es-MX"/>
        </w:rPr>
        <w:tab/>
        <w:t xml:space="preserve">110 </w:t>
      </w:r>
      <w:r w:rsidRPr="0085676D">
        <w:rPr>
          <w:lang w:val="es-MX"/>
        </w:rPr>
        <w:tab/>
        <w:t xml:space="preserve">111 </w:t>
      </w:r>
      <w:r w:rsidRPr="0085676D">
        <w:rPr>
          <w:lang w:val="es-MX"/>
        </w:rPr>
        <w:tab/>
        <w:t xml:space="preserve">1000 </w:t>
      </w:r>
      <w:r w:rsidRPr="0085676D">
        <w:rPr>
          <w:lang w:val="es-MX"/>
        </w:rPr>
        <w:tab/>
        <w:t xml:space="preserve">1001 </w:t>
      </w:r>
      <w:r w:rsidRPr="0085676D">
        <w:rPr>
          <w:lang w:val="es-MX"/>
        </w:rPr>
        <w:tab/>
        <w:t xml:space="preserve">1010 </w:t>
      </w:r>
      <w:r w:rsidRPr="0085676D">
        <w:rPr>
          <w:lang w:val="es-MX"/>
        </w:rPr>
        <w:tab/>
        <w:t xml:space="preserve">1011 </w:t>
      </w:r>
      <w:r w:rsidRPr="0085676D">
        <w:rPr>
          <w:lang w:val="es-MX"/>
        </w:rPr>
        <w:tab/>
        <w:t xml:space="preserve">1100 </w:t>
      </w:r>
      <w:r w:rsidRPr="0085676D">
        <w:rPr>
          <w:lang w:val="es-MX"/>
        </w:rPr>
        <w:tab/>
        <w:t xml:space="preserve">1101 </w:t>
      </w:r>
      <w:r w:rsidRPr="0085676D">
        <w:rPr>
          <w:lang w:val="es-MX"/>
        </w:rPr>
        <w:tab/>
        <w:t xml:space="preserve">1110 </w:t>
      </w:r>
      <w:r w:rsidRPr="0085676D">
        <w:rPr>
          <w:lang w:val="es-MX"/>
        </w:rPr>
        <w:tab/>
        <w:t xml:space="preserve">1111 </w:t>
      </w:r>
      <w:r w:rsidRPr="0085676D">
        <w:rPr>
          <w:lang w:val="es-MX"/>
        </w:rPr>
        <w:tab/>
        <w:t xml:space="preserve">10000 </w:t>
      </w:r>
      <w:r w:rsidRPr="0085676D">
        <w:rPr>
          <w:lang w:val="es-MX"/>
        </w:rPr>
        <w:tab/>
        <w:t xml:space="preserve">10001 </w:t>
      </w:r>
      <w:r w:rsidRPr="0085676D">
        <w:rPr>
          <w:lang w:val="es-MX"/>
        </w:rPr>
        <w:tab/>
      </w:r>
    </w:p>
    <w:p w:rsidR="0085676D" w:rsidRPr="0085676D" w:rsidRDefault="0085676D" w:rsidP="0085676D">
      <w:pPr>
        <w:spacing w:after="0" w:line="240" w:lineRule="auto"/>
        <w:rPr>
          <w:lang w:val="es-MX"/>
        </w:rPr>
      </w:pPr>
      <w:r w:rsidRPr="0085676D">
        <w:rPr>
          <w:lang w:val="es-MX"/>
        </w:rPr>
        <w:t>Base</w:t>
      </w:r>
      <w:proofErr w:type="gramStart"/>
      <w:r w:rsidRPr="0085676D">
        <w:rPr>
          <w:lang w:val="es-MX"/>
        </w:rPr>
        <w:t>:3</w:t>
      </w:r>
      <w:proofErr w:type="gramEnd"/>
      <w:r w:rsidRPr="0085676D">
        <w:rPr>
          <w:lang w:val="es-MX"/>
        </w:rPr>
        <w:tab/>
        <w:t xml:space="preserve">1 </w:t>
      </w:r>
      <w:r w:rsidRPr="0085676D">
        <w:rPr>
          <w:lang w:val="es-MX"/>
        </w:rPr>
        <w:tab/>
        <w:t xml:space="preserve">2 </w:t>
      </w:r>
      <w:r w:rsidRPr="0085676D">
        <w:rPr>
          <w:lang w:val="es-MX"/>
        </w:rPr>
        <w:tab/>
      </w:r>
      <w:r w:rsidRPr="0085676D">
        <w:rPr>
          <w:b/>
          <w:color w:val="FF0000"/>
          <w:lang w:val="es-MX"/>
        </w:rPr>
        <w:t>10</w:t>
      </w:r>
      <w:r w:rsidRPr="0085676D">
        <w:rPr>
          <w:color w:val="FF0000"/>
          <w:lang w:val="es-MX"/>
        </w:rPr>
        <w:t xml:space="preserve"> </w:t>
      </w:r>
      <w:r w:rsidRPr="0085676D">
        <w:rPr>
          <w:lang w:val="es-MX"/>
        </w:rPr>
        <w:tab/>
        <w:t xml:space="preserve">11 </w:t>
      </w:r>
      <w:r w:rsidRPr="0085676D">
        <w:rPr>
          <w:lang w:val="es-MX"/>
        </w:rPr>
        <w:tab/>
        <w:t xml:space="preserve">12 </w:t>
      </w:r>
      <w:r w:rsidRPr="0085676D">
        <w:rPr>
          <w:lang w:val="es-MX"/>
        </w:rPr>
        <w:tab/>
        <w:t xml:space="preserve">20 </w:t>
      </w:r>
      <w:r w:rsidRPr="0085676D">
        <w:rPr>
          <w:lang w:val="es-MX"/>
        </w:rPr>
        <w:tab/>
        <w:t xml:space="preserve">21 </w:t>
      </w:r>
      <w:r w:rsidRPr="0085676D">
        <w:rPr>
          <w:lang w:val="es-MX"/>
        </w:rPr>
        <w:tab/>
        <w:t xml:space="preserve">22 </w:t>
      </w:r>
      <w:r w:rsidRPr="0085676D">
        <w:rPr>
          <w:lang w:val="es-MX"/>
        </w:rPr>
        <w:tab/>
        <w:t xml:space="preserve">100 </w:t>
      </w:r>
      <w:r w:rsidRPr="0085676D">
        <w:rPr>
          <w:lang w:val="es-MX"/>
        </w:rPr>
        <w:tab/>
        <w:t xml:space="preserve">101 </w:t>
      </w:r>
      <w:r w:rsidRPr="0085676D">
        <w:rPr>
          <w:lang w:val="es-MX"/>
        </w:rPr>
        <w:tab/>
        <w:t xml:space="preserve">102 </w:t>
      </w:r>
      <w:r w:rsidRPr="0085676D">
        <w:rPr>
          <w:lang w:val="es-MX"/>
        </w:rPr>
        <w:tab/>
        <w:t xml:space="preserve">110 </w:t>
      </w:r>
      <w:r w:rsidRPr="0085676D">
        <w:rPr>
          <w:lang w:val="es-MX"/>
        </w:rPr>
        <w:tab/>
        <w:t xml:space="preserve">111 </w:t>
      </w:r>
      <w:r w:rsidRPr="0085676D">
        <w:rPr>
          <w:lang w:val="es-MX"/>
        </w:rPr>
        <w:tab/>
        <w:t xml:space="preserve">112 </w:t>
      </w:r>
      <w:r w:rsidRPr="0085676D">
        <w:rPr>
          <w:lang w:val="es-MX"/>
        </w:rPr>
        <w:tab/>
        <w:t xml:space="preserve">120 </w:t>
      </w:r>
      <w:r w:rsidRPr="0085676D">
        <w:rPr>
          <w:lang w:val="es-MX"/>
        </w:rPr>
        <w:tab/>
        <w:t xml:space="preserve">121 </w:t>
      </w:r>
      <w:r w:rsidRPr="0085676D">
        <w:rPr>
          <w:lang w:val="es-MX"/>
        </w:rPr>
        <w:tab/>
        <w:t xml:space="preserve">122 </w:t>
      </w:r>
      <w:r w:rsidRPr="0085676D">
        <w:rPr>
          <w:lang w:val="es-MX"/>
        </w:rPr>
        <w:tab/>
      </w:r>
    </w:p>
    <w:p w:rsidR="0085676D" w:rsidRPr="0085676D" w:rsidRDefault="0085676D" w:rsidP="0085676D">
      <w:pPr>
        <w:spacing w:after="0" w:line="240" w:lineRule="auto"/>
        <w:rPr>
          <w:lang w:val="es-MX"/>
        </w:rPr>
      </w:pPr>
      <w:r w:rsidRPr="0085676D">
        <w:rPr>
          <w:lang w:val="es-MX"/>
        </w:rPr>
        <w:t>Base</w:t>
      </w:r>
      <w:proofErr w:type="gramStart"/>
      <w:r w:rsidRPr="0085676D">
        <w:rPr>
          <w:lang w:val="es-MX"/>
        </w:rPr>
        <w:t>:4</w:t>
      </w:r>
      <w:proofErr w:type="gramEnd"/>
      <w:r w:rsidRPr="0085676D">
        <w:rPr>
          <w:lang w:val="es-MX"/>
        </w:rPr>
        <w:tab/>
        <w:t xml:space="preserve">1 </w:t>
      </w:r>
      <w:r w:rsidRPr="0085676D">
        <w:rPr>
          <w:lang w:val="es-MX"/>
        </w:rPr>
        <w:tab/>
        <w:t xml:space="preserve">2 </w:t>
      </w:r>
      <w:r w:rsidRPr="0085676D">
        <w:rPr>
          <w:lang w:val="es-MX"/>
        </w:rPr>
        <w:tab/>
        <w:t xml:space="preserve">3 </w:t>
      </w:r>
      <w:r w:rsidRPr="0085676D">
        <w:rPr>
          <w:lang w:val="es-MX"/>
        </w:rPr>
        <w:tab/>
      </w:r>
      <w:r w:rsidRPr="0085676D">
        <w:rPr>
          <w:b/>
          <w:color w:val="FF0000"/>
          <w:lang w:val="es-MX"/>
        </w:rPr>
        <w:t>10</w:t>
      </w:r>
      <w:r w:rsidRPr="0085676D">
        <w:rPr>
          <w:color w:val="FF0000"/>
          <w:lang w:val="es-MX"/>
        </w:rPr>
        <w:t xml:space="preserve"> </w:t>
      </w:r>
      <w:r w:rsidRPr="0085676D">
        <w:rPr>
          <w:lang w:val="es-MX"/>
        </w:rPr>
        <w:tab/>
        <w:t xml:space="preserve">11 </w:t>
      </w:r>
      <w:r w:rsidRPr="0085676D">
        <w:rPr>
          <w:lang w:val="es-MX"/>
        </w:rPr>
        <w:tab/>
        <w:t xml:space="preserve">12 </w:t>
      </w:r>
      <w:r w:rsidRPr="0085676D">
        <w:rPr>
          <w:lang w:val="es-MX"/>
        </w:rPr>
        <w:tab/>
        <w:t xml:space="preserve">13 </w:t>
      </w:r>
      <w:r w:rsidRPr="0085676D">
        <w:rPr>
          <w:lang w:val="es-MX"/>
        </w:rPr>
        <w:tab/>
        <w:t xml:space="preserve">20 </w:t>
      </w:r>
      <w:r w:rsidRPr="0085676D">
        <w:rPr>
          <w:lang w:val="es-MX"/>
        </w:rPr>
        <w:tab/>
        <w:t xml:space="preserve">21 </w:t>
      </w:r>
      <w:r w:rsidRPr="0085676D">
        <w:rPr>
          <w:lang w:val="es-MX"/>
        </w:rPr>
        <w:tab/>
        <w:t xml:space="preserve">22 </w:t>
      </w:r>
      <w:r w:rsidRPr="0085676D">
        <w:rPr>
          <w:lang w:val="es-MX"/>
        </w:rPr>
        <w:tab/>
        <w:t xml:space="preserve">23 </w:t>
      </w:r>
      <w:r w:rsidRPr="0085676D">
        <w:rPr>
          <w:lang w:val="es-MX"/>
        </w:rPr>
        <w:tab/>
        <w:t xml:space="preserve">30 </w:t>
      </w:r>
      <w:r w:rsidRPr="0085676D">
        <w:rPr>
          <w:lang w:val="es-MX"/>
        </w:rPr>
        <w:tab/>
        <w:t xml:space="preserve">31 </w:t>
      </w:r>
      <w:r w:rsidRPr="0085676D">
        <w:rPr>
          <w:lang w:val="es-MX"/>
        </w:rPr>
        <w:tab/>
        <w:t xml:space="preserve">32 </w:t>
      </w:r>
      <w:r w:rsidRPr="0085676D">
        <w:rPr>
          <w:lang w:val="es-MX"/>
        </w:rPr>
        <w:tab/>
        <w:t xml:space="preserve">33 </w:t>
      </w:r>
      <w:r w:rsidRPr="0085676D">
        <w:rPr>
          <w:lang w:val="es-MX"/>
        </w:rPr>
        <w:tab/>
        <w:t xml:space="preserve">100 </w:t>
      </w:r>
      <w:r w:rsidRPr="0085676D">
        <w:rPr>
          <w:lang w:val="es-MX"/>
        </w:rPr>
        <w:tab/>
        <w:t xml:space="preserve">101 </w:t>
      </w:r>
      <w:r w:rsidRPr="0085676D">
        <w:rPr>
          <w:lang w:val="es-MX"/>
        </w:rPr>
        <w:tab/>
      </w:r>
    </w:p>
    <w:p w:rsidR="0085676D" w:rsidRPr="0085676D" w:rsidRDefault="0085676D" w:rsidP="0085676D">
      <w:pPr>
        <w:spacing w:after="0" w:line="240" w:lineRule="auto"/>
        <w:rPr>
          <w:lang w:val="es-MX"/>
        </w:rPr>
      </w:pPr>
      <w:r w:rsidRPr="0085676D">
        <w:rPr>
          <w:lang w:val="es-MX"/>
        </w:rPr>
        <w:t>Base</w:t>
      </w:r>
      <w:proofErr w:type="gramStart"/>
      <w:r w:rsidRPr="0085676D">
        <w:rPr>
          <w:lang w:val="es-MX"/>
        </w:rPr>
        <w:t>:5</w:t>
      </w:r>
      <w:proofErr w:type="gramEnd"/>
      <w:r w:rsidRPr="0085676D">
        <w:rPr>
          <w:lang w:val="es-MX"/>
        </w:rPr>
        <w:tab/>
        <w:t xml:space="preserve">1 </w:t>
      </w:r>
      <w:r w:rsidRPr="0085676D">
        <w:rPr>
          <w:lang w:val="es-MX"/>
        </w:rPr>
        <w:tab/>
        <w:t xml:space="preserve">2 </w:t>
      </w:r>
      <w:r w:rsidRPr="0085676D">
        <w:rPr>
          <w:lang w:val="es-MX"/>
        </w:rPr>
        <w:tab/>
        <w:t xml:space="preserve">3 </w:t>
      </w:r>
      <w:r w:rsidRPr="0085676D">
        <w:rPr>
          <w:lang w:val="es-MX"/>
        </w:rPr>
        <w:tab/>
        <w:t xml:space="preserve">4 </w:t>
      </w:r>
      <w:r w:rsidRPr="0085676D">
        <w:rPr>
          <w:lang w:val="es-MX"/>
        </w:rPr>
        <w:tab/>
      </w:r>
      <w:r w:rsidRPr="0085676D">
        <w:rPr>
          <w:b/>
          <w:color w:val="FF0000"/>
          <w:lang w:val="es-MX"/>
        </w:rPr>
        <w:t>10</w:t>
      </w:r>
      <w:r w:rsidRPr="0085676D">
        <w:rPr>
          <w:color w:val="FF0000"/>
          <w:lang w:val="es-MX"/>
        </w:rPr>
        <w:t xml:space="preserve"> </w:t>
      </w:r>
      <w:r w:rsidRPr="0085676D">
        <w:rPr>
          <w:lang w:val="es-MX"/>
        </w:rPr>
        <w:tab/>
        <w:t xml:space="preserve">11 </w:t>
      </w:r>
      <w:r w:rsidRPr="0085676D">
        <w:rPr>
          <w:lang w:val="es-MX"/>
        </w:rPr>
        <w:tab/>
        <w:t xml:space="preserve">12 </w:t>
      </w:r>
      <w:r w:rsidRPr="0085676D">
        <w:rPr>
          <w:lang w:val="es-MX"/>
        </w:rPr>
        <w:tab/>
        <w:t xml:space="preserve">13 </w:t>
      </w:r>
      <w:r w:rsidRPr="0085676D">
        <w:rPr>
          <w:lang w:val="es-MX"/>
        </w:rPr>
        <w:tab/>
        <w:t xml:space="preserve">14 </w:t>
      </w:r>
      <w:r w:rsidRPr="0085676D">
        <w:rPr>
          <w:lang w:val="es-MX"/>
        </w:rPr>
        <w:tab/>
        <w:t xml:space="preserve">20 </w:t>
      </w:r>
      <w:r w:rsidRPr="0085676D">
        <w:rPr>
          <w:lang w:val="es-MX"/>
        </w:rPr>
        <w:tab/>
        <w:t xml:space="preserve">21 </w:t>
      </w:r>
      <w:r w:rsidRPr="0085676D">
        <w:rPr>
          <w:lang w:val="es-MX"/>
        </w:rPr>
        <w:tab/>
        <w:t xml:space="preserve">22 </w:t>
      </w:r>
      <w:r w:rsidRPr="0085676D">
        <w:rPr>
          <w:lang w:val="es-MX"/>
        </w:rPr>
        <w:tab/>
        <w:t xml:space="preserve">23 </w:t>
      </w:r>
      <w:r w:rsidRPr="0085676D">
        <w:rPr>
          <w:lang w:val="es-MX"/>
        </w:rPr>
        <w:tab/>
        <w:t xml:space="preserve">24 </w:t>
      </w:r>
      <w:r w:rsidRPr="0085676D">
        <w:rPr>
          <w:lang w:val="es-MX"/>
        </w:rPr>
        <w:tab/>
        <w:t xml:space="preserve">30 </w:t>
      </w:r>
      <w:r w:rsidRPr="0085676D">
        <w:rPr>
          <w:lang w:val="es-MX"/>
        </w:rPr>
        <w:tab/>
        <w:t xml:space="preserve">31 </w:t>
      </w:r>
      <w:r w:rsidRPr="0085676D">
        <w:rPr>
          <w:lang w:val="es-MX"/>
        </w:rPr>
        <w:tab/>
        <w:t xml:space="preserve">32 </w:t>
      </w:r>
      <w:r w:rsidRPr="0085676D">
        <w:rPr>
          <w:lang w:val="es-MX"/>
        </w:rPr>
        <w:tab/>
      </w:r>
    </w:p>
    <w:p w:rsidR="0085676D" w:rsidRPr="00DC42EC" w:rsidRDefault="0085676D" w:rsidP="0085676D">
      <w:pPr>
        <w:spacing w:after="0" w:line="240" w:lineRule="auto"/>
        <w:rPr>
          <w:lang w:val="es-MX"/>
        </w:rPr>
      </w:pPr>
      <w:r w:rsidRPr="00DC42EC">
        <w:rPr>
          <w:lang w:val="es-MX"/>
        </w:rPr>
        <w:t>Base</w:t>
      </w:r>
      <w:proofErr w:type="gramStart"/>
      <w:r w:rsidRPr="00DC42EC">
        <w:rPr>
          <w:lang w:val="es-MX"/>
        </w:rPr>
        <w:t>:6</w:t>
      </w:r>
      <w:proofErr w:type="gramEnd"/>
      <w:r w:rsidRPr="00DC42EC">
        <w:rPr>
          <w:lang w:val="es-MX"/>
        </w:rPr>
        <w:tab/>
        <w:t xml:space="preserve">1 </w:t>
      </w:r>
      <w:r w:rsidRPr="00DC42EC">
        <w:rPr>
          <w:lang w:val="es-MX"/>
        </w:rPr>
        <w:tab/>
        <w:t xml:space="preserve">2 </w:t>
      </w:r>
      <w:r w:rsidRPr="00DC42EC">
        <w:rPr>
          <w:lang w:val="es-MX"/>
        </w:rPr>
        <w:tab/>
        <w:t xml:space="preserve">3 </w:t>
      </w:r>
      <w:r w:rsidRPr="00DC42EC">
        <w:rPr>
          <w:lang w:val="es-MX"/>
        </w:rPr>
        <w:tab/>
        <w:t xml:space="preserve">4 </w:t>
      </w:r>
      <w:r w:rsidRPr="00DC42EC">
        <w:rPr>
          <w:lang w:val="es-MX"/>
        </w:rPr>
        <w:tab/>
        <w:t xml:space="preserve">5 </w:t>
      </w:r>
      <w:r w:rsidRPr="00DC42EC">
        <w:rPr>
          <w:lang w:val="es-MX"/>
        </w:rPr>
        <w:tab/>
      </w:r>
      <w:r w:rsidRPr="00DC42EC">
        <w:rPr>
          <w:b/>
          <w:color w:val="FF0000"/>
          <w:lang w:val="es-MX"/>
        </w:rPr>
        <w:t>10</w:t>
      </w:r>
      <w:r w:rsidRPr="00DC42EC">
        <w:rPr>
          <w:color w:val="FF0000"/>
          <w:lang w:val="es-MX"/>
        </w:rPr>
        <w:t xml:space="preserve"> </w:t>
      </w:r>
      <w:r w:rsidRPr="00DC42EC">
        <w:rPr>
          <w:lang w:val="es-MX"/>
        </w:rPr>
        <w:tab/>
        <w:t xml:space="preserve">11 </w:t>
      </w:r>
      <w:r w:rsidRPr="00DC42EC">
        <w:rPr>
          <w:lang w:val="es-MX"/>
        </w:rPr>
        <w:tab/>
        <w:t xml:space="preserve">12 </w:t>
      </w:r>
      <w:r w:rsidRPr="00DC42EC">
        <w:rPr>
          <w:lang w:val="es-MX"/>
        </w:rPr>
        <w:tab/>
        <w:t xml:space="preserve">13 </w:t>
      </w:r>
      <w:r w:rsidRPr="00DC42EC">
        <w:rPr>
          <w:lang w:val="es-MX"/>
        </w:rPr>
        <w:tab/>
        <w:t xml:space="preserve">14 </w:t>
      </w:r>
      <w:r w:rsidRPr="00DC42EC">
        <w:rPr>
          <w:lang w:val="es-MX"/>
        </w:rPr>
        <w:tab/>
        <w:t xml:space="preserve">15 </w:t>
      </w:r>
      <w:r w:rsidRPr="00DC42EC">
        <w:rPr>
          <w:lang w:val="es-MX"/>
        </w:rPr>
        <w:tab/>
        <w:t xml:space="preserve">20 </w:t>
      </w:r>
      <w:r w:rsidRPr="00DC42EC">
        <w:rPr>
          <w:lang w:val="es-MX"/>
        </w:rPr>
        <w:tab/>
        <w:t xml:space="preserve">21 </w:t>
      </w:r>
      <w:r w:rsidRPr="00DC42EC">
        <w:rPr>
          <w:lang w:val="es-MX"/>
        </w:rPr>
        <w:tab/>
        <w:t xml:space="preserve">22 </w:t>
      </w:r>
      <w:r w:rsidRPr="00DC42EC">
        <w:rPr>
          <w:lang w:val="es-MX"/>
        </w:rPr>
        <w:tab/>
        <w:t xml:space="preserve">23 </w:t>
      </w:r>
      <w:r w:rsidRPr="00DC42EC">
        <w:rPr>
          <w:lang w:val="es-MX"/>
        </w:rPr>
        <w:tab/>
        <w:t xml:space="preserve">24 </w:t>
      </w:r>
      <w:r w:rsidRPr="00DC42EC">
        <w:rPr>
          <w:lang w:val="es-MX"/>
        </w:rPr>
        <w:tab/>
        <w:t xml:space="preserve">25 </w:t>
      </w:r>
      <w:r w:rsidRPr="00DC42EC">
        <w:rPr>
          <w:lang w:val="es-MX"/>
        </w:rPr>
        <w:tab/>
      </w:r>
    </w:p>
    <w:p w:rsidR="0085676D" w:rsidRPr="00DC42EC" w:rsidRDefault="0085676D" w:rsidP="0085676D">
      <w:pPr>
        <w:spacing w:after="0" w:line="240" w:lineRule="auto"/>
        <w:rPr>
          <w:lang w:val="es-MX"/>
        </w:rPr>
      </w:pPr>
      <w:r w:rsidRPr="00DC42EC">
        <w:rPr>
          <w:lang w:val="es-MX"/>
        </w:rPr>
        <w:t>Base</w:t>
      </w:r>
      <w:proofErr w:type="gramStart"/>
      <w:r w:rsidRPr="00DC42EC">
        <w:rPr>
          <w:lang w:val="es-MX"/>
        </w:rPr>
        <w:t>:7</w:t>
      </w:r>
      <w:proofErr w:type="gramEnd"/>
      <w:r w:rsidRPr="00DC42EC">
        <w:rPr>
          <w:lang w:val="es-MX"/>
        </w:rPr>
        <w:tab/>
        <w:t xml:space="preserve">1 </w:t>
      </w:r>
      <w:r w:rsidRPr="00DC42EC">
        <w:rPr>
          <w:lang w:val="es-MX"/>
        </w:rPr>
        <w:tab/>
        <w:t xml:space="preserve">2 </w:t>
      </w:r>
      <w:r w:rsidRPr="00DC42EC">
        <w:rPr>
          <w:lang w:val="es-MX"/>
        </w:rPr>
        <w:tab/>
        <w:t xml:space="preserve">3 </w:t>
      </w:r>
      <w:r w:rsidRPr="00DC42EC">
        <w:rPr>
          <w:lang w:val="es-MX"/>
        </w:rPr>
        <w:tab/>
        <w:t xml:space="preserve">4 </w:t>
      </w:r>
      <w:r w:rsidRPr="00DC42EC">
        <w:rPr>
          <w:lang w:val="es-MX"/>
        </w:rPr>
        <w:tab/>
        <w:t xml:space="preserve">5 </w:t>
      </w:r>
      <w:r w:rsidRPr="00DC42EC">
        <w:rPr>
          <w:lang w:val="es-MX"/>
        </w:rPr>
        <w:tab/>
        <w:t xml:space="preserve">6 </w:t>
      </w:r>
      <w:r w:rsidRPr="00DC42EC">
        <w:rPr>
          <w:lang w:val="es-MX"/>
        </w:rPr>
        <w:tab/>
      </w:r>
      <w:r w:rsidRPr="00DC42EC">
        <w:rPr>
          <w:b/>
          <w:color w:val="FF0000"/>
          <w:lang w:val="es-MX"/>
        </w:rPr>
        <w:t>10</w:t>
      </w:r>
      <w:r w:rsidRPr="00DC42EC">
        <w:rPr>
          <w:color w:val="FF0000"/>
          <w:lang w:val="es-MX"/>
        </w:rPr>
        <w:t xml:space="preserve"> </w:t>
      </w:r>
      <w:r w:rsidRPr="00DC42EC">
        <w:rPr>
          <w:lang w:val="es-MX"/>
        </w:rPr>
        <w:tab/>
        <w:t xml:space="preserve">11 </w:t>
      </w:r>
      <w:r w:rsidRPr="00DC42EC">
        <w:rPr>
          <w:lang w:val="es-MX"/>
        </w:rPr>
        <w:tab/>
        <w:t xml:space="preserve">12 </w:t>
      </w:r>
      <w:r w:rsidRPr="00DC42EC">
        <w:rPr>
          <w:lang w:val="es-MX"/>
        </w:rPr>
        <w:tab/>
        <w:t xml:space="preserve">13 </w:t>
      </w:r>
      <w:r w:rsidRPr="00DC42EC">
        <w:rPr>
          <w:lang w:val="es-MX"/>
        </w:rPr>
        <w:tab/>
        <w:t xml:space="preserve">14 </w:t>
      </w:r>
      <w:r w:rsidRPr="00DC42EC">
        <w:rPr>
          <w:lang w:val="es-MX"/>
        </w:rPr>
        <w:tab/>
        <w:t xml:space="preserve">15 </w:t>
      </w:r>
      <w:r w:rsidRPr="00DC42EC">
        <w:rPr>
          <w:lang w:val="es-MX"/>
        </w:rPr>
        <w:tab/>
        <w:t xml:space="preserve">16 </w:t>
      </w:r>
      <w:r w:rsidRPr="00DC42EC">
        <w:rPr>
          <w:lang w:val="es-MX"/>
        </w:rPr>
        <w:tab/>
        <w:t xml:space="preserve">20 </w:t>
      </w:r>
      <w:r w:rsidRPr="00DC42EC">
        <w:rPr>
          <w:lang w:val="es-MX"/>
        </w:rPr>
        <w:tab/>
        <w:t xml:space="preserve">21 </w:t>
      </w:r>
      <w:r w:rsidRPr="00DC42EC">
        <w:rPr>
          <w:lang w:val="es-MX"/>
        </w:rPr>
        <w:tab/>
        <w:t xml:space="preserve">22 </w:t>
      </w:r>
      <w:r w:rsidRPr="00DC42EC">
        <w:rPr>
          <w:lang w:val="es-MX"/>
        </w:rPr>
        <w:tab/>
        <w:t xml:space="preserve">23 </w:t>
      </w:r>
      <w:r w:rsidRPr="00DC42EC">
        <w:rPr>
          <w:lang w:val="es-MX"/>
        </w:rPr>
        <w:tab/>
      </w:r>
    </w:p>
    <w:p w:rsidR="0085676D" w:rsidRPr="00DC42EC" w:rsidRDefault="0085676D" w:rsidP="0085676D">
      <w:pPr>
        <w:spacing w:after="0" w:line="240" w:lineRule="auto"/>
        <w:rPr>
          <w:lang w:val="es-MX"/>
        </w:rPr>
      </w:pPr>
      <w:r w:rsidRPr="00DC42EC">
        <w:rPr>
          <w:lang w:val="es-MX"/>
        </w:rPr>
        <w:t>Base</w:t>
      </w:r>
      <w:proofErr w:type="gramStart"/>
      <w:r w:rsidRPr="00DC42EC">
        <w:rPr>
          <w:lang w:val="es-MX"/>
        </w:rPr>
        <w:t>:8</w:t>
      </w:r>
      <w:proofErr w:type="gramEnd"/>
      <w:r w:rsidRPr="00DC42EC">
        <w:rPr>
          <w:lang w:val="es-MX"/>
        </w:rPr>
        <w:tab/>
        <w:t xml:space="preserve">1 </w:t>
      </w:r>
      <w:r w:rsidRPr="00DC42EC">
        <w:rPr>
          <w:lang w:val="es-MX"/>
        </w:rPr>
        <w:tab/>
        <w:t xml:space="preserve">2 </w:t>
      </w:r>
      <w:r w:rsidRPr="00DC42EC">
        <w:rPr>
          <w:lang w:val="es-MX"/>
        </w:rPr>
        <w:tab/>
        <w:t xml:space="preserve">3 </w:t>
      </w:r>
      <w:r w:rsidRPr="00DC42EC">
        <w:rPr>
          <w:lang w:val="es-MX"/>
        </w:rPr>
        <w:tab/>
        <w:t xml:space="preserve">4 </w:t>
      </w:r>
      <w:r w:rsidRPr="00DC42EC">
        <w:rPr>
          <w:lang w:val="es-MX"/>
        </w:rPr>
        <w:tab/>
        <w:t xml:space="preserve">5 </w:t>
      </w:r>
      <w:r w:rsidRPr="00DC42EC">
        <w:rPr>
          <w:lang w:val="es-MX"/>
        </w:rPr>
        <w:tab/>
        <w:t xml:space="preserve">6 </w:t>
      </w:r>
      <w:r w:rsidRPr="00DC42EC">
        <w:rPr>
          <w:lang w:val="es-MX"/>
        </w:rPr>
        <w:tab/>
        <w:t xml:space="preserve">7 </w:t>
      </w:r>
      <w:r w:rsidRPr="00DC42EC">
        <w:rPr>
          <w:lang w:val="es-MX"/>
        </w:rPr>
        <w:tab/>
      </w:r>
      <w:r w:rsidRPr="00DC42EC">
        <w:rPr>
          <w:b/>
          <w:color w:val="FF0000"/>
          <w:lang w:val="es-MX"/>
        </w:rPr>
        <w:t>10</w:t>
      </w:r>
      <w:r w:rsidRPr="00DC42EC">
        <w:rPr>
          <w:color w:val="FF0000"/>
          <w:lang w:val="es-MX"/>
        </w:rPr>
        <w:t xml:space="preserve"> </w:t>
      </w:r>
      <w:r w:rsidRPr="00DC42EC">
        <w:rPr>
          <w:lang w:val="es-MX"/>
        </w:rPr>
        <w:tab/>
        <w:t xml:space="preserve">11 </w:t>
      </w:r>
      <w:r w:rsidRPr="00DC42EC">
        <w:rPr>
          <w:lang w:val="es-MX"/>
        </w:rPr>
        <w:tab/>
        <w:t xml:space="preserve">12 </w:t>
      </w:r>
      <w:r w:rsidRPr="00DC42EC">
        <w:rPr>
          <w:lang w:val="es-MX"/>
        </w:rPr>
        <w:tab/>
        <w:t xml:space="preserve">13 </w:t>
      </w:r>
      <w:r w:rsidRPr="00DC42EC">
        <w:rPr>
          <w:lang w:val="es-MX"/>
        </w:rPr>
        <w:tab/>
        <w:t xml:space="preserve">14 </w:t>
      </w:r>
      <w:r w:rsidRPr="00DC42EC">
        <w:rPr>
          <w:lang w:val="es-MX"/>
        </w:rPr>
        <w:tab/>
        <w:t xml:space="preserve">15 </w:t>
      </w:r>
      <w:r w:rsidRPr="00DC42EC">
        <w:rPr>
          <w:lang w:val="es-MX"/>
        </w:rPr>
        <w:tab/>
        <w:t xml:space="preserve">16 </w:t>
      </w:r>
      <w:r w:rsidRPr="00DC42EC">
        <w:rPr>
          <w:lang w:val="es-MX"/>
        </w:rPr>
        <w:tab/>
        <w:t xml:space="preserve">17 </w:t>
      </w:r>
      <w:r w:rsidRPr="00DC42EC">
        <w:rPr>
          <w:lang w:val="es-MX"/>
        </w:rPr>
        <w:tab/>
        <w:t xml:space="preserve">20 </w:t>
      </w:r>
      <w:r w:rsidRPr="00DC42EC">
        <w:rPr>
          <w:lang w:val="es-MX"/>
        </w:rPr>
        <w:tab/>
        <w:t xml:space="preserve">21 </w:t>
      </w:r>
      <w:r w:rsidRPr="00DC42EC">
        <w:rPr>
          <w:lang w:val="es-MX"/>
        </w:rPr>
        <w:tab/>
      </w:r>
    </w:p>
    <w:p w:rsidR="0085676D" w:rsidRPr="00DC42EC" w:rsidRDefault="0085676D" w:rsidP="0085676D">
      <w:pPr>
        <w:spacing w:after="0" w:line="240" w:lineRule="auto"/>
        <w:rPr>
          <w:lang w:val="es-MX"/>
        </w:rPr>
      </w:pPr>
      <w:r w:rsidRPr="00DC42EC">
        <w:rPr>
          <w:lang w:val="es-MX"/>
        </w:rPr>
        <w:t>Base</w:t>
      </w:r>
      <w:proofErr w:type="gramStart"/>
      <w:r w:rsidRPr="00DC42EC">
        <w:rPr>
          <w:lang w:val="es-MX"/>
        </w:rPr>
        <w:t>:9</w:t>
      </w:r>
      <w:proofErr w:type="gramEnd"/>
      <w:r w:rsidRPr="00DC42EC">
        <w:rPr>
          <w:lang w:val="es-MX"/>
        </w:rPr>
        <w:tab/>
        <w:t xml:space="preserve">1 </w:t>
      </w:r>
      <w:r w:rsidRPr="00DC42EC">
        <w:rPr>
          <w:lang w:val="es-MX"/>
        </w:rPr>
        <w:tab/>
        <w:t xml:space="preserve">2 </w:t>
      </w:r>
      <w:r w:rsidRPr="00DC42EC">
        <w:rPr>
          <w:lang w:val="es-MX"/>
        </w:rPr>
        <w:tab/>
        <w:t xml:space="preserve">3 </w:t>
      </w:r>
      <w:r w:rsidRPr="00DC42EC">
        <w:rPr>
          <w:lang w:val="es-MX"/>
        </w:rPr>
        <w:tab/>
        <w:t xml:space="preserve">4 </w:t>
      </w:r>
      <w:r w:rsidRPr="00DC42EC">
        <w:rPr>
          <w:lang w:val="es-MX"/>
        </w:rPr>
        <w:tab/>
        <w:t xml:space="preserve">5 </w:t>
      </w:r>
      <w:r w:rsidRPr="00DC42EC">
        <w:rPr>
          <w:lang w:val="es-MX"/>
        </w:rPr>
        <w:tab/>
        <w:t xml:space="preserve">6 </w:t>
      </w:r>
      <w:r w:rsidRPr="00DC42EC">
        <w:rPr>
          <w:lang w:val="es-MX"/>
        </w:rPr>
        <w:tab/>
        <w:t xml:space="preserve">7 </w:t>
      </w:r>
      <w:r w:rsidRPr="00DC42EC">
        <w:rPr>
          <w:lang w:val="es-MX"/>
        </w:rPr>
        <w:tab/>
        <w:t xml:space="preserve">8 </w:t>
      </w:r>
      <w:r w:rsidRPr="00DC42EC">
        <w:rPr>
          <w:lang w:val="es-MX"/>
        </w:rPr>
        <w:tab/>
      </w:r>
      <w:r w:rsidRPr="00DC42EC">
        <w:rPr>
          <w:b/>
          <w:color w:val="FF0000"/>
          <w:lang w:val="es-MX"/>
        </w:rPr>
        <w:t>10</w:t>
      </w:r>
      <w:r w:rsidRPr="00DC42EC">
        <w:rPr>
          <w:color w:val="FF0000"/>
          <w:lang w:val="es-MX"/>
        </w:rPr>
        <w:t xml:space="preserve"> </w:t>
      </w:r>
      <w:r w:rsidRPr="00DC42EC">
        <w:rPr>
          <w:lang w:val="es-MX"/>
        </w:rPr>
        <w:tab/>
        <w:t xml:space="preserve">11 </w:t>
      </w:r>
      <w:r w:rsidRPr="00DC42EC">
        <w:rPr>
          <w:lang w:val="es-MX"/>
        </w:rPr>
        <w:tab/>
        <w:t xml:space="preserve">12 </w:t>
      </w:r>
      <w:r w:rsidRPr="00DC42EC">
        <w:rPr>
          <w:lang w:val="es-MX"/>
        </w:rPr>
        <w:tab/>
        <w:t xml:space="preserve">13 </w:t>
      </w:r>
      <w:r w:rsidRPr="00DC42EC">
        <w:rPr>
          <w:lang w:val="es-MX"/>
        </w:rPr>
        <w:tab/>
        <w:t xml:space="preserve">14 </w:t>
      </w:r>
      <w:r w:rsidRPr="00DC42EC">
        <w:rPr>
          <w:lang w:val="es-MX"/>
        </w:rPr>
        <w:tab/>
        <w:t xml:space="preserve">15 </w:t>
      </w:r>
      <w:r w:rsidRPr="00DC42EC">
        <w:rPr>
          <w:lang w:val="es-MX"/>
        </w:rPr>
        <w:tab/>
        <w:t xml:space="preserve">16 </w:t>
      </w:r>
      <w:r w:rsidRPr="00DC42EC">
        <w:rPr>
          <w:lang w:val="es-MX"/>
        </w:rPr>
        <w:tab/>
        <w:t xml:space="preserve">17 </w:t>
      </w:r>
      <w:r w:rsidRPr="00DC42EC">
        <w:rPr>
          <w:lang w:val="es-MX"/>
        </w:rPr>
        <w:tab/>
        <w:t xml:space="preserve">18 </w:t>
      </w:r>
      <w:r w:rsidRPr="00DC42EC">
        <w:rPr>
          <w:lang w:val="es-MX"/>
        </w:rPr>
        <w:tab/>
      </w:r>
    </w:p>
    <w:p w:rsidR="0085676D" w:rsidRPr="00DC42EC" w:rsidRDefault="0085676D" w:rsidP="0085676D">
      <w:pPr>
        <w:spacing w:after="0" w:line="240" w:lineRule="auto"/>
        <w:rPr>
          <w:lang w:val="es-MX"/>
        </w:rPr>
      </w:pPr>
    </w:p>
    <w:p w:rsidR="0085676D" w:rsidRPr="0085676D" w:rsidRDefault="0085676D" w:rsidP="0085676D">
      <w:pPr>
        <w:spacing w:after="0" w:line="240" w:lineRule="auto"/>
        <w:rPr>
          <w:lang w:val="es-MX"/>
        </w:rPr>
      </w:pPr>
      <w:r w:rsidRPr="0085676D">
        <w:rPr>
          <w:lang w:val="es-MX"/>
        </w:rPr>
        <w:t>Base</w:t>
      </w:r>
      <w:proofErr w:type="gramStart"/>
      <w:r w:rsidRPr="0085676D">
        <w:rPr>
          <w:lang w:val="es-MX"/>
        </w:rPr>
        <w:t>:16</w:t>
      </w:r>
      <w:proofErr w:type="gramEnd"/>
      <w:r w:rsidRPr="0085676D">
        <w:rPr>
          <w:lang w:val="es-MX"/>
        </w:rPr>
        <w:t xml:space="preserve"> 1</w:t>
      </w:r>
      <w:r w:rsidRPr="0085676D">
        <w:rPr>
          <w:lang w:val="es-MX"/>
        </w:rPr>
        <w:tab/>
        <w:t>2</w:t>
      </w:r>
      <w:r w:rsidRPr="0085676D">
        <w:rPr>
          <w:lang w:val="es-MX"/>
        </w:rPr>
        <w:tab/>
        <w:t>3</w:t>
      </w:r>
      <w:r w:rsidRPr="0085676D">
        <w:rPr>
          <w:lang w:val="es-MX"/>
        </w:rPr>
        <w:tab/>
        <w:t>4</w:t>
      </w:r>
      <w:r w:rsidRPr="0085676D">
        <w:rPr>
          <w:lang w:val="es-MX"/>
        </w:rPr>
        <w:tab/>
        <w:t>5</w:t>
      </w:r>
      <w:r w:rsidRPr="0085676D">
        <w:rPr>
          <w:lang w:val="es-MX"/>
        </w:rPr>
        <w:tab/>
        <w:t>6</w:t>
      </w:r>
      <w:r w:rsidRPr="0085676D">
        <w:rPr>
          <w:lang w:val="es-MX"/>
        </w:rPr>
        <w:tab/>
        <w:t>7</w:t>
      </w:r>
      <w:r w:rsidRPr="0085676D">
        <w:rPr>
          <w:lang w:val="es-MX"/>
        </w:rPr>
        <w:tab/>
        <w:t>8</w:t>
      </w:r>
      <w:r w:rsidRPr="0085676D">
        <w:rPr>
          <w:lang w:val="es-MX"/>
        </w:rPr>
        <w:tab/>
        <w:t>9</w:t>
      </w:r>
      <w:r w:rsidRPr="0085676D">
        <w:rPr>
          <w:lang w:val="es-MX"/>
        </w:rPr>
        <w:tab/>
      </w:r>
      <w:r w:rsidRPr="00EB037A">
        <w:rPr>
          <w:b/>
          <w:color w:val="4472C4" w:themeColor="accent5"/>
          <w:lang w:val="es-MX"/>
        </w:rPr>
        <w:t>A</w:t>
      </w:r>
      <w:r w:rsidRPr="00EB037A">
        <w:rPr>
          <w:b/>
          <w:color w:val="4472C4" w:themeColor="accent5"/>
          <w:lang w:val="es-MX"/>
        </w:rPr>
        <w:tab/>
        <w:t>B</w:t>
      </w:r>
      <w:r w:rsidRPr="00EB037A">
        <w:rPr>
          <w:b/>
          <w:color w:val="4472C4" w:themeColor="accent5"/>
          <w:lang w:val="es-MX"/>
        </w:rPr>
        <w:tab/>
        <w:t>C</w:t>
      </w:r>
      <w:r w:rsidRPr="00EB037A">
        <w:rPr>
          <w:b/>
          <w:color w:val="4472C4" w:themeColor="accent5"/>
          <w:lang w:val="es-MX"/>
        </w:rPr>
        <w:tab/>
        <w:t>D</w:t>
      </w:r>
      <w:r w:rsidRPr="00EB037A">
        <w:rPr>
          <w:b/>
          <w:color w:val="4472C4" w:themeColor="accent5"/>
          <w:lang w:val="es-MX"/>
        </w:rPr>
        <w:tab/>
        <w:t>E</w:t>
      </w:r>
      <w:r w:rsidRPr="00EB037A">
        <w:rPr>
          <w:b/>
          <w:color w:val="4472C4" w:themeColor="accent5"/>
          <w:lang w:val="es-MX"/>
        </w:rPr>
        <w:tab/>
        <w:t>F</w:t>
      </w:r>
      <w:r w:rsidRPr="0085676D">
        <w:rPr>
          <w:lang w:val="es-MX"/>
        </w:rPr>
        <w:tab/>
      </w:r>
      <w:r w:rsidRPr="0085676D">
        <w:rPr>
          <w:b/>
          <w:color w:val="FF0000"/>
          <w:lang w:val="es-MX"/>
        </w:rPr>
        <w:t>10</w:t>
      </w:r>
      <w:r w:rsidRPr="0085676D">
        <w:rPr>
          <w:lang w:val="es-MX"/>
        </w:rPr>
        <w:tab/>
        <w:t>11</w:t>
      </w:r>
    </w:p>
    <w:sectPr w:rsidR="0085676D" w:rsidRPr="0085676D" w:rsidSect="008567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57BFE"/>
    <w:multiLevelType w:val="hybridMultilevel"/>
    <w:tmpl w:val="37F64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6D"/>
    <w:rsid w:val="003647EC"/>
    <w:rsid w:val="00370C85"/>
    <w:rsid w:val="00612926"/>
    <w:rsid w:val="00694AD3"/>
    <w:rsid w:val="00816E5A"/>
    <w:rsid w:val="00844F7A"/>
    <w:rsid w:val="0085676D"/>
    <w:rsid w:val="00CA38C5"/>
    <w:rsid w:val="00DC42EC"/>
    <w:rsid w:val="00EB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181BC-8F96-443C-B1A4-239C678B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2015-04-12T02:31:00Z</dcterms:created>
  <dcterms:modified xsi:type="dcterms:W3CDTF">2015-04-12T03:46:00Z</dcterms:modified>
</cp:coreProperties>
</file>