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A3113" w14:textId="204DFA53" w:rsidR="00096786" w:rsidRDefault="00E60DA9" w:rsidP="00E60DA9">
      <w:pPr>
        <w:jc w:val="both"/>
      </w:pPr>
      <w:r w:rsidRPr="001919F5">
        <w:rPr>
          <w:b/>
          <w:bCs/>
        </w:rPr>
        <w:t>The Trigger:</w:t>
      </w:r>
      <w:r>
        <w:t xml:space="preserve"> </w:t>
      </w:r>
      <w:r w:rsidR="00304569">
        <w:t>S</w:t>
      </w:r>
      <w:r>
        <w:t>earch for “For Selected file” and use it. Provide the Site Address and Library Name where the XML files is located.</w:t>
      </w:r>
    </w:p>
    <w:p w14:paraId="6EFAB36C" w14:textId="77777777" w:rsidR="007106BF" w:rsidRDefault="00107921" w:rsidP="00107921">
      <w:pPr>
        <w:jc w:val="center"/>
      </w:pPr>
      <w:r w:rsidRPr="00107921">
        <w:drawing>
          <wp:inline distT="0" distB="0" distL="0" distR="0" wp14:anchorId="723C4281" wp14:editId="29717533">
            <wp:extent cx="4015740" cy="1577340"/>
            <wp:effectExtent l="0" t="0" r="3810" b="3810"/>
            <wp:docPr id="1252900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00771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b="68541"/>
                    <a:stretch/>
                  </pic:blipFill>
                  <pic:spPr bwMode="auto">
                    <a:xfrm>
                      <a:off x="0" y="0"/>
                      <a:ext cx="4016088" cy="157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2DA8D" w14:textId="0CAD0100" w:rsidR="007106BF" w:rsidRDefault="007106BF" w:rsidP="007106BF">
      <w:pPr>
        <w:jc w:val="both"/>
      </w:pPr>
      <w:r>
        <w:t>Then add connectors as shown in the image below.</w:t>
      </w:r>
      <w:r w:rsidR="00E82575">
        <w:t xml:space="preserve"> (These action below is optional)</w:t>
      </w:r>
    </w:p>
    <w:p w14:paraId="4D24892E" w14:textId="22017958" w:rsidR="007106BF" w:rsidRDefault="00AB574C" w:rsidP="00107921">
      <w:pPr>
        <w:jc w:val="center"/>
      </w:pPr>
      <w:r w:rsidRPr="00AB574C">
        <w:drawing>
          <wp:inline distT="0" distB="0" distL="0" distR="0" wp14:anchorId="2D98F07F" wp14:editId="5F394146">
            <wp:extent cx="4023709" cy="1463167"/>
            <wp:effectExtent l="0" t="0" r="0" b="3810"/>
            <wp:docPr id="411790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03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AC27" w14:textId="0035FDF2" w:rsidR="007106BF" w:rsidRDefault="007106BF" w:rsidP="007106BF">
      <w:pPr>
        <w:jc w:val="both"/>
      </w:pPr>
      <w:r>
        <w:t xml:space="preserve">In Get File Properties action </w:t>
      </w:r>
      <w:r>
        <w:t>below</w:t>
      </w:r>
      <w:r>
        <w:t>, use the ID from the For Selected File.</w:t>
      </w:r>
    </w:p>
    <w:p w14:paraId="718C03F9" w14:textId="0DAF94C9" w:rsidR="002126A9" w:rsidRDefault="007106BF" w:rsidP="00107921">
      <w:pPr>
        <w:jc w:val="center"/>
      </w:pPr>
      <w:r w:rsidRPr="00107921">
        <w:drawing>
          <wp:inline distT="0" distB="0" distL="0" distR="0" wp14:anchorId="723F4737" wp14:editId="0B067BFD">
            <wp:extent cx="4015739" cy="1760220"/>
            <wp:effectExtent l="0" t="0" r="4445" b="0"/>
            <wp:docPr id="689736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00771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t="64894"/>
                    <a:stretch/>
                  </pic:blipFill>
                  <pic:spPr bwMode="auto">
                    <a:xfrm>
                      <a:off x="0" y="0"/>
                      <a:ext cx="4016088" cy="176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66D23" w14:textId="5A522300" w:rsidR="007106BF" w:rsidRDefault="007106BF" w:rsidP="007106BF">
      <w:pPr>
        <w:jc w:val="both"/>
      </w:pPr>
      <w:r>
        <w:t>Then add a Get File Content action as shown below, then use the Identifier from Get File properties above,</w:t>
      </w:r>
    </w:p>
    <w:p w14:paraId="21A39EED" w14:textId="531A1F27" w:rsidR="00107921" w:rsidRDefault="00107921" w:rsidP="00107921">
      <w:pPr>
        <w:jc w:val="center"/>
      </w:pPr>
      <w:r w:rsidRPr="00107921">
        <w:drawing>
          <wp:inline distT="0" distB="0" distL="0" distR="0" wp14:anchorId="2C2A00B3" wp14:editId="0FB3E4F8">
            <wp:extent cx="3810000" cy="1432560"/>
            <wp:effectExtent l="0" t="0" r="0" b="0"/>
            <wp:docPr id="211221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80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74104"/>
                    <a:stretch/>
                  </pic:blipFill>
                  <pic:spPr bwMode="auto">
                    <a:xfrm>
                      <a:off x="0" y="0"/>
                      <a:ext cx="3810330" cy="143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0AB86" w14:textId="7EBE8BCC" w:rsidR="007106BF" w:rsidRDefault="007106BF" w:rsidP="007106BF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</w:pPr>
      <w:r>
        <w:lastRenderedPageBreak/>
        <w:t xml:space="preserve">Add a Compose action – name it “Read XML” then in the input, add this: </w:t>
      </w:r>
      <w:r w:rsidRPr="007106B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>xml(outputs('Get_file_content'</w:t>
      </w:r>
      <w:proofErr w:type="gramStart"/>
      <w:r w:rsidRPr="007106B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>)?[</w:t>
      </w:r>
      <w:proofErr w:type="gramEnd"/>
      <w:r w:rsidRPr="007106B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>'body'])</w:t>
      </w:r>
    </w:p>
    <w:p w14:paraId="545D780E" w14:textId="38A442C9" w:rsidR="007106BF" w:rsidRDefault="007106BF" w:rsidP="007106BF">
      <w:pPr>
        <w:shd w:val="clear" w:color="auto" w:fill="FFFFFE"/>
        <w:spacing w:line="285" w:lineRule="atLeast"/>
      </w:pPr>
      <w:r>
        <w:t>Add a Compose action – name it “</w:t>
      </w:r>
      <w:r>
        <w:t>Convert to JSON</w:t>
      </w:r>
      <w:r>
        <w:t>” then in the input, add this:</w:t>
      </w:r>
    </w:p>
    <w:p w14:paraId="7AF8AA66" w14:textId="5892C8BC" w:rsidR="007106BF" w:rsidRPr="003A3F37" w:rsidRDefault="007106BF" w:rsidP="003A3F37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</w:pPr>
      <w:r w:rsidRPr="007106B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>json(outputs('Read_XML'))</w:t>
      </w:r>
    </w:p>
    <w:p w14:paraId="1F6C9C76" w14:textId="1F4A71EE" w:rsidR="00107921" w:rsidRDefault="007106BF" w:rsidP="007106BF">
      <w:pPr>
        <w:jc w:val="center"/>
      </w:pPr>
      <w:r w:rsidRPr="00107921">
        <w:drawing>
          <wp:inline distT="0" distB="0" distL="0" distR="0" wp14:anchorId="6112C966" wp14:editId="1E8B64F7">
            <wp:extent cx="3810000" cy="1760220"/>
            <wp:effectExtent l="0" t="0" r="0" b="0"/>
            <wp:docPr id="266774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80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26860" b="41322"/>
                    <a:stretch/>
                  </pic:blipFill>
                  <pic:spPr bwMode="auto">
                    <a:xfrm>
                      <a:off x="0" y="0"/>
                      <a:ext cx="3810330" cy="176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D1BEA" w14:textId="39890707" w:rsidR="003A3F37" w:rsidRDefault="003A3F37" w:rsidP="00107921">
      <w:pPr>
        <w:jc w:val="both"/>
      </w:pPr>
      <w:r>
        <w:t>Save the flow then Run/Test it. Flow should run successfully.</w:t>
      </w:r>
    </w:p>
    <w:p w14:paraId="33E0790D" w14:textId="5456E94E" w:rsidR="00107921" w:rsidRDefault="003A3F37" w:rsidP="00107921">
      <w:pPr>
        <w:jc w:val="both"/>
      </w:pPr>
      <w:r>
        <w:t>Then o</w:t>
      </w:r>
      <w:r w:rsidR="00107921">
        <w:t>pen the run history: then copy the output from Convert to JSON and paste it in notepad or somewhere.</w:t>
      </w:r>
    </w:p>
    <w:p w14:paraId="5ED5EB5E" w14:textId="6AC6CD61" w:rsidR="00107921" w:rsidRDefault="00107921" w:rsidP="00107921">
      <w:pPr>
        <w:jc w:val="both"/>
      </w:pPr>
      <w:r w:rsidRPr="00107921">
        <w:lastRenderedPageBreak/>
        <w:drawing>
          <wp:inline distT="0" distB="0" distL="0" distR="0" wp14:anchorId="67C1EC7C" wp14:editId="73D5E53D">
            <wp:extent cx="5943600" cy="4676140"/>
            <wp:effectExtent l="0" t="0" r="0" b="0"/>
            <wp:docPr id="864999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9962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ADE9" w14:textId="77777777" w:rsidR="00107921" w:rsidRDefault="00107921" w:rsidP="00107921">
      <w:pPr>
        <w:jc w:val="both"/>
      </w:pPr>
    </w:p>
    <w:p w14:paraId="25E57B54" w14:textId="13CCFB8E" w:rsidR="00107921" w:rsidRDefault="003A3F37" w:rsidP="001F2D0B">
      <w:pPr>
        <w:jc w:val="both"/>
      </w:pPr>
      <w:r>
        <w:t xml:space="preserve">Edit the flow again and then after the “Convert to JSON”, add a “Parse JSON” action. In the content, use the </w:t>
      </w:r>
      <w:proofErr w:type="gramStart"/>
      <w:r w:rsidR="00A56667">
        <w:t>Outputs(</w:t>
      </w:r>
      <w:proofErr w:type="gramEnd"/>
      <w:r w:rsidR="00A56667">
        <w:t xml:space="preserve">) from </w:t>
      </w:r>
      <w:r w:rsidR="00A56667" w:rsidRPr="00A56667">
        <w:rPr>
          <w:b/>
          <w:bCs/>
        </w:rPr>
        <w:t>Convert to JSON</w:t>
      </w:r>
    </w:p>
    <w:p w14:paraId="77BC626A" w14:textId="20B09F35" w:rsidR="00107921" w:rsidRDefault="00107921" w:rsidP="00107921">
      <w:pPr>
        <w:jc w:val="both"/>
      </w:pPr>
      <w:r>
        <w:t>Then, in Schema, click the Generate from Sample and then paste the JSON that you have copied from previous step.</w:t>
      </w:r>
    </w:p>
    <w:p w14:paraId="3360BEFC" w14:textId="39DB2C4F" w:rsidR="00107921" w:rsidRDefault="001F2D0B" w:rsidP="001F2D0B">
      <w:pPr>
        <w:jc w:val="center"/>
      </w:pPr>
      <w:r w:rsidRPr="00107921">
        <w:lastRenderedPageBreak/>
        <w:drawing>
          <wp:inline distT="0" distB="0" distL="0" distR="0" wp14:anchorId="283FB59B" wp14:editId="2F26CC28">
            <wp:extent cx="4016088" cy="2301439"/>
            <wp:effectExtent l="0" t="0" r="3810" b="3810"/>
            <wp:docPr id="395613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134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466A" w14:textId="5EAC531E" w:rsidR="00107921" w:rsidRDefault="001F2D0B" w:rsidP="001F2D0B">
      <w:pPr>
        <w:jc w:val="both"/>
      </w:pPr>
      <w:r>
        <w:t>Then add a “Select” action:</w:t>
      </w:r>
    </w:p>
    <w:p w14:paraId="7ECCAAD2" w14:textId="47E6E99C" w:rsidR="001F2D0B" w:rsidRDefault="001F2D0B" w:rsidP="001F2D0B">
      <w:pPr>
        <w:pStyle w:val="ListParagraph"/>
        <w:numPr>
          <w:ilvl w:val="0"/>
          <w:numId w:val="1"/>
        </w:numPr>
        <w:jc w:val="both"/>
      </w:pPr>
      <w:r>
        <w:t>In From, search in the dynamic content the “</w:t>
      </w:r>
      <w:proofErr w:type="gramStart"/>
      <w:r>
        <w:t>my:Subject</w:t>
      </w:r>
      <w:proofErr w:type="gramEnd"/>
      <w:r>
        <w:t>”</w:t>
      </w:r>
    </w:p>
    <w:p w14:paraId="2D8DA1DD" w14:textId="2ED9489C" w:rsidR="001F2D0B" w:rsidRDefault="001F2D0B" w:rsidP="001F2D0B">
      <w:pPr>
        <w:jc w:val="center"/>
      </w:pPr>
      <w:r w:rsidRPr="001F2D0B">
        <w:drawing>
          <wp:inline distT="0" distB="0" distL="0" distR="0" wp14:anchorId="60C351A6" wp14:editId="5916B374">
            <wp:extent cx="5943600" cy="2258060"/>
            <wp:effectExtent l="0" t="0" r="0" b="8890"/>
            <wp:docPr id="29354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45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E945" w14:textId="57A9D75B" w:rsidR="001F2D0B" w:rsidRDefault="001F2D0B" w:rsidP="001F2D0B">
      <w:pPr>
        <w:pStyle w:val="ListParagraph"/>
        <w:numPr>
          <w:ilvl w:val="0"/>
          <w:numId w:val="1"/>
        </w:numPr>
        <w:jc w:val="both"/>
      </w:pPr>
      <w:r>
        <w:t xml:space="preserve">In Map, add any field name and corresponding attribute from the JSON. You may use the above example since these attributes are also based </w:t>
      </w:r>
      <w:proofErr w:type="gramStart"/>
      <w:r>
        <w:t>from</w:t>
      </w:r>
      <w:proofErr w:type="gramEnd"/>
      <w:r>
        <w:t xml:space="preserve"> the actual xml in your SharePoint.</w:t>
      </w:r>
    </w:p>
    <w:p w14:paraId="6B28884F" w14:textId="04E2ADB1" w:rsidR="001F2D0B" w:rsidRDefault="001F2D0B" w:rsidP="001F2D0B">
      <w:pPr>
        <w:jc w:val="both"/>
      </w:pPr>
      <w:r>
        <w:t xml:space="preserve">Once done, add a “Create CSV Table” action. Use the </w:t>
      </w:r>
      <w:proofErr w:type="gramStart"/>
      <w:r>
        <w:t>Output(</w:t>
      </w:r>
      <w:proofErr w:type="gramEnd"/>
      <w:r>
        <w:t>) from the Select action.</w:t>
      </w:r>
    </w:p>
    <w:p w14:paraId="0564AC0C" w14:textId="15767282" w:rsidR="001F2D0B" w:rsidRDefault="001F2D0B" w:rsidP="001F2D0B">
      <w:pPr>
        <w:jc w:val="center"/>
      </w:pPr>
      <w:r w:rsidRPr="001F2D0B">
        <w:drawing>
          <wp:inline distT="0" distB="0" distL="0" distR="0" wp14:anchorId="7C139208" wp14:editId="3F9FEFB4">
            <wp:extent cx="4038950" cy="1265030"/>
            <wp:effectExtent l="0" t="0" r="0" b="0"/>
            <wp:docPr id="1046249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495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7902" w14:textId="4819A604" w:rsidR="001F2D0B" w:rsidRDefault="00CA3342" w:rsidP="001F2D0B">
      <w:pPr>
        <w:jc w:val="both"/>
      </w:pPr>
      <w:r>
        <w:t>Then add a “Create File” action. Provide the necessary details and where do you want to save the csv.</w:t>
      </w:r>
    </w:p>
    <w:p w14:paraId="55F19292" w14:textId="6EFCCB7A" w:rsidR="00CA3342" w:rsidRDefault="00CA3342" w:rsidP="008B335E">
      <w:pPr>
        <w:jc w:val="center"/>
      </w:pPr>
      <w:r w:rsidRPr="00CA3342">
        <w:lastRenderedPageBreak/>
        <w:drawing>
          <wp:inline distT="0" distB="0" distL="0" distR="0" wp14:anchorId="7316E8CD" wp14:editId="2DAB0B57">
            <wp:extent cx="4130398" cy="1699407"/>
            <wp:effectExtent l="0" t="0" r="3810" b="0"/>
            <wp:docPr id="1129472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722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E3A" w14:textId="77777777" w:rsidR="00F9363B" w:rsidRDefault="00F9363B" w:rsidP="00107921">
      <w:pPr>
        <w:jc w:val="both"/>
      </w:pPr>
    </w:p>
    <w:p w14:paraId="676A6B00" w14:textId="1081A0F4" w:rsidR="00F9363B" w:rsidRDefault="00F9363B" w:rsidP="00107921">
      <w:pPr>
        <w:jc w:val="both"/>
      </w:pPr>
      <w:proofErr w:type="gramStart"/>
      <w:r>
        <w:t>Overall</w:t>
      </w:r>
      <w:proofErr w:type="gramEnd"/>
      <w:r>
        <w:t xml:space="preserve"> you should have the same flow:</w:t>
      </w:r>
    </w:p>
    <w:p w14:paraId="562C169A" w14:textId="5ED101E8" w:rsidR="00F9363B" w:rsidRDefault="00F9363B" w:rsidP="00F9363B">
      <w:pPr>
        <w:jc w:val="center"/>
      </w:pPr>
      <w:r w:rsidRPr="00F9363B">
        <w:drawing>
          <wp:inline distT="0" distB="0" distL="0" distR="0" wp14:anchorId="13430E9B" wp14:editId="1DB91195">
            <wp:extent cx="3482340" cy="5206863"/>
            <wp:effectExtent l="0" t="0" r="3810" b="0"/>
            <wp:docPr id="17629467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46788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905" cy="52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48FB" w14:textId="77777777" w:rsidR="00107921" w:rsidRDefault="00107921" w:rsidP="00107921">
      <w:pPr>
        <w:jc w:val="both"/>
      </w:pPr>
    </w:p>
    <w:sectPr w:rsidR="00107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77E40"/>
    <w:multiLevelType w:val="hybridMultilevel"/>
    <w:tmpl w:val="5DE805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77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21"/>
    <w:rsid w:val="00096786"/>
    <w:rsid w:val="000D65E6"/>
    <w:rsid w:val="00107921"/>
    <w:rsid w:val="00135CDC"/>
    <w:rsid w:val="001919F5"/>
    <w:rsid w:val="001C17ED"/>
    <w:rsid w:val="001F2D0B"/>
    <w:rsid w:val="002126A9"/>
    <w:rsid w:val="002F3D03"/>
    <w:rsid w:val="00304569"/>
    <w:rsid w:val="003530EE"/>
    <w:rsid w:val="003938E8"/>
    <w:rsid w:val="003A3F37"/>
    <w:rsid w:val="00545E50"/>
    <w:rsid w:val="005B519C"/>
    <w:rsid w:val="006C0A17"/>
    <w:rsid w:val="007106BF"/>
    <w:rsid w:val="00732DBC"/>
    <w:rsid w:val="00846C11"/>
    <w:rsid w:val="008975AA"/>
    <w:rsid w:val="008B335E"/>
    <w:rsid w:val="00A33E98"/>
    <w:rsid w:val="00A56667"/>
    <w:rsid w:val="00AB574C"/>
    <w:rsid w:val="00AC0E4A"/>
    <w:rsid w:val="00B378EB"/>
    <w:rsid w:val="00BC391C"/>
    <w:rsid w:val="00CA3342"/>
    <w:rsid w:val="00E60DA9"/>
    <w:rsid w:val="00E82575"/>
    <w:rsid w:val="00F71D97"/>
    <w:rsid w:val="00F9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AB23"/>
  <w15:chartTrackingRefBased/>
  <w15:docId w15:val="{DBFF8A04-61D6-468B-A8B4-39F32252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Mardith Pascua (EXT) | DA Aviation</dc:creator>
  <cp:keywords/>
  <dc:description/>
  <cp:lastModifiedBy>Mardith Pascua (EXT) | DA Aviation</cp:lastModifiedBy>
  <cp:revision>27</cp:revision>
  <dcterms:created xsi:type="dcterms:W3CDTF">2024-07-02T14:21:00Z</dcterms:created>
  <dcterms:modified xsi:type="dcterms:W3CDTF">2024-07-02T14:49:00Z</dcterms:modified>
</cp:coreProperties>
</file>