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6308CCA" w14:textId="1A740B15" w:rsidR="004E164C" w:rsidRPr="005234EE" w:rsidRDefault="00DE5435">
      <w:pPr>
        <w:rPr>
          <w:b/>
          <w:bCs/>
          <w:sz w:val="28"/>
          <w:szCs w:val="28"/>
          <w:lang w:val="en-GB"/>
        </w:rPr>
      </w:pPr>
      <w:r>
        <w:rPr>
          <w:noProof/>
          <w:lang w:eastAsia="en-US"/>
        </w:rPr>
        <w:drawing>
          <wp:anchor distT="0" distB="0" distL="114300" distR="114300" simplePos="0" relativeHeight="251658240" behindDoc="0" locked="0" layoutInCell="1" allowOverlap="1" wp14:anchorId="61C9FFC8" wp14:editId="4E9DB2D5">
            <wp:simplePos x="0" y="0"/>
            <wp:positionH relativeFrom="column">
              <wp:posOffset>-2540</wp:posOffset>
            </wp:positionH>
            <wp:positionV relativeFrom="paragraph">
              <wp:posOffset>-2540</wp:posOffset>
            </wp:positionV>
            <wp:extent cx="406400" cy="406400"/>
            <wp:effectExtent l="0" t="0" r="0" b="0"/>
            <wp:wrapSquare wrapText="bothSides"/>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asperReportExec_icon32.png"/>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anchor>
        </w:drawing>
      </w:r>
      <w:r w:rsidR="00A1785A">
        <w:rPr>
          <w:b/>
          <w:bCs/>
          <w:sz w:val="28"/>
          <w:szCs w:val="28"/>
          <w:u w:val="single"/>
          <w:lang w:val="en-GB"/>
        </w:rPr>
        <w:t>Talend Component: tJasperReportExec</w:t>
      </w:r>
      <w:r w:rsidR="006D6F6C" w:rsidRPr="005234EE">
        <w:rPr>
          <w:b/>
          <w:bCs/>
          <w:sz w:val="28"/>
          <w:szCs w:val="28"/>
          <w:lang w:val="en-GB"/>
        </w:rPr>
        <w:t xml:space="preserve"> </w:t>
      </w:r>
    </w:p>
    <w:p w14:paraId="0F95E57F" w14:textId="77777777" w:rsidR="004E164C" w:rsidRPr="005234EE" w:rsidRDefault="004E164C">
      <w:pPr>
        <w:rPr>
          <w:b/>
          <w:bCs/>
          <w:sz w:val="28"/>
          <w:szCs w:val="28"/>
          <w:lang w:val="en-GB"/>
        </w:rPr>
      </w:pPr>
    </w:p>
    <w:p w14:paraId="0491F0E3" w14:textId="70E54E3C" w:rsidR="004E164C" w:rsidRPr="005234EE" w:rsidRDefault="006D6F6C">
      <w:pPr>
        <w:rPr>
          <w:lang w:val="en-GB"/>
        </w:rPr>
      </w:pPr>
      <w:r w:rsidRPr="005234EE">
        <w:rPr>
          <w:b/>
          <w:bCs/>
          <w:sz w:val="28"/>
          <w:szCs w:val="28"/>
          <w:lang w:val="en-GB"/>
        </w:rPr>
        <w:t xml:space="preserve">                                                                                                    </w:t>
      </w:r>
    </w:p>
    <w:p w14:paraId="6DD2ED55" w14:textId="77777777" w:rsidR="004E164C" w:rsidRPr="005234EE" w:rsidRDefault="004E164C">
      <w:pPr>
        <w:rPr>
          <w:lang w:val="en-GB"/>
        </w:rPr>
      </w:pPr>
    </w:p>
    <w:p w14:paraId="4FE7D0E9" w14:textId="77777777" w:rsidR="004E164C" w:rsidRPr="00EF088C" w:rsidRDefault="006D6F6C">
      <w:pPr>
        <w:rPr>
          <w:sz w:val="24"/>
          <w:szCs w:val="24"/>
          <w:lang w:val="en-GB"/>
        </w:rPr>
      </w:pPr>
      <w:r w:rsidRPr="00EF088C">
        <w:rPr>
          <w:b/>
          <w:bCs/>
          <w:sz w:val="24"/>
          <w:szCs w:val="24"/>
          <w:lang w:val="en-GB"/>
        </w:rPr>
        <w:t xml:space="preserve">Purpose                                                                                                           </w:t>
      </w:r>
    </w:p>
    <w:p w14:paraId="0B465E61" w14:textId="77777777" w:rsidR="004E164C" w:rsidRPr="005234EE" w:rsidRDefault="004E164C">
      <w:pPr>
        <w:rPr>
          <w:lang w:val="en-GB"/>
        </w:rPr>
      </w:pPr>
    </w:p>
    <w:p w14:paraId="259F59A6" w14:textId="157FD210" w:rsidR="004E164C" w:rsidRDefault="006D6F6C" w:rsidP="00A1785A">
      <w:pPr>
        <w:rPr>
          <w:lang w:val="en-GB"/>
        </w:rPr>
      </w:pPr>
      <w:r w:rsidRPr="005234EE">
        <w:rPr>
          <w:lang w:val="en-GB"/>
        </w:rPr>
        <w:t xml:space="preserve">This component </w:t>
      </w:r>
      <w:r w:rsidR="00A1785A">
        <w:rPr>
          <w:lang w:val="en-GB"/>
        </w:rPr>
        <w:t>creates (compile</w:t>
      </w:r>
      <w:r w:rsidR="00DE5435">
        <w:rPr>
          <w:lang w:val="en-GB"/>
        </w:rPr>
        <w:t xml:space="preserve"> </w:t>
      </w:r>
      <w:r w:rsidR="00A1785A">
        <w:rPr>
          <w:lang w:val="en-GB"/>
        </w:rPr>
        <w:t>+</w:t>
      </w:r>
      <w:r w:rsidR="00DE5435">
        <w:rPr>
          <w:lang w:val="en-GB"/>
        </w:rPr>
        <w:t xml:space="preserve"> </w:t>
      </w:r>
      <w:r w:rsidR="00A1785A">
        <w:rPr>
          <w:lang w:val="en-GB"/>
        </w:rPr>
        <w:t>fill</w:t>
      </w:r>
      <w:r w:rsidR="00DE5435">
        <w:rPr>
          <w:lang w:val="en-GB"/>
        </w:rPr>
        <w:t xml:space="preserve"> </w:t>
      </w:r>
      <w:r w:rsidR="00A1785A">
        <w:rPr>
          <w:lang w:val="en-GB"/>
        </w:rPr>
        <w:t>+</w:t>
      </w:r>
      <w:r w:rsidR="00DE5435">
        <w:rPr>
          <w:lang w:val="en-GB"/>
        </w:rPr>
        <w:t xml:space="preserve"> </w:t>
      </w:r>
      <w:r w:rsidR="00A1785A">
        <w:rPr>
          <w:lang w:val="en-GB"/>
        </w:rPr>
        <w:t xml:space="preserve">export) reports based on </w:t>
      </w:r>
      <w:r w:rsidR="00DE5435">
        <w:rPr>
          <w:lang w:val="en-GB"/>
        </w:rPr>
        <w:t>Jasper Report</w:t>
      </w:r>
      <w:r w:rsidR="00A1785A">
        <w:rPr>
          <w:lang w:val="en-GB"/>
        </w:rPr>
        <w:t xml:space="preserve"> designs (jrxml files).</w:t>
      </w:r>
    </w:p>
    <w:p w14:paraId="3390E087" w14:textId="44604FF0" w:rsidR="00A1785A" w:rsidRPr="005827BA" w:rsidRDefault="00A1785A" w:rsidP="00A1785A">
      <w:pPr>
        <w:rPr>
          <w:b/>
          <w:lang w:val="en-GB"/>
        </w:rPr>
      </w:pPr>
      <w:r w:rsidRPr="005827BA">
        <w:rPr>
          <w:b/>
          <w:lang w:val="en-GB"/>
        </w:rPr>
        <w:t xml:space="preserve">Making reports in the ETL </w:t>
      </w:r>
      <w:r w:rsidR="005827BA" w:rsidRPr="005827BA">
        <w:rPr>
          <w:b/>
          <w:lang w:val="en-GB"/>
        </w:rPr>
        <w:t>system provides multiple advantages:</w:t>
      </w:r>
    </w:p>
    <w:p w14:paraId="379403BE" w14:textId="7567B639" w:rsidR="005827BA" w:rsidRPr="005827BA" w:rsidRDefault="005827BA" w:rsidP="005827BA">
      <w:pPr>
        <w:pStyle w:val="ListParagraph"/>
        <w:numPr>
          <w:ilvl w:val="0"/>
          <w:numId w:val="4"/>
        </w:numPr>
        <w:rPr>
          <w:lang w:val="en-GB"/>
        </w:rPr>
      </w:pPr>
      <w:r w:rsidRPr="005827BA">
        <w:rPr>
          <w:lang w:val="en-GB"/>
        </w:rPr>
        <w:t>In the ETL system the knowledge exists when the necessary data are ready to use</w:t>
      </w:r>
    </w:p>
    <w:p w14:paraId="4D930D2B" w14:textId="3A3DE974" w:rsidR="005827BA" w:rsidRPr="005827BA" w:rsidRDefault="00DE5435" w:rsidP="005827BA">
      <w:pPr>
        <w:pStyle w:val="ListParagraph"/>
        <w:numPr>
          <w:ilvl w:val="0"/>
          <w:numId w:val="4"/>
        </w:numPr>
        <w:rPr>
          <w:lang w:val="en-GB"/>
        </w:rPr>
      </w:pPr>
      <w:r>
        <w:rPr>
          <w:lang w:val="en-GB"/>
        </w:rPr>
        <w:t>Mostly</w:t>
      </w:r>
      <w:r w:rsidR="005827BA" w:rsidRPr="005827BA">
        <w:rPr>
          <w:lang w:val="en-GB"/>
        </w:rPr>
        <w:t xml:space="preserve"> ETL system</w:t>
      </w:r>
      <w:r>
        <w:rPr>
          <w:lang w:val="en-GB"/>
        </w:rPr>
        <w:t>s</w:t>
      </w:r>
      <w:r w:rsidR="005827BA" w:rsidRPr="005827BA">
        <w:rPr>
          <w:lang w:val="en-GB"/>
        </w:rPr>
        <w:t xml:space="preserve"> provide</w:t>
      </w:r>
      <w:r>
        <w:rPr>
          <w:lang w:val="en-GB"/>
        </w:rPr>
        <w:t>s</w:t>
      </w:r>
      <w:r w:rsidR="005827BA" w:rsidRPr="005827BA">
        <w:rPr>
          <w:lang w:val="en-GB"/>
        </w:rPr>
        <w:t xml:space="preserve"> very powerful scheduling and monitoring capabilities</w:t>
      </w:r>
    </w:p>
    <w:p w14:paraId="3DE781B4" w14:textId="77C73D0C" w:rsidR="005827BA" w:rsidRPr="005827BA" w:rsidRDefault="005827BA" w:rsidP="005827BA">
      <w:pPr>
        <w:pStyle w:val="ListParagraph"/>
        <w:numPr>
          <w:ilvl w:val="0"/>
          <w:numId w:val="4"/>
        </w:numPr>
        <w:rPr>
          <w:lang w:val="en-GB"/>
        </w:rPr>
      </w:pPr>
      <w:r w:rsidRPr="005827BA">
        <w:rPr>
          <w:lang w:val="en-GB"/>
        </w:rPr>
        <w:t xml:space="preserve">The file based output of the reports can be processed in nearly unlimited way (send per email, transfer to any location or embed in existing content – what ever the ETL system provides as possibilities </w:t>
      </w:r>
    </w:p>
    <w:p w14:paraId="261B1CCA" w14:textId="0ACF1EA2" w:rsidR="004E164C" w:rsidRPr="005827BA" w:rsidRDefault="005827BA">
      <w:pPr>
        <w:rPr>
          <w:b/>
          <w:lang w:val="en-GB"/>
        </w:rPr>
      </w:pPr>
      <w:r w:rsidRPr="005827BA">
        <w:rPr>
          <w:b/>
          <w:lang w:val="en-GB"/>
        </w:rPr>
        <w:t>Advantages of this component apart from the Talend build-in components:</w:t>
      </w:r>
    </w:p>
    <w:p w14:paraId="792C38A3" w14:textId="1C05C752" w:rsidR="004E164C" w:rsidRPr="005234EE" w:rsidRDefault="00A1785A">
      <w:pPr>
        <w:numPr>
          <w:ilvl w:val="0"/>
          <w:numId w:val="2"/>
        </w:numPr>
        <w:rPr>
          <w:lang w:val="en-GB"/>
        </w:rPr>
      </w:pPr>
      <w:r>
        <w:rPr>
          <w:lang w:val="en-GB"/>
        </w:rPr>
        <w:t>Can use Talend database connections as data source (works in the same way as in JasperStudio)</w:t>
      </w:r>
    </w:p>
    <w:p w14:paraId="24BC4FC2" w14:textId="63AA7438" w:rsidR="00A1785A" w:rsidRDefault="00A1785A">
      <w:pPr>
        <w:numPr>
          <w:ilvl w:val="0"/>
          <w:numId w:val="2"/>
        </w:numPr>
        <w:rPr>
          <w:lang w:val="en-GB"/>
        </w:rPr>
      </w:pPr>
      <w:r>
        <w:rPr>
          <w:lang w:val="en-GB"/>
        </w:rPr>
        <w:t>Can use XML files as data source or an empty data</w:t>
      </w:r>
      <w:r w:rsidR="00DE5435">
        <w:rPr>
          <w:lang w:val="en-GB"/>
        </w:rPr>
        <w:t xml:space="preserve"> </w:t>
      </w:r>
      <w:r>
        <w:rPr>
          <w:lang w:val="en-GB"/>
        </w:rPr>
        <w:t>source (in case of the report actually layouts sub reports)</w:t>
      </w:r>
    </w:p>
    <w:p w14:paraId="15751CE5" w14:textId="0156AE40" w:rsidR="004E164C" w:rsidRPr="005234EE" w:rsidRDefault="00A1785A">
      <w:pPr>
        <w:numPr>
          <w:ilvl w:val="0"/>
          <w:numId w:val="2"/>
        </w:numPr>
        <w:rPr>
          <w:lang w:val="en-GB"/>
        </w:rPr>
      </w:pPr>
      <w:r>
        <w:rPr>
          <w:lang w:val="en-GB"/>
        </w:rPr>
        <w:t>Is not limited to provide parameters to the report</w:t>
      </w:r>
    </w:p>
    <w:p w14:paraId="48E2492B" w14:textId="1E7D3459" w:rsidR="004E164C" w:rsidRPr="005234EE" w:rsidRDefault="00A1785A">
      <w:pPr>
        <w:numPr>
          <w:ilvl w:val="0"/>
          <w:numId w:val="2"/>
        </w:numPr>
        <w:rPr>
          <w:lang w:val="en-GB"/>
        </w:rPr>
      </w:pPr>
      <w:r>
        <w:rPr>
          <w:lang w:val="en-GB"/>
        </w:rPr>
        <w:t>Allows the various export option for the formats PDF and XLS/XLSX</w:t>
      </w:r>
    </w:p>
    <w:p w14:paraId="2C1DD781" w14:textId="42499F44" w:rsidR="004E164C" w:rsidRPr="005234EE" w:rsidRDefault="00A1785A">
      <w:pPr>
        <w:numPr>
          <w:ilvl w:val="0"/>
          <w:numId w:val="2"/>
        </w:numPr>
        <w:rPr>
          <w:lang w:val="en-GB"/>
        </w:rPr>
      </w:pPr>
      <w:r>
        <w:rPr>
          <w:lang w:val="en-GB"/>
        </w:rPr>
        <w:t>Detects automatically if the report or its sub</w:t>
      </w:r>
      <w:r w:rsidR="00DE5435">
        <w:rPr>
          <w:lang w:val="en-GB"/>
        </w:rPr>
        <w:t xml:space="preserve"> </w:t>
      </w:r>
      <w:r>
        <w:rPr>
          <w:lang w:val="en-GB"/>
        </w:rPr>
        <w:t>reports must be compiled and compiles them.</w:t>
      </w:r>
    </w:p>
    <w:p w14:paraId="11B2881A" w14:textId="1D6FC9E0" w:rsidR="00A1785A" w:rsidRDefault="00A1785A" w:rsidP="005827BA">
      <w:pPr>
        <w:numPr>
          <w:ilvl w:val="0"/>
          <w:numId w:val="2"/>
        </w:numPr>
        <w:rPr>
          <w:lang w:val="en-GB"/>
        </w:rPr>
      </w:pPr>
      <w:r>
        <w:rPr>
          <w:lang w:val="en-GB"/>
        </w:rPr>
        <w:t>Includes the directory of the report and its sub</w:t>
      </w:r>
      <w:r w:rsidR="00DE5435">
        <w:rPr>
          <w:lang w:val="en-GB"/>
        </w:rPr>
        <w:t xml:space="preserve"> </w:t>
      </w:r>
      <w:r>
        <w:rPr>
          <w:lang w:val="en-GB"/>
        </w:rPr>
        <w:t>reports to class</w:t>
      </w:r>
      <w:r w:rsidR="00DE5435">
        <w:rPr>
          <w:lang w:val="en-GB"/>
        </w:rPr>
        <w:t xml:space="preserve"> </w:t>
      </w:r>
      <w:r>
        <w:rPr>
          <w:lang w:val="en-GB"/>
        </w:rPr>
        <w:t>path, though resources will be found automatically (e.g. resource bundles, images etc.)</w:t>
      </w:r>
    </w:p>
    <w:p w14:paraId="619EA4F3" w14:textId="0DE67D62" w:rsidR="005827BA" w:rsidRPr="005827BA" w:rsidRDefault="005827BA" w:rsidP="005827BA">
      <w:pPr>
        <w:numPr>
          <w:ilvl w:val="0"/>
          <w:numId w:val="2"/>
        </w:numPr>
        <w:rPr>
          <w:lang w:val="en-GB"/>
        </w:rPr>
      </w:pPr>
      <w:r>
        <w:rPr>
          <w:lang w:val="en-GB"/>
        </w:rPr>
        <w:t xml:space="preserve">At least it is build on top of the current </w:t>
      </w:r>
      <w:r w:rsidR="00DE5435">
        <w:rPr>
          <w:lang w:val="en-GB"/>
        </w:rPr>
        <w:t>Jasper Library</w:t>
      </w:r>
      <w:r>
        <w:rPr>
          <w:lang w:val="en-GB"/>
        </w:rPr>
        <w:t xml:space="preserve"> releases</w:t>
      </w:r>
    </w:p>
    <w:p w14:paraId="5C782FDB" w14:textId="6DD7FA84" w:rsidR="004E164C" w:rsidRDefault="004E164C" w:rsidP="005827BA">
      <w:pPr>
        <w:rPr>
          <w:lang w:val="en-GB"/>
        </w:rPr>
      </w:pPr>
    </w:p>
    <w:p w14:paraId="5B182B32" w14:textId="77777777" w:rsidR="00806AB8" w:rsidRPr="005234EE" w:rsidRDefault="00806AB8" w:rsidP="00806AB8">
      <w:pPr>
        <w:ind w:left="720"/>
        <w:rPr>
          <w:lang w:val="en-GB"/>
        </w:rPr>
      </w:pPr>
    </w:p>
    <w:p w14:paraId="09D0CFA2" w14:textId="77777777" w:rsidR="004E164C" w:rsidRPr="00EF088C" w:rsidRDefault="006D6F6C">
      <w:pPr>
        <w:rPr>
          <w:sz w:val="24"/>
          <w:szCs w:val="24"/>
          <w:lang w:val="en-GB"/>
        </w:rPr>
      </w:pPr>
      <w:r w:rsidRPr="00EF088C">
        <w:rPr>
          <w:b/>
          <w:bCs/>
          <w:sz w:val="24"/>
          <w:szCs w:val="24"/>
          <w:lang w:val="en-GB"/>
        </w:rPr>
        <w:t>Talend-Integration</w:t>
      </w:r>
    </w:p>
    <w:p w14:paraId="2ABA42FC" w14:textId="77777777" w:rsidR="004E164C" w:rsidRPr="005234EE" w:rsidRDefault="004E164C">
      <w:pPr>
        <w:rPr>
          <w:lang w:val="en-GB"/>
        </w:rPr>
      </w:pPr>
    </w:p>
    <w:p w14:paraId="46A87BD0" w14:textId="4F90E092" w:rsidR="004E164C" w:rsidRPr="005234EE" w:rsidRDefault="006D6F6C">
      <w:pPr>
        <w:rPr>
          <w:lang w:val="en-GB"/>
        </w:rPr>
      </w:pPr>
      <w:r w:rsidRPr="005234EE">
        <w:rPr>
          <w:lang w:val="en-GB"/>
        </w:rPr>
        <w:t>This component can be</w:t>
      </w:r>
      <w:r w:rsidR="005827BA">
        <w:rPr>
          <w:lang w:val="en-GB"/>
        </w:rPr>
        <w:t xml:space="preserve"> found in the palette under Business Intelligence</w:t>
      </w:r>
      <w:r w:rsidRPr="005234EE">
        <w:rPr>
          <w:lang w:val="en-GB"/>
        </w:rPr>
        <w:t>/</w:t>
      </w:r>
      <w:r w:rsidR="005827BA">
        <w:rPr>
          <w:lang w:val="en-GB"/>
        </w:rPr>
        <w:t>Jasper</w:t>
      </w:r>
    </w:p>
    <w:p w14:paraId="48A2B23A" w14:textId="77777777" w:rsidR="004E164C" w:rsidRPr="005234EE" w:rsidRDefault="006D6F6C">
      <w:pPr>
        <w:rPr>
          <w:lang w:val="en-GB"/>
        </w:rPr>
      </w:pPr>
      <w:r w:rsidRPr="005234EE">
        <w:rPr>
          <w:lang w:val="en-GB"/>
        </w:rPr>
        <w:t>This component provides several return values.</w:t>
      </w:r>
    </w:p>
    <w:p w14:paraId="249C48D8" w14:textId="77777777" w:rsidR="004E164C" w:rsidRPr="005234EE" w:rsidRDefault="004E164C">
      <w:pPr>
        <w:rPr>
          <w:lang w:val="en-GB"/>
        </w:rPr>
      </w:pPr>
    </w:p>
    <w:p w14:paraId="1AA33DEB" w14:textId="20452DB9" w:rsidR="004E164C" w:rsidRPr="00EF088C" w:rsidRDefault="005827BA">
      <w:pPr>
        <w:rPr>
          <w:sz w:val="24"/>
          <w:szCs w:val="24"/>
          <w:lang w:val="en-GB"/>
        </w:rPr>
      </w:pPr>
      <w:r w:rsidRPr="00EF088C">
        <w:rPr>
          <w:b/>
          <w:bCs/>
          <w:sz w:val="24"/>
          <w:szCs w:val="24"/>
          <w:lang w:val="en-GB"/>
        </w:rPr>
        <w:t xml:space="preserve">Basic </w:t>
      </w:r>
      <w:r w:rsidR="006D6F6C" w:rsidRPr="00EF088C">
        <w:rPr>
          <w:b/>
          <w:bCs/>
          <w:sz w:val="24"/>
          <w:szCs w:val="24"/>
          <w:lang w:val="en-GB"/>
        </w:rPr>
        <w:t>Par</w:t>
      </w:r>
      <w:r w:rsidRPr="00EF088C">
        <w:rPr>
          <w:b/>
          <w:bCs/>
          <w:sz w:val="24"/>
          <w:szCs w:val="24"/>
          <w:lang w:val="en-GB"/>
        </w:rPr>
        <w:t>ameters</w:t>
      </w:r>
    </w:p>
    <w:p w14:paraId="038B23BC" w14:textId="77777777" w:rsidR="004E164C" w:rsidRPr="005234EE" w:rsidRDefault="004E164C">
      <w:pPr>
        <w:rPr>
          <w:lang w:val="en-GB"/>
        </w:rPr>
      </w:pPr>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01"/>
        <w:gridCol w:w="7944"/>
      </w:tblGrid>
      <w:tr w:rsidR="004E164C" w:rsidRPr="005234EE" w14:paraId="527391D3" w14:textId="77777777" w:rsidTr="00DE5435">
        <w:tc>
          <w:tcPr>
            <w:tcW w:w="1701" w:type="dxa"/>
            <w:tcBorders>
              <w:top w:val="single" w:sz="2" w:space="0" w:color="000000"/>
              <w:left w:val="single" w:sz="1" w:space="0" w:color="000000"/>
              <w:bottom w:val="single" w:sz="1" w:space="0" w:color="000000"/>
            </w:tcBorders>
            <w:shd w:val="clear" w:color="auto" w:fill="E6E6FF"/>
          </w:tcPr>
          <w:p w14:paraId="0BE6A217" w14:textId="77777777" w:rsidR="004E164C" w:rsidRPr="005234EE" w:rsidRDefault="006D6F6C">
            <w:pPr>
              <w:pStyle w:val="TableContents"/>
              <w:rPr>
                <w:b/>
                <w:bCs/>
                <w:lang w:val="en-GB"/>
              </w:rPr>
            </w:pPr>
            <w:r w:rsidRPr="005234EE">
              <w:rPr>
                <w:b/>
                <w:bCs/>
                <w:lang w:val="en-GB"/>
              </w:rPr>
              <w:t>Property</w:t>
            </w:r>
          </w:p>
        </w:tc>
        <w:tc>
          <w:tcPr>
            <w:tcW w:w="7944" w:type="dxa"/>
            <w:tcBorders>
              <w:top w:val="single" w:sz="2" w:space="0" w:color="000000"/>
              <w:left w:val="single" w:sz="1" w:space="0" w:color="000000"/>
              <w:bottom w:val="single" w:sz="1" w:space="0" w:color="000000"/>
              <w:right w:val="single" w:sz="1" w:space="0" w:color="000000"/>
            </w:tcBorders>
            <w:shd w:val="clear" w:color="auto" w:fill="E6E6FF"/>
          </w:tcPr>
          <w:p w14:paraId="29E50813" w14:textId="77777777" w:rsidR="004E164C" w:rsidRPr="005234EE" w:rsidRDefault="006D6F6C">
            <w:pPr>
              <w:pStyle w:val="TableContents"/>
              <w:rPr>
                <w:lang w:val="en-GB"/>
              </w:rPr>
            </w:pPr>
            <w:r w:rsidRPr="005234EE">
              <w:rPr>
                <w:b/>
                <w:bCs/>
                <w:lang w:val="en-GB"/>
              </w:rPr>
              <w:t>Content</w:t>
            </w:r>
          </w:p>
        </w:tc>
      </w:tr>
      <w:tr w:rsidR="004E164C" w:rsidRPr="005234EE" w14:paraId="65F3F8E7" w14:textId="77777777" w:rsidTr="00DE5435">
        <w:tc>
          <w:tcPr>
            <w:tcW w:w="1701" w:type="dxa"/>
            <w:tcBorders>
              <w:left w:val="single" w:sz="1" w:space="0" w:color="000000"/>
              <w:bottom w:val="single" w:sz="1" w:space="0" w:color="000000"/>
            </w:tcBorders>
            <w:shd w:val="clear" w:color="auto" w:fill="auto"/>
          </w:tcPr>
          <w:p w14:paraId="36AE2C16" w14:textId="3E082BCF" w:rsidR="004E164C" w:rsidRPr="005234EE" w:rsidRDefault="005827BA">
            <w:pPr>
              <w:pStyle w:val="TableContents"/>
              <w:rPr>
                <w:lang w:val="en-GB"/>
              </w:rPr>
            </w:pPr>
            <w:r>
              <w:rPr>
                <w:lang w:val="en-GB"/>
              </w:rPr>
              <w:t>Datasource</w:t>
            </w:r>
          </w:p>
        </w:tc>
        <w:tc>
          <w:tcPr>
            <w:tcW w:w="7944" w:type="dxa"/>
            <w:tcBorders>
              <w:left w:val="single" w:sz="1" w:space="0" w:color="000000"/>
              <w:bottom w:val="single" w:sz="1" w:space="0" w:color="000000"/>
              <w:right w:val="single" w:sz="1" w:space="0" w:color="000000"/>
            </w:tcBorders>
            <w:shd w:val="clear" w:color="auto" w:fill="auto"/>
          </w:tcPr>
          <w:p w14:paraId="4BBD3446" w14:textId="6F651A23" w:rsidR="004E164C" w:rsidRDefault="009E7F51" w:rsidP="005827BA">
            <w:pPr>
              <w:pStyle w:val="TableContents"/>
              <w:rPr>
                <w:lang w:val="en-GB"/>
              </w:rPr>
            </w:pPr>
            <w:r w:rsidRPr="005234EE">
              <w:rPr>
                <w:lang w:val="en-GB"/>
              </w:rPr>
              <w:t xml:space="preserve">Choose </w:t>
            </w:r>
            <w:r w:rsidR="00304A92">
              <w:rPr>
                <w:lang w:val="en-GB"/>
              </w:rPr>
              <w:t>the data source and the depending option</w:t>
            </w:r>
          </w:p>
          <w:p w14:paraId="6A114B73" w14:textId="77777777" w:rsidR="005827BA" w:rsidRDefault="005827BA" w:rsidP="005827BA">
            <w:pPr>
              <w:pStyle w:val="TableContents"/>
              <w:rPr>
                <w:lang w:val="en-GB"/>
              </w:rPr>
            </w:pPr>
            <w:r w:rsidRPr="00890ED2">
              <w:rPr>
                <w:b/>
                <w:lang w:val="en-GB"/>
              </w:rPr>
              <w:t>Database Connection</w:t>
            </w:r>
            <w:r w:rsidR="00890ED2">
              <w:rPr>
                <w:lang w:val="en-GB"/>
              </w:rPr>
              <w:t>:</w:t>
            </w:r>
          </w:p>
          <w:p w14:paraId="6FBDE510" w14:textId="46CB0B8F" w:rsidR="00890ED2" w:rsidRDefault="00890ED2" w:rsidP="005827BA">
            <w:pPr>
              <w:pStyle w:val="TableContents"/>
              <w:rPr>
                <w:lang w:val="en-GB"/>
              </w:rPr>
            </w:pPr>
            <w:r>
              <w:rPr>
                <w:lang w:val="en-GB"/>
              </w:rPr>
              <w:t xml:space="preserve">    </w:t>
            </w:r>
            <w:r w:rsidRPr="00890ED2">
              <w:rPr>
                <w:b/>
                <w:lang w:val="en-GB"/>
              </w:rPr>
              <w:t>Connection</w:t>
            </w:r>
            <w:r>
              <w:rPr>
                <w:lang w:val="en-GB"/>
              </w:rPr>
              <w:t>: Choose the database connection in the next chooser</w:t>
            </w:r>
          </w:p>
          <w:p w14:paraId="025501CF" w14:textId="77777777" w:rsidR="00890ED2" w:rsidRDefault="00890ED2" w:rsidP="005827BA">
            <w:pPr>
              <w:pStyle w:val="TableContents"/>
              <w:rPr>
                <w:lang w:val="en-GB"/>
              </w:rPr>
            </w:pPr>
            <w:r w:rsidRPr="00890ED2">
              <w:rPr>
                <w:b/>
                <w:lang w:val="en-GB"/>
              </w:rPr>
              <w:t>XML file</w:t>
            </w:r>
            <w:r>
              <w:rPr>
                <w:lang w:val="en-GB"/>
              </w:rPr>
              <w:t>:</w:t>
            </w:r>
          </w:p>
          <w:p w14:paraId="0EDDF574" w14:textId="27D7D476" w:rsidR="00890ED2" w:rsidRDefault="00890ED2" w:rsidP="00890ED2">
            <w:pPr>
              <w:pStyle w:val="TableContents"/>
              <w:rPr>
                <w:lang w:val="en-GB"/>
              </w:rPr>
            </w:pPr>
            <w:r>
              <w:rPr>
                <w:lang w:val="en-GB"/>
              </w:rPr>
              <w:t xml:space="preserve">    </w:t>
            </w:r>
            <w:r w:rsidRPr="00890ED2">
              <w:rPr>
                <w:b/>
                <w:lang w:val="en-GB"/>
              </w:rPr>
              <w:t>XML file</w:t>
            </w:r>
            <w:r>
              <w:rPr>
                <w:lang w:val="en-GB"/>
              </w:rPr>
              <w:t>: Choose the input data xml file</w:t>
            </w:r>
          </w:p>
          <w:p w14:paraId="3ECD63E4" w14:textId="41DAAABB" w:rsidR="00890ED2" w:rsidRDefault="00890ED2" w:rsidP="00890ED2">
            <w:pPr>
              <w:pStyle w:val="TableContents"/>
              <w:rPr>
                <w:lang w:val="en-GB"/>
              </w:rPr>
            </w:pPr>
            <w:r>
              <w:rPr>
                <w:lang w:val="en-GB"/>
              </w:rPr>
              <w:t xml:space="preserve">    </w:t>
            </w:r>
            <w:r w:rsidRPr="00890ED2">
              <w:rPr>
                <w:b/>
                <w:lang w:val="en-GB"/>
              </w:rPr>
              <w:t>Use select expression from report</w:t>
            </w:r>
            <w:r>
              <w:rPr>
                <w:lang w:val="en-GB"/>
              </w:rPr>
              <w:t xml:space="preserve">: </w:t>
            </w:r>
          </w:p>
          <w:p w14:paraId="029D0118" w14:textId="77777777" w:rsidR="00304A92" w:rsidRDefault="00890ED2" w:rsidP="00890ED2">
            <w:pPr>
              <w:pStyle w:val="TableContents"/>
              <w:rPr>
                <w:lang w:val="en-GB"/>
              </w:rPr>
            </w:pPr>
            <w:r>
              <w:rPr>
                <w:lang w:val="en-GB"/>
              </w:rPr>
              <w:t xml:space="preserve">        </w:t>
            </w:r>
            <w:r w:rsidRPr="00890ED2">
              <w:rPr>
                <w:b/>
                <w:lang w:val="en-GB"/>
              </w:rPr>
              <w:t>Select expression</w:t>
            </w:r>
            <w:r>
              <w:rPr>
                <w:lang w:val="en-GB"/>
              </w:rPr>
              <w:t>: in case of the option above if false: XPath expression to the loop</w:t>
            </w:r>
            <w:r w:rsidR="00304A92">
              <w:rPr>
                <w:lang w:val="en-GB"/>
              </w:rPr>
              <w:t xml:space="preserve"> </w:t>
            </w:r>
          </w:p>
          <w:p w14:paraId="1DC3AEF2" w14:textId="13E2CDF7" w:rsidR="00890ED2" w:rsidRDefault="00304A92" w:rsidP="00890ED2">
            <w:pPr>
              <w:pStyle w:val="TableContents"/>
              <w:rPr>
                <w:lang w:val="en-GB"/>
              </w:rPr>
            </w:pPr>
            <w:r>
              <w:rPr>
                <w:lang w:val="en-GB"/>
              </w:rPr>
              <w:t xml:space="preserve">                                       element</w:t>
            </w:r>
          </w:p>
          <w:p w14:paraId="09CC73B3" w14:textId="6E976793" w:rsidR="00890ED2" w:rsidRDefault="00890ED2" w:rsidP="00890ED2">
            <w:pPr>
              <w:pStyle w:val="TableContents"/>
              <w:rPr>
                <w:lang w:val="en-GB"/>
              </w:rPr>
            </w:pPr>
            <w:r>
              <w:rPr>
                <w:lang w:val="en-GB"/>
              </w:rPr>
              <w:t xml:space="preserve">    </w:t>
            </w:r>
            <w:r w:rsidRPr="00890ED2">
              <w:rPr>
                <w:b/>
                <w:lang w:val="en-GB"/>
              </w:rPr>
              <w:t>Date pattern</w:t>
            </w:r>
            <w:r>
              <w:rPr>
                <w:lang w:val="en-GB"/>
              </w:rPr>
              <w:t>: pattern to interpret date strings to a Date type</w:t>
            </w:r>
          </w:p>
          <w:p w14:paraId="416D5755" w14:textId="77777777" w:rsidR="00890ED2" w:rsidRDefault="00890ED2" w:rsidP="00890ED2">
            <w:pPr>
              <w:pStyle w:val="TableContents"/>
              <w:rPr>
                <w:lang w:val="en-GB"/>
              </w:rPr>
            </w:pPr>
            <w:r>
              <w:rPr>
                <w:lang w:val="en-GB"/>
              </w:rPr>
              <w:t xml:space="preserve">    </w:t>
            </w:r>
            <w:r w:rsidRPr="00890ED2">
              <w:rPr>
                <w:b/>
                <w:lang w:val="en-GB"/>
              </w:rPr>
              <w:t>Number pattern</w:t>
            </w:r>
            <w:r>
              <w:rPr>
                <w:lang w:val="en-GB"/>
              </w:rPr>
              <w:t>: pattern to interpret a number string to a Number type</w:t>
            </w:r>
          </w:p>
          <w:p w14:paraId="165EF0B7" w14:textId="445F9CBD" w:rsidR="00890ED2" w:rsidRDefault="00890ED2" w:rsidP="00890ED2">
            <w:pPr>
              <w:pStyle w:val="TableContents"/>
              <w:rPr>
                <w:lang w:val="en-GB"/>
              </w:rPr>
            </w:pPr>
            <w:r w:rsidRPr="00890ED2">
              <w:rPr>
                <w:b/>
                <w:lang w:val="en-GB"/>
              </w:rPr>
              <w:t>Dummy Records</w:t>
            </w:r>
            <w:r>
              <w:rPr>
                <w:lang w:val="en-GB"/>
              </w:rPr>
              <w:t xml:space="preserve">: It is actually the Empty </w:t>
            </w:r>
            <w:r w:rsidR="0071360B">
              <w:rPr>
                <w:lang w:val="en-GB"/>
              </w:rPr>
              <w:t>Data source</w:t>
            </w:r>
            <w:r>
              <w:rPr>
                <w:lang w:val="en-GB"/>
              </w:rPr>
              <w:t xml:space="preserve"> of JasperStudio</w:t>
            </w:r>
          </w:p>
          <w:p w14:paraId="2D74692F" w14:textId="520D3411" w:rsidR="00890ED2" w:rsidRPr="005234EE" w:rsidRDefault="00890ED2" w:rsidP="00890ED2">
            <w:pPr>
              <w:pStyle w:val="TableContents"/>
              <w:rPr>
                <w:lang w:val="en-GB"/>
              </w:rPr>
            </w:pPr>
            <w:r>
              <w:rPr>
                <w:lang w:val="en-GB"/>
              </w:rPr>
              <w:t xml:space="preserve">    </w:t>
            </w:r>
            <w:r w:rsidRPr="00890ED2">
              <w:rPr>
                <w:b/>
                <w:lang w:val="en-GB"/>
              </w:rPr>
              <w:t>Number records</w:t>
            </w:r>
            <w:r>
              <w:rPr>
                <w:lang w:val="en-GB"/>
              </w:rPr>
              <w:t xml:space="preserve">: number of empty records to be created </w:t>
            </w:r>
          </w:p>
        </w:tc>
      </w:tr>
      <w:tr w:rsidR="004E164C" w:rsidRPr="005234EE" w14:paraId="32E31F25" w14:textId="77777777" w:rsidTr="00DE5435">
        <w:tc>
          <w:tcPr>
            <w:tcW w:w="1701" w:type="dxa"/>
            <w:tcBorders>
              <w:left w:val="single" w:sz="1" w:space="0" w:color="000000"/>
              <w:bottom w:val="single" w:sz="1" w:space="0" w:color="000000"/>
            </w:tcBorders>
            <w:shd w:val="clear" w:color="auto" w:fill="auto"/>
          </w:tcPr>
          <w:p w14:paraId="5BA0A509" w14:textId="69701CBB" w:rsidR="004E164C" w:rsidRPr="005234EE" w:rsidRDefault="00EF088C">
            <w:pPr>
              <w:pStyle w:val="TableContents"/>
              <w:rPr>
                <w:lang w:val="en-GB"/>
              </w:rPr>
            </w:pPr>
            <w:r>
              <w:rPr>
                <w:lang w:val="en-GB"/>
              </w:rPr>
              <w:t>Jrxml</w:t>
            </w:r>
            <w:r w:rsidR="00304A92">
              <w:rPr>
                <w:lang w:val="en-GB"/>
              </w:rPr>
              <w:t xml:space="preserve"> File</w:t>
            </w:r>
          </w:p>
        </w:tc>
        <w:tc>
          <w:tcPr>
            <w:tcW w:w="7944" w:type="dxa"/>
            <w:tcBorders>
              <w:left w:val="single" w:sz="1" w:space="0" w:color="000000"/>
              <w:bottom w:val="single" w:sz="1" w:space="0" w:color="000000"/>
              <w:right w:val="single" w:sz="1" w:space="0" w:color="000000"/>
            </w:tcBorders>
            <w:shd w:val="clear" w:color="auto" w:fill="auto"/>
          </w:tcPr>
          <w:p w14:paraId="3CE8326C" w14:textId="082B306B" w:rsidR="004E164C" w:rsidRPr="005234EE" w:rsidRDefault="00304A92">
            <w:pPr>
              <w:pStyle w:val="TableContents"/>
              <w:rPr>
                <w:lang w:val="en-GB"/>
              </w:rPr>
            </w:pPr>
            <w:r>
              <w:rPr>
                <w:lang w:val="en-GB"/>
              </w:rPr>
              <w:t xml:space="preserve">The report design file of the top report. The embed </w:t>
            </w:r>
            <w:r w:rsidR="0071360B">
              <w:rPr>
                <w:lang w:val="en-GB"/>
              </w:rPr>
              <w:t>sub reports</w:t>
            </w:r>
            <w:r>
              <w:rPr>
                <w:lang w:val="en-GB"/>
              </w:rPr>
              <w:t xml:space="preserve"> and resources will be found relative to this report file.</w:t>
            </w:r>
            <w:r w:rsidR="009A29CF">
              <w:rPr>
                <w:lang w:val="en-GB"/>
              </w:rPr>
              <w:t xml:space="preserve"> Please refer to the chapter </w:t>
            </w:r>
            <w:r w:rsidR="009A29CF" w:rsidRPr="009A29CF">
              <w:rPr>
                <w:i/>
                <w:lang w:val="en-GB"/>
              </w:rPr>
              <w:t>Report Deployment</w:t>
            </w:r>
          </w:p>
        </w:tc>
      </w:tr>
      <w:tr w:rsidR="004E164C" w:rsidRPr="005234EE" w14:paraId="63E1BD09" w14:textId="77777777" w:rsidTr="00DE5435">
        <w:tc>
          <w:tcPr>
            <w:tcW w:w="1701" w:type="dxa"/>
            <w:tcBorders>
              <w:left w:val="single" w:sz="1" w:space="0" w:color="000000"/>
              <w:bottom w:val="single" w:sz="1" w:space="0" w:color="000000"/>
            </w:tcBorders>
            <w:shd w:val="clear" w:color="auto" w:fill="auto"/>
          </w:tcPr>
          <w:p w14:paraId="4E2E93F9" w14:textId="62DE490F" w:rsidR="004E164C" w:rsidRPr="005234EE" w:rsidRDefault="00304A92">
            <w:pPr>
              <w:pStyle w:val="TableContents"/>
              <w:rPr>
                <w:lang w:val="en-GB"/>
              </w:rPr>
            </w:pPr>
            <w:r>
              <w:rPr>
                <w:lang w:val="en-GB"/>
              </w:rPr>
              <w:t>Output Type</w:t>
            </w:r>
          </w:p>
        </w:tc>
        <w:tc>
          <w:tcPr>
            <w:tcW w:w="7944" w:type="dxa"/>
            <w:tcBorders>
              <w:left w:val="single" w:sz="1" w:space="0" w:color="000000"/>
              <w:bottom w:val="single" w:sz="1" w:space="0" w:color="000000"/>
              <w:right w:val="single" w:sz="1" w:space="0" w:color="000000"/>
            </w:tcBorders>
            <w:shd w:val="clear" w:color="auto" w:fill="auto"/>
          </w:tcPr>
          <w:p w14:paraId="278AE40D" w14:textId="77777777" w:rsidR="001A1AD2" w:rsidRDefault="00304A92" w:rsidP="00304A92">
            <w:pPr>
              <w:pStyle w:val="TableContents"/>
              <w:rPr>
                <w:lang w:val="en-GB"/>
              </w:rPr>
            </w:pPr>
            <w:r>
              <w:rPr>
                <w:lang w:val="en-GB"/>
              </w:rPr>
              <w:t>The report will be exported as file based output. Choose the type of output.</w:t>
            </w:r>
          </w:p>
          <w:p w14:paraId="6BEFA6DF" w14:textId="5B519455" w:rsidR="00304A92" w:rsidRPr="005234EE" w:rsidRDefault="00304A92" w:rsidP="00304A92">
            <w:pPr>
              <w:pStyle w:val="TableContents"/>
              <w:rPr>
                <w:lang w:val="en-GB"/>
              </w:rPr>
            </w:pPr>
            <w:r>
              <w:rPr>
                <w:lang w:val="en-GB"/>
              </w:rPr>
              <w:t>Based on this type in the advanced settings it is possible to setup additional options related to the output type.</w:t>
            </w:r>
          </w:p>
        </w:tc>
      </w:tr>
      <w:tr w:rsidR="004E164C" w:rsidRPr="005234EE" w14:paraId="635E9FCC" w14:textId="77777777" w:rsidTr="00DE5435">
        <w:tc>
          <w:tcPr>
            <w:tcW w:w="1701" w:type="dxa"/>
            <w:tcBorders>
              <w:left w:val="single" w:sz="1" w:space="0" w:color="000000"/>
              <w:bottom w:val="single" w:sz="1" w:space="0" w:color="000000"/>
            </w:tcBorders>
            <w:shd w:val="clear" w:color="auto" w:fill="auto"/>
          </w:tcPr>
          <w:p w14:paraId="661DDE34" w14:textId="544CC545" w:rsidR="004E164C" w:rsidRPr="005234EE" w:rsidRDefault="00304A92">
            <w:pPr>
              <w:pStyle w:val="TableContents"/>
              <w:rPr>
                <w:lang w:val="en-GB"/>
              </w:rPr>
            </w:pPr>
            <w:r>
              <w:rPr>
                <w:lang w:val="en-GB"/>
              </w:rPr>
              <w:t>Output locale</w:t>
            </w:r>
          </w:p>
        </w:tc>
        <w:tc>
          <w:tcPr>
            <w:tcW w:w="7944" w:type="dxa"/>
            <w:tcBorders>
              <w:left w:val="single" w:sz="1" w:space="0" w:color="000000"/>
              <w:bottom w:val="single" w:sz="1" w:space="0" w:color="000000"/>
              <w:right w:val="single" w:sz="1" w:space="0" w:color="000000"/>
            </w:tcBorders>
            <w:shd w:val="clear" w:color="auto" w:fill="auto"/>
          </w:tcPr>
          <w:p w14:paraId="25E5EF46" w14:textId="77777777" w:rsidR="00304A92" w:rsidRDefault="00304A92">
            <w:pPr>
              <w:pStyle w:val="TableContents"/>
              <w:rPr>
                <w:lang w:val="en-GB"/>
              </w:rPr>
            </w:pPr>
            <w:r>
              <w:rPr>
                <w:lang w:val="en-GB"/>
              </w:rPr>
              <w:t xml:space="preserve">The locale to be used to create the output file. </w:t>
            </w:r>
          </w:p>
          <w:p w14:paraId="22E26C3A" w14:textId="0119058F" w:rsidR="009E7F51" w:rsidRPr="005234EE" w:rsidRDefault="00304A92">
            <w:pPr>
              <w:pStyle w:val="TableContents"/>
              <w:rPr>
                <w:lang w:val="en-GB"/>
              </w:rPr>
            </w:pPr>
            <w:r>
              <w:rPr>
                <w:lang w:val="en-GB"/>
              </w:rPr>
              <w:t>This affects currencies, number- and date formats.</w:t>
            </w:r>
          </w:p>
        </w:tc>
      </w:tr>
      <w:tr w:rsidR="004E164C" w:rsidRPr="005234EE" w14:paraId="76DC9C4E" w14:textId="77777777" w:rsidTr="00DE5435">
        <w:tc>
          <w:tcPr>
            <w:tcW w:w="1701" w:type="dxa"/>
            <w:tcBorders>
              <w:left w:val="single" w:sz="1" w:space="0" w:color="000000"/>
              <w:bottom w:val="single" w:sz="1" w:space="0" w:color="000000"/>
            </w:tcBorders>
            <w:shd w:val="clear" w:color="auto" w:fill="auto"/>
          </w:tcPr>
          <w:p w14:paraId="40252DD3" w14:textId="477E7F0E" w:rsidR="004E164C" w:rsidRPr="005234EE" w:rsidRDefault="00304A92">
            <w:pPr>
              <w:pStyle w:val="TableContents"/>
              <w:rPr>
                <w:lang w:val="en-GB"/>
              </w:rPr>
            </w:pPr>
            <w:r>
              <w:rPr>
                <w:lang w:val="en-GB"/>
              </w:rPr>
              <w:t>Target directory</w:t>
            </w:r>
          </w:p>
        </w:tc>
        <w:tc>
          <w:tcPr>
            <w:tcW w:w="7944" w:type="dxa"/>
            <w:tcBorders>
              <w:left w:val="single" w:sz="1" w:space="0" w:color="000000"/>
              <w:bottom w:val="single" w:sz="1" w:space="0" w:color="000000"/>
              <w:right w:val="single" w:sz="1" w:space="0" w:color="000000"/>
            </w:tcBorders>
            <w:shd w:val="clear" w:color="auto" w:fill="auto"/>
          </w:tcPr>
          <w:p w14:paraId="6D5BD3E3" w14:textId="70F1FBFF" w:rsidR="004E164C" w:rsidRPr="005234EE" w:rsidRDefault="00304A92">
            <w:pPr>
              <w:pStyle w:val="TableContents"/>
              <w:rPr>
                <w:lang w:val="en-GB"/>
              </w:rPr>
            </w:pPr>
            <w:r>
              <w:rPr>
                <w:lang w:val="en-GB"/>
              </w:rPr>
              <w:t>Where to place the generated output files.</w:t>
            </w:r>
          </w:p>
        </w:tc>
      </w:tr>
      <w:tr w:rsidR="004E164C" w:rsidRPr="005234EE" w14:paraId="48FEA806" w14:textId="77777777" w:rsidTr="00DE5435">
        <w:tc>
          <w:tcPr>
            <w:tcW w:w="1701" w:type="dxa"/>
            <w:tcBorders>
              <w:left w:val="single" w:sz="1" w:space="0" w:color="000000"/>
              <w:bottom w:val="single" w:sz="1" w:space="0" w:color="000000"/>
            </w:tcBorders>
            <w:shd w:val="clear" w:color="auto" w:fill="auto"/>
          </w:tcPr>
          <w:p w14:paraId="08654B75" w14:textId="0AD3B592" w:rsidR="004E164C" w:rsidRPr="005234EE" w:rsidRDefault="00304A92">
            <w:pPr>
              <w:pStyle w:val="TableContents"/>
              <w:rPr>
                <w:lang w:val="en-GB"/>
              </w:rPr>
            </w:pPr>
            <w:r>
              <w:rPr>
                <w:lang w:val="en-GB"/>
              </w:rPr>
              <w:t>Output file name</w:t>
            </w:r>
          </w:p>
        </w:tc>
        <w:tc>
          <w:tcPr>
            <w:tcW w:w="7944" w:type="dxa"/>
            <w:tcBorders>
              <w:left w:val="single" w:sz="1" w:space="0" w:color="000000"/>
              <w:bottom w:val="single" w:sz="1" w:space="0" w:color="000000"/>
              <w:right w:val="single" w:sz="1" w:space="0" w:color="000000"/>
            </w:tcBorders>
            <w:shd w:val="clear" w:color="auto" w:fill="auto"/>
          </w:tcPr>
          <w:p w14:paraId="310C895E" w14:textId="678389B4" w:rsidR="004E164C" w:rsidRPr="005234EE" w:rsidRDefault="00304A92">
            <w:pPr>
              <w:pStyle w:val="TableContents"/>
              <w:rPr>
                <w:lang w:val="en-GB"/>
              </w:rPr>
            </w:pPr>
            <w:r>
              <w:rPr>
                <w:lang w:val="en-GB"/>
              </w:rPr>
              <w:t>The name of the output file. The file extension can be leaf</w:t>
            </w:r>
            <w:r w:rsidR="006B41C8">
              <w:rPr>
                <w:lang w:val="en-GB"/>
              </w:rPr>
              <w:t>ed</w:t>
            </w:r>
            <w:r>
              <w:rPr>
                <w:lang w:val="en-GB"/>
              </w:rPr>
              <w:t xml:space="preserve"> out; it will be added based on the chosen output type.</w:t>
            </w:r>
          </w:p>
        </w:tc>
      </w:tr>
      <w:tr w:rsidR="004E164C" w:rsidRPr="005234EE" w14:paraId="0E813977" w14:textId="77777777" w:rsidTr="00DE5435">
        <w:tc>
          <w:tcPr>
            <w:tcW w:w="1701" w:type="dxa"/>
            <w:tcBorders>
              <w:left w:val="single" w:sz="1" w:space="0" w:color="000000"/>
              <w:bottom w:val="single" w:sz="1" w:space="0" w:color="000000"/>
            </w:tcBorders>
            <w:shd w:val="clear" w:color="auto" w:fill="auto"/>
          </w:tcPr>
          <w:p w14:paraId="6C80D5F4" w14:textId="4EAA154B" w:rsidR="004E164C" w:rsidRPr="005234EE" w:rsidRDefault="006B41C8">
            <w:pPr>
              <w:pStyle w:val="TableContents"/>
              <w:rPr>
                <w:lang w:val="en-GB"/>
              </w:rPr>
            </w:pPr>
            <w:r>
              <w:rPr>
                <w:lang w:val="en-GB"/>
              </w:rPr>
              <w:t>Overwrite output</w:t>
            </w:r>
          </w:p>
        </w:tc>
        <w:tc>
          <w:tcPr>
            <w:tcW w:w="7944" w:type="dxa"/>
            <w:tcBorders>
              <w:left w:val="single" w:sz="1" w:space="0" w:color="000000"/>
              <w:bottom w:val="single" w:sz="1" w:space="0" w:color="000000"/>
              <w:right w:val="single" w:sz="1" w:space="0" w:color="000000"/>
            </w:tcBorders>
            <w:shd w:val="clear" w:color="auto" w:fill="auto"/>
          </w:tcPr>
          <w:p w14:paraId="259CE170" w14:textId="4AE04AC0" w:rsidR="009E7F51" w:rsidRPr="005234EE" w:rsidRDefault="006B41C8">
            <w:pPr>
              <w:pStyle w:val="TableContents"/>
              <w:rPr>
                <w:lang w:val="en-GB"/>
              </w:rPr>
            </w:pPr>
            <w:r>
              <w:rPr>
                <w:lang w:val="en-GB"/>
              </w:rPr>
              <w:t xml:space="preserve">If true: an existing file will overwritten, otherwise the component </w:t>
            </w:r>
            <w:r w:rsidR="00DE5435">
              <w:rPr>
                <w:lang w:val="en-GB"/>
              </w:rPr>
              <w:t>fails if the file already exists</w:t>
            </w:r>
            <w:r>
              <w:rPr>
                <w:lang w:val="en-GB"/>
              </w:rPr>
              <w:t>.</w:t>
            </w:r>
          </w:p>
        </w:tc>
      </w:tr>
      <w:tr w:rsidR="00471DF6" w:rsidRPr="005234EE" w14:paraId="00E6B058" w14:textId="77777777" w:rsidTr="00DE5435">
        <w:tc>
          <w:tcPr>
            <w:tcW w:w="1701" w:type="dxa"/>
            <w:tcBorders>
              <w:left w:val="single" w:sz="1" w:space="0" w:color="000000"/>
              <w:bottom w:val="single" w:sz="1" w:space="0" w:color="000000"/>
            </w:tcBorders>
            <w:shd w:val="clear" w:color="auto" w:fill="auto"/>
          </w:tcPr>
          <w:p w14:paraId="0D841B97" w14:textId="17026B38" w:rsidR="00471DF6" w:rsidRDefault="006B41C8">
            <w:pPr>
              <w:pStyle w:val="TableContents"/>
              <w:rPr>
                <w:lang w:val="en-GB"/>
              </w:rPr>
            </w:pPr>
            <w:r>
              <w:rPr>
                <w:lang w:val="en-GB"/>
              </w:rPr>
              <w:t>Create directory if necessary</w:t>
            </w:r>
          </w:p>
        </w:tc>
        <w:tc>
          <w:tcPr>
            <w:tcW w:w="7944" w:type="dxa"/>
            <w:tcBorders>
              <w:left w:val="single" w:sz="1" w:space="0" w:color="000000"/>
              <w:bottom w:val="single" w:sz="1" w:space="0" w:color="000000"/>
              <w:right w:val="single" w:sz="1" w:space="0" w:color="000000"/>
            </w:tcBorders>
            <w:shd w:val="clear" w:color="auto" w:fill="auto"/>
          </w:tcPr>
          <w:p w14:paraId="20232F9F" w14:textId="5ECD1AB7" w:rsidR="00471DF6" w:rsidRDefault="006B41C8" w:rsidP="006B41C8">
            <w:pPr>
              <w:pStyle w:val="TableContents"/>
              <w:rPr>
                <w:lang w:val="en-GB"/>
              </w:rPr>
            </w:pPr>
            <w:r>
              <w:rPr>
                <w:lang w:val="en-GB"/>
              </w:rPr>
              <w:t xml:space="preserve">If true: the component checks if the target directory exists and creates all necessary directories to the </w:t>
            </w:r>
            <w:r w:rsidR="00DE5435">
              <w:rPr>
                <w:lang w:val="en-GB"/>
              </w:rPr>
              <w:t>final target directory. Otherwise the component fails if the target directory does not exist.</w:t>
            </w:r>
          </w:p>
        </w:tc>
      </w:tr>
      <w:tr w:rsidR="004E164C" w:rsidRPr="005234EE" w14:paraId="362B6A3C" w14:textId="77777777" w:rsidTr="00DE5435">
        <w:tc>
          <w:tcPr>
            <w:tcW w:w="1701" w:type="dxa"/>
            <w:tcBorders>
              <w:left w:val="single" w:sz="1" w:space="0" w:color="000000"/>
              <w:bottom w:val="single" w:sz="1" w:space="0" w:color="000000"/>
            </w:tcBorders>
            <w:shd w:val="clear" w:color="auto" w:fill="auto"/>
          </w:tcPr>
          <w:p w14:paraId="0E86516A" w14:textId="3C451ECA" w:rsidR="004E164C" w:rsidRPr="005234EE" w:rsidRDefault="00DE5435">
            <w:pPr>
              <w:pStyle w:val="TableContents"/>
              <w:rPr>
                <w:lang w:val="en-GB"/>
              </w:rPr>
            </w:pPr>
            <w:r>
              <w:rPr>
                <w:lang w:val="en-GB"/>
              </w:rPr>
              <w:lastRenderedPageBreak/>
              <w:t>Sequential file names</w:t>
            </w:r>
          </w:p>
        </w:tc>
        <w:tc>
          <w:tcPr>
            <w:tcW w:w="7944" w:type="dxa"/>
            <w:tcBorders>
              <w:left w:val="single" w:sz="1" w:space="0" w:color="000000"/>
              <w:bottom w:val="single" w:sz="1" w:space="0" w:color="000000"/>
              <w:right w:val="single" w:sz="1" w:space="0" w:color="000000"/>
            </w:tcBorders>
            <w:shd w:val="clear" w:color="auto" w:fill="auto"/>
          </w:tcPr>
          <w:p w14:paraId="51EE186A" w14:textId="01ACCDC5" w:rsidR="004E164C" w:rsidRPr="005234EE" w:rsidRDefault="00DE5435">
            <w:pPr>
              <w:pStyle w:val="TableContents"/>
              <w:rPr>
                <w:lang w:val="en-GB"/>
              </w:rPr>
            </w:pPr>
            <w:r>
              <w:rPr>
                <w:lang w:val="en-GB"/>
              </w:rPr>
              <w:t>If true the component adds to the file name (before the extension) a configurable time stamp.</w:t>
            </w:r>
          </w:p>
        </w:tc>
      </w:tr>
      <w:tr w:rsidR="004E164C" w:rsidRPr="005234EE" w14:paraId="2C08BDF7" w14:textId="77777777" w:rsidTr="00414B4F">
        <w:tc>
          <w:tcPr>
            <w:tcW w:w="1701" w:type="dxa"/>
            <w:tcBorders>
              <w:left w:val="single" w:sz="1" w:space="0" w:color="000000"/>
              <w:bottom w:val="single" w:sz="2" w:space="0" w:color="000000"/>
            </w:tcBorders>
            <w:shd w:val="clear" w:color="auto" w:fill="auto"/>
          </w:tcPr>
          <w:p w14:paraId="3A973D77" w14:textId="4303CBE3" w:rsidR="004E164C" w:rsidRPr="005234EE" w:rsidRDefault="00DE5435">
            <w:pPr>
              <w:pStyle w:val="TableContents"/>
              <w:rPr>
                <w:lang w:val="en-GB"/>
              </w:rPr>
            </w:pPr>
            <w:r>
              <w:rPr>
                <w:lang w:val="en-GB"/>
              </w:rPr>
              <w:t>Timestamp pattern</w:t>
            </w:r>
          </w:p>
        </w:tc>
        <w:tc>
          <w:tcPr>
            <w:tcW w:w="7944" w:type="dxa"/>
            <w:tcBorders>
              <w:left w:val="single" w:sz="1" w:space="0" w:color="000000"/>
              <w:bottom w:val="single" w:sz="2" w:space="0" w:color="000000"/>
              <w:right w:val="single" w:sz="1" w:space="0" w:color="000000"/>
            </w:tcBorders>
            <w:shd w:val="clear" w:color="auto" w:fill="auto"/>
          </w:tcPr>
          <w:p w14:paraId="571DC483" w14:textId="7132A7E5" w:rsidR="00DE5435" w:rsidRPr="002477DC" w:rsidRDefault="00DE5435">
            <w:pPr>
              <w:pStyle w:val="TableContents"/>
              <w:rPr>
                <w:lang w:val="en-GB"/>
              </w:rPr>
            </w:pPr>
            <w:r>
              <w:rPr>
                <w:lang w:val="en-GB"/>
              </w:rPr>
              <w:t>If option Sequential file names is true: setup here the timestamp pattern</w:t>
            </w:r>
          </w:p>
        </w:tc>
      </w:tr>
      <w:tr w:rsidR="00414B4F" w:rsidRPr="005234EE" w14:paraId="3D0165E6" w14:textId="77777777" w:rsidTr="00414B4F">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2EB48AC8" w14:textId="1CCBB796" w:rsidR="00414B4F" w:rsidRDefault="0096292D">
            <w:pPr>
              <w:pStyle w:val="TableContents"/>
              <w:rPr>
                <w:lang w:val="en-GB"/>
              </w:rPr>
            </w:pPr>
            <w:r>
              <w:rPr>
                <w:lang w:val="en-GB"/>
              </w:rPr>
              <w:t>Report Parameters</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0D691C11" w14:textId="77777777" w:rsidR="00414B4F" w:rsidRDefault="0096292D">
            <w:pPr>
              <w:pStyle w:val="TableContents"/>
              <w:rPr>
                <w:lang w:val="en-GB"/>
              </w:rPr>
            </w:pPr>
            <w:r>
              <w:rPr>
                <w:lang w:val="en-GB"/>
              </w:rPr>
              <w:t xml:space="preserve">Here gets the reports it parameters. To setup the parameters you need to know the Java types of </w:t>
            </w:r>
            <w:r w:rsidR="003842C2">
              <w:rPr>
                <w:lang w:val="en-GB"/>
              </w:rPr>
              <w:t>the parameters</w:t>
            </w:r>
            <w:r>
              <w:rPr>
                <w:lang w:val="en-GB"/>
              </w:rPr>
              <w:t xml:space="preserve"> in the jrxml file. The same type is necessary here.</w:t>
            </w:r>
            <w:r w:rsidR="003842C2">
              <w:rPr>
                <w:lang w:val="en-GB"/>
              </w:rPr>
              <w:t xml:space="preserve"> If you have the value of the parameter only as String, the component can convert it into the necessary type.</w:t>
            </w:r>
          </w:p>
          <w:p w14:paraId="300EC1D3" w14:textId="77777777" w:rsidR="003842C2" w:rsidRDefault="003842C2">
            <w:pPr>
              <w:pStyle w:val="TableContents"/>
              <w:rPr>
                <w:lang w:val="en-GB"/>
              </w:rPr>
            </w:pPr>
            <w:r w:rsidRPr="003842C2">
              <w:rPr>
                <w:b/>
                <w:lang w:val="en-GB"/>
              </w:rPr>
              <w:t xml:space="preserve">Name: </w:t>
            </w:r>
            <w:r>
              <w:rPr>
                <w:lang w:val="en-GB"/>
              </w:rPr>
              <w:t xml:space="preserve"> Name of the report parameter (case sensitive – take it from the report design!)</w:t>
            </w:r>
          </w:p>
          <w:p w14:paraId="3907E188" w14:textId="17BFBEC9" w:rsidR="003842C2" w:rsidRDefault="003842C2">
            <w:pPr>
              <w:pStyle w:val="TableContents"/>
              <w:rPr>
                <w:lang w:val="en-GB"/>
              </w:rPr>
            </w:pPr>
            <w:r w:rsidRPr="003842C2">
              <w:rPr>
                <w:b/>
                <w:lang w:val="en-GB"/>
              </w:rPr>
              <w:t>Value:</w:t>
            </w:r>
            <w:r>
              <w:rPr>
                <w:lang w:val="en-GB"/>
              </w:rPr>
              <w:t xml:space="preserve">   Value of the parameter. If possible use an expression, which returns the same Java type of the parameter in the report (take it from the report design!).</w:t>
            </w:r>
          </w:p>
          <w:p w14:paraId="68E1929D" w14:textId="77777777" w:rsidR="003842C2" w:rsidRDefault="003842C2">
            <w:pPr>
              <w:pStyle w:val="TableContents"/>
              <w:rPr>
                <w:lang w:val="en-GB"/>
              </w:rPr>
            </w:pPr>
            <w:r w:rsidRPr="003842C2">
              <w:rPr>
                <w:b/>
                <w:lang w:val="en-GB"/>
              </w:rPr>
              <w:t xml:space="preserve">Convert to type: </w:t>
            </w:r>
            <w:r>
              <w:rPr>
                <w:lang w:val="en-GB"/>
              </w:rPr>
              <w:t>If the value can only be provided as String typed value, here you can setup a type conversion. Choose here the type of the original parameter in the report.</w:t>
            </w:r>
          </w:p>
          <w:p w14:paraId="1C02DC7D" w14:textId="710D15E7" w:rsidR="00D50402" w:rsidRDefault="00D50402">
            <w:pPr>
              <w:pStyle w:val="TableContents"/>
              <w:rPr>
                <w:lang w:val="en-GB"/>
              </w:rPr>
            </w:pPr>
            <w:r>
              <w:rPr>
                <w:lang w:val="en-GB"/>
              </w:rPr>
              <w:t xml:space="preserve">E.g. A report expects a date typed value, you could set this value as string and the component converts it into a Date object using the </w:t>
            </w:r>
            <w:r w:rsidRPr="00D50402">
              <w:rPr>
                <w:b/>
                <w:lang w:val="en-GB"/>
              </w:rPr>
              <w:t>Date parameter pattern</w:t>
            </w:r>
            <w:r>
              <w:rPr>
                <w:lang w:val="en-GB"/>
              </w:rPr>
              <w:t xml:space="preserve"> component parameter.</w:t>
            </w:r>
          </w:p>
          <w:p w14:paraId="5F3CDD44" w14:textId="204C2C24" w:rsidR="00D50402" w:rsidRDefault="003842C2">
            <w:pPr>
              <w:pStyle w:val="TableContents"/>
              <w:rPr>
                <w:lang w:val="en-GB"/>
              </w:rPr>
            </w:pPr>
            <w:r w:rsidRPr="00D50402">
              <w:rPr>
                <w:b/>
                <w:lang w:val="en-GB"/>
              </w:rPr>
              <w:t xml:space="preserve">… and Collection: </w:t>
            </w:r>
            <w:r>
              <w:rPr>
                <w:lang w:val="en-GB"/>
              </w:rPr>
              <w:t xml:space="preserve"> </w:t>
            </w:r>
            <w:r w:rsidR="00D50402">
              <w:rPr>
                <w:lang w:val="en-GB"/>
              </w:rPr>
              <w:t xml:space="preserve">works only if a type conversion tales place. </w:t>
            </w:r>
            <w:r>
              <w:rPr>
                <w:lang w:val="en-GB"/>
              </w:rPr>
              <w:t xml:space="preserve">If the report parameter is a </w:t>
            </w:r>
            <w:r w:rsidR="00D50402">
              <w:rPr>
                <w:lang w:val="en-GB"/>
              </w:rPr>
              <w:t>collection typed parameter, this option converts the value into a collection. Use the value separator to separate the String typed value in the single values of the collection.</w:t>
            </w:r>
          </w:p>
        </w:tc>
      </w:tr>
      <w:tr w:rsidR="001B0CC5" w:rsidRPr="005234EE" w14:paraId="605F97D2" w14:textId="77777777" w:rsidTr="00414B4F">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FFF12AE" w14:textId="4E5031A0" w:rsidR="001B0CC5" w:rsidRDefault="001B0CC5">
            <w:pPr>
              <w:pStyle w:val="TableContents"/>
              <w:rPr>
                <w:lang w:val="en-GB"/>
              </w:rPr>
            </w:pPr>
            <w:r>
              <w:rPr>
                <w:lang w:val="en-GB"/>
              </w:rPr>
              <w:t>Check Report Parameters</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577C8DFA" w14:textId="24D5C7F3" w:rsidR="001B0CC5" w:rsidRDefault="001B0CC5">
            <w:pPr>
              <w:pStyle w:val="TableContents"/>
              <w:rPr>
                <w:lang w:val="en-GB"/>
              </w:rPr>
            </w:pPr>
            <w:r>
              <w:rPr>
                <w:lang w:val="en-GB"/>
              </w:rPr>
              <w:t>The component compares the report parameters from the report with the parameters given in the component setup. If a parameter is missing or has the wrong data type, the component fails with a information which parameters are wrong or missing.</w:t>
            </w:r>
          </w:p>
        </w:tc>
      </w:tr>
      <w:tr w:rsidR="00414B4F" w:rsidRPr="005234EE" w14:paraId="0AD53C8D" w14:textId="77777777" w:rsidTr="00414B4F">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18123725" w14:textId="738982FB" w:rsidR="00414B4F" w:rsidRDefault="00D50402">
            <w:pPr>
              <w:pStyle w:val="TableContents"/>
              <w:rPr>
                <w:lang w:val="en-GB"/>
              </w:rPr>
            </w:pPr>
            <w:r>
              <w:rPr>
                <w:lang w:val="en-GB"/>
              </w:rPr>
              <w:t>Delimiter for parameter value collection</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0DDA4D54" w14:textId="3F8525E1" w:rsidR="00414B4F" w:rsidRDefault="0071360B">
            <w:pPr>
              <w:pStyle w:val="TableContents"/>
              <w:rPr>
                <w:lang w:val="en-GB"/>
              </w:rPr>
            </w:pPr>
            <w:r>
              <w:rPr>
                <w:lang w:val="en-GB"/>
              </w:rPr>
              <w:t>If the String typed parameter value has to be separated into multiple values for a collection, this char will be used as delimiter.</w:t>
            </w:r>
          </w:p>
        </w:tc>
      </w:tr>
      <w:tr w:rsidR="00414B4F" w:rsidRPr="005234EE" w14:paraId="36470833" w14:textId="77777777" w:rsidTr="00414B4F">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2C650920" w14:textId="5BEAB7DD" w:rsidR="00414B4F" w:rsidRDefault="0071360B">
            <w:pPr>
              <w:pStyle w:val="TableContents"/>
              <w:rPr>
                <w:lang w:val="en-GB"/>
              </w:rPr>
            </w:pPr>
            <w:r>
              <w:rPr>
                <w:lang w:val="en-GB"/>
              </w:rPr>
              <w:t>Date format for parameter values</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3B1BD855" w14:textId="58011A3B" w:rsidR="00414B4F" w:rsidRDefault="0071360B">
            <w:pPr>
              <w:pStyle w:val="TableContents"/>
              <w:rPr>
                <w:lang w:val="en-GB"/>
              </w:rPr>
            </w:pPr>
            <w:r>
              <w:rPr>
                <w:lang w:val="en-GB"/>
              </w:rPr>
              <w:t>If the String typed parameter value has to be converted into a Date type value, this pattern will be used.</w:t>
            </w:r>
          </w:p>
        </w:tc>
      </w:tr>
    </w:tbl>
    <w:p w14:paraId="504B755E" w14:textId="31349E26" w:rsidR="00721841" w:rsidRDefault="00721841"/>
    <w:p w14:paraId="79E28225" w14:textId="1A4F249A" w:rsidR="00721841" w:rsidRPr="00107D39" w:rsidRDefault="00107D39">
      <w:pPr>
        <w:rPr>
          <w:b/>
          <w:sz w:val="24"/>
          <w:szCs w:val="24"/>
        </w:rPr>
      </w:pPr>
      <w:r w:rsidRPr="00107D39">
        <w:rPr>
          <w:b/>
          <w:sz w:val="24"/>
          <w:szCs w:val="24"/>
        </w:rPr>
        <w:t>Advanced parameters in case of output type is PDF</w:t>
      </w:r>
    </w:p>
    <w:p w14:paraId="3AAFBCCE" w14:textId="77777777" w:rsidR="00107D39" w:rsidRDefault="00107D3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01"/>
        <w:gridCol w:w="7944"/>
      </w:tblGrid>
      <w:tr w:rsidR="00107D39" w:rsidRPr="005234EE" w14:paraId="7781B2DC" w14:textId="77777777" w:rsidTr="00107D39">
        <w:tc>
          <w:tcPr>
            <w:tcW w:w="1701" w:type="dxa"/>
            <w:tcBorders>
              <w:top w:val="single" w:sz="2" w:space="0" w:color="000000"/>
              <w:left w:val="single" w:sz="1" w:space="0" w:color="000000"/>
              <w:bottom w:val="single" w:sz="1" w:space="0" w:color="000000"/>
            </w:tcBorders>
            <w:shd w:val="clear" w:color="auto" w:fill="E6E6FF"/>
          </w:tcPr>
          <w:p w14:paraId="488DC317" w14:textId="77777777" w:rsidR="00107D39" w:rsidRPr="005234EE" w:rsidRDefault="00107D39" w:rsidP="00107D39">
            <w:pPr>
              <w:pStyle w:val="TableContents"/>
              <w:rPr>
                <w:b/>
                <w:bCs/>
                <w:lang w:val="en-GB"/>
              </w:rPr>
            </w:pPr>
            <w:r w:rsidRPr="005234EE">
              <w:rPr>
                <w:b/>
                <w:bCs/>
                <w:lang w:val="en-GB"/>
              </w:rPr>
              <w:t>Property</w:t>
            </w:r>
          </w:p>
        </w:tc>
        <w:tc>
          <w:tcPr>
            <w:tcW w:w="7944" w:type="dxa"/>
            <w:tcBorders>
              <w:top w:val="single" w:sz="2" w:space="0" w:color="000000"/>
              <w:left w:val="single" w:sz="1" w:space="0" w:color="000000"/>
              <w:bottom w:val="single" w:sz="1" w:space="0" w:color="000000"/>
              <w:right w:val="single" w:sz="1" w:space="0" w:color="000000"/>
            </w:tcBorders>
            <w:shd w:val="clear" w:color="auto" w:fill="E6E6FF"/>
          </w:tcPr>
          <w:p w14:paraId="01821C3B" w14:textId="77777777" w:rsidR="00107D39" w:rsidRPr="005234EE" w:rsidRDefault="00107D39" w:rsidP="00107D39">
            <w:pPr>
              <w:pStyle w:val="TableContents"/>
              <w:rPr>
                <w:lang w:val="en-GB"/>
              </w:rPr>
            </w:pPr>
            <w:r w:rsidRPr="005234EE">
              <w:rPr>
                <w:b/>
                <w:bCs/>
                <w:lang w:val="en-GB"/>
              </w:rPr>
              <w:t>Content</w:t>
            </w:r>
          </w:p>
        </w:tc>
      </w:tr>
      <w:tr w:rsidR="00107D39" w:rsidRPr="005234EE" w14:paraId="05914A14" w14:textId="77777777" w:rsidTr="00107D39">
        <w:tc>
          <w:tcPr>
            <w:tcW w:w="1701" w:type="dxa"/>
            <w:tcBorders>
              <w:left w:val="single" w:sz="1" w:space="0" w:color="000000"/>
              <w:bottom w:val="single" w:sz="2" w:space="0" w:color="000000"/>
            </w:tcBorders>
            <w:shd w:val="clear" w:color="auto" w:fill="auto"/>
          </w:tcPr>
          <w:p w14:paraId="45B7A14D" w14:textId="019CDF97" w:rsidR="00107D39" w:rsidRPr="005234EE" w:rsidRDefault="00107D39" w:rsidP="00107D39">
            <w:pPr>
              <w:pStyle w:val="TableContents"/>
              <w:rPr>
                <w:lang w:val="en-GB"/>
              </w:rPr>
            </w:pPr>
            <w:r>
              <w:rPr>
                <w:lang w:val="en-GB"/>
              </w:rPr>
              <w:t>Compressed</w:t>
            </w:r>
          </w:p>
        </w:tc>
        <w:tc>
          <w:tcPr>
            <w:tcW w:w="7944" w:type="dxa"/>
            <w:tcBorders>
              <w:left w:val="single" w:sz="1" w:space="0" w:color="000000"/>
              <w:bottom w:val="single" w:sz="2" w:space="0" w:color="000000"/>
              <w:right w:val="single" w:sz="1" w:space="0" w:color="000000"/>
            </w:tcBorders>
            <w:shd w:val="clear" w:color="auto" w:fill="auto"/>
          </w:tcPr>
          <w:p w14:paraId="0312DC12" w14:textId="29C25A3D" w:rsidR="00107D39" w:rsidRPr="005234EE" w:rsidRDefault="00107D39" w:rsidP="00107D39">
            <w:pPr>
              <w:pStyle w:val="TableContents"/>
              <w:rPr>
                <w:lang w:val="en-GB"/>
              </w:rPr>
            </w:pPr>
            <w:r>
              <w:rPr>
                <w:lang w:val="en-GB"/>
              </w:rPr>
              <w:t>The PDF will be compressed</w:t>
            </w:r>
          </w:p>
        </w:tc>
      </w:tr>
      <w:tr w:rsidR="00107D39" w:rsidRPr="005234EE" w14:paraId="1B9131D1"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DCE648B" w14:textId="2C30F1CC" w:rsidR="00107D39" w:rsidRDefault="00107D39" w:rsidP="00107D39">
            <w:pPr>
              <w:pStyle w:val="TableContents"/>
              <w:rPr>
                <w:lang w:val="en-GB"/>
              </w:rPr>
            </w:pPr>
            <w:r>
              <w:rPr>
                <w:lang w:val="en-GB"/>
              </w:rPr>
              <w:t>Create bookmarks</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51F41331" w14:textId="6CB8F4E6" w:rsidR="00107D39" w:rsidRDefault="00107D39" w:rsidP="00107D39">
            <w:pPr>
              <w:pStyle w:val="TableContents"/>
              <w:rPr>
                <w:lang w:val="en-GB"/>
              </w:rPr>
            </w:pPr>
            <w:r>
              <w:rPr>
                <w:lang w:val="en-GB"/>
              </w:rPr>
              <w:t>For a better navigation through the generated PDF file, bookmarks can help</w:t>
            </w:r>
          </w:p>
        </w:tc>
      </w:tr>
      <w:tr w:rsidR="00107D39" w:rsidRPr="005234EE" w14:paraId="7E0A84C2"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A780565" w14:textId="7494136A" w:rsidR="00107D39" w:rsidRDefault="00107D39" w:rsidP="00107D39">
            <w:pPr>
              <w:pStyle w:val="TableContents"/>
              <w:rPr>
                <w:lang w:val="en-GB"/>
              </w:rPr>
            </w:pPr>
            <w:r>
              <w:rPr>
                <w:lang w:val="en-GB"/>
              </w:rPr>
              <w:t>Encrypt document</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4973E44F" w14:textId="6FB9BCF8" w:rsidR="00107D39" w:rsidRDefault="00107D39" w:rsidP="00107D39">
            <w:pPr>
              <w:pStyle w:val="TableContents"/>
              <w:rPr>
                <w:lang w:val="en-GB"/>
              </w:rPr>
            </w:pPr>
            <w:r>
              <w:rPr>
                <w:lang w:val="en-GB"/>
              </w:rPr>
              <w:t>The generated PDF file can be password protected</w:t>
            </w:r>
          </w:p>
        </w:tc>
      </w:tr>
      <w:tr w:rsidR="00107D39" w:rsidRPr="005234EE" w14:paraId="023613FA"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1026372" w14:textId="457F1179" w:rsidR="00107D39" w:rsidRDefault="00107D39" w:rsidP="00107D39">
            <w:pPr>
              <w:pStyle w:val="TableContents"/>
              <w:rPr>
                <w:lang w:val="en-GB"/>
              </w:rPr>
            </w:pPr>
            <w:r>
              <w:rPr>
                <w:lang w:val="en-GB"/>
              </w:rPr>
              <w:t>128-bit-key</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43ADEBA6" w14:textId="36CE1A69" w:rsidR="00107D39" w:rsidRDefault="00107D39" w:rsidP="00107D39">
            <w:pPr>
              <w:pStyle w:val="TableContents"/>
              <w:rPr>
                <w:lang w:val="en-GB"/>
              </w:rPr>
            </w:pPr>
            <w:r>
              <w:rPr>
                <w:lang w:val="en-GB"/>
              </w:rPr>
              <w:t>This is causes an 128-bit encryption (otherwise a 64-bit encryption will be used)</w:t>
            </w:r>
          </w:p>
        </w:tc>
      </w:tr>
      <w:tr w:rsidR="00107D39" w:rsidRPr="005234EE" w14:paraId="3A235BD4"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2EFB40A8" w14:textId="7986A6A9" w:rsidR="00107D39" w:rsidRDefault="00107D39" w:rsidP="00107D39">
            <w:pPr>
              <w:pStyle w:val="TableContents"/>
              <w:rPr>
                <w:lang w:val="en-GB"/>
              </w:rPr>
            </w:pPr>
            <w:r>
              <w:rPr>
                <w:lang w:val="en-GB"/>
              </w:rPr>
              <w:t>Password</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77EC2A65" w14:textId="3DB488A5" w:rsidR="00107D39" w:rsidRDefault="00107D39" w:rsidP="00107D39">
            <w:pPr>
              <w:pStyle w:val="TableContents"/>
              <w:rPr>
                <w:lang w:val="en-GB"/>
              </w:rPr>
            </w:pPr>
            <w:r>
              <w:rPr>
                <w:lang w:val="en-GB"/>
              </w:rPr>
              <w:t>The password as simple String</w:t>
            </w:r>
          </w:p>
        </w:tc>
      </w:tr>
    </w:tbl>
    <w:p w14:paraId="0D4D3074" w14:textId="77777777" w:rsidR="00107D39" w:rsidRDefault="00107D39"/>
    <w:p w14:paraId="3DB775FE" w14:textId="771E2B2A" w:rsidR="00721841" w:rsidRDefault="00107D39">
      <w:pPr>
        <w:rPr>
          <w:b/>
          <w:sz w:val="24"/>
          <w:szCs w:val="24"/>
          <w:lang w:val="en-GB"/>
        </w:rPr>
      </w:pPr>
      <w:r>
        <w:rPr>
          <w:b/>
          <w:sz w:val="24"/>
          <w:szCs w:val="24"/>
          <w:lang w:val="en-GB"/>
        </w:rPr>
        <w:t xml:space="preserve">Advanced parameters in case of output type is </w:t>
      </w:r>
      <w:r w:rsidR="00802D78">
        <w:rPr>
          <w:b/>
          <w:sz w:val="24"/>
          <w:szCs w:val="24"/>
          <w:lang w:val="en-GB"/>
        </w:rPr>
        <w:t>XLS</w:t>
      </w:r>
      <w:r>
        <w:rPr>
          <w:b/>
          <w:sz w:val="24"/>
          <w:szCs w:val="24"/>
          <w:lang w:val="en-GB"/>
        </w:rPr>
        <w:t xml:space="preserve"> or </w:t>
      </w:r>
      <w:r w:rsidR="00802D78">
        <w:rPr>
          <w:b/>
          <w:sz w:val="24"/>
          <w:szCs w:val="24"/>
          <w:lang w:val="en-GB"/>
        </w:rPr>
        <w:t>XLSX</w:t>
      </w:r>
    </w:p>
    <w:p w14:paraId="0366D69D" w14:textId="77777777" w:rsidR="00107D39" w:rsidRDefault="00107D39">
      <w:pPr>
        <w:rPr>
          <w:b/>
          <w:sz w:val="24"/>
          <w:szCs w:val="24"/>
          <w:lang w:val="en-GB"/>
        </w:rPr>
      </w:pPr>
    </w:p>
    <w:tbl>
      <w:tblPr>
        <w:tblW w:w="9923" w:type="dxa"/>
        <w:tblInd w:w="55" w:type="dxa"/>
        <w:tblLayout w:type="fixed"/>
        <w:tblCellMar>
          <w:top w:w="55" w:type="dxa"/>
          <w:left w:w="55" w:type="dxa"/>
          <w:bottom w:w="55" w:type="dxa"/>
          <w:right w:w="55" w:type="dxa"/>
        </w:tblCellMar>
        <w:tblLook w:val="0000" w:firstRow="0" w:lastRow="0" w:firstColumn="0" w:lastColumn="0" w:noHBand="0" w:noVBand="0"/>
      </w:tblPr>
      <w:tblGrid>
        <w:gridCol w:w="1418"/>
        <w:gridCol w:w="8505"/>
      </w:tblGrid>
      <w:tr w:rsidR="00C63374" w:rsidRPr="005234EE" w14:paraId="4839CA45" w14:textId="77777777" w:rsidTr="00C63374">
        <w:tc>
          <w:tcPr>
            <w:tcW w:w="1418" w:type="dxa"/>
            <w:tcBorders>
              <w:top w:val="single" w:sz="2" w:space="0" w:color="000000"/>
              <w:left w:val="single" w:sz="1" w:space="0" w:color="000000"/>
              <w:bottom w:val="single" w:sz="1" w:space="0" w:color="000000"/>
            </w:tcBorders>
            <w:shd w:val="clear" w:color="auto" w:fill="E6E6FF"/>
          </w:tcPr>
          <w:p w14:paraId="265F8B89" w14:textId="77777777" w:rsidR="00107D39" w:rsidRPr="005234EE" w:rsidRDefault="00107D39" w:rsidP="00107D39">
            <w:pPr>
              <w:pStyle w:val="TableContents"/>
              <w:rPr>
                <w:b/>
                <w:bCs/>
                <w:lang w:val="en-GB"/>
              </w:rPr>
            </w:pPr>
            <w:r w:rsidRPr="005234EE">
              <w:rPr>
                <w:b/>
                <w:bCs/>
                <w:lang w:val="en-GB"/>
              </w:rPr>
              <w:t>Property</w:t>
            </w:r>
          </w:p>
        </w:tc>
        <w:tc>
          <w:tcPr>
            <w:tcW w:w="8505" w:type="dxa"/>
            <w:tcBorders>
              <w:top w:val="single" w:sz="2" w:space="0" w:color="000000"/>
              <w:left w:val="single" w:sz="1" w:space="0" w:color="000000"/>
              <w:bottom w:val="single" w:sz="1" w:space="0" w:color="000000"/>
              <w:right w:val="single" w:sz="1" w:space="0" w:color="000000"/>
            </w:tcBorders>
            <w:shd w:val="clear" w:color="auto" w:fill="E6E6FF"/>
          </w:tcPr>
          <w:p w14:paraId="3A78D2BF" w14:textId="77777777" w:rsidR="00107D39" w:rsidRPr="005234EE" w:rsidRDefault="00107D39" w:rsidP="00107D39">
            <w:pPr>
              <w:pStyle w:val="TableContents"/>
              <w:rPr>
                <w:lang w:val="en-GB"/>
              </w:rPr>
            </w:pPr>
            <w:r w:rsidRPr="005234EE">
              <w:rPr>
                <w:b/>
                <w:bCs/>
                <w:lang w:val="en-GB"/>
              </w:rPr>
              <w:t>Content</w:t>
            </w:r>
          </w:p>
        </w:tc>
      </w:tr>
      <w:tr w:rsidR="00C63374" w:rsidRPr="005234EE" w14:paraId="36A6CEDE" w14:textId="77777777" w:rsidTr="00C63374">
        <w:tc>
          <w:tcPr>
            <w:tcW w:w="1418" w:type="dxa"/>
            <w:tcBorders>
              <w:left w:val="single" w:sz="1" w:space="0" w:color="000000"/>
              <w:bottom w:val="single" w:sz="2" w:space="0" w:color="000000"/>
            </w:tcBorders>
            <w:shd w:val="clear" w:color="auto" w:fill="auto"/>
          </w:tcPr>
          <w:p w14:paraId="6C118D95" w14:textId="4C843497" w:rsidR="00107D39" w:rsidRPr="005234EE" w:rsidRDefault="00431754" w:rsidP="00107D39">
            <w:pPr>
              <w:pStyle w:val="TableContents"/>
              <w:rPr>
                <w:lang w:val="en-GB"/>
              </w:rPr>
            </w:pPr>
            <w:r>
              <w:rPr>
                <w:lang w:val="en-GB"/>
              </w:rPr>
              <w:t>Detect cell type</w:t>
            </w:r>
          </w:p>
        </w:tc>
        <w:tc>
          <w:tcPr>
            <w:tcW w:w="8505" w:type="dxa"/>
            <w:tcBorders>
              <w:left w:val="single" w:sz="1" w:space="0" w:color="000000"/>
              <w:bottom w:val="single" w:sz="2" w:space="0" w:color="000000"/>
              <w:right w:val="single" w:sz="1" w:space="0" w:color="000000"/>
            </w:tcBorders>
            <w:shd w:val="clear" w:color="auto" w:fill="auto"/>
          </w:tcPr>
          <w:p w14:paraId="78718922" w14:textId="5F2C3972" w:rsidR="00107D39" w:rsidRPr="005234EE" w:rsidRDefault="00431754" w:rsidP="00107D39">
            <w:pPr>
              <w:pStyle w:val="TableContents"/>
              <w:rPr>
                <w:lang w:val="en-GB"/>
              </w:rPr>
            </w:pPr>
            <w:r>
              <w:rPr>
                <w:lang w:val="en-GB"/>
              </w:rPr>
              <w:t>The data type of the cell will be set according to the written value</w:t>
            </w:r>
          </w:p>
        </w:tc>
      </w:tr>
      <w:tr w:rsidR="00C63374" w:rsidRPr="005234EE" w14:paraId="70698185" w14:textId="77777777" w:rsidTr="00C63374">
        <w:tc>
          <w:tcPr>
            <w:tcW w:w="1418" w:type="dxa"/>
            <w:tcBorders>
              <w:top w:val="single" w:sz="2" w:space="0" w:color="000000"/>
              <w:left w:val="single" w:sz="2" w:space="0" w:color="000000"/>
              <w:bottom w:val="single" w:sz="2" w:space="0" w:color="000000"/>
              <w:right w:val="single" w:sz="2" w:space="0" w:color="000000"/>
            </w:tcBorders>
            <w:shd w:val="clear" w:color="auto" w:fill="auto"/>
          </w:tcPr>
          <w:p w14:paraId="385AFBAE" w14:textId="4FC20651" w:rsidR="00107D39" w:rsidRDefault="00431754" w:rsidP="00107D39">
            <w:pPr>
              <w:pStyle w:val="TableContents"/>
              <w:rPr>
                <w:lang w:val="en-GB"/>
              </w:rPr>
            </w:pPr>
            <w:r>
              <w:rPr>
                <w:lang w:val="en-GB"/>
              </w:rPr>
              <w:t>Use white page background</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57624AB" w14:textId="0010664B" w:rsidR="00107D39" w:rsidRDefault="00431754" w:rsidP="00107D39">
            <w:pPr>
              <w:pStyle w:val="TableContents"/>
              <w:rPr>
                <w:lang w:val="en-GB"/>
              </w:rPr>
            </w:pPr>
            <w:r>
              <w:rPr>
                <w:lang w:val="en-GB"/>
              </w:rPr>
              <w:t>The background if the cell will be set to white, otherwise the background will be determined by the document default (typically none opaque)</w:t>
            </w:r>
          </w:p>
        </w:tc>
      </w:tr>
      <w:tr w:rsidR="00C63374" w:rsidRPr="005234EE" w14:paraId="656B2FBE" w14:textId="77777777" w:rsidTr="00C63374">
        <w:tc>
          <w:tcPr>
            <w:tcW w:w="1418" w:type="dxa"/>
            <w:tcBorders>
              <w:top w:val="single" w:sz="2" w:space="0" w:color="000000"/>
              <w:left w:val="single" w:sz="2" w:space="0" w:color="000000"/>
              <w:bottom w:val="single" w:sz="2" w:space="0" w:color="000000"/>
              <w:right w:val="single" w:sz="2" w:space="0" w:color="000000"/>
            </w:tcBorders>
            <w:shd w:val="clear" w:color="auto" w:fill="auto"/>
          </w:tcPr>
          <w:p w14:paraId="1A9ABD82" w14:textId="43104C3A" w:rsidR="00107D39" w:rsidRDefault="00431754" w:rsidP="00107D39">
            <w:pPr>
              <w:pStyle w:val="TableContents"/>
              <w:rPr>
                <w:lang w:val="en-GB"/>
              </w:rPr>
            </w:pPr>
            <w:r>
              <w:rPr>
                <w:lang w:val="en-GB"/>
              </w:rPr>
              <w:t>Remove empty space between rows</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D64F72C" w14:textId="77C87CD1" w:rsidR="00107D39" w:rsidRDefault="00431754" w:rsidP="00107D39">
            <w:pPr>
              <w:pStyle w:val="TableContents"/>
              <w:rPr>
                <w:lang w:val="en-GB"/>
              </w:rPr>
            </w:pPr>
            <w:r>
              <w:rPr>
                <w:lang w:val="en-GB"/>
              </w:rPr>
              <w:t>A space (also if it only a very small space) causes cells in Excel. If you want to have cells only for the widgets of the report, you can check this option and only the designed cells will appear.</w:t>
            </w:r>
          </w:p>
        </w:tc>
      </w:tr>
      <w:tr w:rsidR="00C63374" w:rsidRPr="005234EE" w14:paraId="62D32BA1" w14:textId="77777777" w:rsidTr="00C63374">
        <w:tc>
          <w:tcPr>
            <w:tcW w:w="1418" w:type="dxa"/>
            <w:tcBorders>
              <w:top w:val="single" w:sz="2" w:space="0" w:color="000000"/>
              <w:left w:val="single" w:sz="2" w:space="0" w:color="000000"/>
              <w:bottom w:val="single" w:sz="2" w:space="0" w:color="000000"/>
              <w:right w:val="single" w:sz="2" w:space="0" w:color="000000"/>
            </w:tcBorders>
            <w:shd w:val="clear" w:color="auto" w:fill="auto"/>
          </w:tcPr>
          <w:p w14:paraId="5C138747" w14:textId="79F1AC0F" w:rsidR="00107D39" w:rsidRDefault="00431754" w:rsidP="00107D39">
            <w:pPr>
              <w:pStyle w:val="TableContents"/>
              <w:rPr>
                <w:lang w:val="en-GB"/>
              </w:rPr>
            </w:pPr>
            <w:r>
              <w:rPr>
                <w:lang w:val="en-GB"/>
              </w:rPr>
              <w:t>Remove empty spaces between column</w:t>
            </w:r>
            <w:r w:rsidR="00C63374">
              <w:rPr>
                <w:lang w:val="en-GB"/>
              </w:rPr>
              <w:t>s</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439A746" w14:textId="7AD0C82E" w:rsidR="00107D39" w:rsidRDefault="00431754" w:rsidP="00107D39">
            <w:pPr>
              <w:pStyle w:val="TableContents"/>
              <w:rPr>
                <w:lang w:val="en-GB"/>
              </w:rPr>
            </w:pPr>
            <w:r>
              <w:rPr>
                <w:lang w:val="en-GB"/>
              </w:rPr>
              <w:t>Same issue like the option above but for columns. It is strongly recommended to check both options (it is the default).</w:t>
            </w:r>
          </w:p>
        </w:tc>
      </w:tr>
      <w:tr w:rsidR="00C63374" w:rsidRPr="005234EE" w14:paraId="43C488C4" w14:textId="77777777" w:rsidTr="00C63374">
        <w:tc>
          <w:tcPr>
            <w:tcW w:w="1418" w:type="dxa"/>
            <w:tcBorders>
              <w:top w:val="single" w:sz="2" w:space="0" w:color="000000"/>
              <w:left w:val="single" w:sz="2" w:space="0" w:color="000000"/>
              <w:bottom w:val="single" w:sz="2" w:space="0" w:color="000000"/>
              <w:right w:val="single" w:sz="2" w:space="0" w:color="000000"/>
            </w:tcBorders>
            <w:shd w:val="clear" w:color="auto" w:fill="auto"/>
          </w:tcPr>
          <w:p w14:paraId="5A3D9B6D" w14:textId="2CFC742B" w:rsidR="00107D39" w:rsidRDefault="00431754" w:rsidP="00107D39">
            <w:pPr>
              <w:pStyle w:val="TableContents"/>
              <w:rPr>
                <w:lang w:val="en-GB"/>
              </w:rPr>
            </w:pPr>
            <w:r>
              <w:rPr>
                <w:lang w:val="en-GB"/>
              </w:rPr>
              <w:t>One sheet per page</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8807992" w14:textId="19A1C809" w:rsidR="00107D39" w:rsidRDefault="00431754" w:rsidP="00107D39">
            <w:pPr>
              <w:pStyle w:val="TableContents"/>
              <w:rPr>
                <w:lang w:val="en-GB"/>
              </w:rPr>
            </w:pPr>
            <w:r>
              <w:rPr>
                <w:lang w:val="en-GB"/>
              </w:rPr>
              <w:t>Every page of the report will be rendered into its own sheet. The sheet names will be set automatically of taken from the report.</w:t>
            </w:r>
          </w:p>
        </w:tc>
      </w:tr>
      <w:tr w:rsidR="00C63374" w:rsidRPr="005234EE" w14:paraId="68BC0168" w14:textId="77777777" w:rsidTr="00C63374">
        <w:tc>
          <w:tcPr>
            <w:tcW w:w="1418" w:type="dxa"/>
            <w:tcBorders>
              <w:top w:val="single" w:sz="2" w:space="0" w:color="000000"/>
              <w:left w:val="single" w:sz="2" w:space="0" w:color="000000"/>
              <w:bottom w:val="single" w:sz="2" w:space="0" w:color="000000"/>
              <w:right w:val="single" w:sz="2" w:space="0" w:color="000000"/>
            </w:tcBorders>
            <w:shd w:val="clear" w:color="auto" w:fill="auto"/>
          </w:tcPr>
          <w:p w14:paraId="35BE7C21" w14:textId="0F8EE4AD" w:rsidR="00431754" w:rsidRDefault="00431754" w:rsidP="00107D39">
            <w:pPr>
              <w:pStyle w:val="TableContents"/>
              <w:rPr>
                <w:lang w:val="en-GB"/>
              </w:rPr>
            </w:pPr>
            <w:r>
              <w:rPr>
                <w:lang w:val="en-GB"/>
              </w:rPr>
              <w:t>Template file</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67ACBC2D" w14:textId="77E777EB" w:rsidR="00431754" w:rsidRDefault="00431754" w:rsidP="00107D39">
            <w:pPr>
              <w:pStyle w:val="TableContents"/>
              <w:rPr>
                <w:lang w:val="en-GB"/>
              </w:rPr>
            </w:pPr>
            <w:r>
              <w:rPr>
                <w:lang w:val="en-GB"/>
              </w:rPr>
              <w:t>Instead of creating a complete new document, you can read in a preconfigured document as template.</w:t>
            </w:r>
          </w:p>
        </w:tc>
      </w:tr>
      <w:tr w:rsidR="00C63374" w:rsidRPr="005234EE" w14:paraId="15448581" w14:textId="77777777" w:rsidTr="00C63374">
        <w:tc>
          <w:tcPr>
            <w:tcW w:w="1418" w:type="dxa"/>
            <w:tcBorders>
              <w:top w:val="single" w:sz="2" w:space="0" w:color="000000"/>
              <w:left w:val="single" w:sz="2" w:space="0" w:color="000000"/>
              <w:bottom w:val="single" w:sz="2" w:space="0" w:color="000000"/>
              <w:right w:val="single" w:sz="2" w:space="0" w:color="000000"/>
            </w:tcBorders>
            <w:shd w:val="clear" w:color="auto" w:fill="auto"/>
          </w:tcPr>
          <w:p w14:paraId="635122B2" w14:textId="00C25E4A" w:rsidR="00431754" w:rsidRDefault="00431754" w:rsidP="00107D39">
            <w:pPr>
              <w:pStyle w:val="TableContents"/>
              <w:rPr>
                <w:lang w:val="en-GB"/>
              </w:rPr>
            </w:pPr>
            <w:r>
              <w:rPr>
                <w:lang w:val="en-GB"/>
              </w:rPr>
              <w:t>Keep template sheets</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AACE11A" w14:textId="4D22980D" w:rsidR="00431754" w:rsidRDefault="00431754" w:rsidP="00107D39">
            <w:pPr>
              <w:pStyle w:val="TableContents"/>
              <w:rPr>
                <w:lang w:val="en-GB"/>
              </w:rPr>
            </w:pPr>
            <w:r>
              <w:rPr>
                <w:lang w:val="en-GB"/>
              </w:rPr>
              <w:t xml:space="preserve">The sheets from the template document can be </w:t>
            </w:r>
            <w:r w:rsidR="005E680F">
              <w:rPr>
                <w:lang w:val="en-GB"/>
              </w:rPr>
              <w:t>remaining</w:t>
            </w:r>
            <w:r>
              <w:rPr>
                <w:lang w:val="en-GB"/>
              </w:rPr>
              <w:t xml:space="preserve"> in the target document.</w:t>
            </w:r>
            <w:r w:rsidR="00146501">
              <w:rPr>
                <w:lang w:val="en-GB"/>
              </w:rPr>
              <w:t xml:space="preserve"> If false at start all sheets from the template document will be deleted. This is on most cases not useful. The only reason the delete all sheets could be the workbook contains e.g. custom colour palettes and the sheets are needed. </w:t>
            </w:r>
          </w:p>
        </w:tc>
      </w:tr>
    </w:tbl>
    <w:p w14:paraId="314E6375" w14:textId="77777777" w:rsidR="00721841" w:rsidRDefault="00721841" w:rsidP="005234EE"/>
    <w:p w14:paraId="07BB4C9F" w14:textId="77777777" w:rsidR="001C6876" w:rsidRPr="005234EE" w:rsidRDefault="001C6876" w:rsidP="005234EE">
      <w:pPr>
        <w:rPr>
          <w:lang w:val="en-GB"/>
        </w:rPr>
      </w:pPr>
    </w:p>
    <w:p w14:paraId="5E478784" w14:textId="6F104035" w:rsidR="005234EE" w:rsidRPr="005234EE" w:rsidRDefault="005234EE" w:rsidP="005234EE">
      <w:pPr>
        <w:rPr>
          <w:b/>
          <w:sz w:val="24"/>
          <w:szCs w:val="24"/>
          <w:lang w:val="en-GB"/>
        </w:rPr>
      </w:pPr>
      <w:r w:rsidRPr="005234EE">
        <w:rPr>
          <w:b/>
          <w:sz w:val="24"/>
          <w:szCs w:val="24"/>
          <w:lang w:val="en-GB"/>
        </w:rPr>
        <w:t>Return values</w:t>
      </w:r>
      <w:r w:rsidR="002964B6">
        <w:rPr>
          <w:b/>
          <w:sz w:val="24"/>
          <w:szCs w:val="24"/>
          <w:lang w:val="en-GB"/>
        </w:rPr>
        <w:t xml:space="preserve"> of the component</w:t>
      </w:r>
      <w:r w:rsidRPr="005234EE">
        <w:rPr>
          <w:b/>
          <w:sz w:val="24"/>
          <w:szCs w:val="24"/>
          <w:lang w:val="en-GB"/>
        </w:rPr>
        <w:t>:</w:t>
      </w:r>
    </w:p>
    <w:p w14:paraId="7926AB5E" w14:textId="77777777" w:rsidR="005234EE" w:rsidRPr="005234EE" w:rsidRDefault="005234EE" w:rsidP="005234EE">
      <w:pPr>
        <w:rPr>
          <w:lang w:val="en-GB"/>
        </w:rPr>
      </w:pPr>
    </w:p>
    <w:tbl>
      <w:tblPr>
        <w:tblStyle w:val="TableGrid"/>
        <w:tblW w:w="0" w:type="auto"/>
        <w:tblInd w:w="108" w:type="dxa"/>
        <w:tblLook w:val="04A0" w:firstRow="1" w:lastRow="0" w:firstColumn="1" w:lastColumn="0" w:noHBand="0" w:noVBand="1"/>
      </w:tblPr>
      <w:tblGrid>
        <w:gridCol w:w="2694"/>
        <w:gridCol w:w="6976"/>
      </w:tblGrid>
      <w:tr w:rsidR="005234EE" w:rsidRPr="005234EE" w14:paraId="1B971F96" w14:textId="77777777" w:rsidTr="0091096D">
        <w:tc>
          <w:tcPr>
            <w:tcW w:w="2694" w:type="dxa"/>
            <w:shd w:val="clear" w:color="auto" w:fill="CCFFFF"/>
          </w:tcPr>
          <w:p w14:paraId="5B891BE0" w14:textId="77777777" w:rsidR="005234EE" w:rsidRPr="005234EE" w:rsidRDefault="005234EE" w:rsidP="0091096D">
            <w:pPr>
              <w:rPr>
                <w:lang w:val="en-GB"/>
              </w:rPr>
            </w:pPr>
            <w:r w:rsidRPr="005234EE">
              <w:rPr>
                <w:lang w:val="en-GB"/>
              </w:rPr>
              <w:t>Value</w:t>
            </w:r>
          </w:p>
        </w:tc>
        <w:tc>
          <w:tcPr>
            <w:tcW w:w="6976" w:type="dxa"/>
            <w:shd w:val="clear" w:color="auto" w:fill="CCFFFF"/>
          </w:tcPr>
          <w:p w14:paraId="35FF3B6A" w14:textId="77777777" w:rsidR="005234EE" w:rsidRPr="005234EE" w:rsidRDefault="005234EE" w:rsidP="0091096D">
            <w:pPr>
              <w:rPr>
                <w:lang w:val="en-GB"/>
              </w:rPr>
            </w:pPr>
            <w:r w:rsidRPr="005234EE">
              <w:rPr>
                <w:lang w:val="en-GB"/>
              </w:rPr>
              <w:t>Content</w:t>
            </w:r>
          </w:p>
        </w:tc>
      </w:tr>
      <w:tr w:rsidR="005234EE" w:rsidRPr="005234EE" w14:paraId="5A8C6C81" w14:textId="77777777" w:rsidTr="0091096D">
        <w:tc>
          <w:tcPr>
            <w:tcW w:w="2694" w:type="dxa"/>
          </w:tcPr>
          <w:p w14:paraId="0FA37B50" w14:textId="3BAC6359" w:rsidR="005234EE" w:rsidRPr="005234EE" w:rsidRDefault="00146501" w:rsidP="0091096D">
            <w:pPr>
              <w:rPr>
                <w:lang w:val="en-GB"/>
              </w:rPr>
            </w:pPr>
            <w:r>
              <w:rPr>
                <w:lang w:val="en-GB"/>
              </w:rPr>
              <w:t>OUTPUT_FILE</w:t>
            </w:r>
          </w:p>
        </w:tc>
        <w:tc>
          <w:tcPr>
            <w:tcW w:w="6976" w:type="dxa"/>
          </w:tcPr>
          <w:p w14:paraId="0DBE59EC" w14:textId="1B582BC4" w:rsidR="005234EE" w:rsidRPr="005234EE" w:rsidRDefault="00146501" w:rsidP="000667BA">
            <w:pPr>
              <w:rPr>
                <w:lang w:val="en-GB"/>
              </w:rPr>
            </w:pPr>
            <w:r>
              <w:rPr>
                <w:lang w:val="en-GB"/>
              </w:rPr>
              <w:t xml:space="preserve">The generated output file which is written to the local file system </w:t>
            </w:r>
          </w:p>
        </w:tc>
      </w:tr>
      <w:tr w:rsidR="005234EE" w:rsidRPr="005234EE" w14:paraId="2651BBB0" w14:textId="77777777" w:rsidTr="0091096D">
        <w:tc>
          <w:tcPr>
            <w:tcW w:w="2694" w:type="dxa"/>
          </w:tcPr>
          <w:p w14:paraId="582B6C6D" w14:textId="77777777" w:rsidR="005234EE" w:rsidRPr="005234EE" w:rsidRDefault="005234EE" w:rsidP="0091096D">
            <w:pPr>
              <w:rPr>
                <w:lang w:val="en-GB"/>
              </w:rPr>
            </w:pPr>
            <w:r w:rsidRPr="005234EE">
              <w:rPr>
                <w:lang w:val="en-GB"/>
              </w:rPr>
              <w:t>ERROR_MESSAGE</w:t>
            </w:r>
          </w:p>
        </w:tc>
        <w:tc>
          <w:tcPr>
            <w:tcW w:w="6976" w:type="dxa"/>
          </w:tcPr>
          <w:p w14:paraId="14EB6A17" w14:textId="77777777" w:rsidR="005234EE" w:rsidRPr="005234EE" w:rsidRDefault="005234EE" w:rsidP="0091096D">
            <w:pPr>
              <w:rPr>
                <w:lang w:val="en-GB"/>
              </w:rPr>
            </w:pPr>
            <w:r w:rsidRPr="005234EE">
              <w:rPr>
                <w:lang w:val="en-GB"/>
              </w:rPr>
              <w:t>Error message if something went wrong</w:t>
            </w:r>
          </w:p>
        </w:tc>
      </w:tr>
      <w:tr w:rsidR="005234EE" w:rsidRPr="005234EE" w14:paraId="1B71F07F" w14:textId="77777777" w:rsidTr="00146501">
        <w:trPr>
          <w:trHeight w:val="50"/>
        </w:trPr>
        <w:tc>
          <w:tcPr>
            <w:tcW w:w="2694" w:type="dxa"/>
          </w:tcPr>
          <w:p w14:paraId="289A25C8" w14:textId="6CE9F9C8" w:rsidR="005234EE" w:rsidRPr="005234EE" w:rsidRDefault="00146501" w:rsidP="0091096D">
            <w:pPr>
              <w:rPr>
                <w:lang w:val="en-GB"/>
              </w:rPr>
            </w:pPr>
            <w:r>
              <w:rPr>
                <w:lang w:val="en-GB"/>
              </w:rPr>
              <w:t>NUMBER_OF_PAGES</w:t>
            </w:r>
          </w:p>
        </w:tc>
        <w:tc>
          <w:tcPr>
            <w:tcW w:w="6976" w:type="dxa"/>
          </w:tcPr>
          <w:p w14:paraId="0AC2936F" w14:textId="77777777" w:rsidR="00146501" w:rsidRDefault="00146501" w:rsidP="000667BA">
            <w:pPr>
              <w:rPr>
                <w:lang w:val="en-GB"/>
              </w:rPr>
            </w:pPr>
            <w:r>
              <w:rPr>
                <w:lang w:val="en-GB"/>
              </w:rPr>
              <w:t xml:space="preserve">Number of generated pages (or sheets in case of Excel). </w:t>
            </w:r>
          </w:p>
          <w:p w14:paraId="3CA83123" w14:textId="17E5BD51" w:rsidR="005234EE" w:rsidRPr="005234EE" w:rsidRDefault="00146501" w:rsidP="000667BA">
            <w:pPr>
              <w:rPr>
                <w:lang w:val="en-GB"/>
              </w:rPr>
            </w:pPr>
            <w:r>
              <w:rPr>
                <w:lang w:val="en-GB"/>
              </w:rPr>
              <w:t>If a no-data page is created this page does not count.</w:t>
            </w:r>
          </w:p>
        </w:tc>
      </w:tr>
      <w:tr w:rsidR="00146501" w:rsidRPr="005234EE" w14:paraId="154A4414" w14:textId="77777777" w:rsidTr="00146501">
        <w:trPr>
          <w:trHeight w:val="50"/>
        </w:trPr>
        <w:tc>
          <w:tcPr>
            <w:tcW w:w="2694" w:type="dxa"/>
          </w:tcPr>
          <w:p w14:paraId="58B3970F" w14:textId="5D2274D4" w:rsidR="00146501" w:rsidRDefault="00146501" w:rsidP="0091096D">
            <w:pPr>
              <w:rPr>
                <w:lang w:val="en-GB"/>
              </w:rPr>
            </w:pPr>
            <w:r>
              <w:rPr>
                <w:lang w:val="en-GB"/>
              </w:rPr>
              <w:t>REPORT_QUERY</w:t>
            </w:r>
          </w:p>
        </w:tc>
        <w:tc>
          <w:tcPr>
            <w:tcW w:w="6976" w:type="dxa"/>
          </w:tcPr>
          <w:p w14:paraId="398DFB2F" w14:textId="77777777" w:rsidR="00146501" w:rsidRDefault="00146501" w:rsidP="000667BA">
            <w:pPr>
              <w:rPr>
                <w:lang w:val="en-GB"/>
              </w:rPr>
            </w:pPr>
            <w:r>
              <w:rPr>
                <w:lang w:val="en-GB"/>
              </w:rPr>
              <w:t>In case of using a database source the used query can be obtained here</w:t>
            </w:r>
            <w:r w:rsidR="00B429EF">
              <w:rPr>
                <w:lang w:val="en-GB"/>
              </w:rPr>
              <w:t>.</w:t>
            </w:r>
          </w:p>
          <w:p w14:paraId="7CB70BBD" w14:textId="4E237BC7" w:rsidR="00B429EF" w:rsidRDefault="006446B9" w:rsidP="000667BA">
            <w:pPr>
              <w:rPr>
                <w:lang w:val="en-GB"/>
              </w:rPr>
            </w:pPr>
            <w:r>
              <w:rPr>
                <w:lang w:val="en-GB"/>
              </w:rPr>
              <w:t>Please note that this</w:t>
            </w:r>
            <w:r w:rsidR="00B429EF">
              <w:rPr>
                <w:lang w:val="en-GB"/>
              </w:rPr>
              <w:t xml:space="preserve"> is the query of the main report.</w:t>
            </w:r>
          </w:p>
        </w:tc>
      </w:tr>
    </w:tbl>
    <w:p w14:paraId="1EC9A321" w14:textId="77777777" w:rsidR="00AE483D" w:rsidRDefault="00AE483D">
      <w:pPr>
        <w:widowControl/>
        <w:suppressAutoHyphens w:val="0"/>
        <w:rPr>
          <w:lang w:val="en-GB"/>
        </w:rPr>
      </w:pPr>
    </w:p>
    <w:p w14:paraId="02E22ABB" w14:textId="77777777" w:rsidR="00B429EF" w:rsidRDefault="00B429EF">
      <w:pPr>
        <w:widowControl/>
        <w:suppressAutoHyphens w:val="0"/>
        <w:rPr>
          <w:lang w:val="en-GB"/>
        </w:rPr>
      </w:pPr>
    </w:p>
    <w:p w14:paraId="450E56FF" w14:textId="77777777" w:rsidR="009A29CF" w:rsidRPr="00B429EF" w:rsidRDefault="009A29CF">
      <w:pPr>
        <w:widowControl/>
        <w:suppressAutoHyphens w:val="0"/>
        <w:rPr>
          <w:b/>
          <w:sz w:val="24"/>
          <w:szCs w:val="24"/>
          <w:lang w:val="en-GB"/>
        </w:rPr>
      </w:pPr>
      <w:r w:rsidRPr="00B429EF">
        <w:rPr>
          <w:b/>
          <w:sz w:val="24"/>
          <w:szCs w:val="24"/>
          <w:lang w:val="en-GB"/>
        </w:rPr>
        <w:t>Report deployment</w:t>
      </w:r>
    </w:p>
    <w:p w14:paraId="07755F63" w14:textId="77777777" w:rsidR="009A29CF" w:rsidRDefault="009A29CF">
      <w:pPr>
        <w:widowControl/>
        <w:suppressAutoHyphens w:val="0"/>
        <w:rPr>
          <w:lang w:val="en-GB"/>
        </w:rPr>
      </w:pPr>
    </w:p>
    <w:p w14:paraId="1D0E2D9A" w14:textId="234DE666" w:rsidR="009A29CF" w:rsidRPr="00B429EF" w:rsidRDefault="009A29CF">
      <w:pPr>
        <w:widowControl/>
        <w:suppressAutoHyphens w:val="0"/>
        <w:rPr>
          <w:u w:val="single"/>
          <w:lang w:val="en-GB"/>
        </w:rPr>
      </w:pPr>
      <w:r w:rsidRPr="00B429EF">
        <w:rPr>
          <w:u w:val="single"/>
          <w:lang w:val="en-GB"/>
        </w:rPr>
        <w:t>Sub reports and compiling</w:t>
      </w:r>
    </w:p>
    <w:p w14:paraId="0C2DC03D" w14:textId="77777777" w:rsidR="00B429EF" w:rsidRDefault="00B429EF">
      <w:pPr>
        <w:widowControl/>
        <w:suppressAutoHyphens w:val="0"/>
        <w:rPr>
          <w:lang w:val="en-GB"/>
        </w:rPr>
      </w:pPr>
    </w:p>
    <w:p w14:paraId="517C86F7" w14:textId="7C4090AD" w:rsidR="009A29CF" w:rsidRDefault="009A29CF">
      <w:pPr>
        <w:widowControl/>
        <w:suppressAutoHyphens w:val="0"/>
        <w:rPr>
          <w:lang w:val="en-GB"/>
        </w:rPr>
      </w:pPr>
      <w:r>
        <w:rPr>
          <w:lang w:val="en-GB"/>
        </w:rPr>
        <w:t>The com</w:t>
      </w:r>
      <w:r w:rsidR="001E7228">
        <w:rPr>
          <w:lang w:val="en-GB"/>
        </w:rPr>
        <w:t>ponent expects the jrxml file from</w:t>
      </w:r>
      <w:r>
        <w:rPr>
          <w:lang w:val="en-GB"/>
        </w:rPr>
        <w:t xml:space="preserve"> the main report. Often reports contain sub reports and these</w:t>
      </w:r>
      <w:r w:rsidR="001E7228">
        <w:rPr>
          <w:lang w:val="en-GB"/>
        </w:rPr>
        <w:t xml:space="preserve"> sub-reports can also contain further sub-</w:t>
      </w:r>
      <w:r>
        <w:rPr>
          <w:lang w:val="en-GB"/>
        </w:rPr>
        <w:t>reports.</w:t>
      </w:r>
    </w:p>
    <w:p w14:paraId="0FF3B431" w14:textId="4EA19AFA" w:rsidR="009A29CF" w:rsidRDefault="009A29CF">
      <w:pPr>
        <w:widowControl/>
        <w:suppressAutoHyphens w:val="0"/>
        <w:rPr>
          <w:lang w:val="en-GB"/>
        </w:rPr>
      </w:pPr>
      <w:r>
        <w:rPr>
          <w:lang w:val="en-GB"/>
        </w:rPr>
        <w:t>The component does not need the compiled reports (jasper files). The jasper file</w:t>
      </w:r>
      <w:r w:rsidR="00B429EF">
        <w:rPr>
          <w:lang w:val="en-GB"/>
        </w:rPr>
        <w:t xml:space="preserve">s will be created if </w:t>
      </w:r>
      <w:r w:rsidR="001E7228">
        <w:rPr>
          <w:lang w:val="en-GB"/>
        </w:rPr>
        <w:t xml:space="preserve">they do not </w:t>
      </w:r>
      <w:r w:rsidR="005076CA">
        <w:rPr>
          <w:lang w:val="en-GB"/>
        </w:rPr>
        <w:t xml:space="preserve">already </w:t>
      </w:r>
      <w:r w:rsidR="001E7228">
        <w:rPr>
          <w:lang w:val="en-GB"/>
        </w:rPr>
        <w:t>exist or i</w:t>
      </w:r>
      <w:r w:rsidR="00B429EF">
        <w:rPr>
          <w:lang w:val="en-GB"/>
        </w:rPr>
        <w:t>f the jrxml file is new</w:t>
      </w:r>
      <w:r w:rsidR="001E7228">
        <w:rPr>
          <w:lang w:val="en-GB"/>
        </w:rPr>
        <w:t>er</w:t>
      </w:r>
      <w:r w:rsidR="00B429EF">
        <w:rPr>
          <w:lang w:val="en-GB"/>
        </w:rPr>
        <w:t xml:space="preserve"> than the </w:t>
      </w:r>
      <w:r w:rsidR="005076CA">
        <w:rPr>
          <w:lang w:val="en-GB"/>
        </w:rPr>
        <w:t xml:space="preserve">corresponding </w:t>
      </w:r>
      <w:r w:rsidR="00B429EF">
        <w:rPr>
          <w:lang w:val="en-GB"/>
        </w:rPr>
        <w:t>jasper file.</w:t>
      </w:r>
    </w:p>
    <w:p w14:paraId="7E8C8941" w14:textId="77777777" w:rsidR="009A29CF" w:rsidRDefault="009A29CF">
      <w:pPr>
        <w:widowControl/>
        <w:suppressAutoHyphens w:val="0"/>
        <w:rPr>
          <w:lang w:val="en-GB"/>
        </w:rPr>
      </w:pPr>
    </w:p>
    <w:p w14:paraId="707A7746" w14:textId="712FBCC1" w:rsidR="009A29CF" w:rsidRPr="00B429EF" w:rsidRDefault="009A29CF">
      <w:pPr>
        <w:widowControl/>
        <w:suppressAutoHyphens w:val="0"/>
        <w:rPr>
          <w:u w:val="single"/>
          <w:lang w:val="en-GB"/>
        </w:rPr>
      </w:pPr>
      <w:r w:rsidRPr="00B429EF">
        <w:rPr>
          <w:u w:val="single"/>
          <w:lang w:val="en-GB"/>
        </w:rPr>
        <w:t>Resource bundles</w:t>
      </w:r>
    </w:p>
    <w:p w14:paraId="253EB197" w14:textId="77777777" w:rsidR="009A29CF" w:rsidRDefault="009A29CF">
      <w:pPr>
        <w:widowControl/>
        <w:suppressAutoHyphens w:val="0"/>
        <w:rPr>
          <w:lang w:val="en-GB"/>
        </w:rPr>
      </w:pPr>
    </w:p>
    <w:p w14:paraId="4E7A66F8" w14:textId="10834DB0" w:rsidR="009A29CF" w:rsidRDefault="009A29CF">
      <w:pPr>
        <w:widowControl/>
        <w:suppressAutoHyphens w:val="0"/>
        <w:rPr>
          <w:lang w:val="en-GB"/>
        </w:rPr>
      </w:pPr>
      <w:r>
        <w:rPr>
          <w:lang w:val="en-GB"/>
        </w:rPr>
        <w:t>If a report uses resource bundle</w:t>
      </w:r>
      <w:r w:rsidR="001E7228">
        <w:rPr>
          <w:lang w:val="en-GB"/>
        </w:rPr>
        <w:t>s</w:t>
      </w:r>
      <w:r>
        <w:rPr>
          <w:lang w:val="en-GB"/>
        </w:rPr>
        <w:t xml:space="preserve"> typically these files (.properties files) will be loaded via the class loader. </w:t>
      </w:r>
    </w:p>
    <w:p w14:paraId="2094F15C" w14:textId="3B5DE8CB" w:rsidR="009A29CF" w:rsidRDefault="009A29CF">
      <w:pPr>
        <w:widowControl/>
        <w:suppressAutoHyphens w:val="0"/>
        <w:rPr>
          <w:lang w:val="en-GB"/>
        </w:rPr>
      </w:pPr>
      <w:r>
        <w:rPr>
          <w:lang w:val="en-GB"/>
        </w:rPr>
        <w:t>Because of this behaviour the component add</w:t>
      </w:r>
      <w:r w:rsidR="001E7228">
        <w:rPr>
          <w:lang w:val="en-GB"/>
        </w:rPr>
        <w:t>s</w:t>
      </w:r>
      <w:r>
        <w:rPr>
          <w:lang w:val="en-GB"/>
        </w:rPr>
        <w:t xml:space="preserve"> the directory of the main report and of the su</w:t>
      </w:r>
      <w:r w:rsidR="001E7228">
        <w:rPr>
          <w:lang w:val="en-GB"/>
        </w:rPr>
        <w:t>b reports also to the job class-</w:t>
      </w:r>
      <w:r>
        <w:rPr>
          <w:lang w:val="en-GB"/>
        </w:rPr>
        <w:t>path.</w:t>
      </w:r>
      <w:r w:rsidR="001E7228">
        <w:rPr>
          <w:lang w:val="en-GB"/>
        </w:rPr>
        <w:t xml:space="preserve"> The b</w:t>
      </w:r>
      <w:r w:rsidR="00B429EF">
        <w:rPr>
          <w:lang w:val="en-GB"/>
        </w:rPr>
        <w:t xml:space="preserve">est way is to place the resource bundles in the same directory </w:t>
      </w:r>
      <w:r w:rsidR="001E7228">
        <w:rPr>
          <w:lang w:val="en-GB"/>
        </w:rPr>
        <w:t>as</w:t>
      </w:r>
      <w:r w:rsidR="00B429EF">
        <w:rPr>
          <w:lang w:val="en-GB"/>
        </w:rPr>
        <w:t xml:space="preserve"> the report.</w:t>
      </w:r>
    </w:p>
    <w:p w14:paraId="24DEB003" w14:textId="77777777" w:rsidR="009A29CF" w:rsidRDefault="009A29CF">
      <w:pPr>
        <w:widowControl/>
        <w:suppressAutoHyphens w:val="0"/>
        <w:rPr>
          <w:lang w:val="en-GB"/>
        </w:rPr>
      </w:pPr>
    </w:p>
    <w:p w14:paraId="0E13240E" w14:textId="2F2BC60B" w:rsidR="009A29CF" w:rsidRPr="00B429EF" w:rsidRDefault="009A29CF">
      <w:pPr>
        <w:widowControl/>
        <w:suppressAutoHyphens w:val="0"/>
        <w:rPr>
          <w:u w:val="single"/>
          <w:lang w:val="en-GB"/>
        </w:rPr>
      </w:pPr>
      <w:r w:rsidRPr="00B429EF">
        <w:rPr>
          <w:u w:val="single"/>
          <w:lang w:val="en-GB"/>
        </w:rPr>
        <w:t>Images</w:t>
      </w:r>
    </w:p>
    <w:p w14:paraId="0F5AF312" w14:textId="77777777" w:rsidR="009A29CF" w:rsidRDefault="009A29CF">
      <w:pPr>
        <w:widowControl/>
        <w:suppressAutoHyphens w:val="0"/>
        <w:rPr>
          <w:lang w:val="en-GB"/>
        </w:rPr>
      </w:pPr>
    </w:p>
    <w:p w14:paraId="54366DD6" w14:textId="6CA141BE" w:rsidR="00B429EF" w:rsidRDefault="00B429EF">
      <w:pPr>
        <w:widowControl/>
        <w:suppressAutoHyphens w:val="0"/>
        <w:rPr>
          <w:lang w:val="en-GB"/>
        </w:rPr>
      </w:pPr>
      <w:r>
        <w:rPr>
          <w:lang w:val="en-GB"/>
        </w:rPr>
        <w:t>At t</w:t>
      </w:r>
      <w:r w:rsidR="009A29CF">
        <w:rPr>
          <w:lang w:val="en-GB"/>
        </w:rPr>
        <w:t xml:space="preserve">he </w:t>
      </w:r>
      <w:r>
        <w:rPr>
          <w:lang w:val="en-GB"/>
        </w:rPr>
        <w:t xml:space="preserve">end the </w:t>
      </w:r>
      <w:r w:rsidR="001E7228">
        <w:rPr>
          <w:lang w:val="en-GB"/>
        </w:rPr>
        <w:t xml:space="preserve">path to the image must be </w:t>
      </w:r>
      <w:r>
        <w:rPr>
          <w:lang w:val="en-GB"/>
        </w:rPr>
        <w:t xml:space="preserve">an </w:t>
      </w:r>
      <w:r w:rsidR="009A29CF">
        <w:rPr>
          <w:lang w:val="en-GB"/>
        </w:rPr>
        <w:t>absolute</w:t>
      </w:r>
      <w:r>
        <w:rPr>
          <w:lang w:val="en-GB"/>
        </w:rPr>
        <w:t xml:space="preserve"> path</w:t>
      </w:r>
      <w:r w:rsidR="009A29CF">
        <w:rPr>
          <w:lang w:val="en-GB"/>
        </w:rPr>
        <w:t>. The</w:t>
      </w:r>
      <w:r>
        <w:rPr>
          <w:lang w:val="en-GB"/>
        </w:rPr>
        <w:t xml:space="preserve"> necessary flexibility for this path can be achieved</w:t>
      </w:r>
      <w:r w:rsidR="009A29CF">
        <w:rPr>
          <w:lang w:val="en-GB"/>
        </w:rPr>
        <w:t xml:space="preserve"> by using parameters for the base path to the i</w:t>
      </w:r>
      <w:r>
        <w:rPr>
          <w:lang w:val="en-GB"/>
        </w:rPr>
        <w:t xml:space="preserve">mages. </w:t>
      </w:r>
    </w:p>
    <w:p w14:paraId="53277612" w14:textId="0F20F3D2" w:rsidR="00B429EF" w:rsidRDefault="00B429EF">
      <w:pPr>
        <w:widowControl/>
        <w:suppressAutoHyphens w:val="0"/>
        <w:rPr>
          <w:lang w:val="en-GB"/>
        </w:rPr>
      </w:pPr>
      <w:r>
        <w:rPr>
          <w:lang w:val="en-GB"/>
        </w:rPr>
        <w:t>Example for a path expression in a report:</w:t>
      </w:r>
    </w:p>
    <w:p w14:paraId="3543D5AB" w14:textId="77777777" w:rsidR="00B429EF" w:rsidRDefault="00B429EF">
      <w:pPr>
        <w:widowControl/>
        <w:suppressAutoHyphens w:val="0"/>
        <w:rPr>
          <w:lang w:val="en-GB"/>
        </w:rPr>
      </w:pPr>
    </w:p>
    <w:p w14:paraId="485F7936" w14:textId="2BE96E93" w:rsidR="00B429EF" w:rsidRDefault="00B429EF">
      <w:pPr>
        <w:widowControl/>
        <w:suppressAutoHyphens w:val="0"/>
        <w:rPr>
          <w:lang w:val="en-GB"/>
        </w:rPr>
      </w:pPr>
      <w:r>
        <w:rPr>
          <w:lang w:val="en-GB"/>
        </w:rPr>
        <w:t>$P{imageBasePath}+</w:t>
      </w:r>
      <w:r w:rsidRPr="00B429EF">
        <w:rPr>
          <w:color w:val="3366FF"/>
          <w:lang w:val="en-GB"/>
        </w:rPr>
        <w:t xml:space="preserve">”/products/product_” </w:t>
      </w:r>
      <w:r>
        <w:rPr>
          <w:lang w:val="en-GB"/>
        </w:rPr>
        <w:t xml:space="preserve">+ $F{product_id} + </w:t>
      </w:r>
      <w:r w:rsidRPr="00B429EF">
        <w:rPr>
          <w:color w:val="3366FF"/>
          <w:lang w:val="en-GB"/>
        </w:rPr>
        <w:t>“.jpg”</w:t>
      </w:r>
    </w:p>
    <w:p w14:paraId="0668D9EA" w14:textId="77777777" w:rsidR="00B429EF" w:rsidRDefault="00B429EF">
      <w:pPr>
        <w:widowControl/>
        <w:suppressAutoHyphens w:val="0"/>
        <w:rPr>
          <w:lang w:val="en-GB"/>
        </w:rPr>
      </w:pPr>
    </w:p>
    <w:p w14:paraId="3D5958EE" w14:textId="7625F2B7" w:rsidR="009A29CF" w:rsidRDefault="00B429EF">
      <w:pPr>
        <w:widowControl/>
        <w:suppressAutoHyphens w:val="0"/>
        <w:rPr>
          <w:lang w:val="en-GB"/>
        </w:rPr>
      </w:pPr>
      <w:r>
        <w:rPr>
          <w:lang w:val="en-GB"/>
        </w:rPr>
        <w:t>Th</w:t>
      </w:r>
      <w:r w:rsidR="001E7228">
        <w:rPr>
          <w:lang w:val="en-GB"/>
        </w:rPr>
        <w:t>is parameter (or more than one i</w:t>
      </w:r>
      <w:r>
        <w:rPr>
          <w:lang w:val="en-GB"/>
        </w:rPr>
        <w:t>f needed) can be set via the parameter interface of the component and should be read from Talend context variables.</w:t>
      </w:r>
    </w:p>
    <w:p w14:paraId="4D96CA1A" w14:textId="77777777" w:rsidR="00B429EF" w:rsidRDefault="00B429EF">
      <w:pPr>
        <w:widowControl/>
        <w:suppressAutoHyphens w:val="0"/>
        <w:rPr>
          <w:lang w:val="en-GB"/>
        </w:rPr>
      </w:pPr>
    </w:p>
    <w:p w14:paraId="7EDAFB15" w14:textId="612AB116" w:rsidR="00DB030E" w:rsidRPr="00DB030E" w:rsidRDefault="00DB030E">
      <w:pPr>
        <w:widowControl/>
        <w:suppressAutoHyphens w:val="0"/>
        <w:rPr>
          <w:u w:val="single"/>
          <w:lang w:val="en-GB"/>
        </w:rPr>
      </w:pPr>
      <w:r w:rsidRPr="00DB030E">
        <w:rPr>
          <w:u w:val="single"/>
          <w:lang w:val="en-GB"/>
        </w:rPr>
        <w:t>Fonts</w:t>
      </w:r>
    </w:p>
    <w:p w14:paraId="31DF5E20" w14:textId="77777777" w:rsidR="00DB030E" w:rsidRDefault="00DB030E">
      <w:pPr>
        <w:widowControl/>
        <w:suppressAutoHyphens w:val="0"/>
        <w:rPr>
          <w:lang w:val="en-GB"/>
        </w:rPr>
      </w:pPr>
    </w:p>
    <w:p w14:paraId="3E0DA0D9" w14:textId="2AC6DAF3" w:rsidR="00DB030E" w:rsidRDefault="00DB030E">
      <w:pPr>
        <w:widowControl/>
        <w:suppressAutoHyphens w:val="0"/>
        <w:rPr>
          <w:lang w:val="en-GB"/>
        </w:rPr>
      </w:pPr>
      <w:r>
        <w:rPr>
          <w:lang w:val="en-GB"/>
        </w:rPr>
        <w:t>Jasper</w:t>
      </w:r>
      <w:r w:rsidR="00624A80">
        <w:rPr>
          <w:lang w:val="en-GB"/>
        </w:rPr>
        <w:t xml:space="preserve">soft </w:t>
      </w:r>
      <w:r>
        <w:rPr>
          <w:lang w:val="en-GB"/>
        </w:rPr>
        <w:t xml:space="preserve">Studio packages fonts as jar file. These jar file can be added to the job with the tLibraryLoad component. </w:t>
      </w:r>
    </w:p>
    <w:p w14:paraId="5B4E9062" w14:textId="77777777" w:rsidR="00DB030E" w:rsidRDefault="00DB030E">
      <w:pPr>
        <w:widowControl/>
        <w:suppressAutoHyphens w:val="0"/>
        <w:rPr>
          <w:lang w:val="en-GB"/>
        </w:rPr>
      </w:pPr>
      <w:r>
        <w:rPr>
          <w:lang w:val="en-GB"/>
        </w:rPr>
        <w:t xml:space="preserve">I suggest using the Dynamic Libs feature in the advanced settings of tLibraryLoad. </w:t>
      </w:r>
    </w:p>
    <w:p w14:paraId="3EEBD161" w14:textId="7005E3EE" w:rsidR="00DB030E" w:rsidRDefault="00DB030E">
      <w:pPr>
        <w:widowControl/>
        <w:suppressAutoHyphens w:val="0"/>
        <w:rPr>
          <w:lang w:val="en-GB"/>
        </w:rPr>
      </w:pPr>
      <w:r>
        <w:rPr>
          <w:lang w:val="en-GB"/>
        </w:rPr>
        <w:t>Please take care the libraries are loaded before the component tJasperReportExec starts.</w:t>
      </w:r>
    </w:p>
    <w:p w14:paraId="78C875EC" w14:textId="4763F9CC" w:rsidR="00DB030E" w:rsidRDefault="00DB030E">
      <w:pPr>
        <w:widowControl/>
        <w:suppressAutoHyphens w:val="0"/>
        <w:rPr>
          <w:lang w:val="en-GB"/>
        </w:rPr>
      </w:pPr>
    </w:p>
    <w:p w14:paraId="3DD8936D" w14:textId="10492F26" w:rsidR="00DB030E" w:rsidRPr="00DB030E" w:rsidRDefault="00DB030E">
      <w:pPr>
        <w:widowControl/>
        <w:suppressAutoHyphens w:val="0"/>
        <w:rPr>
          <w:u w:val="single"/>
          <w:lang w:val="en-GB"/>
        </w:rPr>
      </w:pPr>
      <w:r w:rsidRPr="00DB030E">
        <w:rPr>
          <w:u w:val="single"/>
          <w:lang w:val="en-GB"/>
        </w:rPr>
        <w:t>Additional renderers</w:t>
      </w:r>
    </w:p>
    <w:p w14:paraId="6172E85D" w14:textId="77777777" w:rsidR="00DB030E" w:rsidRDefault="00DB030E">
      <w:pPr>
        <w:widowControl/>
        <w:suppressAutoHyphens w:val="0"/>
        <w:rPr>
          <w:lang w:val="en-GB"/>
        </w:rPr>
      </w:pPr>
    </w:p>
    <w:p w14:paraId="4E6BA31D" w14:textId="466CC93A" w:rsidR="00DB030E" w:rsidRDefault="00DB030E">
      <w:pPr>
        <w:widowControl/>
        <w:suppressAutoHyphens w:val="0"/>
        <w:rPr>
          <w:lang w:val="en-GB"/>
        </w:rPr>
      </w:pPr>
      <w:r>
        <w:rPr>
          <w:lang w:val="en-GB"/>
        </w:rPr>
        <w:t xml:space="preserve">Because of the limitation of the </w:t>
      </w:r>
      <w:r w:rsidR="00FA39A6">
        <w:rPr>
          <w:lang w:val="en-GB"/>
        </w:rPr>
        <w:t xml:space="preserve">maximum </w:t>
      </w:r>
      <w:r>
        <w:rPr>
          <w:lang w:val="en-GB"/>
        </w:rPr>
        <w:t xml:space="preserve">component size </w:t>
      </w:r>
      <w:r w:rsidR="00FA39A6">
        <w:rPr>
          <w:lang w:val="en-GB"/>
        </w:rPr>
        <w:t xml:space="preserve">(currently 30MByte) </w:t>
      </w:r>
      <w:r>
        <w:rPr>
          <w:lang w:val="en-GB"/>
        </w:rPr>
        <w:t xml:space="preserve">it does not contain the necessary libraries to render bar codes </w:t>
      </w:r>
      <w:r w:rsidR="003532E4">
        <w:rPr>
          <w:lang w:val="en-GB"/>
        </w:rPr>
        <w:t>or</w:t>
      </w:r>
      <w:r>
        <w:rPr>
          <w:lang w:val="en-GB"/>
        </w:rPr>
        <w:t xml:space="preserve"> SVN images (only to name a few). </w:t>
      </w:r>
      <w:r w:rsidR="00B16B1D">
        <w:rPr>
          <w:lang w:val="en-GB"/>
        </w:rPr>
        <w:t>Nevertheless,</w:t>
      </w:r>
      <w:r>
        <w:rPr>
          <w:lang w:val="en-GB"/>
        </w:rPr>
        <w:t xml:space="preserve"> it is possible to use these features in your report.</w:t>
      </w:r>
    </w:p>
    <w:p w14:paraId="158ADF25" w14:textId="30E50ED3" w:rsidR="00DB030E" w:rsidRDefault="00FA39A6">
      <w:pPr>
        <w:widowControl/>
        <w:suppressAutoHyphens w:val="0"/>
        <w:rPr>
          <w:lang w:val="en-GB"/>
        </w:rPr>
      </w:pPr>
      <w:r>
        <w:rPr>
          <w:lang w:val="en-GB"/>
        </w:rPr>
        <w:t>You have to add the necessary</w:t>
      </w:r>
      <w:r w:rsidR="00DB030E">
        <w:rPr>
          <w:lang w:val="en-GB"/>
        </w:rPr>
        <w:t xml:space="preserve"> libraries </w:t>
      </w:r>
      <w:r>
        <w:rPr>
          <w:lang w:val="en-GB"/>
        </w:rPr>
        <w:t xml:space="preserve">to </w:t>
      </w:r>
      <w:r w:rsidR="00DB030E">
        <w:rPr>
          <w:lang w:val="en-GB"/>
        </w:rPr>
        <w:t>the job with tLibraryLoad</w:t>
      </w:r>
      <w:r>
        <w:rPr>
          <w:lang w:val="en-GB"/>
        </w:rPr>
        <w:t xml:space="preserve"> (as already explained in the Font section)</w:t>
      </w:r>
      <w:r w:rsidR="00DB030E">
        <w:rPr>
          <w:lang w:val="en-GB"/>
        </w:rPr>
        <w:t>.</w:t>
      </w:r>
    </w:p>
    <w:p w14:paraId="76BF30E7" w14:textId="77777777" w:rsidR="00DB030E" w:rsidRDefault="00DB030E">
      <w:pPr>
        <w:widowControl/>
        <w:suppressAutoHyphens w:val="0"/>
        <w:rPr>
          <w:lang w:val="en-GB"/>
        </w:rPr>
      </w:pPr>
    </w:p>
    <w:p w14:paraId="5EDF7533" w14:textId="3980F93E" w:rsidR="00FA39A6" w:rsidRPr="001C6876" w:rsidRDefault="00FA39A6">
      <w:pPr>
        <w:widowControl/>
        <w:suppressAutoHyphens w:val="0"/>
        <w:rPr>
          <w:i/>
          <w:lang w:val="en-GB"/>
        </w:rPr>
      </w:pPr>
      <w:r w:rsidRPr="001C6876">
        <w:rPr>
          <w:i/>
          <w:lang w:val="en-GB"/>
        </w:rPr>
        <w:t>Libraries for barcode</w:t>
      </w:r>
    </w:p>
    <w:p w14:paraId="03FF11C4" w14:textId="77777777" w:rsidR="00FA39A6" w:rsidRDefault="00FA39A6">
      <w:pPr>
        <w:widowControl/>
        <w:suppressAutoHyphens w:val="0"/>
        <w:rPr>
          <w:lang w:val="en-GB"/>
        </w:rPr>
      </w:pPr>
    </w:p>
    <w:p w14:paraId="1617ABE6" w14:textId="01D385F6" w:rsidR="00FA39A6" w:rsidRDefault="00FA39A6">
      <w:pPr>
        <w:widowControl/>
        <w:suppressAutoHyphens w:val="0"/>
        <w:rPr>
          <w:lang w:val="en-GB"/>
        </w:rPr>
      </w:pPr>
      <w:r>
        <w:rPr>
          <w:lang w:val="en-GB"/>
        </w:rPr>
        <w:t>Jasper</w:t>
      </w:r>
      <w:r w:rsidR="00624A80">
        <w:rPr>
          <w:lang w:val="en-GB"/>
        </w:rPr>
        <w:t xml:space="preserve">soft </w:t>
      </w:r>
      <w:r>
        <w:rPr>
          <w:lang w:val="en-GB"/>
        </w:rPr>
        <w:t>Studio supports two different bar code implementations: Barcode4j and Barbecue</w:t>
      </w:r>
    </w:p>
    <w:p w14:paraId="1C67BC60" w14:textId="77777777" w:rsidR="00DF49D2" w:rsidRDefault="00DF49D2">
      <w:pPr>
        <w:widowControl/>
        <w:suppressAutoHyphens w:val="0"/>
        <w:rPr>
          <w:lang w:val="en-GB"/>
        </w:rPr>
      </w:pPr>
    </w:p>
    <w:p w14:paraId="32FE1EE9" w14:textId="7B96C250" w:rsidR="004C1339" w:rsidRPr="004C1339" w:rsidRDefault="004C1339">
      <w:pPr>
        <w:widowControl/>
        <w:suppressAutoHyphens w:val="0"/>
        <w:rPr>
          <w:u w:val="single"/>
          <w:lang w:val="en-GB"/>
        </w:rPr>
      </w:pPr>
      <w:r w:rsidRPr="004C1339">
        <w:rPr>
          <w:u w:val="single"/>
          <w:lang w:val="en-GB"/>
        </w:rPr>
        <w:t>Barcode4j widgets</w:t>
      </w:r>
    </w:p>
    <w:p w14:paraId="3DBFA12B" w14:textId="77777777" w:rsidR="004C1339" w:rsidRDefault="004C1339">
      <w:pPr>
        <w:widowControl/>
        <w:suppressAutoHyphens w:val="0"/>
        <w:rPr>
          <w:lang w:val="en-GB"/>
        </w:rPr>
      </w:pPr>
    </w:p>
    <w:p w14:paraId="419E65F7" w14:textId="5FC0AE8B" w:rsidR="00FA39A6" w:rsidRDefault="00FA39A6">
      <w:pPr>
        <w:widowControl/>
        <w:suppressAutoHyphens w:val="0"/>
        <w:rPr>
          <w:lang w:val="en-GB"/>
        </w:rPr>
      </w:pPr>
      <w:r>
        <w:rPr>
          <w:lang w:val="en-GB"/>
        </w:rPr>
        <w:t>Homepage of the Barcode4j project:</w:t>
      </w:r>
      <w:r w:rsidR="001C6876">
        <w:rPr>
          <w:lang w:val="en-GB"/>
        </w:rPr>
        <w:t xml:space="preserve">  </w:t>
      </w:r>
      <w:hyperlink r:id="rId9" w:history="1">
        <w:r w:rsidRPr="001C6876">
          <w:rPr>
            <w:rStyle w:val="Hyperlink"/>
            <w:color w:val="3366FF"/>
            <w:u w:val="single"/>
            <w:lang w:val="en-GB"/>
          </w:rPr>
          <w:t>http://barcode4j.sourceforge.net/</w:t>
        </w:r>
      </w:hyperlink>
    </w:p>
    <w:p w14:paraId="61A97324" w14:textId="77777777" w:rsidR="004C1339" w:rsidRDefault="001C6876" w:rsidP="001C6876">
      <w:pPr>
        <w:widowControl/>
        <w:suppressAutoHyphens w:val="0"/>
        <w:rPr>
          <w:lang w:val="en-GB"/>
        </w:rPr>
      </w:pPr>
      <w:r>
        <w:rPr>
          <w:lang w:val="en-GB"/>
        </w:rPr>
        <w:t xml:space="preserve">Libraries: </w:t>
      </w:r>
    </w:p>
    <w:p w14:paraId="089CC3EC" w14:textId="77777777" w:rsidR="004C1339" w:rsidRDefault="001C6876" w:rsidP="001C6876">
      <w:pPr>
        <w:widowControl/>
        <w:suppressAutoHyphens w:val="0"/>
        <w:rPr>
          <w:lang w:val="en-GB"/>
        </w:rPr>
      </w:pPr>
      <w:r w:rsidRPr="001C6876">
        <w:rPr>
          <w:lang w:val="en-GB"/>
        </w:rPr>
        <w:t>barcode4j</w:t>
      </w:r>
      <w:r w:rsidR="002A3F76">
        <w:rPr>
          <w:lang w:val="en-GB"/>
        </w:rPr>
        <w:t>-2.1</w:t>
      </w:r>
      <w:r w:rsidRPr="001C6876">
        <w:rPr>
          <w:lang w:val="en-GB"/>
        </w:rPr>
        <w:t>.jar</w:t>
      </w:r>
    </w:p>
    <w:p w14:paraId="56EDBE2C" w14:textId="0114EF1C" w:rsidR="001C6876" w:rsidRDefault="001C6876" w:rsidP="001C6876">
      <w:pPr>
        <w:widowControl/>
        <w:suppressAutoHyphens w:val="0"/>
        <w:rPr>
          <w:lang w:val="en-GB"/>
        </w:rPr>
      </w:pPr>
      <w:r w:rsidRPr="001C6876">
        <w:rPr>
          <w:lang w:val="en-GB"/>
        </w:rPr>
        <w:t>avalon-framework-4.2.0.jar</w:t>
      </w:r>
    </w:p>
    <w:p w14:paraId="6D151C05" w14:textId="77777777" w:rsidR="001C6876" w:rsidRDefault="001C6876" w:rsidP="001C6876">
      <w:pPr>
        <w:widowControl/>
        <w:suppressAutoHyphens w:val="0"/>
        <w:rPr>
          <w:lang w:val="en-GB"/>
        </w:rPr>
      </w:pPr>
    </w:p>
    <w:p w14:paraId="1B25A565" w14:textId="77777777" w:rsidR="004C1339" w:rsidRDefault="004C1339" w:rsidP="004C1339">
      <w:pPr>
        <w:widowControl/>
        <w:suppressAutoHyphens w:val="0"/>
        <w:rPr>
          <w:u w:val="single"/>
          <w:lang w:val="en-GB"/>
        </w:rPr>
      </w:pPr>
    </w:p>
    <w:p w14:paraId="25D3122B" w14:textId="2D6CB099" w:rsidR="004C1339" w:rsidRPr="004C1339" w:rsidRDefault="004C1339" w:rsidP="004C1339">
      <w:pPr>
        <w:widowControl/>
        <w:suppressAutoHyphens w:val="0"/>
        <w:rPr>
          <w:u w:val="single"/>
          <w:lang w:val="en-GB"/>
        </w:rPr>
      </w:pPr>
      <w:r w:rsidRPr="004C1339">
        <w:rPr>
          <w:u w:val="single"/>
          <w:lang w:val="en-GB"/>
        </w:rPr>
        <w:t>Barbecue widgets</w:t>
      </w:r>
    </w:p>
    <w:p w14:paraId="72316D67" w14:textId="6D3F05EC" w:rsidR="004C1339" w:rsidRPr="001C6876" w:rsidRDefault="004C1339" w:rsidP="001C6876">
      <w:pPr>
        <w:widowControl/>
        <w:suppressAutoHyphens w:val="0"/>
        <w:rPr>
          <w:lang w:val="en-GB"/>
        </w:rPr>
      </w:pPr>
    </w:p>
    <w:p w14:paraId="6278E3A5" w14:textId="3889562A" w:rsidR="001C6876" w:rsidRDefault="001C6876">
      <w:pPr>
        <w:widowControl/>
        <w:suppressAutoHyphens w:val="0"/>
        <w:rPr>
          <w:lang w:val="en-GB"/>
        </w:rPr>
      </w:pPr>
      <w:r>
        <w:rPr>
          <w:lang w:val="en-GB"/>
        </w:rPr>
        <w:t xml:space="preserve">Homepage for the Barbecue project: </w:t>
      </w:r>
      <w:hyperlink r:id="rId10" w:history="1">
        <w:r w:rsidRPr="001C6876">
          <w:rPr>
            <w:rStyle w:val="Hyperlink"/>
            <w:color w:val="3366FF"/>
            <w:u w:val="single"/>
            <w:lang w:val="en-GB"/>
          </w:rPr>
          <w:t>http://sourceforge.net/projects/barbecue/</w:t>
        </w:r>
      </w:hyperlink>
    </w:p>
    <w:p w14:paraId="0E46CB38" w14:textId="77777777" w:rsidR="004C1339" w:rsidRDefault="00D755BB">
      <w:pPr>
        <w:widowControl/>
        <w:suppressAutoHyphens w:val="0"/>
        <w:rPr>
          <w:lang w:val="en-GB"/>
        </w:rPr>
      </w:pPr>
      <w:r>
        <w:rPr>
          <w:lang w:val="en-GB"/>
        </w:rPr>
        <w:t>Libraries</w:t>
      </w:r>
      <w:r w:rsidR="001C6876">
        <w:rPr>
          <w:lang w:val="en-GB"/>
        </w:rPr>
        <w:t xml:space="preserve">: </w:t>
      </w:r>
    </w:p>
    <w:p w14:paraId="66EB20A4" w14:textId="77777777" w:rsidR="004C1339" w:rsidRDefault="001C6876">
      <w:pPr>
        <w:widowControl/>
        <w:suppressAutoHyphens w:val="0"/>
        <w:rPr>
          <w:lang w:val="en-GB"/>
        </w:rPr>
      </w:pPr>
      <w:r w:rsidRPr="001C6876">
        <w:rPr>
          <w:lang w:val="en-GB"/>
        </w:rPr>
        <w:t>barbecue-1.5-beta1.jar</w:t>
      </w:r>
    </w:p>
    <w:p w14:paraId="6A727008" w14:textId="65502ACA" w:rsidR="001C6876" w:rsidRDefault="001C6876">
      <w:pPr>
        <w:widowControl/>
        <w:suppressAutoHyphens w:val="0"/>
        <w:rPr>
          <w:lang w:val="en-GB"/>
        </w:rPr>
      </w:pPr>
      <w:r>
        <w:rPr>
          <w:lang w:val="en-GB"/>
        </w:rPr>
        <w:t>jdom.jar</w:t>
      </w:r>
    </w:p>
    <w:p w14:paraId="0A39A160" w14:textId="77777777" w:rsidR="002A3F76" w:rsidRDefault="002A3F76">
      <w:pPr>
        <w:widowControl/>
        <w:suppressAutoHyphens w:val="0"/>
        <w:rPr>
          <w:lang w:val="en-GB"/>
        </w:rPr>
      </w:pPr>
    </w:p>
    <w:p w14:paraId="384523AC" w14:textId="13D3F4D0" w:rsidR="004C1339" w:rsidRPr="004C1339" w:rsidRDefault="0001428E">
      <w:pPr>
        <w:widowControl/>
        <w:suppressAutoHyphens w:val="0"/>
        <w:rPr>
          <w:u w:val="single"/>
          <w:lang w:val="en-GB"/>
        </w:rPr>
      </w:pPr>
      <w:r>
        <w:rPr>
          <w:u w:val="single"/>
          <w:lang w:val="en-GB"/>
        </w:rPr>
        <w:t>SVG</w:t>
      </w:r>
    </w:p>
    <w:p w14:paraId="4F76481D" w14:textId="77777777" w:rsidR="004C1339" w:rsidRDefault="004C1339">
      <w:pPr>
        <w:widowControl/>
        <w:suppressAutoHyphens w:val="0"/>
        <w:rPr>
          <w:lang w:val="en-GB"/>
        </w:rPr>
      </w:pPr>
    </w:p>
    <w:p w14:paraId="6CDC98BE" w14:textId="14F1D075" w:rsidR="003532E4" w:rsidRPr="003532E4" w:rsidRDefault="0001428E" w:rsidP="003532E4">
      <w:pPr>
        <w:widowControl/>
        <w:suppressAutoHyphens w:val="0"/>
        <w:rPr>
          <w:i/>
          <w:lang w:val="en-GB"/>
        </w:rPr>
      </w:pPr>
      <w:r>
        <w:rPr>
          <w:i/>
          <w:lang w:val="en-GB"/>
        </w:rPr>
        <w:t>Libraries for SVG</w:t>
      </w:r>
    </w:p>
    <w:p w14:paraId="134CB480" w14:textId="77777777" w:rsidR="003532E4" w:rsidRDefault="003532E4" w:rsidP="003532E4">
      <w:pPr>
        <w:widowControl/>
        <w:suppressAutoHyphens w:val="0"/>
        <w:rPr>
          <w:lang w:val="en-GB"/>
        </w:rPr>
      </w:pPr>
    </w:p>
    <w:p w14:paraId="536ED183" w14:textId="65DCB352" w:rsidR="003532E4" w:rsidRPr="003532E4" w:rsidRDefault="003532E4" w:rsidP="003532E4">
      <w:pPr>
        <w:widowControl/>
        <w:suppressAutoHyphens w:val="0"/>
        <w:rPr>
          <w:lang w:val="en-GB"/>
        </w:rPr>
      </w:pPr>
      <w:r w:rsidRPr="003532E4">
        <w:rPr>
          <w:lang w:val="en-GB"/>
        </w:rPr>
        <w:t>batik-anim.jar</w:t>
      </w:r>
    </w:p>
    <w:p w14:paraId="5D6876AA" w14:textId="5ED84C32" w:rsidR="003532E4" w:rsidRPr="003532E4" w:rsidRDefault="003532E4" w:rsidP="003532E4">
      <w:pPr>
        <w:widowControl/>
        <w:suppressAutoHyphens w:val="0"/>
        <w:rPr>
          <w:lang w:val="en-GB"/>
        </w:rPr>
      </w:pPr>
      <w:r w:rsidRPr="003532E4">
        <w:rPr>
          <w:lang w:val="en-GB"/>
        </w:rPr>
        <w:t>batik-awt-util.jar</w:t>
      </w:r>
    </w:p>
    <w:p w14:paraId="0B9D3D10" w14:textId="2AEFFA39" w:rsidR="003532E4" w:rsidRPr="003532E4" w:rsidRDefault="003532E4" w:rsidP="003532E4">
      <w:pPr>
        <w:widowControl/>
        <w:suppressAutoHyphens w:val="0"/>
        <w:rPr>
          <w:lang w:val="en-GB"/>
        </w:rPr>
      </w:pPr>
      <w:r w:rsidRPr="003532E4">
        <w:rPr>
          <w:lang w:val="en-GB"/>
        </w:rPr>
        <w:t>batik-bridge.jar</w:t>
      </w:r>
    </w:p>
    <w:p w14:paraId="2A3C5878" w14:textId="535F314D" w:rsidR="003532E4" w:rsidRPr="003532E4" w:rsidRDefault="003532E4" w:rsidP="003532E4">
      <w:pPr>
        <w:widowControl/>
        <w:suppressAutoHyphens w:val="0"/>
        <w:rPr>
          <w:lang w:val="en-GB"/>
        </w:rPr>
      </w:pPr>
      <w:r w:rsidRPr="003532E4">
        <w:rPr>
          <w:lang w:val="en-GB"/>
        </w:rPr>
        <w:t>batik-css.jar</w:t>
      </w:r>
    </w:p>
    <w:p w14:paraId="681ABC46" w14:textId="05F33397" w:rsidR="003532E4" w:rsidRPr="003532E4" w:rsidRDefault="003532E4" w:rsidP="003532E4">
      <w:pPr>
        <w:widowControl/>
        <w:suppressAutoHyphens w:val="0"/>
        <w:rPr>
          <w:lang w:val="en-GB"/>
        </w:rPr>
      </w:pPr>
      <w:r w:rsidRPr="003532E4">
        <w:rPr>
          <w:lang w:val="en-GB"/>
        </w:rPr>
        <w:t>batik-dom.jar</w:t>
      </w:r>
    </w:p>
    <w:p w14:paraId="64B5AA9C" w14:textId="5E0EC873" w:rsidR="003532E4" w:rsidRPr="003532E4" w:rsidRDefault="003532E4" w:rsidP="003532E4">
      <w:pPr>
        <w:widowControl/>
        <w:suppressAutoHyphens w:val="0"/>
        <w:rPr>
          <w:lang w:val="en-GB"/>
        </w:rPr>
      </w:pPr>
      <w:r w:rsidRPr="003532E4">
        <w:rPr>
          <w:lang w:val="en-GB"/>
        </w:rPr>
        <w:t>batik-ext.jar</w:t>
      </w:r>
    </w:p>
    <w:p w14:paraId="4DD59A91" w14:textId="77777777" w:rsidR="003532E4" w:rsidRDefault="003532E4" w:rsidP="003532E4">
      <w:pPr>
        <w:widowControl/>
        <w:suppressAutoHyphens w:val="0"/>
        <w:rPr>
          <w:lang w:val="en-GB"/>
        </w:rPr>
      </w:pPr>
      <w:r w:rsidRPr="003532E4">
        <w:rPr>
          <w:lang w:val="en-GB"/>
        </w:rPr>
        <w:t>batik-gvt.jar</w:t>
      </w:r>
    </w:p>
    <w:p w14:paraId="465D07D2" w14:textId="16977F8D" w:rsidR="003532E4" w:rsidRPr="003532E4" w:rsidRDefault="003532E4" w:rsidP="003532E4">
      <w:pPr>
        <w:widowControl/>
        <w:suppressAutoHyphens w:val="0"/>
        <w:rPr>
          <w:lang w:val="en-GB"/>
        </w:rPr>
      </w:pPr>
      <w:r w:rsidRPr="003532E4">
        <w:rPr>
          <w:lang w:val="en-GB"/>
        </w:rPr>
        <w:t>batik-parser.jar</w:t>
      </w:r>
    </w:p>
    <w:p w14:paraId="7A01CF30" w14:textId="31770513" w:rsidR="003532E4" w:rsidRPr="003532E4" w:rsidRDefault="003532E4" w:rsidP="003532E4">
      <w:pPr>
        <w:widowControl/>
        <w:suppressAutoHyphens w:val="0"/>
        <w:rPr>
          <w:lang w:val="en-GB"/>
        </w:rPr>
      </w:pPr>
      <w:r w:rsidRPr="003532E4">
        <w:rPr>
          <w:lang w:val="en-GB"/>
        </w:rPr>
        <w:t>batik-script.jar</w:t>
      </w:r>
    </w:p>
    <w:p w14:paraId="327664B7" w14:textId="3E0A75E1" w:rsidR="003532E4" w:rsidRPr="003532E4" w:rsidRDefault="003532E4" w:rsidP="003532E4">
      <w:pPr>
        <w:widowControl/>
        <w:suppressAutoHyphens w:val="0"/>
        <w:rPr>
          <w:lang w:val="en-GB"/>
        </w:rPr>
      </w:pPr>
      <w:r w:rsidRPr="003532E4">
        <w:rPr>
          <w:lang w:val="en-GB"/>
        </w:rPr>
        <w:t>batik-svg-dom.jar</w:t>
      </w:r>
    </w:p>
    <w:p w14:paraId="03029920" w14:textId="3259199F" w:rsidR="003532E4" w:rsidRPr="003532E4" w:rsidRDefault="003532E4" w:rsidP="003532E4">
      <w:pPr>
        <w:widowControl/>
        <w:suppressAutoHyphens w:val="0"/>
        <w:rPr>
          <w:lang w:val="en-GB"/>
        </w:rPr>
      </w:pPr>
      <w:r w:rsidRPr="003532E4">
        <w:rPr>
          <w:lang w:val="en-GB"/>
        </w:rPr>
        <w:t>batik-svggen.jar</w:t>
      </w:r>
    </w:p>
    <w:p w14:paraId="15B90F88" w14:textId="7D151A35" w:rsidR="003532E4" w:rsidRPr="003532E4" w:rsidRDefault="003532E4" w:rsidP="003532E4">
      <w:pPr>
        <w:widowControl/>
        <w:suppressAutoHyphens w:val="0"/>
        <w:rPr>
          <w:lang w:val="en-GB"/>
        </w:rPr>
      </w:pPr>
      <w:r w:rsidRPr="003532E4">
        <w:rPr>
          <w:lang w:val="en-GB"/>
        </w:rPr>
        <w:t>batik-transcoder.jar</w:t>
      </w:r>
    </w:p>
    <w:p w14:paraId="7795A301" w14:textId="2D9B693A" w:rsidR="003532E4" w:rsidRPr="003532E4" w:rsidRDefault="003532E4" w:rsidP="003532E4">
      <w:pPr>
        <w:widowControl/>
        <w:suppressAutoHyphens w:val="0"/>
        <w:rPr>
          <w:lang w:val="en-GB"/>
        </w:rPr>
      </w:pPr>
      <w:r w:rsidRPr="003532E4">
        <w:rPr>
          <w:lang w:val="en-GB"/>
        </w:rPr>
        <w:t>batik-util.jar</w:t>
      </w:r>
    </w:p>
    <w:p w14:paraId="004A7742" w14:textId="3E20A738" w:rsidR="003532E4" w:rsidRDefault="003532E4" w:rsidP="003532E4">
      <w:pPr>
        <w:widowControl/>
        <w:suppressAutoHyphens w:val="0"/>
        <w:rPr>
          <w:lang w:val="en-GB"/>
        </w:rPr>
      </w:pPr>
      <w:r w:rsidRPr="003532E4">
        <w:rPr>
          <w:lang w:val="en-GB"/>
        </w:rPr>
        <w:t>batik-xml.jar</w:t>
      </w:r>
    </w:p>
    <w:p w14:paraId="0F964A73" w14:textId="4D99C1B7" w:rsidR="00E97BFA" w:rsidRDefault="00E97BFA" w:rsidP="003532E4">
      <w:pPr>
        <w:widowControl/>
        <w:suppressAutoHyphens w:val="0"/>
        <w:rPr>
          <w:lang w:val="en-GB"/>
        </w:rPr>
      </w:pPr>
      <w:r w:rsidRPr="00E97BFA">
        <w:rPr>
          <w:lang w:val="en-GB"/>
        </w:rPr>
        <w:t>xml-apis-ext.jar</w:t>
      </w:r>
    </w:p>
    <w:p w14:paraId="66CB0147" w14:textId="77777777" w:rsidR="009A29CF" w:rsidRDefault="009A29CF">
      <w:pPr>
        <w:widowControl/>
        <w:suppressAutoHyphens w:val="0"/>
        <w:rPr>
          <w:lang w:val="en-GB"/>
        </w:rPr>
      </w:pPr>
    </w:p>
    <w:p w14:paraId="3942E492" w14:textId="77777777" w:rsidR="00F55EF6" w:rsidRDefault="00F55EF6">
      <w:pPr>
        <w:widowControl/>
        <w:suppressAutoHyphens w:val="0"/>
        <w:rPr>
          <w:lang w:val="en-GB"/>
        </w:rPr>
      </w:pPr>
    </w:p>
    <w:p w14:paraId="65823542" w14:textId="6CBA6557" w:rsidR="004C1339" w:rsidRDefault="004C1339">
      <w:pPr>
        <w:widowControl/>
        <w:suppressAutoHyphens w:val="0"/>
        <w:rPr>
          <w:lang w:val="en-GB"/>
        </w:rPr>
      </w:pPr>
      <w:r>
        <w:rPr>
          <w:lang w:val="en-GB"/>
        </w:rPr>
        <w:t xml:space="preserve">Where </w:t>
      </w:r>
      <w:r w:rsidR="00BB3597">
        <w:rPr>
          <w:lang w:val="en-GB"/>
        </w:rPr>
        <w:t xml:space="preserve">can you </w:t>
      </w:r>
      <w:r>
        <w:rPr>
          <w:lang w:val="en-GB"/>
        </w:rPr>
        <w:t>get the</w:t>
      </w:r>
      <w:r w:rsidR="00152990">
        <w:rPr>
          <w:lang w:val="en-GB"/>
        </w:rPr>
        <w:t>se</w:t>
      </w:r>
      <w:r>
        <w:rPr>
          <w:lang w:val="en-GB"/>
        </w:rPr>
        <w:t xml:space="preserve"> libraries:</w:t>
      </w:r>
    </w:p>
    <w:p w14:paraId="4F421452" w14:textId="77777777" w:rsidR="004C1339" w:rsidRDefault="004C1339">
      <w:pPr>
        <w:widowControl/>
        <w:suppressAutoHyphens w:val="0"/>
        <w:rPr>
          <w:lang w:val="en-GB"/>
        </w:rPr>
      </w:pPr>
    </w:p>
    <w:p w14:paraId="034CEAD2" w14:textId="504F4CC8" w:rsidR="004C1339" w:rsidRDefault="004C1339" w:rsidP="004C1339">
      <w:pPr>
        <w:widowControl/>
        <w:suppressAutoHyphens w:val="0"/>
        <w:rPr>
          <w:lang w:val="en-GB"/>
        </w:rPr>
      </w:pPr>
      <w:r>
        <w:rPr>
          <w:lang w:val="en-GB"/>
        </w:rPr>
        <w:t xml:space="preserve">All necessary libraries can be </w:t>
      </w:r>
      <w:r w:rsidR="00BB3597">
        <w:rPr>
          <w:lang w:val="en-GB"/>
        </w:rPr>
        <w:t xml:space="preserve">extracted from an archive </w:t>
      </w:r>
      <w:r>
        <w:rPr>
          <w:lang w:val="en-GB"/>
        </w:rPr>
        <w:t>in Jasper</w:t>
      </w:r>
      <w:r w:rsidR="00624A80">
        <w:rPr>
          <w:lang w:val="en-GB"/>
        </w:rPr>
        <w:t xml:space="preserve">soft </w:t>
      </w:r>
      <w:r>
        <w:rPr>
          <w:lang w:val="en-GB"/>
        </w:rPr>
        <w:t xml:space="preserve">Studio </w:t>
      </w:r>
      <w:r w:rsidR="00BB3597">
        <w:rPr>
          <w:lang w:val="en-GB"/>
        </w:rPr>
        <w:t xml:space="preserve">(e.g. </w:t>
      </w:r>
      <w:bookmarkStart w:id="1" w:name="_GoBack"/>
      <w:bookmarkEnd w:id="1"/>
      <w:r>
        <w:rPr>
          <w:lang w:val="en-GB"/>
        </w:rPr>
        <w:t xml:space="preserve">release 5.6.0). </w:t>
      </w:r>
    </w:p>
    <w:p w14:paraId="38D93DE0" w14:textId="77777777" w:rsidR="004C1339" w:rsidRDefault="004C1339" w:rsidP="004C1339">
      <w:pPr>
        <w:widowControl/>
        <w:suppressAutoHyphens w:val="0"/>
        <w:rPr>
          <w:lang w:val="en-GB"/>
        </w:rPr>
      </w:pPr>
      <w:r>
        <w:rPr>
          <w:lang w:val="en-GB"/>
        </w:rPr>
        <w:t>Unpack plugins/</w:t>
      </w:r>
      <w:r w:rsidRPr="002A3F76">
        <w:rPr>
          <w:lang w:val="en-GB"/>
        </w:rPr>
        <w:t>net.sf.jasperreports_5.6.0.final</w:t>
      </w:r>
      <w:r>
        <w:rPr>
          <w:lang w:val="en-GB"/>
        </w:rPr>
        <w:t>.jar (perhaps copy it to a different location and rename it to .zip)</w:t>
      </w:r>
    </w:p>
    <w:p w14:paraId="15DB07CD" w14:textId="3208C2AB" w:rsidR="004C1339" w:rsidRDefault="004C1339">
      <w:pPr>
        <w:widowControl/>
        <w:suppressAutoHyphens w:val="0"/>
        <w:rPr>
          <w:lang w:val="en-GB"/>
        </w:rPr>
      </w:pPr>
      <w:r>
        <w:rPr>
          <w:lang w:val="en-GB"/>
        </w:rPr>
        <w:t>In this unpacked jar</w:t>
      </w:r>
      <w:r w:rsidR="00BB3597">
        <w:rPr>
          <w:lang w:val="en-GB"/>
        </w:rPr>
        <w:t xml:space="preserve"> (or zip)</w:t>
      </w:r>
      <w:r>
        <w:rPr>
          <w:lang w:val="en-GB"/>
        </w:rPr>
        <w:t xml:space="preserve"> file you will find a folder with the name lib and within are all mentioned libraries.</w:t>
      </w:r>
    </w:p>
    <w:p w14:paraId="655DCEB1" w14:textId="5F843963" w:rsidR="00152990" w:rsidRDefault="00152990">
      <w:pPr>
        <w:widowControl/>
        <w:suppressAutoHyphens w:val="0"/>
        <w:rPr>
          <w:lang w:val="en-GB"/>
        </w:rPr>
      </w:pPr>
    </w:p>
    <w:p w14:paraId="533B828C" w14:textId="77777777" w:rsidR="00152990" w:rsidRDefault="00152990">
      <w:pPr>
        <w:widowControl/>
        <w:suppressAutoHyphens w:val="0"/>
        <w:rPr>
          <w:lang w:val="en-GB"/>
        </w:rPr>
      </w:pPr>
    </w:p>
    <w:p w14:paraId="54EE7452" w14:textId="72EF40A6" w:rsidR="00152990" w:rsidRPr="00152990" w:rsidRDefault="00152990">
      <w:pPr>
        <w:widowControl/>
        <w:suppressAutoHyphens w:val="0"/>
        <w:rPr>
          <w:b/>
          <w:sz w:val="24"/>
          <w:szCs w:val="24"/>
          <w:lang w:val="en-GB"/>
        </w:rPr>
      </w:pPr>
      <w:r w:rsidRPr="00152990">
        <w:rPr>
          <w:b/>
          <w:sz w:val="24"/>
          <w:szCs w:val="24"/>
          <w:lang w:val="en-GB"/>
        </w:rPr>
        <w:t>Compatibility settings in Jasper</w:t>
      </w:r>
      <w:r w:rsidR="00B16B1D">
        <w:rPr>
          <w:b/>
          <w:sz w:val="24"/>
          <w:szCs w:val="24"/>
          <w:lang w:val="en-GB"/>
        </w:rPr>
        <w:t xml:space="preserve">soft </w:t>
      </w:r>
      <w:r w:rsidRPr="00152990">
        <w:rPr>
          <w:b/>
          <w:sz w:val="24"/>
          <w:szCs w:val="24"/>
          <w:lang w:val="en-GB"/>
        </w:rPr>
        <w:t>Studio</w:t>
      </w:r>
    </w:p>
    <w:p w14:paraId="75ABF947" w14:textId="77777777" w:rsidR="00152990" w:rsidRDefault="00152990">
      <w:pPr>
        <w:widowControl/>
        <w:suppressAutoHyphens w:val="0"/>
        <w:rPr>
          <w:lang w:val="en-GB"/>
        </w:rPr>
      </w:pPr>
    </w:p>
    <w:p w14:paraId="7173A2C2" w14:textId="47FDCC19" w:rsidR="00152990" w:rsidRDefault="00AA6DF5">
      <w:pPr>
        <w:widowControl/>
        <w:suppressAutoHyphens w:val="0"/>
        <w:rPr>
          <w:lang w:val="en-GB"/>
        </w:rPr>
      </w:pPr>
      <w:r>
        <w:rPr>
          <w:lang w:val="en-GB"/>
        </w:rPr>
        <w:t>T</w:t>
      </w:r>
      <w:r w:rsidR="00152990">
        <w:rPr>
          <w:lang w:val="en-GB"/>
        </w:rPr>
        <w:t xml:space="preserve">he component is not </w:t>
      </w:r>
      <w:r>
        <w:rPr>
          <w:lang w:val="en-GB"/>
        </w:rPr>
        <w:t xml:space="preserve">always </w:t>
      </w:r>
      <w:r w:rsidR="00152990">
        <w:rPr>
          <w:lang w:val="en-GB"/>
        </w:rPr>
        <w:t xml:space="preserve">based on the latest </w:t>
      </w:r>
      <w:r>
        <w:rPr>
          <w:lang w:val="en-GB"/>
        </w:rPr>
        <w:t xml:space="preserve">JasperLibrary. Please check the release notes of the component for the supported JasperLibrary version. </w:t>
      </w:r>
      <w:r w:rsidR="00152990">
        <w:rPr>
          <w:lang w:val="en-GB"/>
        </w:rPr>
        <w:t xml:space="preserve"> </w:t>
      </w:r>
      <w:r w:rsidR="00624A80">
        <w:rPr>
          <w:lang w:val="en-GB"/>
        </w:rPr>
        <w:t>If your studio provides a</w:t>
      </w:r>
      <w:r>
        <w:rPr>
          <w:lang w:val="en-GB"/>
        </w:rPr>
        <w:t xml:space="preserve"> newer release you </w:t>
      </w:r>
      <w:r w:rsidR="00152990">
        <w:rPr>
          <w:lang w:val="en-GB"/>
        </w:rPr>
        <w:t>have to set the supported release of the component in Jasper</w:t>
      </w:r>
      <w:r w:rsidR="00624A80">
        <w:rPr>
          <w:lang w:val="en-GB"/>
        </w:rPr>
        <w:t xml:space="preserve">soft </w:t>
      </w:r>
      <w:r w:rsidR="00152990">
        <w:rPr>
          <w:lang w:val="en-GB"/>
        </w:rPr>
        <w:t>Studio in:</w:t>
      </w:r>
      <w:r>
        <w:rPr>
          <w:lang w:val="en-GB"/>
        </w:rPr>
        <w:t xml:space="preserve"> </w:t>
      </w:r>
      <w:r w:rsidR="00152990">
        <w:rPr>
          <w:lang w:val="en-GB"/>
        </w:rPr>
        <w:t>Preferences -&gt; Jasper Studio -&gt; Version</w:t>
      </w:r>
    </w:p>
    <w:p w14:paraId="077AB8D9" w14:textId="77777777" w:rsidR="00866288" w:rsidRDefault="00866288">
      <w:pPr>
        <w:widowControl/>
        <w:suppressAutoHyphens w:val="0"/>
        <w:rPr>
          <w:lang w:val="en-GB"/>
        </w:rPr>
      </w:pPr>
    </w:p>
    <w:p w14:paraId="1DC6B149" w14:textId="6A8BEF32" w:rsidR="00AA6DF5" w:rsidRDefault="00866288">
      <w:pPr>
        <w:widowControl/>
        <w:suppressAutoHyphens w:val="0"/>
        <w:rPr>
          <w:lang w:val="en-GB"/>
        </w:rPr>
      </w:pPr>
      <w:r>
        <w:rPr>
          <w:noProof/>
          <w:lang w:eastAsia="en-US"/>
        </w:rPr>
        <w:drawing>
          <wp:anchor distT="0" distB="0" distL="114300" distR="114300" simplePos="0" relativeHeight="251659264" behindDoc="0" locked="0" layoutInCell="1" allowOverlap="1" wp14:anchorId="03BAB674" wp14:editId="514E763D">
            <wp:simplePos x="0" y="0"/>
            <wp:positionH relativeFrom="column">
              <wp:posOffset>0</wp:posOffset>
            </wp:positionH>
            <wp:positionV relativeFrom="paragraph">
              <wp:posOffset>0</wp:posOffset>
            </wp:positionV>
            <wp:extent cx="4217226" cy="2511900"/>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217226" cy="251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723733" w14:textId="15306EDF" w:rsidR="009405EB" w:rsidRDefault="009405EB">
      <w:pPr>
        <w:widowControl/>
        <w:suppressAutoHyphens w:val="0"/>
        <w:rPr>
          <w:lang w:val="en-GB"/>
        </w:rPr>
      </w:pPr>
      <w:r>
        <w:rPr>
          <w:lang w:val="en-GB"/>
        </w:rPr>
        <w:t>Normally there are only a very few changes between the formats and it does not matter if the release is not the current.</w:t>
      </w:r>
    </w:p>
    <w:p w14:paraId="40BC5C5F" w14:textId="1E671C9A" w:rsidR="009405EB" w:rsidRDefault="009405EB">
      <w:pPr>
        <w:widowControl/>
        <w:suppressAutoHyphens w:val="0"/>
        <w:rPr>
          <w:lang w:val="en-GB"/>
        </w:rPr>
      </w:pPr>
      <w:r>
        <w:rPr>
          <w:lang w:val="en-GB"/>
        </w:rPr>
        <w:t>This way you can use th</w:t>
      </w:r>
      <w:r w:rsidR="00AA6DF5">
        <w:rPr>
          <w:lang w:val="en-GB"/>
        </w:rPr>
        <w:t>e latest studio release and stay</w:t>
      </w:r>
      <w:r>
        <w:rPr>
          <w:lang w:val="en-GB"/>
        </w:rPr>
        <w:t xml:space="preserve"> compatible</w:t>
      </w:r>
      <w:r w:rsidR="00AA6DF5">
        <w:rPr>
          <w:lang w:val="en-GB"/>
        </w:rPr>
        <w:t xml:space="preserve"> with the component</w:t>
      </w:r>
      <w:r>
        <w:rPr>
          <w:lang w:val="en-GB"/>
        </w:rPr>
        <w:t>.</w:t>
      </w:r>
    </w:p>
    <w:p w14:paraId="4762B4FC" w14:textId="77777777" w:rsidR="00C63374" w:rsidRDefault="00C63374">
      <w:pPr>
        <w:widowControl/>
        <w:suppressAutoHyphens w:val="0"/>
        <w:rPr>
          <w:lang w:val="en-GB"/>
        </w:rPr>
      </w:pPr>
    </w:p>
    <w:p w14:paraId="30C5F300" w14:textId="4DD3D031" w:rsidR="00C63374" w:rsidRPr="00C63374" w:rsidRDefault="00C63374">
      <w:pPr>
        <w:widowControl/>
        <w:suppressAutoHyphens w:val="0"/>
        <w:rPr>
          <w:b/>
          <w:lang w:val="en-GB"/>
        </w:rPr>
      </w:pPr>
      <w:r w:rsidRPr="00C63374">
        <w:rPr>
          <w:b/>
          <w:lang w:val="en-GB"/>
        </w:rPr>
        <w:t>The current com</w:t>
      </w:r>
      <w:r w:rsidR="0001428E">
        <w:rPr>
          <w:b/>
          <w:lang w:val="en-GB"/>
        </w:rPr>
        <w:t>ponent release 2.2</w:t>
      </w:r>
      <w:r w:rsidRPr="00C63374">
        <w:rPr>
          <w:b/>
          <w:lang w:val="en-GB"/>
        </w:rPr>
        <w:t xml:space="preserve"> supports the la</w:t>
      </w:r>
      <w:r w:rsidR="0001428E">
        <w:rPr>
          <w:b/>
          <w:lang w:val="en-GB"/>
        </w:rPr>
        <w:t>test JasperLibrary Version 6.2.0</w:t>
      </w:r>
    </w:p>
    <w:p w14:paraId="3B2A2488" w14:textId="7C37D6B9" w:rsidR="00152990" w:rsidRDefault="00152990">
      <w:pPr>
        <w:widowControl/>
        <w:suppressAutoHyphens w:val="0"/>
        <w:rPr>
          <w:lang w:val="en-GB"/>
        </w:rPr>
      </w:pPr>
      <w:r>
        <w:rPr>
          <w:lang w:val="en-GB"/>
        </w:rPr>
        <w:br w:type="page"/>
      </w:r>
    </w:p>
    <w:p w14:paraId="186A121A" w14:textId="77777777" w:rsidR="004C1339" w:rsidRDefault="004C1339">
      <w:pPr>
        <w:widowControl/>
        <w:suppressAutoHyphens w:val="0"/>
        <w:rPr>
          <w:lang w:val="en-GB"/>
        </w:rPr>
      </w:pPr>
    </w:p>
    <w:p w14:paraId="0EC6FFB8" w14:textId="77777777" w:rsidR="004C1339" w:rsidRDefault="004C1339">
      <w:pPr>
        <w:widowControl/>
        <w:suppressAutoHyphens w:val="0"/>
        <w:rPr>
          <w:lang w:val="en-GB"/>
        </w:rPr>
      </w:pPr>
    </w:p>
    <w:p w14:paraId="32346C1D" w14:textId="29C54C94" w:rsidR="00692A15" w:rsidRPr="005234EE" w:rsidRDefault="00AE483D" w:rsidP="00AE483D">
      <w:pPr>
        <w:widowControl/>
        <w:suppressAutoHyphens w:val="0"/>
        <w:rPr>
          <w:b/>
          <w:sz w:val="24"/>
          <w:szCs w:val="24"/>
          <w:lang w:val="en-GB"/>
        </w:rPr>
      </w:pPr>
      <w:r w:rsidRPr="00AE483D">
        <w:rPr>
          <w:b/>
          <w:sz w:val="24"/>
          <w:szCs w:val="24"/>
          <w:lang w:val="en-GB"/>
        </w:rPr>
        <w:t>S</w:t>
      </w:r>
      <w:r w:rsidR="006014BA" w:rsidRPr="005234EE">
        <w:rPr>
          <w:b/>
          <w:sz w:val="24"/>
          <w:szCs w:val="24"/>
          <w:lang w:val="en-GB"/>
        </w:rPr>
        <w:t>cenario</w:t>
      </w:r>
      <w:r w:rsidR="00137BAF" w:rsidRPr="005234EE">
        <w:rPr>
          <w:b/>
          <w:sz w:val="24"/>
          <w:szCs w:val="24"/>
          <w:lang w:val="en-GB"/>
        </w:rPr>
        <w:t xml:space="preserve"> 1</w:t>
      </w:r>
      <w:r w:rsidR="006014BA" w:rsidRPr="005234EE">
        <w:rPr>
          <w:b/>
          <w:sz w:val="24"/>
          <w:szCs w:val="24"/>
          <w:lang w:val="en-GB"/>
        </w:rPr>
        <w:t>:</w:t>
      </w:r>
      <w:r w:rsidR="00692A15">
        <w:rPr>
          <w:b/>
          <w:sz w:val="24"/>
          <w:szCs w:val="24"/>
          <w:lang w:val="en-GB"/>
        </w:rPr>
        <w:t xml:space="preserve"> </w:t>
      </w:r>
      <w:r w:rsidR="0071360B">
        <w:rPr>
          <w:b/>
          <w:sz w:val="24"/>
          <w:szCs w:val="24"/>
          <w:lang w:val="en-GB"/>
        </w:rPr>
        <w:t>Build a PDF file within the ETL process</w:t>
      </w:r>
    </w:p>
    <w:p w14:paraId="011CB266" w14:textId="77777777" w:rsidR="00AE483D" w:rsidRDefault="00AE483D">
      <w:pPr>
        <w:widowControl/>
        <w:suppressAutoHyphens w:val="0"/>
        <w:rPr>
          <w:lang w:val="en-GB"/>
        </w:rPr>
      </w:pPr>
    </w:p>
    <w:p w14:paraId="20C55C19" w14:textId="689152D3" w:rsidR="00246AA2" w:rsidRDefault="00246AA2">
      <w:pPr>
        <w:widowControl/>
        <w:suppressAutoHyphens w:val="0"/>
        <w:rPr>
          <w:lang w:val="en-GB"/>
        </w:rPr>
      </w:pPr>
      <w:r>
        <w:rPr>
          <w:noProof/>
          <w:lang w:eastAsia="en-US"/>
        </w:rPr>
        <w:drawing>
          <wp:inline distT="0" distB="0" distL="0" distR="0" wp14:anchorId="7664548C" wp14:editId="6B098DC9">
            <wp:extent cx="6121400" cy="4578350"/>
            <wp:effectExtent l="0" t="0" r="0" b="0"/>
            <wp:docPr id="1" name="Bild 1" descr="Data:Talend:workspace_talend_comp:talendcomp_tJasperReportExec:doc:tJasperReportExec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Talend:workspace_talend_comp:talendcomp_tJasperReportExec:doc:tJasperReportExec_scenar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0" cy="4578350"/>
                    </a:xfrm>
                    <a:prstGeom prst="rect">
                      <a:avLst/>
                    </a:prstGeom>
                    <a:noFill/>
                    <a:ln>
                      <a:noFill/>
                    </a:ln>
                  </pic:spPr>
                </pic:pic>
              </a:graphicData>
            </a:graphic>
          </wp:inline>
        </w:drawing>
      </w:r>
    </w:p>
    <w:p w14:paraId="0C5EA7EE" w14:textId="0F4F5EA9" w:rsidR="00246AA2" w:rsidRDefault="00246AA2">
      <w:pPr>
        <w:widowControl/>
        <w:suppressAutoHyphens w:val="0"/>
        <w:rPr>
          <w:lang w:val="en-GB"/>
        </w:rPr>
      </w:pPr>
      <w:r>
        <w:rPr>
          <w:lang w:val="en-GB"/>
        </w:rPr>
        <w:t>This scenario is one of the most typical scenarios. The component creates a report similar Jasper</w:t>
      </w:r>
      <w:r w:rsidR="00B16B1D">
        <w:rPr>
          <w:lang w:val="en-GB"/>
        </w:rPr>
        <w:t xml:space="preserve">soft </w:t>
      </w:r>
      <w:r>
        <w:rPr>
          <w:lang w:val="en-GB"/>
        </w:rPr>
        <w:t>Studio would do that. And the report is from the type PDF.</w:t>
      </w:r>
    </w:p>
    <w:p w14:paraId="5D6E4B5A" w14:textId="77777777" w:rsidR="00246AA2" w:rsidRDefault="00246AA2">
      <w:pPr>
        <w:widowControl/>
        <w:suppressAutoHyphens w:val="0"/>
        <w:rPr>
          <w:lang w:val="en-GB"/>
        </w:rPr>
      </w:pPr>
    </w:p>
    <w:p w14:paraId="32CB8D33" w14:textId="3447C66D" w:rsidR="00246AA2" w:rsidRDefault="00CC0FF6">
      <w:pPr>
        <w:widowControl/>
        <w:suppressAutoHyphens w:val="0"/>
        <w:rPr>
          <w:lang w:val="en-GB"/>
        </w:rPr>
      </w:pPr>
      <w:r>
        <w:rPr>
          <w:lang w:val="en-GB"/>
        </w:rPr>
        <w:t>Example for the advanced settings for a particular PDF report. It is also possible to use here context variables (e.g. for the year/month in this example).</w:t>
      </w:r>
    </w:p>
    <w:p w14:paraId="7FE2D4D4" w14:textId="77777777" w:rsidR="00CC0FF6" w:rsidRDefault="00CC0FF6">
      <w:pPr>
        <w:widowControl/>
        <w:suppressAutoHyphens w:val="0"/>
        <w:rPr>
          <w:lang w:val="en-GB"/>
        </w:rPr>
      </w:pPr>
    </w:p>
    <w:p w14:paraId="2A235DC4" w14:textId="325DC81A" w:rsidR="00246AA2" w:rsidRDefault="00246AA2">
      <w:pPr>
        <w:widowControl/>
        <w:suppressAutoHyphens w:val="0"/>
        <w:rPr>
          <w:lang w:val="en-GB"/>
        </w:rPr>
      </w:pPr>
      <w:r>
        <w:rPr>
          <w:lang w:val="en-GB"/>
        </w:rPr>
        <w:t xml:space="preserve"> </w:t>
      </w:r>
      <w:r>
        <w:rPr>
          <w:noProof/>
          <w:lang w:eastAsia="en-US"/>
        </w:rPr>
        <w:drawing>
          <wp:inline distT="0" distB="0" distL="0" distR="0" wp14:anchorId="1F3CC318" wp14:editId="49AABD1D">
            <wp:extent cx="3613150" cy="2251184"/>
            <wp:effectExtent l="0" t="0" r="0" b="9525"/>
            <wp:docPr id="3" name="Bild 3" descr="Data:Talend:workspace_talend_comp:talendcomp_tJasperReportExec:doc:tJasperReportExec_pdf_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Talend:workspace_talend_comp:talendcomp_tJasperReportExec:doc:tJasperReportExec_pdf_optio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3150" cy="225118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4DF9948" w14:textId="77777777" w:rsidR="00466805" w:rsidRDefault="00466805">
      <w:pPr>
        <w:widowControl/>
        <w:suppressAutoHyphens w:val="0"/>
        <w:rPr>
          <w:lang w:val="en-GB"/>
        </w:rPr>
      </w:pPr>
    </w:p>
    <w:p w14:paraId="51082A4F" w14:textId="414BF9A8" w:rsidR="00466805" w:rsidRDefault="00466805">
      <w:pPr>
        <w:widowControl/>
        <w:suppressAutoHyphens w:val="0"/>
        <w:rPr>
          <w:lang w:val="en-GB"/>
        </w:rPr>
      </w:pPr>
      <w:r>
        <w:rPr>
          <w:lang w:val="en-GB"/>
        </w:rPr>
        <w:br w:type="page"/>
      </w:r>
    </w:p>
    <w:p w14:paraId="1AB57D85" w14:textId="584622AF" w:rsidR="00466805" w:rsidRPr="0080098F" w:rsidRDefault="00466805">
      <w:pPr>
        <w:widowControl/>
        <w:suppressAutoHyphens w:val="0"/>
        <w:rPr>
          <w:b/>
          <w:sz w:val="24"/>
          <w:szCs w:val="24"/>
          <w:lang w:val="en-GB"/>
        </w:rPr>
      </w:pPr>
      <w:r w:rsidRPr="0080098F">
        <w:rPr>
          <w:b/>
          <w:sz w:val="24"/>
          <w:szCs w:val="24"/>
          <w:lang w:val="en-GB"/>
        </w:rPr>
        <w:lastRenderedPageBreak/>
        <w:t>Scenario 2: Usi</w:t>
      </w:r>
      <w:r w:rsidR="0080098F" w:rsidRPr="0080098F">
        <w:rPr>
          <w:b/>
          <w:sz w:val="24"/>
          <w:szCs w:val="24"/>
          <w:lang w:val="en-GB"/>
        </w:rPr>
        <w:t>ng an XML data source and a sub-</w:t>
      </w:r>
      <w:r w:rsidRPr="0080098F">
        <w:rPr>
          <w:b/>
          <w:sz w:val="24"/>
          <w:szCs w:val="24"/>
          <w:lang w:val="en-GB"/>
        </w:rPr>
        <w:t>report</w:t>
      </w:r>
      <w:r w:rsidR="0080098F" w:rsidRPr="0080098F">
        <w:rPr>
          <w:b/>
          <w:sz w:val="24"/>
          <w:szCs w:val="24"/>
          <w:lang w:val="en-GB"/>
        </w:rPr>
        <w:t xml:space="preserve"> using the same XML source</w:t>
      </w:r>
    </w:p>
    <w:p w14:paraId="3F9D28D7" w14:textId="77777777" w:rsidR="00466805" w:rsidRDefault="00466805">
      <w:pPr>
        <w:widowControl/>
        <w:suppressAutoHyphens w:val="0"/>
        <w:rPr>
          <w:lang w:val="en-GB"/>
        </w:rPr>
      </w:pPr>
    </w:p>
    <w:p w14:paraId="1967BEA3" w14:textId="77777777" w:rsidR="0080098F" w:rsidRDefault="0080098F" w:rsidP="0080098F">
      <w:pPr>
        <w:widowControl/>
        <w:suppressAutoHyphens w:val="0"/>
        <w:rPr>
          <w:lang w:val="en-GB"/>
        </w:rPr>
      </w:pPr>
      <w:r>
        <w:rPr>
          <w:lang w:val="en-GB"/>
        </w:rPr>
        <w:t>Configure the component to use a XML File data source.</w:t>
      </w:r>
    </w:p>
    <w:p w14:paraId="3ABDAB77" w14:textId="77777777" w:rsidR="0080098F" w:rsidRDefault="0080098F">
      <w:pPr>
        <w:widowControl/>
        <w:suppressAutoHyphens w:val="0"/>
        <w:rPr>
          <w:lang w:val="en-GB"/>
        </w:rPr>
      </w:pPr>
    </w:p>
    <w:p w14:paraId="55EA0FDC" w14:textId="702B3CBA" w:rsidR="0010778B" w:rsidRDefault="0080098F">
      <w:pPr>
        <w:widowControl/>
        <w:suppressAutoHyphens w:val="0"/>
        <w:rPr>
          <w:lang w:val="en-GB"/>
        </w:rPr>
      </w:pPr>
      <w:r>
        <w:rPr>
          <w:noProof/>
          <w:lang w:eastAsia="en-US"/>
        </w:rPr>
        <w:drawing>
          <wp:inline distT="0" distB="0" distL="0" distR="0" wp14:anchorId="45C58C27" wp14:editId="5B8DDFB5">
            <wp:extent cx="5653087" cy="3436547"/>
            <wp:effectExtent l="0" t="0" r="1143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JasperReportExec_scenario_xml.png"/>
                    <pic:cNvPicPr/>
                  </pic:nvPicPr>
                  <pic:blipFill>
                    <a:blip r:embed="rId14">
                      <a:extLst>
                        <a:ext uri="{28A0092B-C50C-407E-A947-70E740481C1C}">
                          <a14:useLocalDpi xmlns:a14="http://schemas.microsoft.com/office/drawing/2010/main" val="0"/>
                        </a:ext>
                      </a:extLst>
                    </a:blip>
                    <a:stretch>
                      <a:fillRect/>
                    </a:stretch>
                  </pic:blipFill>
                  <pic:spPr>
                    <a:xfrm>
                      <a:off x="0" y="0"/>
                      <a:ext cx="5661524" cy="3441676"/>
                    </a:xfrm>
                    <a:prstGeom prst="rect">
                      <a:avLst/>
                    </a:prstGeom>
                  </pic:spPr>
                </pic:pic>
              </a:graphicData>
            </a:graphic>
          </wp:inline>
        </w:drawing>
      </w:r>
    </w:p>
    <w:p w14:paraId="0780E36E" w14:textId="77777777" w:rsidR="00466805" w:rsidRDefault="00466805">
      <w:pPr>
        <w:widowControl/>
        <w:suppressAutoHyphens w:val="0"/>
        <w:rPr>
          <w:lang w:val="en-GB"/>
        </w:rPr>
      </w:pPr>
    </w:p>
    <w:p w14:paraId="79DAC36A" w14:textId="4AD12990" w:rsidR="00466805" w:rsidRDefault="00466805">
      <w:pPr>
        <w:widowControl/>
        <w:suppressAutoHyphens w:val="0"/>
        <w:rPr>
          <w:lang w:val="en-GB"/>
        </w:rPr>
      </w:pPr>
      <w:r>
        <w:rPr>
          <w:lang w:val="en-GB"/>
        </w:rPr>
        <w:t xml:space="preserve">Because </w:t>
      </w:r>
      <w:r w:rsidR="0080098F">
        <w:rPr>
          <w:lang w:val="en-GB"/>
        </w:rPr>
        <w:t xml:space="preserve">the </w:t>
      </w:r>
      <w:r>
        <w:rPr>
          <w:lang w:val="en-GB"/>
        </w:rPr>
        <w:t xml:space="preserve">XML data sources a bit different from database data sources you have to </w:t>
      </w:r>
      <w:r w:rsidR="0080098F">
        <w:rPr>
          <w:lang w:val="en-GB"/>
        </w:rPr>
        <w:t>configure the sub report a bit different from the usually way you would do in case of a database connection.</w:t>
      </w:r>
    </w:p>
    <w:p w14:paraId="13700088" w14:textId="52F0F624" w:rsidR="0080098F" w:rsidRDefault="0080098F">
      <w:pPr>
        <w:widowControl/>
        <w:suppressAutoHyphens w:val="0"/>
        <w:rPr>
          <w:lang w:val="en-GB"/>
        </w:rPr>
      </w:pPr>
      <w:r>
        <w:rPr>
          <w:lang w:val="en-GB"/>
        </w:rPr>
        <w:t>The sub-report does not work with the data source itself, the sub-report needs the XML document itself.</w:t>
      </w:r>
    </w:p>
    <w:p w14:paraId="5E120FDD" w14:textId="77777777" w:rsidR="0080098F" w:rsidRDefault="0080098F">
      <w:pPr>
        <w:widowControl/>
        <w:suppressAutoHyphens w:val="0"/>
        <w:rPr>
          <w:lang w:val="en-GB"/>
        </w:rPr>
      </w:pPr>
    </w:p>
    <w:p w14:paraId="5CF56BEE" w14:textId="77777777" w:rsidR="0080098F" w:rsidRDefault="0080098F">
      <w:pPr>
        <w:widowControl/>
        <w:suppressAutoHyphens w:val="0"/>
        <w:rPr>
          <w:lang w:val="en-GB"/>
        </w:rPr>
      </w:pPr>
      <w:r>
        <w:rPr>
          <w:lang w:val="en-GB"/>
        </w:rPr>
        <w:t>Here the way you have to configure the sub-report within Jaspersoft Studio:</w:t>
      </w:r>
    </w:p>
    <w:p w14:paraId="75F77995" w14:textId="4E3A62C6" w:rsidR="0080098F" w:rsidRDefault="0080098F">
      <w:pPr>
        <w:widowControl/>
        <w:suppressAutoHyphens w:val="0"/>
        <w:rPr>
          <w:lang w:val="en-GB"/>
        </w:rPr>
      </w:pPr>
      <w:r>
        <w:rPr>
          <w:lang w:val="en-GB"/>
        </w:rPr>
        <w:t xml:space="preserve"> </w:t>
      </w:r>
    </w:p>
    <w:p w14:paraId="55345014" w14:textId="37157B0D" w:rsidR="0080098F" w:rsidRDefault="0080098F">
      <w:pPr>
        <w:widowControl/>
        <w:suppressAutoHyphens w:val="0"/>
        <w:rPr>
          <w:lang w:val="en-GB"/>
        </w:rPr>
      </w:pPr>
      <w:r>
        <w:rPr>
          <w:noProof/>
          <w:lang w:eastAsia="en-US"/>
        </w:rPr>
        <w:drawing>
          <wp:inline distT="0" distB="0" distL="0" distR="0" wp14:anchorId="4E1E6469" wp14:editId="5D68F922">
            <wp:extent cx="6120130" cy="393890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asperreport_xml_subreport.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938905"/>
                    </a:xfrm>
                    <a:prstGeom prst="rect">
                      <a:avLst/>
                    </a:prstGeom>
                  </pic:spPr>
                </pic:pic>
              </a:graphicData>
            </a:graphic>
          </wp:inline>
        </w:drawing>
      </w:r>
    </w:p>
    <w:p w14:paraId="39DA724F" w14:textId="1AA5D46A" w:rsidR="0080098F" w:rsidRPr="005234EE" w:rsidRDefault="00B4169A">
      <w:pPr>
        <w:widowControl/>
        <w:suppressAutoHyphens w:val="0"/>
        <w:rPr>
          <w:lang w:val="en-GB"/>
        </w:rPr>
      </w:pPr>
      <w:r>
        <w:rPr>
          <w:lang w:val="en-GB"/>
        </w:rPr>
        <w:t xml:space="preserve">Only </w:t>
      </w:r>
      <w:r w:rsidR="0080098F">
        <w:rPr>
          <w:lang w:val="en-GB"/>
        </w:rPr>
        <w:t>this way you can be sure it will work reliable.</w:t>
      </w:r>
    </w:p>
    <w:sectPr w:rsidR="0080098F" w:rsidRPr="005234EE">
      <w:footerReference w:type="default" r:id="rId1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DF622" w14:textId="77777777" w:rsidR="006F18D6" w:rsidRDefault="006F18D6" w:rsidP="00DE3F99">
      <w:r>
        <w:separator/>
      </w:r>
    </w:p>
  </w:endnote>
  <w:endnote w:type="continuationSeparator" w:id="0">
    <w:p w14:paraId="474E2BF7" w14:textId="77777777" w:rsidR="006F18D6" w:rsidRDefault="006F18D6" w:rsidP="00DE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charset w:val="80"/>
    <w:family w:val="auto"/>
    <w:pitch w:val="variable"/>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26FE8" w14:textId="664B29A5" w:rsidR="00FA39A6" w:rsidRDefault="00FA39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570E7" w14:textId="77777777" w:rsidR="006F18D6" w:rsidRDefault="006F18D6" w:rsidP="00DE3F99">
      <w:r>
        <w:separator/>
      </w:r>
    </w:p>
  </w:footnote>
  <w:footnote w:type="continuationSeparator" w:id="0">
    <w:p w14:paraId="275A39BD" w14:textId="77777777" w:rsidR="006F18D6" w:rsidRDefault="006F18D6" w:rsidP="00DE3F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473626E6"/>
    <w:multiLevelType w:val="hybridMultilevel"/>
    <w:tmpl w:val="09FE9C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C284037"/>
    <w:multiLevelType w:val="hybridMultilevel"/>
    <w:tmpl w:val="B42A4A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embedSystemFonts/>
  <w:activeWritingStyle w:appName="MSWord" w:lang="en-GB" w:vendorID="64" w:dllVersion="131078" w:nlCheck="1" w:checkStyle="0"/>
  <w:activeWritingStyle w:appName="MSWord" w:lang="en-US" w:vendorID="64" w:dllVersion="131078" w:nlCheck="1" w:checkStyle="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F31"/>
    <w:rsid w:val="0001428E"/>
    <w:rsid w:val="00014DC5"/>
    <w:rsid w:val="000477C4"/>
    <w:rsid w:val="000667BA"/>
    <w:rsid w:val="0010778B"/>
    <w:rsid w:val="00107D39"/>
    <w:rsid w:val="00137BAF"/>
    <w:rsid w:val="00146501"/>
    <w:rsid w:val="00152990"/>
    <w:rsid w:val="00171E22"/>
    <w:rsid w:val="001A1AD2"/>
    <w:rsid w:val="001B0CC5"/>
    <w:rsid w:val="001C6876"/>
    <w:rsid w:val="001C79D4"/>
    <w:rsid w:val="001E7228"/>
    <w:rsid w:val="00200D18"/>
    <w:rsid w:val="00221A3D"/>
    <w:rsid w:val="002265D8"/>
    <w:rsid w:val="00246AA2"/>
    <w:rsid w:val="002477DC"/>
    <w:rsid w:val="002964B6"/>
    <w:rsid w:val="002A3F76"/>
    <w:rsid w:val="002B252C"/>
    <w:rsid w:val="00304A92"/>
    <w:rsid w:val="0031653C"/>
    <w:rsid w:val="003532E4"/>
    <w:rsid w:val="003842C2"/>
    <w:rsid w:val="00387DB2"/>
    <w:rsid w:val="003A39D0"/>
    <w:rsid w:val="003B0C81"/>
    <w:rsid w:val="003D5661"/>
    <w:rsid w:val="003F3FD6"/>
    <w:rsid w:val="00414B4F"/>
    <w:rsid w:val="00431754"/>
    <w:rsid w:val="0043603B"/>
    <w:rsid w:val="00466805"/>
    <w:rsid w:val="00471DF6"/>
    <w:rsid w:val="00477ED7"/>
    <w:rsid w:val="00485500"/>
    <w:rsid w:val="00487494"/>
    <w:rsid w:val="004B5385"/>
    <w:rsid w:val="004C1339"/>
    <w:rsid w:val="004D2C42"/>
    <w:rsid w:val="004E164C"/>
    <w:rsid w:val="0050022B"/>
    <w:rsid w:val="005076CA"/>
    <w:rsid w:val="005234EE"/>
    <w:rsid w:val="00574352"/>
    <w:rsid w:val="005827BA"/>
    <w:rsid w:val="005B71D3"/>
    <w:rsid w:val="005C4DA5"/>
    <w:rsid w:val="005D650D"/>
    <w:rsid w:val="005E680F"/>
    <w:rsid w:val="006014BA"/>
    <w:rsid w:val="00622FD0"/>
    <w:rsid w:val="00624A80"/>
    <w:rsid w:val="006446B9"/>
    <w:rsid w:val="00652F84"/>
    <w:rsid w:val="00692A15"/>
    <w:rsid w:val="006B41C8"/>
    <w:rsid w:val="006D6F6C"/>
    <w:rsid w:val="006F18D6"/>
    <w:rsid w:val="0071360B"/>
    <w:rsid w:val="00721841"/>
    <w:rsid w:val="0076145D"/>
    <w:rsid w:val="007B4ACC"/>
    <w:rsid w:val="007E59DF"/>
    <w:rsid w:val="007E6A76"/>
    <w:rsid w:val="0080098F"/>
    <w:rsid w:val="00802D78"/>
    <w:rsid w:val="00806AB8"/>
    <w:rsid w:val="00844E68"/>
    <w:rsid w:val="00866288"/>
    <w:rsid w:val="00890ED2"/>
    <w:rsid w:val="008A4C3B"/>
    <w:rsid w:val="008B5E25"/>
    <w:rsid w:val="00903428"/>
    <w:rsid w:val="009107C2"/>
    <w:rsid w:val="0091096D"/>
    <w:rsid w:val="0091126D"/>
    <w:rsid w:val="00934E0C"/>
    <w:rsid w:val="009405EB"/>
    <w:rsid w:val="009622D1"/>
    <w:rsid w:val="0096292D"/>
    <w:rsid w:val="009A29CF"/>
    <w:rsid w:val="009D2B96"/>
    <w:rsid w:val="009D6054"/>
    <w:rsid w:val="009E7F51"/>
    <w:rsid w:val="00A02C62"/>
    <w:rsid w:val="00A1785A"/>
    <w:rsid w:val="00A929A7"/>
    <w:rsid w:val="00AA6DF5"/>
    <w:rsid w:val="00AD568B"/>
    <w:rsid w:val="00AE483D"/>
    <w:rsid w:val="00B12F31"/>
    <w:rsid w:val="00B156D0"/>
    <w:rsid w:val="00B16B1D"/>
    <w:rsid w:val="00B4169A"/>
    <w:rsid w:val="00B429EF"/>
    <w:rsid w:val="00B46BEA"/>
    <w:rsid w:val="00BB18A9"/>
    <w:rsid w:val="00BB3597"/>
    <w:rsid w:val="00C1532E"/>
    <w:rsid w:val="00C5074F"/>
    <w:rsid w:val="00C63374"/>
    <w:rsid w:val="00C85CCB"/>
    <w:rsid w:val="00CB3FA7"/>
    <w:rsid w:val="00CB5CA1"/>
    <w:rsid w:val="00CC0FF6"/>
    <w:rsid w:val="00CF1C2A"/>
    <w:rsid w:val="00D4499D"/>
    <w:rsid w:val="00D47D15"/>
    <w:rsid w:val="00D5013B"/>
    <w:rsid w:val="00D50402"/>
    <w:rsid w:val="00D755BB"/>
    <w:rsid w:val="00DB030E"/>
    <w:rsid w:val="00DB39E2"/>
    <w:rsid w:val="00DB5B20"/>
    <w:rsid w:val="00DE3F99"/>
    <w:rsid w:val="00DE5435"/>
    <w:rsid w:val="00DF49D2"/>
    <w:rsid w:val="00E0097A"/>
    <w:rsid w:val="00E03724"/>
    <w:rsid w:val="00E91D63"/>
    <w:rsid w:val="00E97BFA"/>
    <w:rsid w:val="00EE5FDA"/>
    <w:rsid w:val="00EF088C"/>
    <w:rsid w:val="00F36BCE"/>
    <w:rsid w:val="00F55EF6"/>
    <w:rsid w:val="00FA39A6"/>
    <w:rsid w:val="00FD6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3B2AB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2">
    <w:name w:val="heading 2"/>
    <w:basedOn w:val="Heading"/>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uppressLineNumbers/>
      <w:spacing w:before="120" w:after="120"/>
    </w:pPr>
  </w:style>
  <w:style w:type="paragraph" w:customStyle="1" w:styleId="Index">
    <w:name w:val="Index"/>
    <w:basedOn w:val="Normal"/>
    <w:pPr>
      <w:suppressLineNumbers/>
    </w:pPr>
    <w:rPr>
      <w:rFonts w:cs="Lohit Hind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style>
  <w:style w:type="table" w:styleId="TableGrid">
    <w:name w:val="Table Grid"/>
    <w:basedOn w:val="TableNormal"/>
    <w:uiPriority w:val="59"/>
    <w:rsid w:val="009622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622D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622D1"/>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622D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622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622D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1-Accent1">
    <w:name w:val="Medium List 1 Accent 1"/>
    <w:basedOn w:val="TableNormal"/>
    <w:uiPriority w:val="65"/>
    <w:rsid w:val="009622D1"/>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Accent5">
    <w:name w:val="Medium List 2 Accent 5"/>
    <w:basedOn w:val="TableNormal"/>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9622D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622D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6014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4BA"/>
    <w:rPr>
      <w:rFonts w:ascii="Lucida Grande" w:hAnsi="Lucida Grande" w:cs="Lucida Grande"/>
      <w:sz w:val="18"/>
      <w:szCs w:val="18"/>
    </w:rPr>
  </w:style>
  <w:style w:type="paragraph" w:styleId="ListParagraph">
    <w:name w:val="List Paragraph"/>
    <w:basedOn w:val="Normal"/>
    <w:uiPriority w:val="34"/>
    <w:qFormat/>
    <w:rsid w:val="004B5385"/>
    <w:pPr>
      <w:ind w:left="720"/>
      <w:contextualSpacing/>
    </w:pPr>
  </w:style>
  <w:style w:type="paragraph" w:styleId="Header">
    <w:name w:val="header"/>
    <w:basedOn w:val="Normal"/>
    <w:link w:val="HeaderChar"/>
    <w:uiPriority w:val="99"/>
    <w:unhideWhenUsed/>
    <w:rsid w:val="00DE3F99"/>
    <w:pPr>
      <w:tabs>
        <w:tab w:val="center" w:pos="4703"/>
        <w:tab w:val="right" w:pos="9406"/>
      </w:tabs>
    </w:pPr>
  </w:style>
  <w:style w:type="character" w:customStyle="1" w:styleId="HeaderChar">
    <w:name w:val="Header Char"/>
    <w:basedOn w:val="DefaultParagraphFont"/>
    <w:link w:val="Header"/>
    <w:uiPriority w:val="99"/>
    <w:rsid w:val="00DE3F99"/>
  </w:style>
  <w:style w:type="paragraph" w:styleId="Footer">
    <w:name w:val="footer"/>
    <w:basedOn w:val="Normal"/>
    <w:link w:val="FooterChar"/>
    <w:uiPriority w:val="99"/>
    <w:unhideWhenUsed/>
    <w:rsid w:val="00DE3F99"/>
    <w:pPr>
      <w:tabs>
        <w:tab w:val="center" w:pos="4703"/>
        <w:tab w:val="right" w:pos="9406"/>
      </w:tabs>
    </w:pPr>
  </w:style>
  <w:style w:type="character" w:customStyle="1" w:styleId="FooterChar">
    <w:name w:val="Footer Char"/>
    <w:basedOn w:val="DefaultParagraphFont"/>
    <w:link w:val="Footer"/>
    <w:uiPriority w:val="99"/>
    <w:rsid w:val="00DE3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501578">
      <w:bodyDiv w:val="1"/>
      <w:marLeft w:val="0"/>
      <w:marRight w:val="0"/>
      <w:marTop w:val="0"/>
      <w:marBottom w:val="0"/>
      <w:divBdr>
        <w:top w:val="none" w:sz="0" w:space="0" w:color="auto"/>
        <w:left w:val="none" w:sz="0" w:space="0" w:color="auto"/>
        <w:bottom w:val="none" w:sz="0" w:space="0" w:color="auto"/>
        <w:right w:val="none" w:sz="0" w:space="0" w:color="auto"/>
      </w:divBdr>
    </w:div>
    <w:div w:id="1927033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barcode4j.sourceforge.net/" TargetMode="External"/><Relationship Id="rId10" Type="http://schemas.openxmlformats.org/officeDocument/2006/relationships/hyperlink" Target="http://sourceforge.net/projects/barbecue/"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F52E7-1B52-8C45-8108-A6CE1DD07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1809</Words>
  <Characters>10316</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tFileExcelSheetOutput usage guide</vt:lpstr>
    </vt:vector>
  </TitlesOfParts>
  <Manager/>
  <Company>cimt AG</Company>
  <LinksUpToDate>false</LinksUpToDate>
  <CharactersWithSpaces>12101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tFileExcelSheetOutput usage guide</dc:title>
  <dc:subject/>
  <dc:creator>jlolling </dc:creator>
  <cp:keywords/>
  <dc:description/>
  <cp:lastModifiedBy>Jan Lolling</cp:lastModifiedBy>
  <cp:revision>21</cp:revision>
  <cp:lastPrinted>1900-12-31T23:00:00Z</cp:lastPrinted>
  <dcterms:created xsi:type="dcterms:W3CDTF">2014-08-10T10:51:00Z</dcterms:created>
  <dcterms:modified xsi:type="dcterms:W3CDTF">2016-02-16T20:26:00Z</dcterms:modified>
  <cp:category>Talend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rache">
    <vt:lpwstr>en</vt:lpwstr>
  </property>
  <property fmtid="{D5CDD505-2E9C-101B-9397-08002B2CF9AE}" pid="3" name="CRTarget">
    <vt:i4>8192</vt:i4>
  </property>
</Properties>
</file>