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1A2E"/>
          <w:sz w:val="48"/>
          <w:szCs w:val="48"/>
        </w:rPr>
        <w:t xml:space="preserve">GPTailor</w:t>
      </w:r>
    </w:p>
    <w:p>
      <w:pPr>
        <w:spacing w:before="0" w:after="60"/>
        <w:jc w:val="center"/>
      </w:pPr>
      <w:r>
        <w:rPr>
          <w:rFonts w:ascii="Arial" w:cs="Arial" w:eastAsia="Arial" w:hAnsi="Arial"/>
          <w:b/>
          <w:bCs/>
          <w:color w:val="C9A84C"/>
          <w:sz w:val="26"/>
          <w:szCs w:val="26"/>
        </w:rPr>
        <w:t xml:space="preserve">Handoff 8 — UX &amp; AI Companion Enhancements</w:t>
      </w:r>
    </w:p>
    <w:p>
      <w:pPr>
        <w:spacing w:before="0" w:after="240"/>
        <w:jc w:val="center"/>
      </w:pPr>
      <w:r>
        <w:rPr>
          <w:rFonts w:ascii="Arial" w:cs="Arial" w:eastAsia="Arial" w:hAnsi="Arial"/>
          <w:i/>
          <w:iCs/>
          <w:color w:val="888888"/>
          <w:sz w:val="18"/>
          <w:szCs w:val="18"/>
        </w:rPr>
        <w:t xml:space="preserve">For Claude Code  ·  v1.0  ·  March 7, 2026</w:t>
      </w:r>
    </w:p>
    <w:p>
      <w:pPr>
        <w:pBdr>
          <w:bottom w:val="single" w:color="EEEEEE" w:sz="2" w:space="1"/>
        </w:pBdr>
        <w:spacing w:before="60" w:after="60"/>
      </w:pPr>
      <w:r>
        <w:t xml:space="preserve"/>
      </w:r>
    </w:p>
    <w:p>
      <w:pPr>
        <w:pStyle w:val="Heading1"/>
        <w:pBdr>
          <w:bottom w:val="single" w:color="C9A84C" w:sz="6" w:space="1"/>
        </w:pBdr>
        <w:spacing w:before="360" w:after="120"/>
      </w:pPr>
      <w:r>
        <w:rPr>
          <w:rFonts w:ascii="Arial" w:cs="Arial" w:eastAsia="Arial" w:hAnsi="Arial"/>
          <w:b/>
          <w:bCs/>
          <w:color w:val="1A1A2E"/>
          <w:sz w:val="32"/>
          <w:szCs w:val="32"/>
        </w:rPr>
        <w:t xml:space="preserve">Overview &amp; Scope</w:t>
      </w:r>
    </w:p>
    <w:p>
      <w:pPr>
        <w:spacing w:before="60" w:after="60"/>
      </w:pPr>
      <w:r>
        <w:rPr>
          <w:rFonts w:ascii="Arial" w:cs="Arial" w:eastAsia="Arial" w:hAnsi="Arial"/>
          <w:color w:val="333333"/>
          <w:sz w:val="20"/>
          <w:szCs w:val="20"/>
        </w:rPr>
        <w:t xml:space="preserve">This handoff defines 5 improvements to the current AI Wardrobe &amp; AI Stylist interface, derived from UX review of the live MVP. The changes span three layers: (1) UI component fixes, (2) wardrobe management actions, and (3) a new AI Companion feature that evaluates the user's outfit selection in context.</w:t>
      </w:r>
    </w:p>
    <w:p>
      <w:pPr>
        <w:spacing w:before="120" w:after="60"/>
      </w:pPr>
      <w:r>
        <w:t xml:space="preserve"/>
      </w:r>
    </w:p>
    <w:p>
      <w:pPr>
        <w:spacing w:before="60" w:after="60"/>
      </w:pPr>
      <w:r>
        <w:rPr>
          <w:rFonts w:ascii="Arial" w:cs="Arial" w:eastAsia="Arial" w:hAnsi="Arial"/>
          <w:color w:val="333333"/>
          <w:sz w:val="20"/>
          <w:szCs w:val="20"/>
        </w:rPr>
        <w:t xml:space="preserve">All changes operate on the existing frontend + backend architecture. No new external services are required except the GPT-4o-mini API call for the AI Companion, which follows the same pattern as the existing guardrail validation call.</w:t>
      </w:r>
    </w:p>
    <w:p>
      <w:pPr>
        <w:spacing w:before="120" w:after="60"/>
      </w:pPr>
      <w:r>
        <w:t xml:space="preserve"/>
      </w:r>
    </w:p>
    <w:p>
      <w:pPr>
        <w:pStyle w:val="Heading1"/>
        <w:pBdr>
          <w:bottom w:val="single" w:color="C9A84C" w:sz="6" w:space="1"/>
        </w:pBdr>
        <w:spacing w:before="360" w:after="120"/>
      </w:pPr>
      <w:r>
        <w:rPr>
          <w:rFonts w:ascii="Arial" w:cs="Arial" w:eastAsia="Arial" w:hAnsi="Arial"/>
          <w:b/>
          <w:bCs/>
          <w:color w:val="1A1A2E"/>
          <w:sz w:val="32"/>
          <w:szCs w:val="32"/>
        </w:rPr>
        <w:t xml:space="preserve">Change 1 — Add to Wardrobe Button Redesign</w:t>
      </w:r>
    </w:p>
    <w:p>
      <w:pPr>
        <w:pStyle w:val="Heading2"/>
        <w:spacing w:before="300" w:after="80"/>
      </w:pPr>
      <w:r>
        <w:rPr>
          <w:rFonts w:ascii="Arial" w:cs="Arial" w:eastAsia="Arial" w:hAnsi="Arial"/>
          <w:b/>
          <w:bCs/>
          <w:color w:val="C9A84C"/>
          <w:sz w:val="26"/>
          <w:szCs w:val="26"/>
        </w:rPr>
        <w:t xml:space="preserve">Problem</w:t>
      </w:r>
    </w:p>
    <w:p>
      <w:pPr>
        <w:spacing w:before="60" w:after="60"/>
      </w:pPr>
      <w:r>
        <w:rPr>
          <w:rFonts w:ascii="Arial" w:cs="Arial" w:eastAsia="Arial" w:hAnsi="Arial"/>
          <w:color w:val="333333"/>
          <w:sz w:val="20"/>
          <w:szCs w:val="20"/>
        </w:rPr>
        <w:t xml:space="preserve">The current add-to-wardrobe control overlaps with the 'Low Stock' badge (visible in screenshot). The action is not clearly labelled, making it unintuitive for first-time users.</w:t>
      </w:r>
    </w:p>
    <w:p>
      <w:pPr>
        <w:spacing w:before="120" w:after="60"/>
      </w:pPr>
      <w:r>
        <w:t xml:space="preserve"/>
      </w:r>
    </w:p>
    <w:p>
      <w:pPr>
        <w:pStyle w:val="Heading2"/>
        <w:spacing w:before="300" w:after="80"/>
      </w:pPr>
      <w:r>
        <w:rPr>
          <w:rFonts w:ascii="Arial" w:cs="Arial" w:eastAsia="Arial" w:hAnsi="Arial"/>
          <w:b/>
          <w:bCs/>
          <w:color w:val="C9A84C"/>
          <w:sz w:val="26"/>
          <w:szCs w:val="26"/>
        </w:rPr>
        <w:t xml:space="preserve">Solution</w:t>
      </w:r>
    </w:p>
    <w:p>
      <w:pPr>
        <w:spacing w:before="60" w:after="60"/>
      </w:pPr>
      <w:r>
        <w:rPr>
          <w:rFonts w:ascii="Arial" w:cs="Arial" w:eastAsia="Arial" w:hAnsi="Arial"/>
          <w:color w:val="333333"/>
          <w:sz w:val="20"/>
          <w:szCs w:val="20"/>
        </w:rPr>
        <w:t xml:space="preserve">Move the add-to-wardrobe action out of the image overlay and into a dedicated CTA row below the card image. Use an explicit text label.</w:t>
      </w:r>
    </w:p>
    <w:p>
      <w:pPr>
        <w:spacing w:before="120" w:after="60"/>
      </w:pPr>
      <w:r>
        <w:t xml:space="preserve"/>
      </w:r>
    </w:p>
    <w:p>
      <w:pPr>
        <w:spacing w:before="200" w:after="60"/>
      </w:pPr>
      <w:r>
        <w:rPr>
          <w:rFonts w:ascii="Arial" w:cs="Arial" w:eastAsia="Arial" w:hAnsi="Arial"/>
          <w:b/>
          <w:bCs/>
          <w:color w:val="1A1A2E"/>
          <w:sz w:val="22"/>
          <w:szCs w:val="22"/>
        </w:rPr>
        <w:t xml:space="preserve">Visual Layout — Result Card (after change)</w:t>
      </w:r>
    </w:p>
    <w:p>
      <w:pPr>
        <w:spacing w:before="60" w:after="60"/>
      </w:pPr>
      <w:r>
        <w:rPr>
          <w:rFonts w:ascii="Arial" w:cs="Arial" w:eastAsia="Arial" w:hAnsi="Arial"/>
          <w:color w:val="333333"/>
          <w:sz w:val="20"/>
          <w:szCs w:val="20"/>
        </w:rPr>
        <w:t xml:space="preserve">Each item card in AI Stylist results AND Discover results must follow this structure:</w:t>
      </w:r>
    </w:p>
    <w:p>
      <w:pPr>
        <w:spacing w:before="120" w:after="60"/>
      </w:pPr>
      <w:r>
        <w:t xml:space="preserve"/>
      </w:r>
    </w:p>
    <w:p>
      <w:pPr>
        <w:spacing w:before="40" w:after="40"/>
        <w:ind w:left="480"/>
      </w:pPr>
      <w:r>
        <w:rPr>
          <w:rFonts w:ascii="Courier New" w:cs="Courier New" w:eastAsia="Courier New" w:hAnsi="Courier New"/>
          <w:color w:val="0A3D62"/>
          <w:sz w:val="18"/>
          <w:szCs w:val="18"/>
        </w:rPr>
        <w:t xml:space="preserve">┌────────────────────────────┐</w:t>
      </w:r>
    </w:p>
    <w:p>
      <w:pPr>
        <w:spacing w:before="40" w:after="40"/>
        <w:ind w:left="480"/>
      </w:pPr>
      <w:r>
        <w:rPr>
          <w:rFonts w:ascii="Courier New" w:cs="Courier New" w:eastAsia="Courier New" w:hAnsi="Courier New"/>
          <w:color w:val="0A3D62"/>
          <w:sz w:val="18"/>
          <w:szCs w:val="18"/>
        </w:rPr>
        <w:t xml:space="preserve">│  [product image]           │</w:t>
      </w:r>
    </w:p>
    <w:p>
      <w:pPr>
        <w:spacing w:before="40" w:after="40"/>
        <w:ind w:left="480"/>
      </w:pPr>
      <w:r>
        <w:rPr>
          <w:rFonts w:ascii="Courier New" w:cs="Courier New" w:eastAsia="Courier New" w:hAnsi="Courier New"/>
          <w:color w:val="0A3D62"/>
          <w:sz w:val="18"/>
          <w:szCs w:val="18"/>
        </w:rPr>
        <w:t xml:space="preserve">│                 [Low Stock]│  ← badge stays top-right, inside image</w:t>
      </w:r>
    </w:p>
    <w:p>
      <w:pPr>
        <w:spacing w:before="40" w:after="40"/>
        <w:ind w:left="480"/>
      </w:pPr>
      <w:r>
        <w:rPr>
          <w:rFonts w:ascii="Courier New" w:cs="Courier New" w:eastAsia="Courier New" w:hAnsi="Courier New"/>
          <w:color w:val="0A3D62"/>
          <w:sz w:val="18"/>
          <w:szCs w:val="18"/>
        </w:rPr>
        <w:t xml:space="preserve">├────────────────────────────┤</w:t>
      </w:r>
    </w:p>
    <w:p>
      <w:pPr>
        <w:spacing w:before="40" w:after="40"/>
        <w:ind w:left="480"/>
      </w:pPr>
      <w:r>
        <w:rPr>
          <w:rFonts w:ascii="Courier New" w:cs="Courier New" w:eastAsia="Courier New" w:hAnsi="Courier New"/>
          <w:color w:val="0A3D62"/>
          <w:sz w:val="18"/>
          <w:szCs w:val="18"/>
        </w:rPr>
        <w:t xml:space="preserve">│  Product Name              │  ← product name</w:t>
      </w:r>
    </w:p>
    <w:p>
      <w:pPr>
        <w:spacing w:before="40" w:after="40"/>
        <w:ind w:left="480"/>
      </w:pPr>
      <w:r>
        <w:rPr>
          <w:rFonts w:ascii="Courier New" w:cs="Courier New" w:eastAsia="Courier New" w:hAnsi="Courier New"/>
          <w:color w:val="0A3D62"/>
          <w:sz w:val="18"/>
          <w:szCs w:val="18"/>
        </w:rPr>
        <w:t xml:space="preserve">│  Category · Gender         │  ← metadata row</w:t>
      </w:r>
    </w:p>
    <w:p>
      <w:pPr>
        <w:spacing w:before="40" w:after="40"/>
        <w:ind w:left="480"/>
      </w:pPr>
      <w:r>
        <w:rPr>
          <w:rFonts w:ascii="Courier New" w:cs="Courier New" w:eastAsia="Courier New" w:hAnsi="Courier New"/>
          <w:color w:val="0A3D62"/>
          <w:sz w:val="18"/>
          <w:szCs w:val="18"/>
        </w:rPr>
        <w:t xml:space="preserve">│  £ Price                   │  ← price</w:t>
      </w:r>
    </w:p>
    <w:p>
      <w:pPr>
        <w:spacing w:before="40" w:after="40"/>
        <w:ind w:left="480"/>
      </w:pPr>
      <w:r>
        <w:rPr>
          <w:rFonts w:ascii="Courier New" w:cs="Courier New" w:eastAsia="Courier New" w:hAnsi="Courier New"/>
          <w:color w:val="0A3D62"/>
          <w:sz w:val="18"/>
          <w:szCs w:val="18"/>
        </w:rPr>
        <w:t xml:space="preserve">│  [+ Add to Wardrobe]       │  ← full-width button, below all text</w:t>
      </w:r>
    </w:p>
    <w:p>
      <w:pPr>
        <w:spacing w:before="40" w:after="40"/>
        <w:ind w:left="480"/>
      </w:pPr>
      <w:r>
        <w:rPr>
          <w:rFonts w:ascii="Courier New" w:cs="Courier New" w:eastAsia="Courier New" w:hAnsi="Courier New"/>
          <w:color w:val="0A3D62"/>
          <w:sz w:val="18"/>
          <w:szCs w:val="18"/>
        </w:rPr>
        <w:t xml:space="preserve">└────────────────────────────┘</w:t>
      </w:r>
    </w:p>
    <w:p>
      <w:pPr>
        <w:spacing w:before="120" w:after="60"/>
      </w:pPr>
      <w:r>
        <w:t xml:space="preserve"/>
      </w:r>
    </w:p>
    <w:p>
      <w:pPr>
        <w:spacing w:before="200" w:after="60"/>
      </w:pPr>
      <w:r>
        <w:rPr>
          <w:rFonts w:ascii="Arial" w:cs="Arial" w:eastAsia="Arial" w:hAnsi="Arial"/>
          <w:b/>
          <w:bCs/>
          <w:color w:val="1A1A2E"/>
          <w:sz w:val="22"/>
          <w:szCs w:val="22"/>
        </w:rPr>
        <w:t xml:space="preserve">Button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6365"/>
      </w:tblGrid>
      <w:tr>
        <w:tc>
          <w:tcPr>
            <w:tcW w:type="dxa" w:w="1872"/>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Requirement ID</w:t>
            </w:r>
          </w:p>
        </w:tc>
        <w:tc>
          <w:tcPr>
            <w:tcW w:type="dxa" w:w="1123"/>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636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H8-01-A</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Add a full-width '+ Add to Wardrobe' button as the LAST element inside each result card, below name, category, and price. The button must NOT overlap any badge or image element.</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H8-01-B</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Badge positioning: 'Low Stock' (and any other badges) remain absolutely positioned top-right WITHIN the image container only. They must have z-index lower than the image overlay hover state.</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H8-01-C</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MEDIUM</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Button state: when item is already in wardrobe, change label to '✓ In Wardrobe' with a muted/grey style. Clicking again removes the item from wardrobe (toggle behaviour).</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H8-01-D</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MEDIUM</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On tap/click, show a brief toast notification: 'Added to Wardrobe ✓' (2s, bottom-center). This applies to cards in both AI Stylist results and Discover results.</w:t>
            </w:r>
          </w:p>
        </w:tc>
      </w:tr>
    </w:tbl>
    <w:p>
      <w:pPr>
        <w:spacing w:before="120" w:after="60"/>
      </w:pPr>
      <w:r>
        <w:t xml:space="preserve"/>
      </w:r>
    </w:p>
    <w:p>
      <w:pPr>
        <w:pStyle w:val="Heading1"/>
        <w:pBdr>
          <w:bottom w:val="single" w:color="C9A84C" w:sz="6" w:space="1"/>
        </w:pBdr>
        <w:spacing w:before="360" w:after="120"/>
      </w:pPr>
      <w:r>
        <w:rPr>
          <w:rFonts w:ascii="Arial" w:cs="Arial" w:eastAsia="Arial" w:hAnsi="Arial"/>
          <w:b/>
          <w:bCs/>
          <w:color w:val="1A1A2E"/>
          <w:sz w:val="32"/>
          <w:szCs w:val="32"/>
        </w:rPr>
        <w:t xml:space="preserve">Change 2 — Wardrobe Management: Clear &amp; Delete Actions</w:t>
      </w:r>
    </w:p>
    <w:p>
      <w:pPr>
        <w:pStyle w:val="Heading2"/>
        <w:spacing w:before="300" w:after="80"/>
      </w:pPr>
      <w:r>
        <w:rPr>
          <w:rFonts w:ascii="Arial" w:cs="Arial" w:eastAsia="Arial" w:hAnsi="Arial"/>
          <w:b/>
          <w:bCs/>
          <w:color w:val="C9A84C"/>
          <w:sz w:val="26"/>
          <w:szCs w:val="26"/>
        </w:rPr>
        <w:t xml:space="preserve">Problem</w:t>
      </w:r>
    </w:p>
    <w:p>
      <w:pPr>
        <w:spacing w:before="60" w:after="60"/>
      </w:pPr>
      <w:r>
        <w:rPr>
          <w:rFonts w:ascii="Arial" w:cs="Arial" w:eastAsia="Arial" w:hAnsi="Arial"/>
          <w:color w:val="333333"/>
          <w:sz w:val="20"/>
          <w:szCs w:val="20"/>
        </w:rPr>
        <w:t xml:space="preserve">Once items are in My Wardrobe, there is no way to reset or selectively remove them. Users who want to start over or remove a mistake have no recourse.</w:t>
      </w:r>
    </w:p>
    <w:p>
      <w:pPr>
        <w:spacing w:before="120" w:after="60"/>
      </w:pPr>
      <w:r>
        <w:t xml:space="preserve"/>
      </w:r>
    </w:p>
    <w:p>
      <w:pPr>
        <w:pStyle w:val="Heading2"/>
        <w:spacing w:before="300" w:after="80"/>
      </w:pPr>
      <w:r>
        <w:rPr>
          <w:rFonts w:ascii="Arial" w:cs="Arial" w:eastAsia="Arial" w:hAnsi="Arial"/>
          <w:b/>
          <w:bCs/>
          <w:color w:val="C9A84C"/>
          <w:sz w:val="26"/>
          <w:szCs w:val="26"/>
        </w:rPr>
        <w:t xml:space="preserve">Solution</w:t>
      </w:r>
    </w:p>
    <w:p>
      <w:pPr>
        <w:spacing w:before="60" w:after="60"/>
      </w:pPr>
      <w:r>
        <w:rPr>
          <w:rFonts w:ascii="Arial" w:cs="Arial" w:eastAsia="Arial" w:hAnsi="Arial"/>
          <w:color w:val="333333"/>
          <w:sz w:val="20"/>
          <w:szCs w:val="20"/>
        </w:rPr>
        <w:t xml:space="preserve">Add two management actions to the My Wardrobe panel: a bulk 'Clear All' and per-item removal. Additionally support clearing only selected items.</w:t>
      </w:r>
    </w:p>
    <w:p>
      <w:pPr>
        <w:spacing w:before="120" w:after="60"/>
      </w:pPr>
      <w:r>
        <w:t xml:space="preserve"/>
      </w:r>
    </w:p>
    <w:p>
      <w:pPr>
        <w:spacing w:before="200" w:after="60"/>
      </w:pPr>
      <w:r>
        <w:rPr>
          <w:rFonts w:ascii="Arial" w:cs="Arial" w:eastAsia="Arial" w:hAnsi="Arial"/>
          <w:b/>
          <w:bCs/>
          <w:color w:val="1A1A2E"/>
          <w:sz w:val="22"/>
          <w:szCs w:val="22"/>
        </w:rPr>
        <w:t xml:space="preserve">UI Placement</w:t>
      </w:r>
    </w:p>
    <w:p>
      <w:pPr>
        <w:spacing w:before="60" w:after="60"/>
      </w:pPr>
      <w:r>
        <w:rPr>
          <w:rFonts w:ascii="Arial" w:cs="Arial" w:eastAsia="Arial" w:hAnsi="Arial"/>
          <w:color w:val="333333"/>
          <w:sz w:val="20"/>
          <w:szCs w:val="20"/>
        </w:rPr>
        <w:t xml:space="preserve">In the My Wardrobe tab header row (same row as the item count badge and total price):</w:t>
      </w:r>
    </w:p>
    <w:p>
      <w:pPr>
        <w:pStyle w:val="ListParagraph"/>
        <w:numPr>
          <w:ilvl w:val="0"/>
          <w:numId w:val="2"/>
        </w:numPr>
        <w:spacing w:before="40" w:after="40"/>
      </w:pPr>
      <w:r>
        <w:rPr>
          <w:rFonts w:ascii="Arial" w:cs="Arial" w:eastAsia="Arial" w:hAnsi="Arial"/>
          <w:color w:val="333333"/>
          <w:sz w:val="20"/>
          <w:szCs w:val="20"/>
        </w:rPr>
        <w:t xml:space="preserve">Right-align a 'Manage' button that toggles selection mode</w:t>
      </w:r>
    </w:p>
    <w:p>
      <w:pPr>
        <w:pStyle w:val="ListParagraph"/>
        <w:numPr>
          <w:ilvl w:val="0"/>
          <w:numId w:val="2"/>
        </w:numPr>
        <w:spacing w:before="40" w:after="40"/>
      </w:pPr>
      <w:r>
        <w:rPr>
          <w:rFonts w:ascii="Arial" w:cs="Arial" w:eastAsia="Arial" w:hAnsi="Arial"/>
          <w:color w:val="333333"/>
          <w:sz w:val="20"/>
          <w:szCs w:val="20"/>
        </w:rPr>
        <w:t xml:space="preserve">In selection mode: each card shows a checkbox overlay; a 'Remove Selected' button appears in the header</w:t>
      </w:r>
    </w:p>
    <w:p>
      <w:pPr>
        <w:pStyle w:val="ListParagraph"/>
        <w:numPr>
          <w:ilvl w:val="0"/>
          <w:numId w:val="2"/>
        </w:numPr>
        <w:spacing w:before="40" w:after="40"/>
      </w:pPr>
      <w:r>
        <w:rPr>
          <w:rFonts w:ascii="Arial" w:cs="Arial" w:eastAsia="Arial" w:hAnsi="Arial"/>
          <w:color w:val="333333"/>
          <w:sz w:val="20"/>
          <w:szCs w:val="20"/>
        </w:rPr>
        <w:t xml:space="preserve">A separate 'Clear All' text link (danger style, red) appears at the far right of the header, always visible</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6365"/>
      </w:tblGrid>
      <w:tr>
        <w:tc>
          <w:tcPr>
            <w:tcW w:type="dxa" w:w="1872"/>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Requirement ID</w:t>
            </w:r>
          </w:p>
        </w:tc>
        <w:tc>
          <w:tcPr>
            <w:tcW w:type="dxa" w:w="1123"/>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636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H8-02-A</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Add a 'Clear All' button to the My Wardrobe section header. On click, show a confirmation modal: 'Remove all X items from your wardrobe? This cannot be undone.' with [Cancel] and [Clear All] buttons.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H8-02-B</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Add a 'Manage' toggle button. When active, each wardrobe card shows a checkbox in the top-left corner. The total price row is hidden while in manage mode.</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H8-02-C</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While in manage mode, show a 'Remove Selected (N)' button in the header that removes only the checked items. N updates dynamically as checkboxes are ticked.</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H8-02-D</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MEDIUM</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Individual card removal: each card always has a small '×' icon in the top-right corner (outside manage mode too) to remove that single item without entering manage mode.</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H8-02-E</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LOW</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After any removal action, animate the remaining cards to reflow smoothly (CSS transition). Update total price and item count badge immediately.</w:t>
            </w:r>
          </w:p>
        </w:tc>
      </w:tr>
    </w:tbl>
    <w:p>
      <w:pPr>
        <w:spacing w:before="120" w:after="60"/>
      </w:pPr>
      <w:r>
        <w:t xml:space="preserve"/>
      </w:r>
    </w:p>
    <w:p>
      <w:pPr>
        <w:pStyle w:val="Heading1"/>
        <w:pBdr>
          <w:bottom w:val="single" w:color="C9A84C" w:sz="6" w:space="1"/>
        </w:pBdr>
        <w:spacing w:before="360" w:after="120"/>
      </w:pPr>
      <w:r>
        <w:rPr>
          <w:rFonts w:ascii="Arial" w:cs="Arial" w:eastAsia="Arial" w:hAnsi="Arial"/>
          <w:b/>
          <w:bCs/>
          <w:color w:val="1A1A2E"/>
          <w:sz w:val="32"/>
          <w:szCs w:val="32"/>
        </w:rPr>
        <w:t xml:space="preserve">Change 3 — Discover Also Adds to Wardrobe</w:t>
      </w:r>
    </w:p>
    <w:p>
      <w:pPr>
        <w:pStyle w:val="Heading2"/>
        <w:spacing w:before="300" w:after="80"/>
      </w:pPr>
      <w:r>
        <w:rPr>
          <w:rFonts w:ascii="Arial" w:cs="Arial" w:eastAsia="Arial" w:hAnsi="Arial"/>
          <w:b/>
          <w:bCs/>
          <w:color w:val="C9A84C"/>
          <w:sz w:val="26"/>
          <w:szCs w:val="26"/>
        </w:rPr>
        <w:t xml:space="preserve">Context</w:t>
      </w:r>
    </w:p>
    <w:p>
      <w:pPr>
        <w:spacing w:before="60" w:after="60"/>
      </w:pPr>
      <w:r>
        <w:rPr>
          <w:rFonts w:ascii="Arial" w:cs="Arial" w:eastAsia="Arial" w:hAnsi="Arial"/>
          <w:color w:val="333333"/>
          <w:sz w:val="20"/>
          <w:szCs w:val="20"/>
        </w:rPr>
        <w:t xml:space="preserve">Currently, the Discover tab allows browsing catalog items by occasion but the path to saving items to the wardrobe is unclear. This change makes the Discover tab a first-class source for the wardrobe, using the same card component and add button defined in Change 1.</w:t>
      </w:r>
    </w:p>
    <w:p>
      <w:pPr>
        <w:spacing w:before="120" w:after="60"/>
      </w:pPr>
      <w:r>
        <w:t xml:space="preserve"/>
      </w:r>
    </w:p>
    <w:p>
      <w:pPr>
        <w:pStyle w:val="Heading2"/>
        <w:spacing w:before="300" w:after="80"/>
      </w:pPr>
      <w:r>
        <w:rPr>
          <w:rFonts w:ascii="Arial" w:cs="Arial" w:eastAsia="Arial" w:hAnsi="Arial"/>
          <w:b/>
          <w:bCs/>
          <w:color w:val="C9A84C"/>
          <w:sz w:val="26"/>
          <w:szCs w:val="26"/>
        </w:rPr>
        <w:t xml:space="preserve">Solution</w:t>
      </w:r>
    </w:p>
    <w:p>
      <w:pPr>
        <w:spacing w:before="60" w:after="60"/>
      </w:pPr>
      <w:r>
        <w:rPr>
          <w:rFonts w:ascii="Arial" w:cs="Arial" w:eastAsia="Arial" w:hAnsi="Arial"/>
          <w:color w:val="333333"/>
          <w:sz w:val="20"/>
          <w:szCs w:val="20"/>
        </w:rPr>
        <w:t xml:space="preserve">Discover item cards must use the identical card component as AI Stylist results. The '+ Add to Wardrobe' button (H8-01-A) applies here too — no separate implementation needed if the card component is properly shared.</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6365"/>
      </w:tblGrid>
      <w:tr>
        <w:tc>
          <w:tcPr>
            <w:tcW w:type="dxa" w:w="1872"/>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Requirement ID</w:t>
            </w:r>
          </w:p>
        </w:tc>
        <w:tc>
          <w:tcPr>
            <w:tcW w:type="dxa" w:w="1123"/>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636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H8-03-A</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Discover result cards must use the same reusable card component as AI Stylist result cards. The '+ Add to Wardrobe' button (H8-01-A/B/C/D) is inherited automatically.</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H8-03-B</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MEDIUM</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When items are added from Discover, they appear in My Wardrobe with a visual tag/chip: 'From Discover' (light blue) vs items added from AI Stylist which show 'From Stylist' (light gold). This helps the user remember the source context.</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H8-03-C</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LOW</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The Wardrobe tab badge count (e.g. '✦ AI WARDROBE (3)') must update in real-time when items are added from Discover, without requiring a tab switch.</w:t>
            </w:r>
          </w:p>
        </w:tc>
      </w:tr>
    </w:tbl>
    <w:p>
      <w:pPr>
        <w:spacing w:before="120" w:after="60"/>
      </w:pPr>
      <w:r>
        <w:t xml:space="preserve"/>
      </w:r>
    </w:p>
    <w:p>
      <w:pPr>
        <w:pStyle w:val="Heading1"/>
        <w:pBdr>
          <w:bottom w:val="single" w:color="C9A84C" w:sz="6" w:space="1"/>
        </w:pBdr>
        <w:spacing w:before="360" w:after="120"/>
      </w:pPr>
      <w:r>
        <w:rPr>
          <w:rFonts w:ascii="Arial" w:cs="Arial" w:eastAsia="Arial" w:hAnsi="Arial"/>
          <w:b/>
          <w:bCs/>
          <w:color w:val="1A1A2E"/>
          <w:sz w:val="32"/>
          <w:szCs w:val="32"/>
        </w:rPr>
        <w:t xml:space="preserve">Change 4 — Try It On: Category Picker &amp; Outfit Composition</w:t>
      </w:r>
    </w:p>
    <w:p>
      <w:pPr>
        <w:pStyle w:val="Heading2"/>
        <w:spacing w:before="300" w:after="80"/>
      </w:pPr>
      <w:r>
        <w:rPr>
          <w:rFonts w:ascii="Arial" w:cs="Arial" w:eastAsia="Arial" w:hAnsi="Arial"/>
          <w:b/>
          <w:bCs/>
          <w:color w:val="C9A84C"/>
          <w:sz w:val="26"/>
          <w:szCs w:val="26"/>
        </w:rPr>
        <w:t xml:space="preserve">Problem</w:t>
      </w:r>
    </w:p>
    <w:p>
      <w:pPr>
        <w:spacing w:before="60" w:after="60"/>
      </w:pPr>
      <w:r>
        <w:rPr>
          <w:rFonts w:ascii="Arial" w:cs="Arial" w:eastAsia="Arial" w:hAnsi="Arial"/>
          <w:color w:val="333333"/>
          <w:sz w:val="20"/>
          <w:szCs w:val="20"/>
        </w:rPr>
        <w:t xml:space="preserve">The current Try It On flow shows the complete wardrobe and composites all items onto the model at once. This is not useful when a user has multiple items of the same category (e.g. two tops). There is no way to select which specific combination to try.</w:t>
      </w:r>
    </w:p>
    <w:p>
      <w:pPr>
        <w:spacing w:before="120" w:after="60"/>
      </w:pPr>
      <w:r>
        <w:t xml:space="preserve"/>
      </w:r>
    </w:p>
    <w:p>
      <w:pPr>
        <w:pStyle w:val="Heading2"/>
        <w:spacing w:before="300" w:after="80"/>
      </w:pPr>
      <w:r>
        <w:rPr>
          <w:rFonts w:ascii="Arial" w:cs="Arial" w:eastAsia="Arial" w:hAnsi="Arial"/>
          <w:b/>
          <w:bCs/>
          <w:color w:val="C9A84C"/>
          <w:sz w:val="26"/>
          <w:szCs w:val="26"/>
        </w:rPr>
        <w:t xml:space="preserve">Solution</w:t>
      </w:r>
    </w:p>
    <w:p>
      <w:pPr>
        <w:spacing w:before="60" w:after="60"/>
      </w:pPr>
      <w:r>
        <w:rPr>
          <w:rFonts w:ascii="Arial" w:cs="Arial" w:eastAsia="Arial" w:hAnsi="Arial"/>
          <w:color w:val="333333"/>
          <w:sz w:val="20"/>
          <w:szCs w:val="20"/>
        </w:rPr>
        <w:t xml:space="preserve">Redesign the Try It On interface into a two-step flow: (1) category-based item picker, then (2) model image generation with the selected combination.</w:t>
      </w:r>
    </w:p>
    <w:p>
      <w:pPr>
        <w:spacing w:before="120" w:after="60"/>
      </w:pPr>
      <w:r>
        <w:t xml:space="preserve"/>
      </w:r>
    </w:p>
    <w:p>
      <w:pPr>
        <w:spacing w:before="200" w:after="60"/>
      </w:pPr>
      <w:r>
        <w:rPr>
          <w:rFonts w:ascii="Arial" w:cs="Arial" w:eastAsia="Arial" w:hAnsi="Arial"/>
          <w:b/>
          <w:bCs/>
          <w:color w:val="1A1A2E"/>
          <w:sz w:val="22"/>
          <w:szCs w:val="22"/>
        </w:rPr>
        <w:t xml:space="preserve">Step 1 — Category Picker</w:t>
      </w:r>
    </w:p>
    <w:p>
      <w:pPr>
        <w:spacing w:before="60" w:after="60"/>
      </w:pPr>
      <w:r>
        <w:rPr>
          <w:rFonts w:ascii="Arial" w:cs="Arial" w:eastAsia="Arial" w:hAnsi="Arial"/>
          <w:color w:val="333333"/>
          <w:sz w:val="20"/>
          <w:szCs w:val="20"/>
        </w:rPr>
        <w:t xml:space="preserve">Group all wardrobe items by their articleType/category. For each category, display the items as small thumbnail chips. The user selects ONE item per category to compose the final outfit.</w:t>
      </w:r>
    </w:p>
    <w:p>
      <w:pPr>
        <w:spacing w:before="120" w:after="60"/>
      </w:pPr>
      <w:r>
        <w:t xml:space="preserve"/>
      </w:r>
    </w:p>
    <w:p>
      <w:pPr>
        <w:spacing w:before="40" w:after="40"/>
        <w:ind w:left="480"/>
      </w:pPr>
      <w:r>
        <w:rPr>
          <w:rFonts w:ascii="Courier New" w:cs="Courier New" w:eastAsia="Courier New" w:hAnsi="Courier New"/>
          <w:color w:val="0A3D62"/>
          <w:sz w:val="18"/>
          <w:szCs w:val="18"/>
        </w:rPr>
        <w:t xml:space="preserve">┌──────────────────────────────────────────────┐</w:t>
      </w:r>
    </w:p>
    <w:p>
      <w:pPr>
        <w:spacing w:before="40" w:after="40"/>
        <w:ind w:left="480"/>
      </w:pPr>
      <w:r>
        <w:rPr>
          <w:rFonts w:ascii="Courier New" w:cs="Courier New" w:eastAsia="Courier New" w:hAnsi="Courier New"/>
          <w:color w:val="0A3D62"/>
          <w:sz w:val="18"/>
          <w:szCs w:val="18"/>
        </w:rPr>
        <w:t xml:space="preserve">│  Build Your Outfit                           │</w:t>
      </w:r>
    </w:p>
    <w:p>
      <w:pPr>
        <w:spacing w:before="40" w:after="40"/>
        <w:ind w:left="480"/>
      </w:pPr>
      <w:r>
        <w:rPr>
          <w:rFonts w:ascii="Courier New" w:cs="Courier New" w:eastAsia="Courier New" w:hAnsi="Courier New"/>
          <w:color w:val="0A3D62"/>
          <w:sz w:val="18"/>
          <w:szCs w:val="18"/>
        </w:rPr>
        <w:t xml:space="preserve">├──────────────────────────────────────────────┤</w:t>
      </w:r>
    </w:p>
    <w:p>
      <w:pPr>
        <w:spacing w:before="40" w:after="40"/>
        <w:ind w:left="480"/>
      </w:pPr>
      <w:r>
        <w:rPr>
          <w:rFonts w:ascii="Courier New" w:cs="Courier New" w:eastAsia="Courier New" w:hAnsi="Courier New"/>
          <w:color w:val="0A3D62"/>
          <w:sz w:val="18"/>
          <w:szCs w:val="18"/>
        </w:rPr>
        <w:t xml:space="preserve">│  TOPS (pick one)                             │</w:t>
      </w:r>
    </w:p>
    <w:p>
      <w:pPr>
        <w:spacing w:before="40" w:after="40"/>
        <w:ind w:left="480"/>
      </w:pPr>
      <w:r>
        <w:rPr>
          <w:rFonts w:ascii="Courier New" w:cs="Courier New" w:eastAsia="Courier New" w:hAnsi="Courier New"/>
          <w:color w:val="0A3D62"/>
          <w:sz w:val="18"/>
          <w:szCs w:val="18"/>
        </w:rPr>
        <w:t xml:space="preserve">│  [img A]  [img B ✓]  [img C]                │</w:t>
      </w:r>
    </w:p>
    <w:p>
      <w:pPr>
        <w:spacing w:before="40" w:after="40"/>
        <w:ind w:left="480"/>
      </w:pPr>
      <w:r>
        <w:rPr>
          <w:rFonts w:ascii="Courier New" w:cs="Courier New" w:eastAsia="Courier New" w:hAnsi="Courier New"/>
          <w:color w:val="0A3D62"/>
          <w:sz w:val="18"/>
          <w:szCs w:val="18"/>
        </w:rPr>
        <w:t xml:space="preserve">├──────────────────────────────────────────────┤</w:t>
      </w:r>
    </w:p>
    <w:p>
      <w:pPr>
        <w:spacing w:before="40" w:after="40"/>
        <w:ind w:left="480"/>
      </w:pPr>
      <w:r>
        <w:rPr>
          <w:rFonts w:ascii="Courier New" w:cs="Courier New" w:eastAsia="Courier New" w:hAnsi="Courier New"/>
          <w:color w:val="0A3D62"/>
          <w:sz w:val="18"/>
          <w:szCs w:val="18"/>
        </w:rPr>
        <w:t xml:space="preserve">│  BOTTOMS (pick one)                          │</w:t>
      </w:r>
    </w:p>
    <w:p>
      <w:pPr>
        <w:spacing w:before="40" w:after="40"/>
        <w:ind w:left="480"/>
      </w:pPr>
      <w:r>
        <w:rPr>
          <w:rFonts w:ascii="Courier New" w:cs="Courier New" w:eastAsia="Courier New" w:hAnsi="Courier New"/>
          <w:color w:val="0A3D62"/>
          <w:sz w:val="18"/>
          <w:szCs w:val="18"/>
        </w:rPr>
        <w:t xml:space="preserve">│  [img D ✓]                                   │</w:t>
      </w:r>
    </w:p>
    <w:p>
      <w:pPr>
        <w:spacing w:before="40" w:after="40"/>
        <w:ind w:left="480"/>
      </w:pPr>
      <w:r>
        <w:rPr>
          <w:rFonts w:ascii="Courier New" w:cs="Courier New" w:eastAsia="Courier New" w:hAnsi="Courier New"/>
          <w:color w:val="0A3D62"/>
          <w:sz w:val="18"/>
          <w:szCs w:val="18"/>
        </w:rPr>
        <w:t xml:space="preserve">├──────────────────────────────────────────────┤</w:t>
      </w:r>
    </w:p>
    <w:p>
      <w:pPr>
        <w:spacing w:before="40" w:after="40"/>
        <w:ind w:left="480"/>
      </w:pPr>
      <w:r>
        <w:rPr>
          <w:rFonts w:ascii="Courier New" w:cs="Courier New" w:eastAsia="Courier New" w:hAnsi="Courier New"/>
          <w:color w:val="0A3D62"/>
          <w:sz w:val="18"/>
          <w:szCs w:val="18"/>
        </w:rPr>
        <w:t xml:space="preserve">│  FOOTWEAR (pick one)                         │</w:t>
      </w:r>
    </w:p>
    <w:p>
      <w:pPr>
        <w:spacing w:before="40" w:after="40"/>
        <w:ind w:left="480"/>
      </w:pPr>
      <w:r>
        <w:rPr>
          <w:rFonts w:ascii="Courier New" w:cs="Courier New" w:eastAsia="Courier New" w:hAnsi="Courier New"/>
          <w:color w:val="0A3D62"/>
          <w:sz w:val="18"/>
          <w:szCs w:val="18"/>
        </w:rPr>
        <w:t xml:space="preserve">│  [img E ✓]  [img F]                          │</w:t>
      </w:r>
    </w:p>
    <w:p>
      <w:pPr>
        <w:spacing w:before="40" w:after="40"/>
        <w:ind w:left="480"/>
      </w:pPr>
      <w:r>
        <w:rPr>
          <w:rFonts w:ascii="Courier New" w:cs="Courier New" w:eastAsia="Courier New" w:hAnsi="Courier New"/>
          <w:color w:val="0A3D62"/>
          <w:sz w:val="18"/>
          <w:szCs w:val="18"/>
        </w:rPr>
        <w:t xml:space="preserve">├──────────────────────────────────────────────┤</w:t>
      </w:r>
    </w:p>
    <w:p>
      <w:pPr>
        <w:spacing w:before="40" w:after="40"/>
        <w:ind w:left="480"/>
      </w:pPr>
      <w:r>
        <w:rPr>
          <w:rFonts w:ascii="Courier New" w:cs="Courier New" w:eastAsia="Courier New" w:hAnsi="Courier New"/>
          <w:color w:val="0A3D62"/>
          <w:sz w:val="18"/>
          <w:szCs w:val="18"/>
        </w:rPr>
        <w:t xml:space="preserve">│           [→ Try This Outfit]                │</w:t>
      </w:r>
    </w:p>
    <w:p>
      <w:pPr>
        <w:spacing w:before="40" w:after="40"/>
        <w:ind w:left="480"/>
      </w:pPr>
      <w:r>
        <w:rPr>
          <w:rFonts w:ascii="Courier New" w:cs="Courier New" w:eastAsia="Courier New" w:hAnsi="Courier New"/>
          <w:color w:val="0A3D62"/>
          <w:sz w:val="18"/>
          <w:szCs w:val="18"/>
        </w:rPr>
        <w:t xml:space="preserve">└──────────────────────────────────────────────┘</w:t>
      </w:r>
    </w:p>
    <w:p>
      <w:pPr>
        <w:spacing w:before="120" w:after="60"/>
      </w:pPr>
      <w:r>
        <w:t xml:space="preserve"/>
      </w:r>
    </w:p>
    <w:p>
      <w:pPr>
        <w:spacing w:before="200" w:after="60"/>
      </w:pPr>
      <w:r>
        <w:rPr>
          <w:rFonts w:ascii="Arial" w:cs="Arial" w:eastAsia="Arial" w:hAnsi="Arial"/>
          <w:b/>
          <w:bCs/>
          <w:color w:val="1A1A2E"/>
          <w:sz w:val="22"/>
          <w:szCs w:val="22"/>
        </w:rPr>
        <w:t xml:space="preserve">Step 2 — Model Generation</w:t>
      </w:r>
    </w:p>
    <w:p>
      <w:pPr>
        <w:spacing w:before="60" w:after="60"/>
      </w:pPr>
      <w:r>
        <w:rPr>
          <w:rFonts w:ascii="Arial" w:cs="Arial" w:eastAsia="Arial" w:hAnsi="Arial"/>
          <w:color w:val="333333"/>
          <w:sz w:val="20"/>
          <w:szCs w:val="20"/>
        </w:rPr>
        <w:t xml:space="preserve">Once the user confirms the selection, generate the composite model image using only the selected items (same CSS composite approach as before, but filtered to one item per category).</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6365"/>
      </w:tblGrid>
      <w:tr>
        <w:tc>
          <w:tcPr>
            <w:tcW w:type="dxa" w:w="1872"/>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Requirement ID</w:t>
            </w:r>
          </w:p>
        </w:tc>
        <w:tc>
          <w:tcPr>
            <w:tcW w:type="dxa" w:w="1123"/>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636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H8-04-A</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In Try It On, group wardrobe items by category (articleType). Display each category as a horizontal row with a 'pick one' instruction. Each item is shown as a small square thumbnail (80×80px).</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H8-04-B</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Item selection is single-select per category row. Selecting an item highlights it with a gold border and a ✓ overlay. Clicking a selected item deselects it (no item selected for that category is valid).</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H8-04-C</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A 'Try This Outfit' CTA button is shown below all category rows. It is disabled (greyed) if zero items are selected. It activates as soon as at least one item is selected.</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H8-04-D</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On click of 'Try This Outfit', pass only the selected items (one per category) to the composite generation logic. The model image is generated using only those items layered in z-order: footwear → bottoms → tops → outerwear.</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H8-04-E</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MEDIUM</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Show a loading state on the model preview area while the composite is being prepared ('Putting your outfit together…'). Estimated time: &lt;2s for CSS composite.</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H8-04-F</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LOW</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Allow the user to go back to the picker and change their selection without losing previous choices. The picker remembers the last selection state during the session.</w:t>
            </w:r>
          </w:p>
        </w:tc>
      </w:tr>
    </w:tbl>
    <w:p>
      <w:pPr>
        <w:spacing w:before="120" w:after="60"/>
      </w:pPr>
      <w:r>
        <w:t xml:space="preserve"/>
      </w:r>
    </w:p>
    <w:p>
      <w:pPr>
        <w:pStyle w:val="Heading1"/>
        <w:pBdr>
          <w:bottom w:val="single" w:color="C9A84C" w:sz="6" w:space="1"/>
        </w:pBdr>
        <w:spacing w:before="360" w:after="120"/>
      </w:pPr>
      <w:r>
        <w:rPr>
          <w:rFonts w:ascii="Arial" w:cs="Arial" w:eastAsia="Arial" w:hAnsi="Arial"/>
          <w:b/>
          <w:bCs/>
          <w:color w:val="1A1A2E"/>
          <w:sz w:val="32"/>
          <w:szCs w:val="32"/>
        </w:rPr>
        <w:t xml:space="preserve">Change 5 — AI Stylist Companion (New Feature)</w:t>
      </w:r>
    </w:p>
    <w:p>
      <w:pPr>
        <w:pStyle w:val="Heading2"/>
        <w:spacing w:before="300" w:after="80"/>
      </w:pPr>
      <w:r>
        <w:rPr>
          <w:rFonts w:ascii="Arial" w:cs="Arial" w:eastAsia="Arial" w:hAnsi="Arial"/>
          <w:b/>
          <w:bCs/>
          <w:color w:val="C9A84C"/>
          <w:sz w:val="26"/>
          <w:szCs w:val="26"/>
        </w:rPr>
        <w:t xml:space="preserve">Concept</w:t>
      </w:r>
    </w:p>
    <w:p>
      <w:pPr>
        <w:spacing w:before="60" w:after="60"/>
      </w:pPr>
      <w:r>
        <w:rPr>
          <w:rFonts w:ascii="Arial" w:cs="Arial" w:eastAsia="Arial" w:hAnsi="Arial"/>
          <w:color w:val="333333"/>
          <w:sz w:val="20"/>
          <w:szCs w:val="20"/>
        </w:rPr>
        <w:t xml:space="preserve">After the user composes an outfit in Try It On, an AI Stylist Companion evaluates the combination against the user's stated occasion/event. It provides a score and actionable advice — helping the user decide if this outfit is optimal or if a different combination would work better.</w:t>
      </w:r>
    </w:p>
    <w:p>
      <w:pPr>
        <w:spacing w:before="120" w:after="60"/>
      </w:pPr>
      <w:r>
        <w:t xml:space="preserve"/>
      </w:r>
    </w:p>
    <w:p>
      <w:pPr>
        <w:pStyle w:val="Heading2"/>
        <w:spacing w:before="300" w:after="80"/>
      </w:pPr>
      <w:r>
        <w:rPr>
          <w:rFonts w:ascii="Arial" w:cs="Arial" w:eastAsia="Arial" w:hAnsi="Arial"/>
          <w:b/>
          <w:bCs/>
          <w:color w:val="C9A84C"/>
          <w:sz w:val="26"/>
          <w:szCs w:val="26"/>
        </w:rPr>
        <w:t xml:space="preserve">User Journey</w:t>
      </w:r>
    </w:p>
    <w:p>
      <w:pPr>
        <w:spacing w:before="60" w:after="60"/>
      </w:pPr>
      <w:r>
        <w:rPr>
          <w:rFonts w:ascii="Arial" w:cs="Arial" w:eastAsia="Arial" w:hAnsi="Arial"/>
          <w:color w:val="333333"/>
          <w:sz w:val="20"/>
          <w:szCs w:val="20"/>
        </w:rPr>
        <w:t xml:space="preserve">1. User finishes selecting items in Try It On category picker.</w:t>
      </w:r>
    </w:p>
    <w:p>
      <w:pPr>
        <w:spacing w:before="60" w:after="60"/>
      </w:pPr>
      <w:r>
        <w:rPr>
          <w:rFonts w:ascii="Arial" w:cs="Arial" w:eastAsia="Arial" w:hAnsi="Arial"/>
          <w:color w:val="333333"/>
          <w:sz w:val="20"/>
          <w:szCs w:val="20"/>
        </w:rPr>
        <w:t xml:space="preserve">2. Below the model preview, a 'Get Style Advice' button appears.</w:t>
      </w:r>
    </w:p>
    <w:p>
      <w:pPr>
        <w:spacing w:before="60" w:after="60"/>
      </w:pPr>
      <w:r>
        <w:rPr>
          <w:rFonts w:ascii="Arial" w:cs="Arial" w:eastAsia="Arial" w:hAnsi="Arial"/>
          <w:color w:val="333333"/>
          <w:sz w:val="20"/>
          <w:szCs w:val="20"/>
        </w:rPr>
        <w:t xml:space="preserve">3. On click, the system calls GPT-4o-mini with: all selected item descriptions + the occasion text the user typed in Discover.</w:t>
      </w:r>
    </w:p>
    <w:p>
      <w:pPr>
        <w:spacing w:before="60" w:after="60"/>
      </w:pPr>
      <w:r>
        <w:rPr>
          <w:rFonts w:ascii="Arial" w:cs="Arial" w:eastAsia="Arial" w:hAnsi="Arial"/>
          <w:color w:val="333333"/>
          <w:sz w:val="20"/>
          <w:szCs w:val="20"/>
        </w:rPr>
        <w:t xml:space="preserve">4. The model returns a structured JSON with: overall_score (0–10), per_item scores, verdict text, and improvement suggestion.</w:t>
      </w:r>
    </w:p>
    <w:p>
      <w:pPr>
        <w:spacing w:before="60" w:after="60"/>
      </w:pPr>
      <w:r>
        <w:rPr>
          <w:rFonts w:ascii="Arial" w:cs="Arial" w:eastAsia="Arial" w:hAnsi="Arial"/>
          <w:color w:val="333333"/>
          <w:sz w:val="20"/>
          <w:szCs w:val="20"/>
        </w:rPr>
        <w:t xml:space="preserve">5. The result is displayed as an elegant 'Companion Panel' below the model preview.</w:t>
      </w:r>
    </w:p>
    <w:p>
      <w:pPr>
        <w:spacing w:before="120" w:after="60"/>
      </w:pPr>
      <w:r>
        <w:t xml:space="preserve"/>
      </w:r>
    </w:p>
    <w:p>
      <w:pPr>
        <w:spacing w:before="200" w:after="60"/>
      </w:pPr>
      <w:r>
        <w:rPr>
          <w:rFonts w:ascii="Arial" w:cs="Arial" w:eastAsia="Arial" w:hAnsi="Arial"/>
          <w:b/>
          <w:bCs/>
          <w:color w:val="1A1A2E"/>
          <w:sz w:val="22"/>
          <w:szCs w:val="22"/>
        </w:rPr>
        <w:t xml:space="preserve">Companion Panel Layout</w:t>
      </w:r>
    </w:p>
    <w:p>
      <w:pPr>
        <w:spacing w:before="40" w:after="40"/>
        <w:ind w:left="480"/>
      </w:pPr>
      <w:r>
        <w:rPr>
          <w:rFonts w:ascii="Courier New" w:cs="Courier New" w:eastAsia="Courier New" w:hAnsi="Courier New"/>
          <w:color w:val="0A3D62"/>
          <w:sz w:val="18"/>
          <w:szCs w:val="18"/>
        </w:rPr>
        <w:t xml:space="preserve">┌──────────────────────────────────────────────┐</w:t>
      </w:r>
    </w:p>
    <w:p>
      <w:pPr>
        <w:spacing w:before="40" w:after="40"/>
        <w:ind w:left="480"/>
      </w:pPr>
      <w:r>
        <w:rPr>
          <w:rFonts w:ascii="Courier New" w:cs="Courier New" w:eastAsia="Courier New" w:hAnsi="Courier New"/>
          <w:color w:val="0A3D62"/>
          <w:sz w:val="18"/>
          <w:szCs w:val="18"/>
        </w:rPr>
        <w:t xml:space="preserve">│  ✦ AI Stylist Companion                      │</w:t>
      </w:r>
    </w:p>
    <w:p>
      <w:pPr>
        <w:spacing w:before="40" w:after="40"/>
        <w:ind w:left="480"/>
      </w:pPr>
      <w:r>
        <w:rPr>
          <w:rFonts w:ascii="Courier New" w:cs="Courier New" w:eastAsia="Courier New" w:hAnsi="Courier New"/>
          <w:color w:val="0A3D62"/>
          <w:sz w:val="18"/>
          <w:szCs w:val="18"/>
        </w:rPr>
        <w:t xml:space="preserve">├──────────────────────────────────────────────┤</w:t>
      </w:r>
    </w:p>
    <w:p>
      <w:pPr>
        <w:spacing w:before="40" w:after="40"/>
        <w:ind w:left="480"/>
      </w:pPr>
      <w:r>
        <w:rPr>
          <w:rFonts w:ascii="Courier New" w:cs="Courier New" w:eastAsia="Courier New" w:hAnsi="Courier New"/>
          <w:color w:val="0A3D62"/>
          <w:sz w:val="18"/>
          <w:szCs w:val="18"/>
        </w:rPr>
        <w:t xml:space="preserve">│  Occasion: 'Casual dinner, summer evening'   │</w:t>
      </w:r>
    </w:p>
    <w:p>
      <w:pPr>
        <w:spacing w:before="40" w:after="40"/>
        <w:ind w:left="480"/>
      </w:pPr>
      <w:r>
        <w:rPr>
          <w:rFonts w:ascii="Courier New" w:cs="Courier New" w:eastAsia="Courier New" w:hAnsi="Courier New"/>
          <w:color w:val="0A3D62"/>
          <w:sz w:val="18"/>
          <w:szCs w:val="18"/>
        </w:rPr>
        <w:t xml:space="preserve">│                                              │</w:t>
      </w:r>
    </w:p>
    <w:p>
      <w:pPr>
        <w:spacing w:before="40" w:after="40"/>
        <w:ind w:left="480"/>
      </w:pPr>
      <w:r>
        <w:rPr>
          <w:rFonts w:ascii="Courier New" w:cs="Courier New" w:eastAsia="Courier New" w:hAnsi="Courier New"/>
          <w:color w:val="0A3D62"/>
          <w:sz w:val="18"/>
          <w:szCs w:val="18"/>
        </w:rPr>
        <w:t xml:space="preserve">│  Overall Score:  7.4 / 10  ████████░░        │</w:t>
      </w:r>
    </w:p>
    <w:p>
      <w:pPr>
        <w:spacing w:before="40" w:after="40"/>
        <w:ind w:left="480"/>
      </w:pPr>
      <w:r>
        <w:rPr>
          <w:rFonts w:ascii="Courier New" w:cs="Courier New" w:eastAsia="Courier New" w:hAnsi="Courier New"/>
          <w:color w:val="0A3D62"/>
          <w:sz w:val="18"/>
          <w:szCs w:val="18"/>
        </w:rPr>
        <w:t xml:space="preserve">│                                              │</w:t>
      </w:r>
    </w:p>
    <w:p>
      <w:pPr>
        <w:spacing w:before="40" w:after="40"/>
        <w:ind w:left="480"/>
      </w:pPr>
      <w:r>
        <w:rPr>
          <w:rFonts w:ascii="Courier New" w:cs="Courier New" w:eastAsia="Courier New" w:hAnsi="Courier New"/>
          <w:color w:val="0A3D62"/>
          <w:sz w:val="18"/>
          <w:szCs w:val="18"/>
        </w:rPr>
        <w:t xml:space="preserve">│  Item Breakdown:                             │</w:t>
      </w:r>
    </w:p>
    <w:p>
      <w:pPr>
        <w:spacing w:before="40" w:after="40"/>
        <w:ind w:left="480"/>
      </w:pPr>
      <w:r>
        <w:rPr>
          <w:rFonts w:ascii="Courier New" w:cs="Courier New" w:eastAsia="Courier New" w:hAnsi="Courier New"/>
          <w:color w:val="0A3D62"/>
          <w:sz w:val="18"/>
          <w:szCs w:val="18"/>
        </w:rPr>
        <w:t xml:space="preserve">│  • White Linen Shirt      9/10  ✓            │</w:t>
      </w:r>
    </w:p>
    <w:p>
      <w:pPr>
        <w:spacing w:before="40" w:after="40"/>
        <w:ind w:left="480"/>
      </w:pPr>
      <w:r>
        <w:rPr>
          <w:rFonts w:ascii="Courier New" w:cs="Courier New" w:eastAsia="Courier New" w:hAnsi="Courier New"/>
          <w:color w:val="0A3D62"/>
          <w:sz w:val="18"/>
          <w:szCs w:val="18"/>
        </w:rPr>
        <w:t xml:space="preserve">│  • Navy Chinos            8/10  ✓            │</w:t>
      </w:r>
    </w:p>
    <w:p>
      <w:pPr>
        <w:spacing w:before="40" w:after="40"/>
        <w:ind w:left="480"/>
      </w:pPr>
      <w:r>
        <w:rPr>
          <w:rFonts w:ascii="Courier New" w:cs="Courier New" w:eastAsia="Courier New" w:hAnsi="Courier New"/>
          <w:color w:val="0A3D62"/>
          <w:sz w:val="18"/>
          <w:szCs w:val="18"/>
        </w:rPr>
        <w:t xml:space="preserve">│  • Brown Chelsea Boots    5/10  ⚠            │</w:t>
      </w:r>
    </w:p>
    <w:p>
      <w:pPr>
        <w:spacing w:before="40" w:after="40"/>
        <w:ind w:left="480"/>
      </w:pPr>
      <w:r>
        <w:rPr>
          <w:rFonts w:ascii="Courier New" w:cs="Courier New" w:eastAsia="Courier New" w:hAnsi="Courier New"/>
          <w:color w:val="0A3D62"/>
          <w:sz w:val="18"/>
          <w:szCs w:val="18"/>
        </w:rPr>
        <w:t xml:space="preserve">│                                              │</w:t>
      </w:r>
    </w:p>
    <w:p>
      <w:pPr>
        <w:spacing w:before="40" w:after="40"/>
        <w:ind w:left="480"/>
      </w:pPr>
      <w:r>
        <w:rPr>
          <w:rFonts w:ascii="Courier New" w:cs="Courier New" w:eastAsia="Courier New" w:hAnsi="Courier New"/>
          <w:color w:val="0A3D62"/>
          <w:sz w:val="18"/>
          <w:szCs w:val="18"/>
        </w:rPr>
        <w:t xml:space="preserve">│  Verdict: 'Strong casual look. The boots     │</w:t>
      </w:r>
    </w:p>
    <w:p>
      <w:pPr>
        <w:spacing w:before="40" w:after="40"/>
        <w:ind w:left="480"/>
      </w:pPr>
      <w:r>
        <w:rPr>
          <w:rFonts w:ascii="Courier New" w:cs="Courier New" w:eastAsia="Courier New" w:hAnsi="Courier New"/>
          <w:color w:val="0A3D62"/>
          <w:sz w:val="18"/>
          <w:szCs w:val="18"/>
        </w:rPr>
        <w:t xml:space="preserve">│  are slightly heavy for a summer dinner.     │</w:t>
      </w:r>
    </w:p>
    <w:p>
      <w:pPr>
        <w:spacing w:before="40" w:after="40"/>
        <w:ind w:left="480"/>
      </w:pPr>
      <w:r>
        <w:rPr>
          <w:rFonts w:ascii="Courier New" w:cs="Courier New" w:eastAsia="Courier New" w:hAnsi="Courier New"/>
          <w:color w:val="0A3D62"/>
          <w:sz w:val="18"/>
          <w:szCs w:val="18"/>
        </w:rPr>
        <w:t xml:space="preserve">│  Consider swapping for loafers or sandals.'  │</w:t>
      </w:r>
    </w:p>
    <w:p>
      <w:pPr>
        <w:spacing w:before="40" w:after="40"/>
        <w:ind w:left="480"/>
      </w:pPr>
      <w:r>
        <w:rPr>
          <w:rFonts w:ascii="Courier New" w:cs="Courier New" w:eastAsia="Courier New" w:hAnsi="Courier New"/>
          <w:color w:val="0A3D62"/>
          <w:sz w:val="18"/>
          <w:szCs w:val="18"/>
        </w:rPr>
        <w:t xml:space="preserve">│                                              │</w:t>
      </w:r>
    </w:p>
    <w:p>
      <w:pPr>
        <w:spacing w:before="40" w:after="40"/>
        <w:ind w:left="480"/>
      </w:pPr>
      <w:r>
        <w:rPr>
          <w:rFonts w:ascii="Courier New" w:cs="Courier New" w:eastAsia="Courier New" w:hAnsi="Courier New"/>
          <w:color w:val="0A3D62"/>
          <w:sz w:val="18"/>
          <w:szCs w:val="18"/>
        </w:rPr>
        <w:t xml:space="preserve">│  [↻ Try a different combination]             │</w:t>
      </w:r>
    </w:p>
    <w:p>
      <w:pPr>
        <w:spacing w:before="40" w:after="40"/>
        <w:ind w:left="480"/>
      </w:pPr>
      <w:r>
        <w:rPr>
          <w:rFonts w:ascii="Courier New" w:cs="Courier New" w:eastAsia="Courier New" w:hAnsi="Courier New"/>
          <w:color w:val="0A3D62"/>
          <w:sz w:val="18"/>
          <w:szCs w:val="18"/>
        </w:rPr>
        <w:t xml:space="preserve">└──────────────────────────────────────────────┘</w:t>
      </w:r>
    </w:p>
    <w:p>
      <w:pPr>
        <w:spacing w:before="120" w:after="60"/>
      </w:pPr>
      <w:r>
        <w:t xml:space="preserve"/>
      </w:r>
    </w:p>
    <w:p>
      <w:pPr>
        <w:spacing w:before="200" w:after="60"/>
      </w:pPr>
      <w:r>
        <w:rPr>
          <w:rFonts w:ascii="Arial" w:cs="Arial" w:eastAsia="Arial" w:hAnsi="Arial"/>
          <w:b/>
          <w:bCs/>
          <w:color w:val="1A1A2E"/>
          <w:sz w:val="22"/>
          <w:szCs w:val="22"/>
        </w:rPr>
        <w:t xml:space="preserve">GPT-4o-mini Prompt (backend — new endpoint)</w:t>
      </w:r>
    </w:p>
    <w:p>
      <w:pPr>
        <w:spacing w:before="60" w:after="60"/>
      </w:pPr>
      <w:r>
        <w:rPr>
          <w:rFonts w:ascii="Arial" w:cs="Arial" w:eastAsia="Arial" w:hAnsi="Arial"/>
          <w:color w:val="333333"/>
          <w:sz w:val="20"/>
          <w:szCs w:val="20"/>
        </w:rPr>
        <w:t xml:space="preserve">Create a new backend endpoint: POST /api/companion-evaluate</w:t>
      </w:r>
    </w:p>
    <w:p>
      <w:pPr>
        <w:spacing w:before="120" w:after="60"/>
      </w:pPr>
      <w:r>
        <w:t xml:space="preserve"/>
      </w:r>
    </w:p>
    <w:p>
      <w:pPr>
        <w:spacing w:before="60" w:after="60"/>
      </w:pPr>
      <w:r>
        <w:rPr>
          <w:rFonts w:ascii="Arial" w:cs="Arial" w:eastAsia="Arial" w:hAnsi="Arial"/>
          <w:color w:val="333333"/>
          <w:sz w:val="20"/>
          <w:szCs w:val="20"/>
        </w:rPr>
        <w:t xml:space="preserve">Request body:</w:t>
      </w:r>
    </w:p>
    <w:p>
      <w:pPr>
        <w:spacing w:before="40" w:after="40"/>
        <w:ind w:left="480"/>
      </w:pPr>
      <w:r>
        <w:rPr>
          <w:rFonts w:ascii="Courier New" w:cs="Courier New" w:eastAsia="Courier New" w:hAnsi="Courier New"/>
          <w:color w:val="0A3D62"/>
          <w:sz w:val="18"/>
          <w:szCs w:val="18"/>
        </w:rPr>
        <w:t xml:space="preserve">{ "occasion": "string", "items": [{ "name": "string", "category": "string", "description": "string" }] }</w:t>
      </w:r>
    </w:p>
    <w:p>
      <w:pPr>
        <w:spacing w:before="120" w:after="60"/>
      </w:pPr>
      <w:r>
        <w:t xml:space="preserve"/>
      </w:r>
    </w:p>
    <w:p>
      <w:pPr>
        <w:spacing w:before="60" w:after="60"/>
      </w:pPr>
      <w:r>
        <w:rPr>
          <w:rFonts w:ascii="Arial" w:cs="Arial" w:eastAsia="Arial" w:hAnsi="Arial"/>
          <w:color w:val="333333"/>
          <w:sz w:val="20"/>
          <w:szCs w:val="20"/>
        </w:rPr>
        <w:t xml:space="preserve">System prompt to GPT-4o-mini:</w:t>
      </w:r>
    </w:p>
    <w:p>
      <w:pPr>
        <w:pBdr>
          <w:left w:val="single" w:color="C9A84C" w:sz="12" w:space="6"/>
        </w:pBdr>
        <w:spacing w:before="80" w:after="80"/>
        <w:ind w:left="360"/>
      </w:pPr>
      <w:r>
        <w:rPr>
          <w:rFonts w:ascii="Arial" w:cs="Arial" w:eastAsia="Arial" w:hAnsi="Arial"/>
          <w:i/>
          <w:iCs/>
          <w:color w:val="666666"/>
          <w:sz w:val="18"/>
          <w:szCs w:val="18"/>
        </w:rPr>
        <w:t xml:space="preserve">You are an expert fashion stylist. You will receive a list of clothing items and the occasion the user is dressing for. Evaluate how well the outfit works for that occasion. Return ONLY a JSON object with no markdown. Schema: { "overall_score": float (0-10), "items": [{ "name": string, "score": float, "comment": string }], "verdict": string (2-3 sentences), "improvement": string (1 actionable suggestion) }</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6365"/>
      </w:tblGrid>
      <w:tr>
        <w:tc>
          <w:tcPr>
            <w:tcW w:type="dxa" w:w="1872"/>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Requirement ID</w:t>
            </w:r>
          </w:p>
        </w:tc>
        <w:tc>
          <w:tcPr>
            <w:tcW w:type="dxa" w:w="1123"/>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636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H8-05-A</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Create POST /api/companion-evaluate endpoint. Accepts: { occasion: string, items: [{name, category, description}] }. Returns the GPT-4o-mini JSON response parsed and validated.</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H8-05-B</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In the Try It On view, after a combination is selected, show a 'Get Style Advice ✦' button below the model preview. This button is only visible after at least one item is selected.</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H8-05-C</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On API response, render the Companion Panel with: overall score as a numeric + progress bar (0–10 scale), per-item scores as a list with ✓ (≥7) or ⚠ (&lt;7) indicators, verdict text, and improvement suggestion.</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H8-05-D</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HIGH</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The occasion text passed to the companion must be the same text the user typed in the Discover tab's occasion input. It must be stored in frontend state and passed through to Try It On. If no occasion was typed (user added items via Stylist only), show an input field in the Companion Panel to collect it before evaluation.</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H8-05-E</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MEDIUM</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Score colour coding: overall score ≥8 → green; 6–7.9 → amber; &lt;6 → red. Per-item score ≥7 → ✓ green; &lt;7 → ⚠ amber.</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H8-05-F</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MEDIUM</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Loading state while the API call is in progress: show a pulsing '✦ Your AI Stylist is reviewing your outfit…' message in the panel area. Estimated latency: 2–4s.</w:t>
            </w:r>
          </w:p>
        </w:tc>
      </w:tr>
      <w:tr>
        <w:tc>
          <w:tcPr>
            <w:tcW w:type="dxa" w:w="1872"/>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H8-05-G</w:t>
            </w:r>
          </w:p>
        </w:tc>
        <w:tc>
          <w:tcPr>
            <w:tcW w:type="dxa" w:w="1123"/>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LOW</w:t>
            </w:r>
          </w:p>
        </w:tc>
        <w:tc>
          <w:tcPr>
            <w:tcW w:type="dxa" w:w="636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'Try a different combination' button resets the Try It On picker to Step 1 (category selector), clearing the companion evaluation result. The wardrobe items remain unchanged.</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H8-05-H</w:t>
            </w:r>
          </w:p>
        </w:tc>
        <w:tc>
          <w:tcPr>
            <w:tcW w:type="dxa" w:w="112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LOW</w:t>
            </w:r>
          </w:p>
        </w:tc>
        <w:tc>
          <w:tcPr>
            <w:tcW w:type="dxa" w:w="636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Log the companion evaluation call in the existing analytics/logging system (request_id, occasion length, item count, overall_score returned, latency_ms).</w:t>
            </w:r>
          </w:p>
        </w:tc>
      </w:tr>
    </w:tbl>
    <w:p>
      <w:pPr>
        <w:spacing w:before="120" w:after="60"/>
      </w:pPr>
      <w:r>
        <w:t xml:space="preserve"/>
      </w:r>
    </w:p>
    <w:p>
      <w:pPr>
        <w:pStyle w:val="Heading1"/>
        <w:pBdr>
          <w:bottom w:val="single" w:color="C9A84C" w:sz="6" w:space="1"/>
        </w:pBdr>
        <w:spacing w:before="360" w:after="120"/>
      </w:pPr>
      <w:r>
        <w:rPr>
          <w:rFonts w:ascii="Arial" w:cs="Arial" w:eastAsia="Arial" w:hAnsi="Arial"/>
          <w:b/>
          <w:bCs/>
          <w:color w:val="1A1A2E"/>
          <w:sz w:val="32"/>
          <w:szCs w:val="32"/>
        </w:rPr>
        <w:t xml:space="preserve">Implementation Order &amp; Dependencies</w:t>
      </w:r>
    </w:p>
    <w:p>
      <w:pPr>
        <w:spacing w:before="60" w:after="60"/>
      </w:pPr>
      <w:r>
        <w:rPr>
          <w:rFonts w:ascii="Arial" w:cs="Arial" w:eastAsia="Arial" w:hAnsi="Arial"/>
          <w:color w:val="333333"/>
          <w:sz w:val="20"/>
          <w:szCs w:val="20"/>
        </w:rPr>
        <w:t xml:space="preserve">Claude Code must implement changes in the following order to avoid integration issues:</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340"/>
        <w:gridCol w:w="3276"/>
        <w:gridCol w:w="2995"/>
      </w:tblGrid>
      <w:tr>
        <w:tc>
          <w:tcPr>
            <w:tcW w:type="dxa" w:w="749"/>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3276"/>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995"/>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Depends on</w:t>
            </w:r>
          </w:p>
        </w:tc>
      </w:tr>
      <w:tr>
        <w:tc>
          <w:tcPr>
            <w:tcW w:type="dxa" w:w="749"/>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1</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Change 1</w:t>
            </w:r>
          </w:p>
        </w:tc>
        <w:tc>
          <w:tcPr>
            <w:tcW w:type="dxa" w:w="3276"/>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Shared card component with repositioned Add button + toggle state</w:t>
            </w:r>
          </w:p>
        </w:tc>
        <w:tc>
          <w:tcPr>
            <w:tcW w:type="dxa" w:w="299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None — start here</w:t>
            </w:r>
          </w:p>
        </w:tc>
      </w:tr>
      <w:tr>
        <w:tc>
          <w:tcPr>
            <w:tcW w:type="dxa" w:w="749"/>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Change 3</w:t>
            </w:r>
          </w:p>
        </w:tc>
        <w:tc>
          <w:tcPr>
            <w:tcW w:type="dxa" w:w="327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Discover uses same card component (mostly free if step 1 is clean)</w:t>
            </w:r>
          </w:p>
        </w:tc>
        <w:tc>
          <w:tcPr>
            <w:tcW w:type="dxa" w:w="299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Step 1</w:t>
            </w:r>
          </w:p>
        </w:tc>
      </w:tr>
      <w:tr>
        <w:tc>
          <w:tcPr>
            <w:tcW w:type="dxa" w:w="749"/>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3</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Change 2</w:t>
            </w:r>
          </w:p>
        </w:tc>
        <w:tc>
          <w:tcPr>
            <w:tcW w:type="dxa" w:w="3276"/>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Wardrobe management UI (clear all, manage mode, × per card)</w:t>
            </w:r>
          </w:p>
        </w:tc>
        <w:tc>
          <w:tcPr>
            <w:tcW w:type="dxa" w:w="299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Step 1 (card component)</w:t>
            </w:r>
          </w:p>
        </w:tc>
      </w:tr>
      <w:tr>
        <w:tc>
          <w:tcPr>
            <w:tcW w:type="dxa" w:w="749"/>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Change 4</w:t>
            </w:r>
          </w:p>
        </w:tc>
        <w:tc>
          <w:tcPr>
            <w:tcW w:type="dxa" w:w="327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Try It On category picker + filtered composite generation</w:t>
            </w:r>
          </w:p>
        </w:tc>
        <w:tc>
          <w:tcPr>
            <w:tcW w:type="dxa" w:w="299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val="false"/>
                <w:iCs w:val="false"/>
                <w:color w:val="333333"/>
                <w:sz w:val="18"/>
                <w:szCs w:val="18"/>
              </w:rPr>
              <w:t xml:space="preserve">Step 3 (wardrobe state)</w:t>
            </w:r>
          </w:p>
        </w:tc>
      </w:tr>
      <w:tr>
        <w:tc>
          <w:tcPr>
            <w:tcW w:type="dxa" w:w="749"/>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5</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Change 5</w:t>
            </w:r>
          </w:p>
        </w:tc>
        <w:tc>
          <w:tcPr>
            <w:tcW w:type="dxa" w:w="3276"/>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AI Companion endpoint + panel UI</w:t>
            </w:r>
          </w:p>
        </w:tc>
        <w:tc>
          <w:tcPr>
            <w:tcW w:type="dxa" w:w="2995"/>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i w:val="false"/>
                <w:iCs w:val="false"/>
                <w:color w:val="333333"/>
                <w:sz w:val="18"/>
                <w:szCs w:val="18"/>
              </w:rPr>
              <w:t xml:space="preserve">Step 4 (picker selection state + occasion string)</w:t>
            </w:r>
          </w:p>
        </w:tc>
      </w:tr>
    </w:tbl>
    <w:p>
      <w:pPr>
        <w:spacing w:before="120" w:after="60"/>
      </w:pPr>
      <w:r>
        <w:t xml:space="preserve"/>
      </w:r>
    </w:p>
    <w:p>
      <w:pPr>
        <w:pStyle w:val="Heading1"/>
        <w:pBdr>
          <w:bottom w:val="single" w:color="C9A84C" w:sz="6" w:space="1"/>
        </w:pBdr>
        <w:spacing w:before="360" w:after="120"/>
      </w:pPr>
      <w:r>
        <w:rPr>
          <w:rFonts w:ascii="Arial" w:cs="Arial" w:eastAsia="Arial" w:hAnsi="Arial"/>
          <w:b/>
          <w:bCs/>
          <w:color w:val="1A1A2E"/>
          <w:sz w:val="32"/>
          <w:szCs w:val="32"/>
        </w:rPr>
        <w:t xml:space="preserve">Acceptance Criteria (Definition of Done)</w:t>
      </w:r>
    </w:p>
    <w:p>
      <w:pPr>
        <w:spacing w:before="60" w:after="60"/>
      </w:pPr>
      <w:r>
        <w:rPr>
          <w:rFonts w:ascii="Arial" w:cs="Arial" w:eastAsia="Arial" w:hAnsi="Arial"/>
          <w:color w:val="333333"/>
          <w:sz w:val="20"/>
          <w:szCs w:val="20"/>
        </w:rPr>
        <w:t xml:space="preserve">Each requirement above is DONE when:</w:t>
      </w:r>
    </w:p>
    <w:p>
      <w:pPr>
        <w:pStyle w:val="ListParagraph"/>
        <w:numPr>
          <w:ilvl w:val="0"/>
          <w:numId w:val="2"/>
        </w:numPr>
        <w:spacing w:before="40" w:after="40"/>
      </w:pPr>
      <w:r>
        <w:rPr>
          <w:rFonts w:ascii="Arial" w:cs="Arial" w:eastAsia="Arial" w:hAnsi="Arial"/>
          <w:color w:val="333333"/>
          <w:sz w:val="20"/>
          <w:szCs w:val="20"/>
        </w:rPr>
        <w:t xml:space="preserve">The stated UI element renders correctly on desktop (1280px) and mobile (390px)</w:t>
      </w:r>
    </w:p>
    <w:p>
      <w:pPr>
        <w:pStyle w:val="ListParagraph"/>
        <w:numPr>
          <w:ilvl w:val="0"/>
          <w:numId w:val="2"/>
        </w:numPr>
        <w:spacing w:before="40" w:after="40"/>
      </w:pPr>
      <w:r>
        <w:rPr>
          <w:rFonts w:ascii="Arial" w:cs="Arial" w:eastAsia="Arial" w:hAnsi="Arial"/>
          <w:color w:val="333333"/>
          <w:sz w:val="20"/>
          <w:szCs w:val="20"/>
        </w:rPr>
        <w:t xml:space="preserve">The action completes without console errors</w:t>
      </w:r>
    </w:p>
    <w:p>
      <w:pPr>
        <w:pStyle w:val="ListParagraph"/>
        <w:numPr>
          <w:ilvl w:val="0"/>
          <w:numId w:val="2"/>
        </w:numPr>
        <w:spacing w:before="40" w:after="40"/>
      </w:pPr>
      <w:r>
        <w:rPr>
          <w:rFonts w:ascii="Arial" w:cs="Arial" w:eastAsia="Arial" w:hAnsi="Arial"/>
          <w:color w:val="333333"/>
          <w:sz w:val="20"/>
          <w:szCs w:val="20"/>
        </w:rPr>
        <w:t xml:space="preserve">Edge cases are handled: empty wardrobe, no occasion text, API error from companion</w:t>
      </w:r>
    </w:p>
    <w:p>
      <w:pPr>
        <w:pStyle w:val="ListParagraph"/>
        <w:numPr>
          <w:ilvl w:val="0"/>
          <w:numId w:val="2"/>
        </w:numPr>
        <w:spacing w:before="40" w:after="40"/>
      </w:pPr>
      <w:r>
        <w:rPr>
          <w:rFonts w:ascii="Arial" w:cs="Arial" w:eastAsia="Arial" w:hAnsi="Arial"/>
          <w:color w:val="333333"/>
          <w:sz w:val="20"/>
          <w:szCs w:val="20"/>
        </w:rPr>
        <w:t xml:space="preserve">The GPT-4o-mini companion call returns a valid parseable JSON — if malformed, show a friendly error: 'Style advice unavailable. Try again.'</w:t>
      </w:r>
    </w:p>
    <w:p>
      <w:pPr>
        <w:pStyle w:val="ListParagraph"/>
        <w:numPr>
          <w:ilvl w:val="0"/>
          <w:numId w:val="2"/>
        </w:numPr>
        <w:spacing w:before="40" w:after="40"/>
      </w:pPr>
      <w:r>
        <w:rPr>
          <w:rFonts w:ascii="Arial" w:cs="Arial" w:eastAsia="Arial" w:hAnsi="Arial"/>
          <w:color w:val="333333"/>
          <w:sz w:val="20"/>
          <w:szCs w:val="20"/>
        </w:rPr>
        <w:t xml:space="preserve">All new API endpoints follow existing FastAPI patterns (async, proper error codes, logged)</w:t>
      </w:r>
    </w:p>
    <w:p>
      <w:pPr>
        <w:pStyle w:val="ListParagraph"/>
        <w:numPr>
          <w:ilvl w:val="0"/>
          <w:numId w:val="2"/>
        </w:numPr>
        <w:spacing w:before="40" w:after="40"/>
      </w:pPr>
      <w:r>
        <w:rPr>
          <w:rFonts w:ascii="Arial" w:cs="Arial" w:eastAsia="Arial" w:hAnsi="Arial"/>
          <w:color w:val="333333"/>
          <w:sz w:val="20"/>
          <w:szCs w:val="20"/>
        </w:rPr>
        <w:t xml:space="preserve">No existing AI Stylist or Discover functionality is broken by these changes</w:t>
      </w:r>
    </w:p>
    <w:p>
      <w:pPr>
        <w:spacing w:before="120" w:after="60"/>
      </w:pPr>
      <w:r>
        <w:t xml:space="preserve"/>
      </w:r>
    </w:p>
    <w:p>
      <w:pPr>
        <w:pBdr>
          <w:bottom w:val="single" w:color="EEEEEE" w:sz="2" w:space="1"/>
        </w:pBdr>
        <w:spacing w:before="60" w:after="60"/>
      </w:pPr>
      <w:r>
        <w:t xml:space="preserve"/>
      </w:r>
    </w:p>
    <w:p>
      <w:pPr>
        <w:spacing w:before="120"/>
        <w:jc w:val="center"/>
      </w:pPr>
      <w:r>
        <w:rPr>
          <w:rFonts w:ascii="Arial" w:cs="Arial" w:eastAsia="Arial" w:hAnsi="Arial"/>
          <w:i/>
          <w:iCs/>
          <w:color w:val="AAAAAA"/>
          <w:sz w:val="16"/>
          <w:szCs w:val="16"/>
        </w:rPr>
        <w:t xml:space="preserve">GPTailor  ·  Handoff 8  ·  v1.0  ·  Product Owner: Javier Lombana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60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80"/>
      <w:outlineLvl w:val="1"/>
    </w:pPr>
    <w:rPr>
      <w:rFonts w:ascii="Arial" w:cs="Arial" w:eastAsia="Arial" w:hAnsi="Arial"/>
      <w:b/>
      <w:bCs/>
      <w:color w:val="C9A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2026-03-07T16:29:54.046Z</dcterms:created>
  <dcterms:modified xsi:type="dcterms:W3CDTF">2026-03-07T16:29:54.047Z</dcterms:modified>
</cp:coreProperties>
</file>

<file path=docProps/custom.xml><?xml version="1.0" encoding="utf-8"?>
<Properties xmlns="http://schemas.openxmlformats.org/officeDocument/2006/custom-properties" xmlns:vt="http://schemas.openxmlformats.org/officeDocument/2006/docPropsVTypes"/>
</file>