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304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52"/>
        </w:rPr>
      </w:pPr>
    </w:p>
    <w:p>
      <w:pPr>
        <w:jc w:val="center"/>
        <w:rPr>
          <w:rFonts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72"/>
        </w:rPr>
        <w:t>《WEB技术》大作业</w:t>
      </w:r>
    </w:p>
    <w:p>
      <w:pPr>
        <w:jc w:val="left"/>
        <w:rPr>
          <w:rFonts w:ascii="宋体" w:hAnsi="宋体" w:eastAsia="宋体"/>
          <w:sz w:val="44"/>
        </w:rPr>
      </w:pPr>
    </w:p>
    <w:p>
      <w:pPr>
        <w:jc w:val="left"/>
        <w:rPr>
          <w:rFonts w:ascii="宋体" w:hAnsi="宋体" w:eastAsia="宋体"/>
          <w:sz w:val="44"/>
        </w:rPr>
      </w:pPr>
    </w:p>
    <w:p>
      <w:pPr>
        <w:jc w:val="left"/>
        <w:rPr>
          <w:rFonts w:ascii="宋体" w:hAnsi="宋体" w:eastAsia="宋体"/>
          <w:sz w:val="44"/>
        </w:rPr>
      </w:pP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院：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新媒体学院</w:t>
      </w:r>
      <w:r>
        <w:rPr>
          <w:rFonts w:ascii="宋体" w:hAnsi="宋体" w:eastAsia="宋体"/>
          <w:sz w:val="40"/>
          <w:u w:val="single"/>
        </w:rPr>
        <w:t>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业：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数字媒体技术</w:t>
      </w:r>
      <w:r>
        <w:rPr>
          <w:rFonts w:ascii="宋体" w:hAnsi="宋体" w:eastAsia="宋体"/>
          <w:sz w:val="40"/>
          <w:u w:val="single"/>
        </w:rPr>
        <w:t>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班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级：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21数技2</w:t>
      </w:r>
      <w:r>
        <w:rPr>
          <w:rFonts w:ascii="宋体" w:hAnsi="宋体" w:eastAsia="宋体"/>
          <w:sz w:val="40"/>
          <w:u w:val="single"/>
        </w:rPr>
        <w:t>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名：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孙承志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eastAsia="zh-CN"/>
        </w:rPr>
        <w:t>，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姜海宽</w:t>
      </w:r>
      <w:r>
        <w:rPr>
          <w:rFonts w:ascii="宋体" w:hAnsi="宋体" w:eastAsia="宋体"/>
          <w:sz w:val="40"/>
          <w:u w:val="single"/>
        </w:rPr>
        <w:t>_____</w:t>
      </w:r>
    </w:p>
    <w:p>
      <w:pPr>
        <w:jc w:val="center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号：</w:t>
      </w:r>
      <w:r>
        <w:rPr>
          <w:rFonts w:ascii="宋体" w:hAnsi="宋体" w:eastAsia="宋体"/>
          <w:sz w:val="40"/>
          <w:u w:val="single"/>
        </w:rPr>
        <w:t>_____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217020223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eastAsia="zh-CN"/>
        </w:rPr>
        <w:t>，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217020219</w:t>
      </w:r>
      <w:r>
        <w:rPr>
          <w:rFonts w:ascii="宋体" w:hAnsi="宋体" w:eastAsia="宋体"/>
          <w:sz w:val="40"/>
          <w:u w:val="single"/>
        </w:rPr>
        <w:t>_____</w:t>
      </w:r>
    </w:p>
    <w:p>
      <w:pPr>
        <w:jc w:val="center"/>
        <w:rPr>
          <w:rFonts w:ascii="宋体" w:hAnsi="宋体" w:eastAsia="宋体"/>
          <w:b/>
          <w:sz w:val="40"/>
        </w:rPr>
      </w:pPr>
    </w:p>
    <w:p>
      <w:pPr>
        <w:jc w:val="center"/>
        <w:rPr>
          <w:rFonts w:ascii="宋体" w:hAnsi="宋体" w:eastAsia="宋体"/>
          <w:b/>
          <w:sz w:val="40"/>
        </w:rPr>
      </w:pPr>
    </w:p>
    <w:p>
      <w:pPr>
        <w:jc w:val="center"/>
        <w:rPr>
          <w:rFonts w:ascii="宋体" w:hAnsi="宋体" w:eastAsia="宋体"/>
          <w:b/>
          <w:sz w:val="40"/>
        </w:rPr>
      </w:pPr>
    </w:p>
    <w:p>
      <w:pPr>
        <w:jc w:val="right"/>
        <w:rPr>
          <w:rFonts w:ascii="宋体" w:hAnsi="宋体" w:eastAsia="宋体"/>
          <w:b/>
          <w:sz w:val="24"/>
        </w:rPr>
      </w:pPr>
    </w:p>
    <w:p>
      <w:pPr>
        <w:jc w:val="right"/>
        <w:rPr>
          <w:rFonts w:hint="eastAsia" w:ascii="宋体" w:hAnsi="宋体" w:eastAsia="宋体"/>
          <w:b/>
          <w:sz w:val="30"/>
          <w:szCs w:val="30"/>
        </w:rPr>
      </w:pPr>
      <w:r>
        <w:rPr>
          <w:rFonts w:ascii="宋体" w:hAnsi="宋体" w:eastAsia="宋体"/>
          <w:b/>
          <w:sz w:val="24"/>
        </w:rPr>
        <w:t xml:space="preserve">                                            </w:t>
      </w:r>
      <w:r>
        <w:rPr>
          <w:rFonts w:ascii="宋体" w:hAnsi="宋体" w:eastAsia="宋体"/>
          <w:b/>
          <w:sz w:val="30"/>
          <w:szCs w:val="30"/>
        </w:rPr>
        <w:t xml:space="preserve"> </w:t>
      </w: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2023</w:t>
      </w:r>
      <w:r>
        <w:rPr>
          <w:rFonts w:hint="eastAsia" w:ascii="宋体" w:hAnsi="宋体" w:eastAsia="宋体"/>
          <w:b/>
          <w:sz w:val="30"/>
          <w:szCs w:val="30"/>
        </w:rPr>
        <w:t>年</w:t>
      </w: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12</w:t>
      </w:r>
      <w:r>
        <w:rPr>
          <w:rFonts w:hint="eastAsia" w:ascii="宋体" w:hAnsi="宋体" w:eastAsia="宋体"/>
          <w:b/>
          <w:sz w:val="30"/>
          <w:szCs w:val="30"/>
        </w:rPr>
        <w:t>月</w:t>
      </w:r>
    </w:p>
    <w:p>
      <w:pPr>
        <w:jc w:val="right"/>
        <w:rPr>
          <w:rFonts w:hint="eastAsia" w:ascii="宋体" w:hAnsi="宋体" w:eastAsia="宋体"/>
          <w:b/>
          <w:sz w:val="30"/>
          <w:szCs w:val="30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</w:pP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1.系统功能模块及框图</w:t>
      </w:r>
    </w:p>
    <w:p>
      <w:r>
        <w:drawing>
          <wp:inline distT="0" distB="0" distL="0" distR="0">
            <wp:extent cx="5274310" cy="3143250"/>
            <wp:effectExtent l="0" t="0" r="2540" b="0"/>
            <wp:docPr id="1552848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8332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883150"/>
            <wp:effectExtent l="0" t="0" r="2540" b="0"/>
            <wp:docPr id="114364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16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55795"/>
            <wp:effectExtent l="0" t="0" r="2540" b="1905"/>
            <wp:docPr id="768255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556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83280"/>
            <wp:effectExtent l="0" t="0" r="2540" b="7620"/>
            <wp:docPr id="114194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115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246755"/>
            <wp:effectExtent l="0" t="0" r="2540" b="0"/>
            <wp:docPr id="1188914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413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1.1.1 用户管理模块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注册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登录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个人信息管理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密码修改</w:t>
      </w: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1.1.2 学生管理模块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学生信息录入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学生信息修改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学生信息查询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学生成绩录入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学生成绩修改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学生成绩查询</w:t>
      </w: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1.1.3 教师管理模块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教师信息录入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教师信息修改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教师信息查询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课程信息录入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课程信息修改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课程信息查询</w:t>
      </w: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1.1.4 科目管理模块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科目信息录入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科目信息修改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科目信息查询</w:t>
      </w: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1.1.5 系统管理模块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权限管理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数据备份与恢复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系统日志查看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</w:rPr>
      </w:pP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2.</w:t>
      </w:r>
      <w:r>
        <w:rPr>
          <w:rFonts w:ascii="Segoe UI" w:hAnsi="Segoe UI" w:cs="Segoe UI"/>
          <w:sz w:val="26"/>
          <w:szCs w:val="26"/>
          <w:bdr w:val="single" w:color="D9D9E3" w:sz="2" w:space="0"/>
        </w:rPr>
        <w:t xml:space="preserve"> 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数据库设计说明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数据库设计</w:t>
      </w:r>
    </w:p>
    <w:p>
      <w:pPr>
        <w:spacing w:line="240" w:lineRule="auto"/>
        <w:ind w:firstLine="420" w:firstLineChars="200"/>
        <w:rPr>
          <w:rFonts w:hint="eastAsia"/>
        </w:rPr>
      </w:pPr>
      <w:r>
        <w:rPr>
          <w:rFonts w:hint="eastAsia"/>
        </w:rPr>
        <w:t>1.部门信息表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表的结构：   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管理员登录信息表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2158"/>
        <w:gridCol w:w="1389"/>
        <w:gridCol w:w="1440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管理员</w:t>
            </w:r>
            <w:r>
              <w:rPr>
                <w:rFonts w:hint="eastAsia" w:eastAsia="宋体"/>
                <w:lang w:eastAsia="zh-CN"/>
              </w:rPr>
              <w:t>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tabs>
                <w:tab w:val="center" w:pos="971"/>
              </w:tabs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登录密码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登录状态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jc w:val="center"/>
        <w:rPr>
          <w:rFonts w:hint="eastAsia"/>
        </w:rPr>
      </w:pPr>
      <w:r>
        <w:rPr>
          <w:rFonts w:hint="eastAsia"/>
          <w:lang w:eastAsia="zh-CN"/>
        </w:rPr>
        <w:t>学生</w:t>
      </w:r>
      <w:r>
        <w:rPr>
          <w:rFonts w:hint="eastAsia"/>
        </w:rPr>
        <w:t>信息表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2158"/>
        <w:gridCol w:w="1389"/>
        <w:gridCol w:w="1440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学生学号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学生姓名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className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学生所在班级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学生出生日期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民族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成绩信息表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2158"/>
        <w:gridCol w:w="1389"/>
        <w:gridCol w:w="1440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成绩</w:t>
            </w: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term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学期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Char（11）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subject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科目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mark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科目成绩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科目信息表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2158"/>
        <w:gridCol w:w="1389"/>
        <w:gridCol w:w="1440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科目</w:t>
            </w: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subjectname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科目名称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科目老师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科目内容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</w:pPr>
      <w:r>
        <w:rPr>
          <w:rFonts w:ascii="Segoe UI" w:hAnsi="Segoe UI" w:cs="Segoe UI"/>
          <w:sz w:val="26"/>
          <w:szCs w:val="26"/>
          <w:bdr w:val="single" w:color="D9D9E3" w:sz="2" w:space="0"/>
        </w:rPr>
        <w:t>3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. 用户管理模块核心程序</w:t>
      </w:r>
    </w:p>
    <w:p>
      <w:pPr>
        <w:pStyle w:val="3"/>
        <w:rPr>
          <w:rFonts w:hint="eastAsia"/>
        </w:rPr>
      </w:pPr>
      <w:r>
        <w:rPr>
          <w:rFonts w:hint="eastAsia"/>
        </w:rPr>
        <w:t>主要功能模块的实现</w:t>
      </w:r>
    </w:p>
    <w:p>
      <w:pPr>
        <w:pStyle w:val="5"/>
        <w:bidi w:val="0"/>
        <w:rPr>
          <w:rFonts w:hint="eastAsia"/>
        </w:rPr>
      </w:pPr>
      <w:bookmarkStart w:id="0" w:name="_Toc184111105"/>
      <w:bookmarkStart w:id="1" w:name="_Toc179112246"/>
      <w:bookmarkStart w:id="2" w:name="_Toc177453643"/>
      <w:bookmarkStart w:id="3" w:name="_Toc420349992"/>
      <w:bookmarkStart w:id="4" w:name="_Toc240809941"/>
      <w:bookmarkStart w:id="5" w:name="_Toc246562306"/>
      <w:bookmarkStart w:id="6" w:name="_Toc244660322"/>
      <w:bookmarkStart w:id="7" w:name="_Toc240804953"/>
      <w:r>
        <w:t>3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公共</w:t>
      </w:r>
      <w:bookmarkEnd w:id="0"/>
      <w:bookmarkEnd w:id="1"/>
      <w:bookmarkEnd w:id="2"/>
      <w:r>
        <w:rPr>
          <w:rFonts w:hint="eastAsia"/>
        </w:rPr>
        <w:t>函数的编写</w:t>
      </w:r>
      <w:bookmarkEnd w:id="3"/>
      <w:bookmarkEnd w:id="4"/>
      <w:bookmarkEnd w:id="5"/>
      <w:bookmarkEnd w:id="6"/>
      <w:bookmarkEnd w:id="7"/>
    </w:p>
    <w:p>
      <w:pPr>
        <w:spacing w:line="240" w:lineRule="auto"/>
        <w:ind w:firstLine="420" w:firstLineChars="200"/>
        <w:rPr>
          <w:rFonts w:hint="eastAsia"/>
        </w:rPr>
      </w:pPr>
      <w:r>
        <w:rPr>
          <w:rFonts w:hint="eastAsia"/>
        </w:rPr>
        <w:t>系统由很多地方要用到一些相同的操作，例如验证码的生成，数据库的连接，系统配置参数的读取等。因此，把这些常用的操作都写成公共类，这样就可以使程序代码更简洁，出现错误的时候调试起来更方便，并且也有利于以后的系统维护。下面介绍系统用户到公共类的实现代码。</w:t>
      </w:r>
    </w:p>
    <w:p>
      <w:pPr>
        <w:spacing w:line="240" w:lineRule="auto"/>
        <w:ind w:firstLine="420" w:firstLineChars="200"/>
        <w:rPr>
          <w:rFonts w:hint="eastAsia"/>
        </w:rPr>
      </w:pPr>
      <w:r>
        <w:rPr>
          <w:rFonts w:hint="eastAsia"/>
        </w:rPr>
        <w:t>1.BassClass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类的作用：包含实现系统最常用的操作函数。</w:t>
      </w:r>
    </w:p>
    <w:p>
      <w:pPr>
        <w:spacing w:line="240" w:lineRule="auto"/>
        <w:ind w:firstLine="315" w:firstLineChars="150"/>
        <w:rPr>
          <w:rFonts w:hint="eastAsia" w:ascii="新宋体" w:hAnsi="Times New Roman" w:eastAsia="新宋体"/>
          <w:color w:val="auto"/>
          <w:sz w:val="18"/>
          <w:szCs w:val="18"/>
        </w:rPr>
      </w:pPr>
      <w:r>
        <w:rPr>
          <w:rFonts w:hint="eastAsia"/>
        </w:rPr>
        <w:t>(1)</w:t>
      </w:r>
      <w:r>
        <w:rPr>
          <w:rFonts w:ascii="新宋体" w:hAnsi="Times New Roman" w:eastAsia="新宋体"/>
          <w:color w:val="auto"/>
          <w:sz w:val="18"/>
          <w:szCs w:val="18"/>
        </w:rPr>
        <w:t xml:space="preserve"> </w:t>
      </w:r>
      <w:r>
        <w:t>ExecSQL</w:t>
      </w:r>
      <w:r>
        <w:rPr>
          <w:rFonts w:hint="eastAsia"/>
        </w:rPr>
        <w:t>函数</w:t>
      </w:r>
    </w:p>
    <w:p>
      <w:pPr>
        <w:widowControl w:val="0"/>
        <w:autoSpaceDE w:val="0"/>
        <w:autoSpaceDN w:val="0"/>
        <w:adjustRightInd w:val="0"/>
        <w:spacing w:line="240" w:lineRule="auto"/>
      </w:pPr>
      <w:r>
        <w:rPr>
          <w:rFonts w:ascii="新宋体" w:hAnsi="Times New Roman" w:eastAsia="新宋体"/>
          <w:sz w:val="18"/>
          <w:szCs w:val="18"/>
        </w:rPr>
        <w:t xml:space="preserve"> </w:t>
      </w:r>
      <w:r>
        <w:t xml:space="preserve"> /// </w:t>
      </w:r>
      <w:r>
        <w:rPr>
          <w:rFonts w:hint="eastAsia"/>
        </w:rPr>
        <w:t>说明：</w:t>
      </w:r>
      <w:r>
        <w:t>ExecSQL</w:t>
      </w:r>
      <w:r>
        <w:rPr>
          <w:rFonts w:hint="eastAsia"/>
        </w:rPr>
        <w:t>用来执行</w:t>
      </w:r>
      <w:r>
        <w:t>SQL</w:t>
      </w:r>
      <w:r>
        <w:rPr>
          <w:rFonts w:hint="eastAsia"/>
        </w:rPr>
        <w:t>语句。</w:t>
      </w:r>
    </w:p>
    <w:p>
      <w:pPr>
        <w:widowControl w:val="0"/>
        <w:autoSpaceDE w:val="0"/>
        <w:autoSpaceDN w:val="0"/>
        <w:adjustRightInd w:val="0"/>
        <w:spacing w:line="240" w:lineRule="auto"/>
      </w:pPr>
      <w:r>
        <w:t xml:space="preserve">  ///</w:t>
      </w:r>
      <w:r>
        <w:rPr>
          <w:rFonts w:hint="eastAsia"/>
        </w:rPr>
        <w:t>返回值：操作是否成功</w:t>
      </w:r>
      <w:r>
        <w:t>(True\False)</w:t>
      </w:r>
      <w:r>
        <w:rPr>
          <w:rFonts w:hint="eastAsia"/>
        </w:rPr>
        <w:t>。</w:t>
      </w:r>
    </w:p>
    <w:p>
      <w:pPr>
        <w:spacing w:line="240" w:lineRule="auto"/>
        <w:rPr>
          <w:rFonts w:hint="eastAsia"/>
        </w:rPr>
      </w:pPr>
      <w:r>
        <w:t xml:space="preserve">  ///</w:t>
      </w:r>
      <w:r>
        <w:rPr>
          <w:rFonts w:hint="eastAsia"/>
        </w:rPr>
        <w:t>参数：</w:t>
      </w:r>
      <w:r>
        <w:t>sQueryString SQL</w:t>
      </w:r>
      <w:r>
        <w:rPr>
          <w:rFonts w:hint="eastAsia"/>
        </w:rPr>
        <w:t>字符串</w:t>
      </w:r>
    </w:p>
    <w:p>
      <w:pPr>
        <w:widowControl w:val="0"/>
        <w:autoSpaceDE w:val="0"/>
        <w:autoSpaceDN w:val="0"/>
        <w:adjustRightInd w:val="0"/>
        <w:spacing w:line="240" w:lineRule="auto"/>
      </w:pPr>
      <w:r>
        <w:t>public Boolean ExecSQL(string sQueryString)</w:t>
      </w:r>
    </w:p>
    <w:p>
      <w:pPr>
        <w:widowControl w:val="0"/>
        <w:autoSpaceDE w:val="0"/>
        <w:autoSpaceDN w:val="0"/>
        <w:adjustRightInd w:val="0"/>
        <w:spacing w:line="240" w:lineRule="auto"/>
      </w:pPr>
      <w:r>
        <w:t xml:space="preserve">    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hint="eastAsia"/>
        </w:rPr>
      </w:pPr>
      <w:r>
        <w:t xml:space="preserve">        SqlConnection con = new </w:t>
      </w:r>
      <w:r>
        <w:rPr>
          <w:rFonts w:hint="eastAsia"/>
        </w:rPr>
        <w:t>……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……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ind w:firstLine="420" w:firstLineChars="200"/>
        <w:rPr>
          <w:rFonts w:hint="eastAsia"/>
        </w:rPr>
      </w:pPr>
      <w:r>
        <w:rPr>
          <w:rFonts w:hint="eastAsia"/>
        </w:rPr>
        <w:t>2.</w:t>
      </w:r>
      <w:r>
        <w:t>randomCode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类的作用：随机生成n位字母或者数字组合成的验证码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，并返回验证码的值。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具体的实现代码如下。</w:t>
      </w:r>
    </w:p>
    <w:p>
      <w:pPr>
        <w:widowControl w:val="0"/>
        <w:autoSpaceDE w:val="0"/>
        <w:autoSpaceDN w:val="0"/>
        <w:adjustRightInd w:val="0"/>
        <w:spacing w:line="240" w:lineRule="auto"/>
      </w:pPr>
      <w:r>
        <w:t>public class randomCode</w:t>
      </w:r>
    </w:p>
    <w:p>
      <w:pPr>
        <w:widowControl w:val="0"/>
        <w:autoSpaceDE w:val="0"/>
        <w:autoSpaceDN w:val="0"/>
        <w:adjustRightInd w:val="0"/>
        <w:spacing w:line="240" w:lineRule="auto"/>
      </w:pPr>
      <w:r>
        <w:t>{</w:t>
      </w:r>
    </w:p>
    <w:p>
      <w:pPr>
        <w:rPr>
          <w:rFonts w:hint="default"/>
        </w:rPr>
      </w:pP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3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.1 注册功能 (registerdo.php)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在注册功能中，我们首先接收用户通过注册页面提交的用户名和密码。使用</w:t>
      </w:r>
      <w:r>
        <w:rPr>
          <w:rStyle w:val="14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sha1</w:t>
      </w:r>
      <w:r>
        <w:rPr>
          <w:rFonts w:cs="Segoe UI" w:asciiTheme="minorEastAsia" w:hAnsiTheme="minorEastAsia"/>
          <w:color w:val="374151"/>
          <w:sz w:val="19"/>
          <w:szCs w:val="19"/>
        </w:rPr>
        <w:t>函数对密码进行哈希处理，增加安全性。然后，通过SQL语句将用户信息插入到</w:t>
      </w:r>
      <w:r>
        <w:rPr>
          <w:rStyle w:val="14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user</w:t>
      </w:r>
      <w:r>
        <w:rPr>
          <w:rFonts w:cs="Segoe UI" w:asciiTheme="minorEastAsia" w:hAnsiTheme="minorEastAsia"/>
          <w:color w:val="374151"/>
          <w:sz w:val="19"/>
          <w:szCs w:val="19"/>
        </w:rPr>
        <w:t>表中，实现用户的注册功能。在注册成功时，通过JavaScript弹窗提示用户注册成功，并跳转到登录页面；注册失败时，同样通过弹窗提示用户注册失败，并返回到注册页面。</w:t>
      </w: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3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.2 登录功能 (logindo.php)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登录功能中，我们接收用户输入的用户名和密码，并通过SQL查询判断用户是否存在于数据库中。如果查询结果非空，表示用户存在且密码正确，将用户名存入</w:t>
      </w:r>
      <w:r>
        <w:rPr>
          <w:rStyle w:val="14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$_SESSION</w:t>
      </w:r>
      <w:r>
        <w:rPr>
          <w:rFonts w:cs="Segoe UI" w:asciiTheme="minorEastAsia" w:hAnsiTheme="minorEastAsia"/>
          <w:color w:val="374151"/>
          <w:sz w:val="19"/>
          <w:szCs w:val="19"/>
        </w:rPr>
        <w:t>中，表示用户已登录。然后跳转到系统首页。若查询结果为空，则提示用户用户名或密码错误，回到登录页面。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系统管理员在对系统进行</w:t>
      </w:r>
      <w:r>
        <w:rPr>
          <w:rFonts w:hint="eastAsia"/>
          <w:lang w:val="en-US" w:eastAsia="zh-CN"/>
        </w:rPr>
        <w:t>登录时，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login.php</w:t>
      </w:r>
      <w:r>
        <w:rPr>
          <w:rFonts w:hint="eastAsia"/>
        </w:rPr>
        <w:t>显示登录的页面，在显示页面加载的时候，</w:t>
      </w:r>
      <w:r>
        <w:rPr>
          <w:rFonts w:hint="eastAsia"/>
          <w:lang w:eastAsia="zh-CN"/>
        </w:rPr>
        <w:t>登录会显示验证码信息，单击登录</w:t>
      </w:r>
      <w:r>
        <w:rPr>
          <w:rFonts w:hint="eastAsia"/>
        </w:rPr>
        <w:t>按钮，</w:t>
      </w:r>
      <w:r>
        <w:rPr>
          <w:rFonts w:hint="eastAsia"/>
          <w:lang w:val="en-US" w:eastAsia="zh-CN"/>
        </w:rPr>
        <w:t>logindo.php</w:t>
      </w:r>
      <w:r>
        <w:rPr>
          <w:rFonts w:hint="eastAsia"/>
        </w:rPr>
        <w:t>先验证验证码是否正确。然后再</w:t>
      </w:r>
      <w:r>
        <w:rPr>
          <w:rFonts w:hint="eastAsia"/>
          <w:lang w:eastAsia="zh-CN"/>
        </w:rPr>
        <w:t>验证</w:t>
      </w:r>
      <w:r>
        <w:rPr>
          <w:rFonts w:hint="eastAsia"/>
        </w:rPr>
        <w:t>用户名和密码是否正确。如</w:t>
      </w:r>
      <w:r>
        <w:rPr>
          <w:rFonts w:hint="eastAsia"/>
          <w:lang w:val="en-US" w:eastAsia="zh-CN"/>
        </w:rPr>
        <w:t>果都正确</w:t>
      </w:r>
      <w:r>
        <w:rPr>
          <w:rFonts w:hint="eastAsia"/>
        </w:rPr>
        <w:t>就进入系统管理页面，否则就重新回到登录页面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验证验证码和密码的代码如下：</w:t>
      </w:r>
    </w:p>
    <w:p>
      <w:pPr>
        <w:spacing w:line="240" w:lineRule="auto"/>
        <w:rPr>
          <w:rFonts w:hint="eastAsia"/>
        </w:rPr>
      </w:pPr>
      <w:r>
        <w:t xml:space="preserve"> </w:t>
      </w:r>
      <w:r>
        <w:rPr>
          <w:rFonts w:hint="eastAsia"/>
        </w:rPr>
        <w:t>&lt;?php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header ( "content-type:text/html;charset=utf-8" 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if (! isset ( $_SESSION )) 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session_start ();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}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if (isset ( $_SESSION ['userName'] )) 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header ( "location:index.php" 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} elseif (! isset ( $_REQUEST ['username'] )) 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header ( "location:login.php" 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} else 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$username = $_POST ['username'];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$passcode = $_POST ['passcode'];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$yz = $_POST['code'];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$code = $_SESSION["code"];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$password2 = sha1 ( $passcode 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require_once 'dbconfig.php';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$sql = "select * from user where username= '$username' and password='$password2'";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$result = mysql_query ( $sql, $conn 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($row = mysql_fetch_array ( $result )) 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if($yz == $code){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$_SESSION ['userName'] = $username;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"&lt;script&gt;alert('登录成功！');parent.location.href='index.php';&lt;/script&gt;";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"&lt;script&gt;alert('验证码错误！');parent.location.href='login.php';&lt;/script&gt;";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"&lt;script&gt;alert('用户名或密码错误！');parent.location.href='login.php';&lt;/script&gt;";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}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?&gt;</w:t>
      </w:r>
    </w:p>
    <w:p>
      <w:pPr>
        <w:spacing w:line="240" w:lineRule="auto"/>
        <w:rPr>
          <w:rFonts w:hint="eastAsia"/>
        </w:rPr>
      </w:pP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  <w:bdr w:val="single" w:color="D9D9E3" w:sz="2" w:space="0"/>
        </w:rPr>
        <w:t>4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. 学生管理模块核心程序</w:t>
      </w: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4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.1 学生信息录入 (insertdo.php)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学生信息录入功能接收从前端提交的学生信息，包括学号、姓名、班级、生日、性别、民族等。通过SQL语句将这些信息插入到</w:t>
      </w:r>
      <w:r>
        <w:rPr>
          <w:rStyle w:val="14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student</w:t>
      </w:r>
      <w:r>
        <w:rPr>
          <w:rFonts w:cs="Segoe UI" w:asciiTheme="minorEastAsia" w:hAnsiTheme="minorEastAsia"/>
          <w:color w:val="374151"/>
          <w:sz w:val="19"/>
          <w:szCs w:val="19"/>
        </w:rPr>
        <w:t>表中，完成学生信息的录入。成功时弹窗提示录入成功并跳转到系统首页，失败时提示录入失败并返回录入页面。</w:t>
      </w: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4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.2 学生信息修改 (editdo.php)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学生信息修改功能接收前端传来的修改后的学生信息，通过SQL语句更新</w:t>
      </w:r>
      <w:r>
        <w:rPr>
          <w:rStyle w:val="14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student</w:t>
      </w:r>
      <w:r>
        <w:rPr>
          <w:rFonts w:cs="Segoe UI" w:asciiTheme="minorEastAsia" w:hAnsiTheme="minorEastAsia"/>
          <w:color w:val="374151"/>
          <w:sz w:val="19"/>
          <w:szCs w:val="19"/>
        </w:rPr>
        <w:t>表中相应的记录。成功时弹窗提示修改成功并跳转到系统首页，失败时提示修改失败并返回修改页面。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/>
          <w:sz w:val="26"/>
          <w:szCs w:val="26"/>
        </w:rPr>
      </w:pPr>
      <w:r>
        <w:rPr>
          <w:color w:val="000000"/>
          <w:sz w:val="26"/>
          <w:szCs w:val="26"/>
          <w:bdr w:val="single" w:color="D9D9E3" w:sz="2" w:space="0"/>
        </w:rPr>
        <w:t>5. 教师管理模块核心程序</w:t>
      </w:r>
    </w:p>
    <w:p>
      <w:pPr>
        <w:pStyle w:val="5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/>
        </w:rPr>
      </w:pPr>
      <w:r>
        <w:rPr>
          <w:color w:val="000000"/>
          <w:bdr w:val="single" w:color="D9D9E3" w:sz="2" w:space="0"/>
        </w:rPr>
        <w:t>5.1 教师信息录入 (insertteacherdo.php)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教师信息录入功能接收前端传递的教师信息，包括教师编号和姓名。通过SQL语句将这些信息插入到teacher表中，实现教师信息的录入。成功时弹窗提示录入成功并跳转到教师管理页面，失败时提示录入失败并返回录入页面。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每个核心程序中，我们使用了数据库连接、SQL语句执行、成功与失败的提示等基本的PHP编程技巧。这些程序实现了系统中关键功能，确保了用户能够顺利进行注册、登录、学生信息录入和修改、教师信息录入等操作。</w:t>
      </w:r>
    </w:p>
    <w:p>
      <w:pPr>
        <w:pStyle w:val="17"/>
      </w:pPr>
      <w:r>
        <w:t>窗体顶端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jc w:val="left"/>
        <w:rPr>
          <w:rFonts w:ascii="Segoe UI" w:hAnsi="Segoe UI" w:eastAsia="Segoe UI" w:cs="Segoe UI"/>
          <w:color w:val="000000"/>
          <w:sz w:val="27"/>
          <w:szCs w:val="27"/>
        </w:rPr>
      </w:pPr>
    </w:p>
    <w:p>
      <w:pPr>
        <w:pStyle w:val="18"/>
      </w:pPr>
      <w:r>
        <w:t>窗体底端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color="D9D9E3" w:sz="2" w:space="0"/>
        </w:rPr>
        <w:t>6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总结及体会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开发课程系统的过程中，我们充分考虑了用户管理、学生管理、教师管理、科目管理和系统管理等多个模块，确保系统的完整性和稳定性。数据库设计采用了关系型数据库，通过合理的表结构和关联建立了各模块之间的关联关系，保证了数据的一致性和完整性。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在核心程序的设计上，我们采用了PHP语言，结合MySQL数据库，通过PDO连接数据库，防范了SQL注入等安全问题。同时，我们使用了</w:t>
      </w:r>
      <w:r>
        <w:rPr>
          <w:rFonts w:hint="eastAsia" w:cs="Segoe UI" w:asciiTheme="minorEastAsia" w:hAnsiTheme="minorEastAsia"/>
          <w:color w:val="374151"/>
          <w:sz w:val="19"/>
          <w:szCs w:val="19"/>
        </w:rPr>
        <w:t>一些</w:t>
      </w:r>
      <w:r>
        <w:rPr>
          <w:rFonts w:cs="Segoe UI" w:asciiTheme="minorEastAsia" w:hAnsiTheme="minorEastAsia"/>
          <w:color w:val="374151"/>
          <w:sz w:val="19"/>
          <w:szCs w:val="19"/>
        </w:rPr>
        <w:t>前端插件，提升了用户交互体验。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通过本次开发，我们深刻体会到团队协作的重要性，每个成员在不同模块的开发中发挥了各自的优势，共同推动了整个项目的进展。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color="D9D9E3" w:sz="2" w:space="0"/>
        </w:rPr>
        <w:t>7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分工说明</w:t>
      </w:r>
    </w:p>
    <w:p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  <w:rPr>
          <w:rFonts w:asciiTheme="minorEastAsia" w:hAnsiTheme="minorEastAsia"/>
        </w:rPr>
      </w:pPr>
      <w:r>
        <w:rPr>
          <w:rStyle w:val="12"/>
          <w:rFonts w:hint="eastAsia"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孙承志</w:t>
      </w:r>
      <w:r>
        <w:rPr>
          <w:rStyle w:val="12"/>
          <w:rFonts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：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 xml:space="preserve"> 负责用户管理模块、学生管理模块</w:t>
      </w:r>
      <w:r>
        <w:rPr>
          <w:rFonts w:hint="eastAsia" w:cs="Segoe UI" w:asciiTheme="minorEastAsia" w:hAnsiTheme="minorEastAsia"/>
          <w:color w:val="374151"/>
          <w:sz w:val="19"/>
          <w:szCs w:val="19"/>
          <w:bdr w:val="single" w:color="D9D9E3" w:sz="2" w:space="0"/>
        </w:rPr>
        <w:t>、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>核心程序的优化及前端页面设计；</w:t>
      </w:r>
    </w:p>
    <w:p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  <w:rPr>
          <w:rFonts w:hint="eastAsia" w:asciiTheme="minorEastAsia" w:hAnsiTheme="minorEastAsia"/>
        </w:rPr>
      </w:pPr>
      <w:r>
        <w:rPr>
          <w:rStyle w:val="12"/>
          <w:rFonts w:hint="eastAsia"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姜海宽</w:t>
      </w:r>
      <w:r>
        <w:rPr>
          <w:rStyle w:val="12"/>
          <w:rFonts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：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 xml:space="preserve"> 负责教师管理模块、科目管理模块</w:t>
      </w:r>
      <w:r>
        <w:rPr>
          <w:rFonts w:hint="eastAsia" w:cs="Segoe UI" w:asciiTheme="minorEastAsia" w:hAnsiTheme="minorEastAsia"/>
          <w:color w:val="374151"/>
          <w:sz w:val="19"/>
          <w:szCs w:val="19"/>
          <w:bdr w:val="single" w:color="D9D9E3" w:sz="2" w:space="0"/>
        </w:rPr>
        <w:t>、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>系统管理模块；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color="D9D9E3" w:sz="2" w:space="0"/>
        </w:rPr>
        <w:t>8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结语</w:t>
      </w:r>
    </w:p>
    <w:p>
      <w:pPr>
        <w:pStyle w:val="9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通过这次综合课程系统开发，我们不仅提升了对数据库设计、PHP编程和团队协作的理解，同时也深入学习了如何设计和实现一个完整的Web应用系统。这次经验将对我们今后的学习和工作产生深远的影响。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GoBack"/>
      <w:bookmarkEnd w:id="8"/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附录——</w:t>
      </w:r>
      <w:r>
        <w:rPr>
          <w:rFonts w:hint="eastAsia"/>
        </w:rPr>
        <w:t>系统使用说明</w:t>
      </w:r>
    </w:p>
    <w:p>
      <w:pPr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此学生信息管理模块的使用主要是在主界面会显示学生的各项信息，可以通过点击侧边栏的选项对各个模块进行管理。并且对学生信息进行增删改查等管理功能。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点击学生信息管理，可以查看学生的个人信息。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成绩管理：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点击学生成绩管理，可以查看学生的成绩信息，也可通过学生信息管理模块中的把鼠标移到某个学生的个人信息上，然后再下方也可出现学生的成绩信息，主要是用到ajax技术。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科目管理：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点击科目管理，可以查看学生所学科目的信息，</w:t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12582"/>
    <w:multiLevelType w:val="multilevel"/>
    <w:tmpl w:val="03E12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8D18A4B"/>
    <w:multiLevelType w:val="multilevel"/>
    <w:tmpl w:val="28D18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E9C4C03"/>
    <w:multiLevelType w:val="multilevel"/>
    <w:tmpl w:val="3E9C4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8B9E46E"/>
    <w:multiLevelType w:val="multilevel"/>
    <w:tmpl w:val="68B9E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7B6A429"/>
    <w:multiLevelType w:val="multilevel"/>
    <w:tmpl w:val="77B6A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F103532"/>
    <w:multiLevelType w:val="multilevel"/>
    <w:tmpl w:val="7F103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4ZDcwNmE4MmNmOWVjZmMyNmM3MDEzYmRjYWE3NGIifQ=="/>
  </w:docVars>
  <w:rsids>
    <w:rsidRoot w:val="00F472A8"/>
    <w:rsid w:val="0006106E"/>
    <w:rsid w:val="001866A0"/>
    <w:rsid w:val="00307593"/>
    <w:rsid w:val="00562759"/>
    <w:rsid w:val="005900C0"/>
    <w:rsid w:val="009907A7"/>
    <w:rsid w:val="00B1091C"/>
    <w:rsid w:val="00D85018"/>
    <w:rsid w:val="00DC6AA2"/>
    <w:rsid w:val="00F472A8"/>
    <w:rsid w:val="00F7026B"/>
    <w:rsid w:val="00F806FD"/>
    <w:rsid w:val="037D6AE2"/>
    <w:rsid w:val="147F1E8B"/>
    <w:rsid w:val="1B5114D6"/>
    <w:rsid w:val="28F26E10"/>
    <w:rsid w:val="497C18C2"/>
    <w:rsid w:val="5EAB1A3E"/>
    <w:rsid w:val="614330C0"/>
    <w:rsid w:val="66097A02"/>
    <w:rsid w:val="7FA8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autoRedefine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1">
    <w:name w:val="Default Paragraph Font"/>
    <w:autoRedefine/>
    <w:semiHidden/>
    <w:unhideWhenUsed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autoRedefine/>
    <w:qFormat/>
    <w:uiPriority w:val="0"/>
    <w:rPr>
      <w:b/>
    </w:rPr>
  </w:style>
  <w:style w:type="character" w:styleId="13">
    <w:name w:val="page number"/>
    <w:basedOn w:val="11"/>
    <w:uiPriority w:val="0"/>
  </w:style>
  <w:style w:type="character" w:styleId="14">
    <w:name w:val="HTML Code"/>
    <w:basedOn w:val="11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1"/>
    <w:link w:val="7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11"/>
    <w:link w:val="6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_Style 1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8">
    <w:name w:val="_Style 1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347</Words>
  <Characters>1982</Characters>
  <Lines>16</Lines>
  <Paragraphs>4</Paragraphs>
  <TotalTime>1</TotalTime>
  <ScaleCrop>false</ScaleCrop>
  <LinksUpToDate>false</LinksUpToDate>
  <CharactersWithSpaces>2325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2023-12-22T14:32:00Z</dcterms:created>
  <dc:creator>34297</dc:creator>
  <cp:lastModifiedBy>bellow_saiin</cp:lastModifiedBy>
  <dcterms:modified xsi:type="dcterms:W3CDTF">2023-12-29T14:09:36Z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4168C81D74084B45B3E88156FDFB1B51_12</vt:lpwstr>
  </property>
</Properties>
</file>