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A14" w:rsidRDefault="00D84114" w:rsidP="00443979">
      <w:pPr>
        <w:rPr>
          <w:rFonts w:ascii="Arial" w:hAnsi="Arial" w:cs="Arial"/>
          <w:b/>
          <w:sz w:val="32"/>
          <w:lang w:val="en-US"/>
        </w:rPr>
      </w:pPr>
      <w:r>
        <w:rPr>
          <w:rFonts w:ascii="Arial" w:hAnsi="Arial" w:cs="Arial"/>
          <w:b/>
          <w:sz w:val="32"/>
          <w:lang w:val="en-US"/>
        </w:rPr>
        <w:t>9</w:t>
      </w:r>
      <w:r w:rsidR="00FB1FF2">
        <w:rPr>
          <w:rFonts w:ascii="Arial" w:hAnsi="Arial" w:cs="Arial"/>
          <w:b/>
          <w:sz w:val="32"/>
          <w:lang w:val="en-US"/>
        </w:rPr>
        <w:t xml:space="preserve">. </w:t>
      </w:r>
      <w:r w:rsidR="00D845BA">
        <w:rPr>
          <w:rFonts w:ascii="Arial" w:hAnsi="Arial" w:cs="Arial"/>
          <w:b/>
          <w:sz w:val="32"/>
          <w:lang w:val="en-US"/>
        </w:rPr>
        <w:t>Understanding</w:t>
      </w:r>
      <w:r w:rsidR="00DA1067">
        <w:rPr>
          <w:rFonts w:ascii="Arial" w:hAnsi="Arial" w:cs="Arial"/>
          <w:b/>
          <w:sz w:val="32"/>
          <w:lang w:val="en-US"/>
        </w:rPr>
        <w:t>,</w:t>
      </w:r>
      <w:r w:rsidR="00D845BA">
        <w:rPr>
          <w:rFonts w:ascii="Arial" w:hAnsi="Arial" w:cs="Arial"/>
          <w:b/>
          <w:sz w:val="32"/>
          <w:lang w:val="en-US"/>
        </w:rPr>
        <w:t xml:space="preserve"> and improving</w:t>
      </w:r>
      <w:r w:rsidR="00DA1067">
        <w:rPr>
          <w:rFonts w:ascii="Arial" w:hAnsi="Arial" w:cs="Arial"/>
          <w:b/>
          <w:sz w:val="32"/>
          <w:lang w:val="en-US"/>
        </w:rPr>
        <w:t>,</w:t>
      </w:r>
      <w:r w:rsidR="00C11A10">
        <w:rPr>
          <w:rFonts w:ascii="Arial" w:hAnsi="Arial" w:cs="Arial"/>
          <w:b/>
          <w:sz w:val="32"/>
          <w:lang w:val="en-US"/>
        </w:rPr>
        <w:t xml:space="preserve"> s</w:t>
      </w:r>
      <w:r w:rsidR="00A63AF2" w:rsidRPr="00A63AF2">
        <w:rPr>
          <w:rFonts w:ascii="Arial" w:hAnsi="Arial" w:cs="Arial"/>
          <w:b/>
          <w:sz w:val="32"/>
          <w:lang w:val="en-US"/>
        </w:rPr>
        <w:t xml:space="preserve">afety culture </w:t>
      </w:r>
    </w:p>
    <w:p w:rsidR="007A4760" w:rsidRDefault="007A4760" w:rsidP="00257D92">
      <w:pPr>
        <w:spacing w:after="120" w:line="240" w:lineRule="auto"/>
        <w:jc w:val="both"/>
        <w:rPr>
          <w:rFonts w:cstheme="minorHAnsi"/>
          <w:sz w:val="24"/>
          <w:lang w:val="en-US"/>
        </w:rPr>
      </w:pPr>
      <w:r>
        <w:rPr>
          <w:rFonts w:cstheme="minorHAnsi"/>
          <w:sz w:val="24"/>
          <w:lang w:val="en-US"/>
        </w:rPr>
        <w:t xml:space="preserve">Magnus </w:t>
      </w:r>
    </w:p>
    <w:p w:rsidR="00A63AF2" w:rsidRPr="00284DAE" w:rsidRDefault="00A63AF2" w:rsidP="00257D92">
      <w:pPr>
        <w:spacing w:after="120" w:line="240" w:lineRule="auto"/>
        <w:jc w:val="both"/>
        <w:rPr>
          <w:rFonts w:cstheme="minorHAnsi"/>
          <w:sz w:val="24"/>
          <w:lang w:val="en-US"/>
        </w:rPr>
      </w:pPr>
      <w:r w:rsidRPr="00284DAE">
        <w:rPr>
          <w:rFonts w:cstheme="minorHAnsi"/>
          <w:sz w:val="24"/>
          <w:lang w:val="en-US"/>
        </w:rPr>
        <w:t>Safety work</w:t>
      </w:r>
      <w:r w:rsidR="00A97B73" w:rsidRPr="00284DAE">
        <w:rPr>
          <w:rFonts w:cstheme="minorHAnsi"/>
          <w:sz w:val="24"/>
          <w:lang w:val="en-US"/>
        </w:rPr>
        <w:t xml:space="preserve"> </w:t>
      </w:r>
      <w:r w:rsidRPr="00284DAE">
        <w:rPr>
          <w:rFonts w:cstheme="minorHAnsi"/>
          <w:sz w:val="24"/>
          <w:lang w:val="en-US"/>
        </w:rPr>
        <w:t>has evolved over time</w:t>
      </w:r>
      <w:r w:rsidR="00846FE7" w:rsidRPr="00284DAE">
        <w:rPr>
          <w:rFonts w:cstheme="minorHAnsi"/>
          <w:sz w:val="24"/>
          <w:lang w:val="en-US"/>
        </w:rPr>
        <w:t xml:space="preserve"> in the mining industry</w:t>
      </w:r>
      <w:r w:rsidRPr="00284DAE">
        <w:rPr>
          <w:rFonts w:cstheme="minorHAnsi"/>
          <w:sz w:val="24"/>
          <w:lang w:val="en-US"/>
        </w:rPr>
        <w:t>. During</w:t>
      </w:r>
      <w:r w:rsidR="00474E83" w:rsidRPr="00284DAE">
        <w:rPr>
          <w:rFonts w:cstheme="minorHAnsi"/>
          <w:sz w:val="24"/>
          <w:lang w:val="en-US"/>
        </w:rPr>
        <w:t xml:space="preserve"> the</w:t>
      </w:r>
      <w:r w:rsidRPr="00284DAE">
        <w:rPr>
          <w:rFonts w:cstheme="minorHAnsi"/>
          <w:sz w:val="24"/>
          <w:lang w:val="en-US"/>
        </w:rPr>
        <w:t xml:space="preserve"> 1980’s</w:t>
      </w:r>
      <w:r w:rsidR="00AF01DF" w:rsidRPr="00284DAE">
        <w:rPr>
          <w:rFonts w:cstheme="minorHAnsi"/>
          <w:sz w:val="24"/>
          <w:lang w:val="en-US"/>
        </w:rPr>
        <w:t xml:space="preserve"> and 1990’s</w:t>
      </w:r>
      <w:r w:rsidRPr="00284DAE">
        <w:rPr>
          <w:rFonts w:cstheme="minorHAnsi"/>
          <w:sz w:val="24"/>
          <w:lang w:val="en-US"/>
        </w:rPr>
        <w:t xml:space="preserve"> focus was to a significant extent p</w:t>
      </w:r>
      <w:r w:rsidR="00AF01DF" w:rsidRPr="00284DAE">
        <w:rPr>
          <w:rFonts w:cstheme="minorHAnsi"/>
          <w:sz w:val="24"/>
          <w:lang w:val="en-US"/>
        </w:rPr>
        <w:t>ut</w:t>
      </w:r>
      <w:r w:rsidRPr="00284DAE">
        <w:rPr>
          <w:rFonts w:cstheme="minorHAnsi"/>
          <w:sz w:val="24"/>
          <w:lang w:val="en-US"/>
        </w:rPr>
        <w:t xml:space="preserve"> on technological solutions such as improved protection</w:t>
      </w:r>
      <w:r w:rsidR="00846FE7" w:rsidRPr="00284DAE">
        <w:rPr>
          <w:rFonts w:cstheme="minorHAnsi"/>
          <w:sz w:val="24"/>
          <w:lang w:val="en-US"/>
        </w:rPr>
        <w:t xml:space="preserve"> from</w:t>
      </w:r>
      <w:r w:rsidRPr="00284DAE">
        <w:rPr>
          <w:rFonts w:cstheme="minorHAnsi"/>
          <w:sz w:val="24"/>
          <w:lang w:val="en-US"/>
        </w:rPr>
        <w:t xml:space="preserve"> </w:t>
      </w:r>
      <w:r w:rsidR="00846FE7" w:rsidRPr="00284DAE">
        <w:rPr>
          <w:rFonts w:cstheme="minorHAnsi"/>
          <w:sz w:val="24"/>
          <w:lang w:val="en-US"/>
        </w:rPr>
        <w:t>hazards related to blasting</w:t>
      </w:r>
      <w:r w:rsidRPr="00284DAE">
        <w:rPr>
          <w:rFonts w:cstheme="minorHAnsi"/>
          <w:sz w:val="24"/>
          <w:lang w:val="en-US"/>
        </w:rPr>
        <w:t xml:space="preserve"> and </w:t>
      </w:r>
      <w:r w:rsidR="00AF01DF" w:rsidRPr="00284DAE">
        <w:rPr>
          <w:rFonts w:cstheme="minorHAnsi"/>
          <w:sz w:val="24"/>
          <w:lang w:val="en-US"/>
        </w:rPr>
        <w:t>safer and more efficient</w:t>
      </w:r>
      <w:r w:rsidRPr="00284DAE">
        <w:rPr>
          <w:rFonts w:cstheme="minorHAnsi"/>
          <w:sz w:val="24"/>
          <w:lang w:val="en-US"/>
        </w:rPr>
        <w:t xml:space="preserve"> machinery. New laws and regulations have also come into effect </w:t>
      </w:r>
      <w:r w:rsidR="00AF01DF" w:rsidRPr="00284DAE">
        <w:rPr>
          <w:rFonts w:cstheme="minorHAnsi"/>
          <w:sz w:val="24"/>
          <w:lang w:val="en-US"/>
        </w:rPr>
        <w:t>in the last decades</w:t>
      </w:r>
      <w:r w:rsidRPr="00284DAE">
        <w:rPr>
          <w:rFonts w:cstheme="minorHAnsi"/>
          <w:sz w:val="24"/>
          <w:lang w:val="en-US"/>
        </w:rPr>
        <w:t xml:space="preserve"> that have led to more systematized risk </w:t>
      </w:r>
      <w:r w:rsidR="00AF01DF" w:rsidRPr="00284DAE">
        <w:rPr>
          <w:rFonts w:cstheme="minorHAnsi"/>
          <w:sz w:val="24"/>
          <w:lang w:val="en-US"/>
        </w:rPr>
        <w:t>management practices</w:t>
      </w:r>
      <w:r w:rsidRPr="00284DAE">
        <w:rPr>
          <w:rFonts w:cstheme="minorHAnsi"/>
          <w:sz w:val="24"/>
          <w:lang w:val="en-US"/>
        </w:rPr>
        <w:t xml:space="preserve"> overall. </w:t>
      </w:r>
      <w:r w:rsidR="00AF01DF" w:rsidRPr="00284DAE">
        <w:rPr>
          <w:rFonts w:cstheme="minorHAnsi"/>
          <w:sz w:val="24"/>
          <w:lang w:val="en-US"/>
        </w:rPr>
        <w:t xml:space="preserve">Although technological solutions and the implementation of formal rules still play an important part, there has been a trend towards finding more novel organizational solutions for safety-related issues. One such solution is </w:t>
      </w:r>
      <w:r w:rsidR="001F3383" w:rsidRPr="00284DAE">
        <w:rPr>
          <w:rFonts w:cstheme="minorHAnsi"/>
          <w:sz w:val="24"/>
          <w:lang w:val="en-US"/>
        </w:rPr>
        <w:t>improving the</w:t>
      </w:r>
      <w:r w:rsidR="00AF01DF" w:rsidRPr="00284DAE">
        <w:rPr>
          <w:rFonts w:cstheme="minorHAnsi"/>
          <w:sz w:val="24"/>
          <w:lang w:val="en-US"/>
        </w:rPr>
        <w:t xml:space="preserve"> </w:t>
      </w:r>
      <w:r w:rsidR="00AF01DF" w:rsidRPr="00284DAE">
        <w:rPr>
          <w:rFonts w:cstheme="minorHAnsi"/>
          <w:i/>
          <w:sz w:val="24"/>
          <w:lang w:val="en-US"/>
        </w:rPr>
        <w:t>safety culture</w:t>
      </w:r>
      <w:r w:rsidR="00AF01DF" w:rsidRPr="00284DAE">
        <w:rPr>
          <w:rFonts w:cstheme="minorHAnsi"/>
          <w:sz w:val="24"/>
          <w:lang w:val="en-US"/>
        </w:rPr>
        <w:t xml:space="preserve"> within the </w:t>
      </w:r>
      <w:r w:rsidR="003314C2" w:rsidRPr="00284DAE">
        <w:rPr>
          <w:rFonts w:cstheme="minorHAnsi"/>
          <w:sz w:val="24"/>
          <w:lang w:val="en-US"/>
        </w:rPr>
        <w:t>companies</w:t>
      </w:r>
      <w:r w:rsidR="00AF01DF" w:rsidRPr="00284DAE">
        <w:rPr>
          <w:rFonts w:cstheme="minorHAnsi"/>
          <w:sz w:val="24"/>
          <w:lang w:val="en-US"/>
        </w:rPr>
        <w:t>.</w:t>
      </w:r>
      <w:r w:rsidRPr="00284DAE">
        <w:rPr>
          <w:rFonts w:cstheme="minorHAnsi"/>
          <w:sz w:val="24"/>
          <w:lang w:val="en-US"/>
        </w:rPr>
        <w:t xml:space="preserve"> </w:t>
      </w:r>
    </w:p>
    <w:p w:rsidR="00C11A10" w:rsidRPr="00284DAE" w:rsidRDefault="00A63AF2" w:rsidP="00257D92">
      <w:pPr>
        <w:spacing w:after="120" w:line="240" w:lineRule="auto"/>
        <w:jc w:val="both"/>
        <w:rPr>
          <w:rFonts w:cstheme="minorHAnsi"/>
          <w:sz w:val="24"/>
          <w:lang w:val="en-US"/>
        </w:rPr>
      </w:pPr>
      <w:r w:rsidRPr="00284DAE">
        <w:rPr>
          <w:rFonts w:cstheme="minorHAnsi"/>
          <w:sz w:val="24"/>
          <w:lang w:val="en-US"/>
        </w:rPr>
        <w:t>Safety culture can be defined as the “shared and learned meanings, experience and interpretations of work and safety – expressed part</w:t>
      </w:r>
      <w:r w:rsidR="0076193A" w:rsidRPr="00284DAE">
        <w:rPr>
          <w:rFonts w:cstheme="minorHAnsi"/>
          <w:sz w:val="24"/>
          <w:lang w:val="en-US"/>
        </w:rPr>
        <w:t>ially</w:t>
      </w:r>
      <w:r w:rsidRPr="00284DAE">
        <w:rPr>
          <w:rFonts w:cstheme="minorHAnsi"/>
          <w:sz w:val="24"/>
          <w:lang w:val="en-US"/>
        </w:rPr>
        <w:t xml:space="preserve"> symbolically – which guide peoples’ actions towards risks, accidents and prevention.” (Richter &amp; Koch, 2004, p. 705).</w:t>
      </w:r>
      <w:r w:rsidR="003314C2" w:rsidRPr="00284DAE">
        <w:rPr>
          <w:rFonts w:cstheme="minorHAnsi"/>
          <w:sz w:val="24"/>
          <w:lang w:val="en-US"/>
        </w:rPr>
        <w:t xml:space="preserve"> In practice, </w:t>
      </w:r>
      <w:r w:rsidR="00D66624" w:rsidRPr="00284DAE">
        <w:rPr>
          <w:rFonts w:cstheme="minorHAnsi"/>
          <w:sz w:val="24"/>
          <w:lang w:val="en-US"/>
        </w:rPr>
        <w:t>improving</w:t>
      </w:r>
      <w:r w:rsidR="00777641" w:rsidRPr="00284DAE">
        <w:rPr>
          <w:rFonts w:cstheme="minorHAnsi"/>
          <w:sz w:val="24"/>
          <w:lang w:val="en-US"/>
        </w:rPr>
        <w:t xml:space="preserve"> safety culture often involves a focus on </w:t>
      </w:r>
      <w:r w:rsidR="001F3383" w:rsidRPr="00284DAE">
        <w:rPr>
          <w:rFonts w:cstheme="minorHAnsi"/>
          <w:sz w:val="24"/>
          <w:lang w:val="en-US"/>
        </w:rPr>
        <w:t>encouraging</w:t>
      </w:r>
      <w:r w:rsidR="003314C2" w:rsidRPr="00284DAE">
        <w:rPr>
          <w:rFonts w:cstheme="minorHAnsi"/>
          <w:sz w:val="24"/>
          <w:lang w:val="en-US"/>
        </w:rPr>
        <w:t xml:space="preserve"> safe behavior</w:t>
      </w:r>
      <w:r w:rsidR="00846FE7" w:rsidRPr="00284DAE">
        <w:rPr>
          <w:rFonts w:cstheme="minorHAnsi"/>
          <w:sz w:val="24"/>
          <w:lang w:val="en-US"/>
        </w:rPr>
        <w:t>s</w:t>
      </w:r>
      <w:r w:rsidR="002652D4" w:rsidRPr="00284DAE">
        <w:rPr>
          <w:rFonts w:cstheme="minorHAnsi"/>
          <w:sz w:val="24"/>
          <w:lang w:val="en-US"/>
        </w:rPr>
        <w:t>. This includes</w:t>
      </w:r>
      <w:r w:rsidR="003314C2" w:rsidRPr="00284DAE">
        <w:rPr>
          <w:rFonts w:cstheme="minorHAnsi"/>
          <w:sz w:val="24"/>
          <w:lang w:val="en-US"/>
        </w:rPr>
        <w:t xml:space="preserve"> </w:t>
      </w:r>
      <w:r w:rsidR="002652D4" w:rsidRPr="00284DAE">
        <w:rPr>
          <w:rFonts w:cstheme="minorHAnsi"/>
          <w:sz w:val="24"/>
          <w:lang w:val="en-US"/>
        </w:rPr>
        <w:t>the introduction of</w:t>
      </w:r>
      <w:r w:rsidR="003314C2" w:rsidRPr="00284DAE">
        <w:rPr>
          <w:rFonts w:cstheme="minorHAnsi"/>
          <w:sz w:val="24"/>
          <w:lang w:val="en-US"/>
        </w:rPr>
        <w:t xml:space="preserve"> new procedures </w:t>
      </w:r>
      <w:r w:rsidR="002652D4" w:rsidRPr="00284DAE">
        <w:rPr>
          <w:rFonts w:cstheme="minorHAnsi"/>
          <w:sz w:val="24"/>
          <w:lang w:val="en-US"/>
        </w:rPr>
        <w:t>that are seen as</w:t>
      </w:r>
      <w:r w:rsidR="00DD7560" w:rsidRPr="00284DAE">
        <w:rPr>
          <w:rFonts w:cstheme="minorHAnsi"/>
          <w:sz w:val="24"/>
          <w:lang w:val="en-US"/>
        </w:rPr>
        <w:t xml:space="preserve"> </w:t>
      </w:r>
      <w:r w:rsidR="002652D4" w:rsidRPr="00284DAE">
        <w:rPr>
          <w:rFonts w:cstheme="minorHAnsi"/>
          <w:sz w:val="24"/>
          <w:lang w:val="en-US"/>
        </w:rPr>
        <w:t>facilitating</w:t>
      </w:r>
      <w:r w:rsidR="00DD7560" w:rsidRPr="00284DAE">
        <w:rPr>
          <w:rFonts w:cstheme="minorHAnsi"/>
          <w:sz w:val="24"/>
          <w:lang w:val="en-US"/>
        </w:rPr>
        <w:t xml:space="preserve"> certain types of behavioral practices. However, </w:t>
      </w:r>
      <w:r w:rsidR="00533C6D" w:rsidRPr="00284DAE">
        <w:rPr>
          <w:rFonts w:cstheme="minorHAnsi"/>
          <w:sz w:val="24"/>
          <w:lang w:val="en-US"/>
        </w:rPr>
        <w:t>s</w:t>
      </w:r>
      <w:r w:rsidR="00777641" w:rsidRPr="00284DAE">
        <w:rPr>
          <w:rFonts w:cstheme="minorHAnsi"/>
          <w:sz w:val="24"/>
          <w:lang w:val="en-US"/>
        </w:rPr>
        <w:t>afety c</w:t>
      </w:r>
      <w:r w:rsidR="00DD7560" w:rsidRPr="00284DAE">
        <w:rPr>
          <w:rFonts w:cstheme="minorHAnsi"/>
          <w:sz w:val="24"/>
          <w:lang w:val="en-US"/>
        </w:rPr>
        <w:t>ulture is a complex phenomenon</w:t>
      </w:r>
      <w:r w:rsidR="00777641" w:rsidRPr="00284DAE">
        <w:rPr>
          <w:rFonts w:cstheme="minorHAnsi"/>
          <w:sz w:val="24"/>
          <w:lang w:val="en-US"/>
        </w:rPr>
        <w:t xml:space="preserve"> that also involves interactions and exchanges among the workers themselves, i.e. </w:t>
      </w:r>
      <w:r w:rsidR="00D845BA" w:rsidRPr="00284DAE">
        <w:rPr>
          <w:rFonts w:cstheme="minorHAnsi"/>
          <w:sz w:val="24"/>
          <w:lang w:val="en-US"/>
        </w:rPr>
        <w:t>safety culture</w:t>
      </w:r>
      <w:r w:rsidR="00777641" w:rsidRPr="00284DAE">
        <w:rPr>
          <w:rFonts w:cstheme="minorHAnsi"/>
          <w:sz w:val="24"/>
          <w:lang w:val="en-US"/>
        </w:rPr>
        <w:t xml:space="preserve"> emerges in a “bottom-up” fashion and may establish </w:t>
      </w:r>
      <w:r w:rsidR="001F3383" w:rsidRPr="00284DAE">
        <w:rPr>
          <w:rFonts w:cstheme="minorHAnsi"/>
          <w:sz w:val="24"/>
          <w:lang w:val="en-US"/>
        </w:rPr>
        <w:t>worker-specific norms and values that are</w:t>
      </w:r>
      <w:r w:rsidR="00777641" w:rsidRPr="00284DAE">
        <w:rPr>
          <w:rFonts w:cstheme="minorHAnsi"/>
          <w:sz w:val="24"/>
          <w:lang w:val="en-US"/>
        </w:rPr>
        <w:t xml:space="preserve"> outside of the direct control of management.</w:t>
      </w:r>
      <w:r w:rsidR="00C11A10" w:rsidRPr="00284DAE">
        <w:rPr>
          <w:rFonts w:cstheme="minorHAnsi"/>
          <w:sz w:val="24"/>
          <w:lang w:val="en-US"/>
        </w:rPr>
        <w:t xml:space="preserve"> </w:t>
      </w:r>
    </w:p>
    <w:p w:rsidR="00D73ECA" w:rsidRPr="00284DAE" w:rsidRDefault="00C11A10" w:rsidP="00257D92">
      <w:pPr>
        <w:spacing w:after="120" w:line="240" w:lineRule="auto"/>
        <w:jc w:val="both"/>
        <w:rPr>
          <w:rFonts w:cstheme="minorHAnsi"/>
          <w:sz w:val="24"/>
          <w:lang w:val="en-US"/>
        </w:rPr>
      </w:pPr>
      <w:r w:rsidRPr="00284DAE">
        <w:rPr>
          <w:rFonts w:cstheme="minorHAnsi"/>
          <w:sz w:val="24"/>
          <w:lang w:val="en-US"/>
        </w:rPr>
        <w:t xml:space="preserve">The notion of safety culture being something that both management can improve and something that evolves naturally among the workers themselves is succinctly encapsulated in a model by </w:t>
      </w:r>
      <w:r w:rsidR="00D73ECA" w:rsidRPr="00284DAE">
        <w:rPr>
          <w:rFonts w:cstheme="minorHAnsi"/>
          <w:sz w:val="24"/>
          <w:lang w:val="en-US"/>
        </w:rPr>
        <w:t xml:space="preserve">Edwards et al. (2013) </w:t>
      </w:r>
      <w:r w:rsidRPr="00284DAE">
        <w:rPr>
          <w:rFonts w:cstheme="minorHAnsi"/>
          <w:sz w:val="24"/>
          <w:lang w:val="en-US"/>
        </w:rPr>
        <w:t xml:space="preserve">(figure </w:t>
      </w:r>
      <w:r w:rsidR="007A4760">
        <w:rPr>
          <w:rFonts w:cstheme="minorHAnsi"/>
          <w:sz w:val="24"/>
          <w:lang w:val="en-US"/>
        </w:rPr>
        <w:t>9.1</w:t>
      </w:r>
      <w:r w:rsidRPr="00284DAE">
        <w:rPr>
          <w:rFonts w:cstheme="minorHAnsi"/>
          <w:sz w:val="24"/>
          <w:lang w:val="en-US"/>
        </w:rPr>
        <w:t>).</w:t>
      </w:r>
    </w:p>
    <w:p w:rsidR="006525F5" w:rsidRPr="00284DAE" w:rsidRDefault="006525F5" w:rsidP="00A63AF2">
      <w:pPr>
        <w:rPr>
          <w:rFonts w:cstheme="minorHAnsi"/>
          <w:sz w:val="24"/>
          <w:lang w:val="en-US"/>
        </w:rPr>
      </w:pPr>
    </w:p>
    <w:p w:rsidR="006525F5" w:rsidRDefault="00C11A10" w:rsidP="00AF01DF">
      <w:pPr>
        <w:jc w:val="center"/>
        <w:rPr>
          <w:rFonts w:ascii="Times New Roman" w:hAnsi="Times New Roman" w:cs="Times New Roman"/>
          <w:sz w:val="24"/>
          <w:lang w:val="en-US"/>
        </w:rPr>
      </w:pPr>
      <w:r>
        <w:rPr>
          <w:rFonts w:ascii="Times New Roman" w:hAnsi="Times New Roman" w:cs="Times New Roman"/>
          <w:noProof/>
          <w:sz w:val="24"/>
          <w:lang w:eastAsia="sv-SE"/>
        </w:rPr>
        <w:drawing>
          <wp:inline distT="0" distB="0" distL="0" distR="0">
            <wp:extent cx="2977235" cy="323434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1002" cy="3249295"/>
                    </a:xfrm>
                    <a:prstGeom prst="rect">
                      <a:avLst/>
                    </a:prstGeom>
                    <a:noFill/>
                    <a:ln>
                      <a:noFill/>
                    </a:ln>
                  </pic:spPr>
                </pic:pic>
              </a:graphicData>
            </a:graphic>
          </wp:inline>
        </w:drawing>
      </w:r>
    </w:p>
    <w:p w:rsidR="00E23F26" w:rsidRPr="00E23F26" w:rsidRDefault="00E23F26" w:rsidP="00E23F26">
      <w:pPr>
        <w:jc w:val="center"/>
        <w:rPr>
          <w:rFonts w:ascii="Times New Roman" w:hAnsi="Times New Roman" w:cs="Times New Roman"/>
          <w:lang w:val="en-US"/>
        </w:rPr>
      </w:pPr>
      <w:r w:rsidRPr="00E23F26">
        <w:rPr>
          <w:rFonts w:ascii="Times New Roman" w:hAnsi="Times New Roman" w:cs="Times New Roman"/>
          <w:lang w:val="en-US"/>
        </w:rPr>
        <w:t xml:space="preserve">Figure </w:t>
      </w:r>
      <w:r w:rsidR="007A4760">
        <w:rPr>
          <w:rFonts w:ascii="Times New Roman" w:hAnsi="Times New Roman" w:cs="Times New Roman"/>
          <w:lang w:val="en-US"/>
        </w:rPr>
        <w:t>9.1</w:t>
      </w:r>
      <w:bookmarkStart w:id="0" w:name="_GoBack"/>
      <w:bookmarkEnd w:id="0"/>
      <w:r w:rsidRPr="00E23F26">
        <w:rPr>
          <w:rFonts w:ascii="Times New Roman" w:hAnsi="Times New Roman" w:cs="Times New Roman"/>
          <w:lang w:val="en-US"/>
        </w:rPr>
        <w:t>. Model of safety culture (Edwards et al., 2013).</w:t>
      </w:r>
    </w:p>
    <w:p w:rsidR="00D66624" w:rsidRPr="00284DAE" w:rsidRDefault="002652D4" w:rsidP="00257D92">
      <w:pPr>
        <w:spacing w:after="120" w:line="240" w:lineRule="auto"/>
        <w:jc w:val="both"/>
        <w:rPr>
          <w:rFonts w:cstheme="minorHAnsi"/>
          <w:sz w:val="24"/>
          <w:lang w:val="en-US"/>
        </w:rPr>
      </w:pPr>
      <w:r w:rsidRPr="00284DAE">
        <w:rPr>
          <w:rFonts w:cstheme="minorHAnsi"/>
          <w:sz w:val="24"/>
          <w:lang w:val="en-US"/>
        </w:rPr>
        <w:t>Safety outcomes can thus be</w:t>
      </w:r>
      <w:r w:rsidR="00E23F26" w:rsidRPr="00284DAE">
        <w:rPr>
          <w:rFonts w:cstheme="minorHAnsi"/>
          <w:sz w:val="24"/>
          <w:lang w:val="en-US"/>
        </w:rPr>
        <w:t xml:space="preserve"> seen as being dependent on three different “types” of culture that interact with each other in complex ways – or rather that three different perspectives can </w:t>
      </w:r>
      <w:r w:rsidR="00E23F26" w:rsidRPr="00284DAE">
        <w:rPr>
          <w:rFonts w:cstheme="minorHAnsi"/>
          <w:sz w:val="24"/>
          <w:lang w:val="en-US"/>
        </w:rPr>
        <w:lastRenderedPageBreak/>
        <w:t xml:space="preserve">be taken on the nature and characteristics of culture. Normative culture highlights that specific </w:t>
      </w:r>
      <w:r w:rsidR="00846FE7" w:rsidRPr="00284DAE">
        <w:rPr>
          <w:rFonts w:cstheme="minorHAnsi"/>
          <w:sz w:val="24"/>
          <w:lang w:val="en-US"/>
        </w:rPr>
        <w:t>structures, policies and</w:t>
      </w:r>
      <w:r w:rsidR="00E23F26" w:rsidRPr="00284DAE">
        <w:rPr>
          <w:rFonts w:cstheme="minorHAnsi"/>
          <w:sz w:val="24"/>
          <w:lang w:val="en-US"/>
        </w:rPr>
        <w:t xml:space="preserve"> procedures will make certain behavioral practices more likely to occur (i.e. pragmatic culture) that, in themselves, are affected by the beliefs, values and expectations</w:t>
      </w:r>
      <w:r w:rsidR="00DA1067" w:rsidRPr="00284DAE">
        <w:rPr>
          <w:rFonts w:cstheme="minorHAnsi"/>
          <w:sz w:val="24"/>
          <w:lang w:val="en-US"/>
        </w:rPr>
        <w:t xml:space="preserve"> </w:t>
      </w:r>
      <w:r w:rsidR="00E23F26" w:rsidRPr="00284DAE">
        <w:rPr>
          <w:rFonts w:cstheme="minorHAnsi"/>
          <w:sz w:val="24"/>
          <w:lang w:val="en-US"/>
        </w:rPr>
        <w:t>of the workers (i.e. anthropological culture).</w:t>
      </w:r>
      <w:r w:rsidR="00D66624" w:rsidRPr="00284DAE">
        <w:rPr>
          <w:rFonts w:cstheme="minorHAnsi"/>
          <w:sz w:val="24"/>
          <w:lang w:val="en-US"/>
        </w:rPr>
        <w:t xml:space="preserve"> </w:t>
      </w:r>
      <w:r w:rsidR="00771E95" w:rsidRPr="00284DAE">
        <w:rPr>
          <w:rFonts w:cstheme="minorHAnsi"/>
          <w:sz w:val="24"/>
          <w:lang w:val="en-US"/>
        </w:rPr>
        <w:t xml:space="preserve">However, while taking the interconnectedness of the three perspectives into account, it is clear that a dedicated focus by management on </w:t>
      </w:r>
      <w:r w:rsidR="00846FE7" w:rsidRPr="00284DAE">
        <w:rPr>
          <w:rFonts w:cstheme="minorHAnsi"/>
          <w:sz w:val="24"/>
          <w:lang w:val="en-US"/>
        </w:rPr>
        <w:t xml:space="preserve">implementing </w:t>
      </w:r>
      <w:r w:rsidR="00771E95" w:rsidRPr="00284DAE">
        <w:rPr>
          <w:rFonts w:cstheme="minorHAnsi"/>
          <w:sz w:val="24"/>
          <w:lang w:val="en-US"/>
        </w:rPr>
        <w:t>appropriate</w:t>
      </w:r>
      <w:r w:rsidR="009325AA" w:rsidRPr="00284DAE">
        <w:rPr>
          <w:rFonts w:cstheme="minorHAnsi"/>
          <w:sz w:val="24"/>
          <w:lang w:val="en-US"/>
        </w:rPr>
        <w:t xml:space="preserve"> structures, policies and</w:t>
      </w:r>
      <w:r w:rsidR="00771E95" w:rsidRPr="00284DAE">
        <w:rPr>
          <w:rFonts w:cstheme="minorHAnsi"/>
          <w:sz w:val="24"/>
          <w:lang w:val="en-US"/>
        </w:rPr>
        <w:t xml:space="preserve"> procedures is a promising avenue for cultural change. </w:t>
      </w:r>
      <w:r w:rsidR="00D845BA" w:rsidRPr="00284DAE">
        <w:rPr>
          <w:rFonts w:cstheme="minorHAnsi"/>
          <w:sz w:val="24"/>
          <w:lang w:val="en-US"/>
        </w:rPr>
        <w:t>One reason for this is that the formal structures and processes of an organization are under the direct control of management and, consequently, something that can be</w:t>
      </w:r>
      <w:r w:rsidR="001F3383" w:rsidRPr="00284DAE">
        <w:rPr>
          <w:rFonts w:cstheme="minorHAnsi"/>
          <w:sz w:val="24"/>
          <w:lang w:val="en-US"/>
        </w:rPr>
        <w:t xml:space="preserve"> </w:t>
      </w:r>
      <w:r w:rsidR="009325AA" w:rsidRPr="00284DAE">
        <w:rPr>
          <w:rFonts w:cstheme="minorHAnsi"/>
          <w:sz w:val="24"/>
          <w:lang w:val="en-US"/>
        </w:rPr>
        <w:t xml:space="preserve">fairly easy to change </w:t>
      </w:r>
      <w:r w:rsidR="00846FE7" w:rsidRPr="00284DAE">
        <w:rPr>
          <w:rFonts w:cstheme="minorHAnsi"/>
          <w:sz w:val="24"/>
          <w:lang w:val="en-US"/>
        </w:rPr>
        <w:t>– and that this eventually may have an effect on the meaning workers ascribe to safety</w:t>
      </w:r>
      <w:r w:rsidR="00D845BA" w:rsidRPr="00284DAE">
        <w:rPr>
          <w:rFonts w:cstheme="minorHAnsi"/>
          <w:sz w:val="24"/>
          <w:lang w:val="en-US"/>
        </w:rPr>
        <w:t xml:space="preserve">. </w:t>
      </w:r>
      <w:r w:rsidR="00846FE7" w:rsidRPr="00284DAE">
        <w:rPr>
          <w:rFonts w:cstheme="minorHAnsi"/>
          <w:sz w:val="24"/>
          <w:lang w:val="en-US"/>
        </w:rPr>
        <w:t xml:space="preserve">For example, </w:t>
      </w:r>
      <w:proofErr w:type="spellStart"/>
      <w:r w:rsidR="00D845BA" w:rsidRPr="00284DAE">
        <w:rPr>
          <w:rFonts w:cstheme="minorHAnsi"/>
          <w:sz w:val="24"/>
          <w:lang w:val="en-US"/>
        </w:rPr>
        <w:t>Guldenmund</w:t>
      </w:r>
      <w:proofErr w:type="spellEnd"/>
      <w:r w:rsidR="00D845BA" w:rsidRPr="00284DAE">
        <w:rPr>
          <w:rFonts w:cstheme="minorHAnsi"/>
          <w:sz w:val="24"/>
          <w:lang w:val="en-US"/>
        </w:rPr>
        <w:t xml:space="preserve"> (2010) suggests that the safety management system of an organization may play an important part in creating </w:t>
      </w:r>
      <w:r w:rsidR="001F3383" w:rsidRPr="00284DAE">
        <w:rPr>
          <w:rFonts w:cstheme="minorHAnsi"/>
          <w:sz w:val="24"/>
          <w:lang w:val="en-US"/>
        </w:rPr>
        <w:t>meaningful</w:t>
      </w:r>
      <w:r w:rsidRPr="00284DAE">
        <w:rPr>
          <w:rFonts w:cstheme="minorHAnsi"/>
          <w:sz w:val="24"/>
          <w:lang w:val="en-US"/>
        </w:rPr>
        <w:t xml:space="preserve"> safety practices</w:t>
      </w:r>
      <w:r w:rsidR="001F3383" w:rsidRPr="00284DAE">
        <w:rPr>
          <w:rFonts w:cstheme="minorHAnsi"/>
          <w:sz w:val="24"/>
          <w:lang w:val="en-US"/>
        </w:rPr>
        <w:t xml:space="preserve"> for the workers</w:t>
      </w:r>
      <w:r w:rsidRPr="00284DAE">
        <w:rPr>
          <w:rFonts w:cstheme="minorHAnsi"/>
          <w:sz w:val="24"/>
          <w:lang w:val="en-US"/>
        </w:rPr>
        <w:t xml:space="preserve"> by, e.g., </w:t>
      </w:r>
      <w:r w:rsidR="001F3383" w:rsidRPr="00284DAE">
        <w:rPr>
          <w:rFonts w:cstheme="minorHAnsi"/>
          <w:sz w:val="24"/>
          <w:lang w:val="en-US"/>
        </w:rPr>
        <w:t>making it clear what is expected of them in their daily work</w:t>
      </w:r>
      <w:r w:rsidRPr="00284DAE">
        <w:rPr>
          <w:rFonts w:cstheme="minorHAnsi"/>
          <w:sz w:val="24"/>
          <w:lang w:val="en-US"/>
        </w:rPr>
        <w:t>. Still, it is also important to consider how new initiatives will be perceived and interpreted by the workers</w:t>
      </w:r>
      <w:r w:rsidR="001F3383" w:rsidRPr="00284DAE">
        <w:rPr>
          <w:rFonts w:cstheme="minorHAnsi"/>
          <w:sz w:val="24"/>
          <w:lang w:val="en-US"/>
        </w:rPr>
        <w:t xml:space="preserve"> given that culture, in the anthropological sense described above, can be seen as something “belonging” to the members of the organization themselves. If the suggested changes to policy and procedures are not in line with what the workers expect and need, there may be a resistance to change – or, put differently, a clash between cultures.</w:t>
      </w:r>
      <w:r w:rsidRPr="00284DAE">
        <w:rPr>
          <w:rFonts w:cstheme="minorHAnsi"/>
          <w:sz w:val="24"/>
          <w:lang w:val="en-US"/>
        </w:rPr>
        <w:t xml:space="preserve"> </w:t>
      </w:r>
      <w:r w:rsidR="001F3383" w:rsidRPr="00284DAE">
        <w:rPr>
          <w:rFonts w:cstheme="minorHAnsi"/>
          <w:sz w:val="24"/>
          <w:lang w:val="en-US"/>
        </w:rPr>
        <w:t>Of course, some policies and procedures may be non-negotiable, for example wearing personal protective equipment and following safety rules, but it is important to reflect on the actual consequences</w:t>
      </w:r>
      <w:r w:rsidR="009325AA" w:rsidRPr="00284DAE">
        <w:rPr>
          <w:rFonts w:cstheme="minorHAnsi"/>
          <w:sz w:val="24"/>
          <w:lang w:val="en-US"/>
        </w:rPr>
        <w:t xml:space="preserve"> that</w:t>
      </w:r>
      <w:r w:rsidR="001F3383" w:rsidRPr="00284DAE">
        <w:rPr>
          <w:rFonts w:cstheme="minorHAnsi"/>
          <w:sz w:val="24"/>
          <w:lang w:val="en-US"/>
        </w:rPr>
        <w:t xml:space="preserve"> </w:t>
      </w:r>
      <w:r w:rsidR="00DA1067" w:rsidRPr="00284DAE">
        <w:rPr>
          <w:rFonts w:cstheme="minorHAnsi"/>
          <w:sz w:val="24"/>
          <w:lang w:val="en-US"/>
        </w:rPr>
        <w:t>management-led initiatives</w:t>
      </w:r>
      <w:r w:rsidR="001F3383" w:rsidRPr="00284DAE">
        <w:rPr>
          <w:rFonts w:cstheme="minorHAnsi"/>
          <w:sz w:val="24"/>
          <w:lang w:val="en-US"/>
        </w:rPr>
        <w:t xml:space="preserve"> will have from a cultural perspective.</w:t>
      </w:r>
    </w:p>
    <w:p w:rsidR="00E23F26" w:rsidRPr="00284DAE" w:rsidRDefault="00795ED4" w:rsidP="00257D92">
      <w:pPr>
        <w:spacing w:after="120" w:line="240" w:lineRule="auto"/>
        <w:jc w:val="both"/>
        <w:rPr>
          <w:rFonts w:cstheme="minorHAnsi"/>
          <w:sz w:val="24"/>
          <w:lang w:val="en-US"/>
        </w:rPr>
      </w:pPr>
      <w:r w:rsidRPr="00284DAE">
        <w:rPr>
          <w:rFonts w:cstheme="minorHAnsi"/>
          <w:sz w:val="24"/>
          <w:lang w:val="en-US"/>
        </w:rPr>
        <w:t>As seen, s</w:t>
      </w:r>
      <w:r w:rsidR="00FA0A40" w:rsidRPr="00284DAE">
        <w:rPr>
          <w:rFonts w:cstheme="minorHAnsi"/>
          <w:sz w:val="24"/>
          <w:lang w:val="en-US"/>
        </w:rPr>
        <w:t>afety culture is a complex phenomenon and there are no easy solutions or implementation strategies. The literature, however, provide</w:t>
      </w:r>
      <w:r w:rsidR="00474E83" w:rsidRPr="00284DAE">
        <w:rPr>
          <w:rFonts w:cstheme="minorHAnsi"/>
          <w:sz w:val="24"/>
          <w:lang w:val="en-US"/>
        </w:rPr>
        <w:t>s</w:t>
      </w:r>
      <w:r w:rsidR="00FA0A40" w:rsidRPr="00284DAE">
        <w:rPr>
          <w:rFonts w:cstheme="minorHAnsi"/>
          <w:sz w:val="24"/>
          <w:lang w:val="en-US"/>
        </w:rPr>
        <w:t xml:space="preserve"> some additional considerations that mining companies can make when seeking to develop their culture:</w:t>
      </w:r>
    </w:p>
    <w:p w:rsidR="002A3D53" w:rsidRPr="00284DAE" w:rsidRDefault="00FA0A40" w:rsidP="00284DAE">
      <w:pPr>
        <w:pStyle w:val="Liststycke"/>
        <w:numPr>
          <w:ilvl w:val="0"/>
          <w:numId w:val="1"/>
        </w:numPr>
        <w:spacing w:after="120" w:line="240" w:lineRule="auto"/>
        <w:jc w:val="both"/>
        <w:rPr>
          <w:rFonts w:cstheme="minorHAnsi"/>
          <w:sz w:val="24"/>
          <w:lang w:val="en-US"/>
        </w:rPr>
      </w:pPr>
      <w:r w:rsidRPr="00284DAE">
        <w:rPr>
          <w:rFonts w:cstheme="minorHAnsi"/>
          <w:sz w:val="24"/>
          <w:lang w:val="en-US"/>
        </w:rPr>
        <w:t>It is important to consider cultural issues in relation to other vital aspects of workplace safety, such as the current and future levels of technolog</w:t>
      </w:r>
      <w:r w:rsidR="002A3D53" w:rsidRPr="00284DAE">
        <w:rPr>
          <w:rFonts w:cstheme="minorHAnsi"/>
          <w:sz w:val="24"/>
          <w:lang w:val="en-US"/>
        </w:rPr>
        <w:t xml:space="preserve">y </w:t>
      </w:r>
      <w:r w:rsidRPr="00284DAE">
        <w:rPr>
          <w:rFonts w:cstheme="minorHAnsi"/>
          <w:sz w:val="24"/>
          <w:lang w:val="en-US"/>
        </w:rPr>
        <w:t xml:space="preserve">development. Mining companies </w:t>
      </w:r>
      <w:r w:rsidR="002A3D53" w:rsidRPr="00284DAE">
        <w:rPr>
          <w:rFonts w:cstheme="minorHAnsi"/>
          <w:sz w:val="24"/>
          <w:lang w:val="en-US"/>
        </w:rPr>
        <w:t>operate</w:t>
      </w:r>
      <w:r w:rsidRPr="00284DAE">
        <w:rPr>
          <w:rFonts w:cstheme="minorHAnsi"/>
          <w:sz w:val="24"/>
          <w:lang w:val="en-US"/>
        </w:rPr>
        <w:t xml:space="preserve"> in</w:t>
      </w:r>
      <w:r w:rsidR="002A3D53" w:rsidRPr="00284DAE">
        <w:rPr>
          <w:rFonts w:cstheme="minorHAnsi"/>
          <w:sz w:val="24"/>
          <w:lang w:val="en-US"/>
        </w:rPr>
        <w:t xml:space="preserve"> conditions of</w:t>
      </w:r>
      <w:r w:rsidRPr="00284DAE">
        <w:rPr>
          <w:rFonts w:cstheme="minorHAnsi"/>
          <w:sz w:val="24"/>
          <w:lang w:val="en-US"/>
        </w:rPr>
        <w:t xml:space="preserve"> </w:t>
      </w:r>
      <w:r w:rsidR="002A3D53" w:rsidRPr="00284DAE">
        <w:rPr>
          <w:rFonts w:cstheme="minorHAnsi"/>
          <w:sz w:val="24"/>
          <w:lang w:val="en-US"/>
        </w:rPr>
        <w:t>intricate</w:t>
      </w:r>
      <w:r w:rsidRPr="00284DAE">
        <w:rPr>
          <w:rFonts w:cstheme="minorHAnsi"/>
          <w:sz w:val="24"/>
          <w:lang w:val="en-US"/>
        </w:rPr>
        <w:t xml:space="preserve"> technical, physical and </w:t>
      </w:r>
      <w:r w:rsidR="002A3D53" w:rsidRPr="00284DAE">
        <w:rPr>
          <w:rFonts w:cstheme="minorHAnsi"/>
          <w:sz w:val="24"/>
          <w:lang w:val="en-US"/>
        </w:rPr>
        <w:t>organizational</w:t>
      </w:r>
      <w:r w:rsidRPr="00284DAE">
        <w:rPr>
          <w:rFonts w:cstheme="minorHAnsi"/>
          <w:sz w:val="24"/>
          <w:lang w:val="en-US"/>
        </w:rPr>
        <w:t xml:space="preserve"> </w:t>
      </w:r>
      <w:r w:rsidR="002A3D53" w:rsidRPr="00284DAE">
        <w:rPr>
          <w:rFonts w:cstheme="minorHAnsi"/>
          <w:sz w:val="24"/>
          <w:lang w:val="en-US"/>
        </w:rPr>
        <w:t>relationships; everything is connected</w:t>
      </w:r>
      <w:r w:rsidR="001A67D8" w:rsidRPr="00284DAE">
        <w:rPr>
          <w:rFonts w:cstheme="minorHAnsi"/>
          <w:sz w:val="24"/>
          <w:lang w:val="en-US"/>
        </w:rPr>
        <w:t xml:space="preserve"> to each other</w:t>
      </w:r>
      <w:r w:rsidR="002A3D53" w:rsidRPr="00284DAE">
        <w:rPr>
          <w:rFonts w:cstheme="minorHAnsi"/>
          <w:sz w:val="24"/>
          <w:lang w:val="en-US"/>
        </w:rPr>
        <w:t xml:space="preserve"> and it is important to consider both “soft” (e.g. safety culture) and “hard” (e.g. technology development) perspectives on safety (</w:t>
      </w:r>
      <w:proofErr w:type="spellStart"/>
      <w:r w:rsidR="002A3D53" w:rsidRPr="00284DAE">
        <w:rPr>
          <w:rFonts w:cstheme="minorHAnsi"/>
          <w:sz w:val="24"/>
          <w:lang w:val="en-US"/>
        </w:rPr>
        <w:t>Lööw</w:t>
      </w:r>
      <w:proofErr w:type="spellEnd"/>
      <w:r w:rsidR="002A3D53" w:rsidRPr="00284DAE">
        <w:rPr>
          <w:rFonts w:cstheme="minorHAnsi"/>
          <w:sz w:val="24"/>
          <w:lang w:val="en-US"/>
        </w:rPr>
        <w:t xml:space="preserve"> &amp; Nygren, 2019).</w:t>
      </w:r>
    </w:p>
    <w:p w:rsidR="002A3D53" w:rsidRPr="00284DAE" w:rsidRDefault="002A3D53" w:rsidP="00284DAE">
      <w:pPr>
        <w:pStyle w:val="Liststycke"/>
        <w:numPr>
          <w:ilvl w:val="0"/>
          <w:numId w:val="1"/>
        </w:numPr>
        <w:spacing w:after="120" w:line="240" w:lineRule="auto"/>
        <w:jc w:val="both"/>
        <w:rPr>
          <w:rFonts w:cstheme="minorHAnsi"/>
          <w:sz w:val="24"/>
          <w:lang w:val="en-US"/>
        </w:rPr>
      </w:pPr>
      <w:r w:rsidRPr="00284DAE">
        <w:rPr>
          <w:rFonts w:cstheme="minorHAnsi"/>
          <w:sz w:val="24"/>
          <w:lang w:val="en-US"/>
        </w:rPr>
        <w:t>Cultural change may require several years, even decades, to come into effect (</w:t>
      </w:r>
      <w:proofErr w:type="spellStart"/>
      <w:r w:rsidRPr="00284DAE">
        <w:rPr>
          <w:rFonts w:cstheme="minorHAnsi"/>
          <w:sz w:val="24"/>
          <w:lang w:val="en-US"/>
        </w:rPr>
        <w:t>Guldenmund</w:t>
      </w:r>
      <w:proofErr w:type="spellEnd"/>
      <w:r w:rsidRPr="00284DAE">
        <w:rPr>
          <w:rFonts w:cstheme="minorHAnsi"/>
          <w:sz w:val="24"/>
          <w:lang w:val="en-US"/>
        </w:rPr>
        <w:t xml:space="preserve">, 2010), so management needs to take this into account when developing and implementing new structures and processes aimed at supporting the development of safety culture. </w:t>
      </w:r>
    </w:p>
    <w:p w:rsidR="00AC7599" w:rsidRPr="00284DAE" w:rsidRDefault="002A3D53" w:rsidP="00257D92">
      <w:pPr>
        <w:pStyle w:val="Liststycke"/>
        <w:numPr>
          <w:ilvl w:val="0"/>
          <w:numId w:val="1"/>
        </w:numPr>
        <w:spacing w:after="120" w:line="240" w:lineRule="auto"/>
        <w:jc w:val="both"/>
        <w:rPr>
          <w:rFonts w:cstheme="minorHAnsi"/>
          <w:sz w:val="24"/>
          <w:lang w:val="en-US"/>
        </w:rPr>
      </w:pPr>
      <w:r w:rsidRPr="00284DAE">
        <w:rPr>
          <w:rFonts w:cstheme="minorHAnsi"/>
          <w:sz w:val="24"/>
          <w:lang w:val="en-US"/>
        </w:rPr>
        <w:t>If a mining company hires contractors</w:t>
      </w:r>
      <w:r w:rsidR="001A67D8" w:rsidRPr="00284DAE">
        <w:rPr>
          <w:rFonts w:cstheme="minorHAnsi"/>
          <w:sz w:val="24"/>
          <w:lang w:val="en-US"/>
        </w:rPr>
        <w:t xml:space="preserve">, it is important to consider how the workers of these external companies can be integrated into the structures and processes of the mining company – and the level of </w:t>
      </w:r>
      <w:r w:rsidR="00AC7599" w:rsidRPr="00284DAE">
        <w:rPr>
          <w:rFonts w:cstheme="minorHAnsi"/>
          <w:sz w:val="24"/>
          <w:lang w:val="en-US"/>
        </w:rPr>
        <w:t>integration that is appropriate given the formal division of responsibilities between different employers (</w:t>
      </w:r>
      <w:proofErr w:type="spellStart"/>
      <w:r w:rsidR="00AC7599" w:rsidRPr="00284DAE">
        <w:rPr>
          <w:rFonts w:cstheme="minorHAnsi"/>
          <w:sz w:val="24"/>
          <w:lang w:val="en-US"/>
        </w:rPr>
        <w:t>Lööw</w:t>
      </w:r>
      <w:proofErr w:type="spellEnd"/>
      <w:r w:rsidR="00AC7599" w:rsidRPr="00284DAE">
        <w:rPr>
          <w:rFonts w:cstheme="minorHAnsi"/>
          <w:sz w:val="24"/>
          <w:lang w:val="en-US"/>
        </w:rPr>
        <w:t xml:space="preserve"> &amp; Nygren, 2019).</w:t>
      </w:r>
      <w:r w:rsidR="001A67D8" w:rsidRPr="00284DAE">
        <w:rPr>
          <w:rFonts w:cstheme="minorHAnsi"/>
          <w:sz w:val="24"/>
          <w:lang w:val="en-US"/>
        </w:rPr>
        <w:t xml:space="preserve"> A reasonable start could be to synchronize the safety management systems of every company involved with that of the mining company.</w:t>
      </w:r>
      <w:r w:rsidRPr="00284DAE">
        <w:rPr>
          <w:rFonts w:cstheme="minorHAnsi"/>
          <w:sz w:val="24"/>
          <w:lang w:val="en-US"/>
        </w:rPr>
        <w:t xml:space="preserve"> </w:t>
      </w:r>
      <w:r w:rsidR="001A67D8" w:rsidRPr="00284DAE">
        <w:rPr>
          <w:rFonts w:cstheme="minorHAnsi"/>
          <w:sz w:val="24"/>
          <w:lang w:val="en-US"/>
        </w:rPr>
        <w:t xml:space="preserve">Cultural integration, in itself, may not be possible or even desirable due to the </w:t>
      </w:r>
      <w:proofErr w:type="gramStart"/>
      <w:r w:rsidR="001A67D8" w:rsidRPr="00284DAE">
        <w:rPr>
          <w:rFonts w:cstheme="minorHAnsi"/>
          <w:sz w:val="24"/>
          <w:lang w:val="en-US"/>
        </w:rPr>
        <w:t>often short-term</w:t>
      </w:r>
      <w:proofErr w:type="gramEnd"/>
      <w:r w:rsidR="001A67D8" w:rsidRPr="00284DAE">
        <w:rPr>
          <w:rFonts w:cstheme="minorHAnsi"/>
          <w:sz w:val="24"/>
          <w:lang w:val="en-US"/>
        </w:rPr>
        <w:t xml:space="preserve"> projects contractors are hired to perform. However, by introducing the workers to the context</w:t>
      </w:r>
      <w:r w:rsidR="00AC7599" w:rsidRPr="00284DAE">
        <w:rPr>
          <w:rFonts w:cstheme="minorHAnsi"/>
          <w:sz w:val="24"/>
          <w:lang w:val="en-US"/>
        </w:rPr>
        <w:t xml:space="preserve"> for safety work it can become clear what kind of meaning</w:t>
      </w:r>
      <w:r w:rsidR="001E03AB" w:rsidRPr="00284DAE">
        <w:rPr>
          <w:rFonts w:cstheme="minorHAnsi"/>
          <w:sz w:val="24"/>
          <w:lang w:val="en-US"/>
        </w:rPr>
        <w:t xml:space="preserve"> that</w:t>
      </w:r>
      <w:r w:rsidR="00AC7599" w:rsidRPr="00284DAE">
        <w:rPr>
          <w:rFonts w:cstheme="minorHAnsi"/>
          <w:sz w:val="24"/>
          <w:lang w:val="en-US"/>
        </w:rPr>
        <w:t xml:space="preserve"> </w:t>
      </w:r>
      <w:r w:rsidR="001E03AB" w:rsidRPr="00284DAE">
        <w:rPr>
          <w:rFonts w:cstheme="minorHAnsi"/>
          <w:sz w:val="24"/>
          <w:lang w:val="en-US"/>
        </w:rPr>
        <w:t>should be</w:t>
      </w:r>
      <w:r w:rsidR="00AC7599" w:rsidRPr="00284DAE">
        <w:rPr>
          <w:rFonts w:cstheme="minorHAnsi"/>
          <w:sz w:val="24"/>
          <w:lang w:val="en-US"/>
        </w:rPr>
        <w:t xml:space="preserve"> placed on safety</w:t>
      </w:r>
      <w:r w:rsidR="00DA1067" w:rsidRPr="00284DAE">
        <w:rPr>
          <w:rFonts w:cstheme="minorHAnsi"/>
          <w:sz w:val="24"/>
          <w:lang w:val="en-US"/>
        </w:rPr>
        <w:t xml:space="preserve"> and that </w:t>
      </w:r>
      <w:r w:rsidR="001E03AB" w:rsidRPr="00284DAE">
        <w:rPr>
          <w:rFonts w:cstheme="minorHAnsi"/>
          <w:sz w:val="24"/>
          <w:lang w:val="en-US"/>
        </w:rPr>
        <w:t>it is everyone’s responsibility to act accordingly.</w:t>
      </w:r>
      <w:r w:rsidR="001A67D8" w:rsidRPr="00284DAE">
        <w:rPr>
          <w:rFonts w:cstheme="minorHAnsi"/>
          <w:sz w:val="24"/>
          <w:lang w:val="en-US"/>
        </w:rPr>
        <w:t xml:space="preserve"> </w:t>
      </w:r>
    </w:p>
    <w:p w:rsidR="00AC7599" w:rsidRPr="00284DAE" w:rsidRDefault="00AC7599" w:rsidP="00257D92">
      <w:pPr>
        <w:spacing w:after="120" w:line="240" w:lineRule="auto"/>
        <w:jc w:val="both"/>
        <w:rPr>
          <w:rFonts w:cstheme="minorHAnsi"/>
          <w:b/>
          <w:sz w:val="24"/>
          <w:lang w:val="en-US"/>
        </w:rPr>
      </w:pPr>
      <w:r w:rsidRPr="00284DAE">
        <w:rPr>
          <w:rFonts w:cstheme="minorHAnsi"/>
          <w:b/>
          <w:sz w:val="24"/>
          <w:lang w:val="en-US"/>
        </w:rPr>
        <w:t>References</w:t>
      </w:r>
    </w:p>
    <w:p w:rsidR="00AC7599" w:rsidRPr="00284DAE" w:rsidRDefault="00AC7599" w:rsidP="00257D92">
      <w:pPr>
        <w:spacing w:after="120" w:line="240" w:lineRule="auto"/>
        <w:jc w:val="both"/>
        <w:rPr>
          <w:rFonts w:cstheme="minorHAnsi"/>
          <w:sz w:val="24"/>
          <w:lang w:val="en-US"/>
        </w:rPr>
      </w:pPr>
      <w:r w:rsidRPr="00284DAE">
        <w:rPr>
          <w:rFonts w:cstheme="minorHAnsi"/>
          <w:sz w:val="24"/>
          <w:lang w:val="en-US"/>
        </w:rPr>
        <w:t xml:space="preserve">Edwards, </w:t>
      </w:r>
      <w:proofErr w:type="spellStart"/>
      <w:r w:rsidRPr="00284DAE">
        <w:rPr>
          <w:rFonts w:cstheme="minorHAnsi"/>
          <w:sz w:val="24"/>
          <w:lang w:val="en-US"/>
        </w:rPr>
        <w:t>J.R.D</w:t>
      </w:r>
      <w:proofErr w:type="spellEnd"/>
      <w:r w:rsidRPr="00284DAE">
        <w:rPr>
          <w:rFonts w:cstheme="minorHAnsi"/>
          <w:sz w:val="24"/>
          <w:lang w:val="en-US"/>
        </w:rPr>
        <w:t>., Davey, J., &amp; Armstrong, K. (2013). Returning to the roots of culture: A review and re-conceptualization of safety culture. Safety Science, 55, 70–80.</w:t>
      </w:r>
    </w:p>
    <w:p w:rsidR="00AC7599" w:rsidRPr="00284DAE" w:rsidRDefault="00AC7599" w:rsidP="00257D92">
      <w:pPr>
        <w:spacing w:after="120" w:line="240" w:lineRule="auto"/>
        <w:jc w:val="both"/>
        <w:rPr>
          <w:rFonts w:cstheme="minorHAnsi"/>
          <w:sz w:val="24"/>
          <w:lang w:val="en-US"/>
        </w:rPr>
      </w:pPr>
      <w:proofErr w:type="spellStart"/>
      <w:r w:rsidRPr="00284DAE">
        <w:rPr>
          <w:rFonts w:cstheme="minorHAnsi"/>
          <w:sz w:val="24"/>
          <w:lang w:val="en-US"/>
        </w:rPr>
        <w:lastRenderedPageBreak/>
        <w:t>Gulde</w:t>
      </w:r>
      <w:r w:rsidR="00DA1067" w:rsidRPr="00284DAE">
        <w:rPr>
          <w:rFonts w:cstheme="minorHAnsi"/>
          <w:sz w:val="24"/>
          <w:lang w:val="en-US"/>
        </w:rPr>
        <w:t>n</w:t>
      </w:r>
      <w:r w:rsidRPr="00284DAE">
        <w:rPr>
          <w:rFonts w:cstheme="minorHAnsi"/>
          <w:sz w:val="24"/>
          <w:lang w:val="en-US"/>
        </w:rPr>
        <w:t>mund</w:t>
      </w:r>
      <w:proofErr w:type="spellEnd"/>
      <w:r w:rsidRPr="00284DAE">
        <w:rPr>
          <w:rFonts w:cstheme="minorHAnsi"/>
          <w:sz w:val="24"/>
          <w:lang w:val="en-US"/>
        </w:rPr>
        <w:t xml:space="preserve">, </w:t>
      </w:r>
      <w:proofErr w:type="spellStart"/>
      <w:r w:rsidRPr="00284DAE">
        <w:rPr>
          <w:rFonts w:cstheme="minorHAnsi"/>
          <w:sz w:val="24"/>
          <w:lang w:val="en-US"/>
        </w:rPr>
        <w:t>F.W</w:t>
      </w:r>
      <w:proofErr w:type="spellEnd"/>
      <w:r w:rsidRPr="00284DAE">
        <w:rPr>
          <w:rFonts w:cstheme="minorHAnsi"/>
          <w:sz w:val="24"/>
          <w:lang w:val="en-US"/>
        </w:rPr>
        <w:t>. (2010). (Mis)understanding safety culture and its relationship to safety management. Risk Analysis, 30(10), 1466–1480.</w:t>
      </w:r>
    </w:p>
    <w:p w:rsidR="00AC7599" w:rsidRPr="00284DAE" w:rsidRDefault="00AC7599" w:rsidP="00257D92">
      <w:pPr>
        <w:spacing w:after="120" w:line="240" w:lineRule="auto"/>
        <w:jc w:val="both"/>
        <w:rPr>
          <w:rFonts w:cstheme="minorHAnsi"/>
          <w:sz w:val="24"/>
          <w:lang w:val="en-US"/>
        </w:rPr>
      </w:pPr>
      <w:proofErr w:type="spellStart"/>
      <w:r w:rsidRPr="00284DAE">
        <w:rPr>
          <w:rFonts w:cstheme="minorHAnsi"/>
          <w:sz w:val="24"/>
          <w:lang w:val="en-US"/>
        </w:rPr>
        <w:t>Lööw</w:t>
      </w:r>
      <w:proofErr w:type="spellEnd"/>
      <w:r w:rsidRPr="00284DAE">
        <w:rPr>
          <w:rFonts w:cstheme="minorHAnsi"/>
          <w:sz w:val="24"/>
          <w:lang w:val="en-US"/>
        </w:rPr>
        <w:t>, J., &amp; Nygren, M. (2019). Initiatives for increased safety in the Swedish mining industry: Studying 30 years of improved accident rates. Safety Science, 117, 437–446.</w:t>
      </w:r>
    </w:p>
    <w:p w:rsidR="00DA1067" w:rsidRPr="00284DAE" w:rsidRDefault="00DA1067" w:rsidP="00257D92">
      <w:pPr>
        <w:spacing w:after="120" w:line="240" w:lineRule="auto"/>
        <w:jc w:val="both"/>
        <w:rPr>
          <w:rFonts w:cstheme="minorHAnsi"/>
          <w:sz w:val="24"/>
          <w:lang w:val="en-US"/>
        </w:rPr>
      </w:pPr>
      <w:r w:rsidRPr="00284DAE">
        <w:rPr>
          <w:rFonts w:cstheme="minorHAnsi"/>
          <w:sz w:val="24"/>
          <w:lang w:val="en-US"/>
        </w:rPr>
        <w:t>Richter, A., &amp; Koch, C. (2004). Integration, differentiation and ambiguity in safety cultures. Safety Science, 42, 703–722.</w:t>
      </w:r>
    </w:p>
    <w:p w:rsidR="00FA0A40" w:rsidRPr="00284DAE" w:rsidRDefault="00FA0A40" w:rsidP="00257D92">
      <w:pPr>
        <w:spacing w:after="120" w:line="240" w:lineRule="auto"/>
        <w:jc w:val="both"/>
        <w:rPr>
          <w:rFonts w:cstheme="minorHAnsi"/>
          <w:sz w:val="24"/>
          <w:lang w:val="en-US"/>
        </w:rPr>
      </w:pPr>
    </w:p>
    <w:p w:rsidR="00FA0A40" w:rsidRPr="00284DAE" w:rsidRDefault="00FA0A40" w:rsidP="00257D92">
      <w:pPr>
        <w:spacing w:after="120" w:line="240" w:lineRule="auto"/>
        <w:jc w:val="both"/>
        <w:rPr>
          <w:rFonts w:cstheme="minorHAnsi"/>
          <w:sz w:val="24"/>
          <w:lang w:val="en-US"/>
        </w:rPr>
      </w:pPr>
    </w:p>
    <w:sectPr w:rsidR="00FA0A40" w:rsidRPr="00284D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101E66"/>
    <w:multiLevelType w:val="hybridMultilevel"/>
    <w:tmpl w:val="A718C5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hideSpellingErrors/>
  <w:hideGrammaticalError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AF2"/>
    <w:rsid w:val="001A67D8"/>
    <w:rsid w:val="001E03AB"/>
    <w:rsid w:val="001F3383"/>
    <w:rsid w:val="00257D92"/>
    <w:rsid w:val="002652D4"/>
    <w:rsid w:val="00284DAE"/>
    <w:rsid w:val="002A3D53"/>
    <w:rsid w:val="003314C2"/>
    <w:rsid w:val="00443979"/>
    <w:rsid w:val="00474E83"/>
    <w:rsid w:val="00533C6D"/>
    <w:rsid w:val="006525F5"/>
    <w:rsid w:val="0076193A"/>
    <w:rsid w:val="00771E95"/>
    <w:rsid w:val="00777641"/>
    <w:rsid w:val="00795ED4"/>
    <w:rsid w:val="007A4760"/>
    <w:rsid w:val="00846FE7"/>
    <w:rsid w:val="009325AA"/>
    <w:rsid w:val="00A63AF2"/>
    <w:rsid w:val="00A97B73"/>
    <w:rsid w:val="00AC7599"/>
    <w:rsid w:val="00AF01DF"/>
    <w:rsid w:val="00B6710A"/>
    <w:rsid w:val="00C11A10"/>
    <w:rsid w:val="00C94EEC"/>
    <w:rsid w:val="00D66624"/>
    <w:rsid w:val="00D73ECA"/>
    <w:rsid w:val="00D84114"/>
    <w:rsid w:val="00D845BA"/>
    <w:rsid w:val="00DA1067"/>
    <w:rsid w:val="00DD228F"/>
    <w:rsid w:val="00DD7560"/>
    <w:rsid w:val="00E0035A"/>
    <w:rsid w:val="00E23F26"/>
    <w:rsid w:val="00EE466C"/>
    <w:rsid w:val="00FA0A40"/>
    <w:rsid w:val="00FB1FF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4661"/>
  <w15:chartTrackingRefBased/>
  <w15:docId w15:val="{A30F5CE1-2E6A-4CAC-8CC7-DFE1BDF3A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A3D53"/>
    <w:pPr>
      <w:ind w:left="720"/>
      <w:contextualSpacing/>
    </w:pPr>
  </w:style>
  <w:style w:type="paragraph" w:styleId="Ballongtext">
    <w:name w:val="Balloon Text"/>
    <w:basedOn w:val="Normal"/>
    <w:link w:val="BallongtextChar"/>
    <w:uiPriority w:val="99"/>
    <w:semiHidden/>
    <w:unhideWhenUsed/>
    <w:rsid w:val="00795ED4"/>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795E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978</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Luleå tekniska universitet</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Nygren</dc:creator>
  <cp:keywords/>
  <dc:description/>
  <cp:lastModifiedBy>Jan Johansson</cp:lastModifiedBy>
  <cp:revision>7</cp:revision>
  <cp:lastPrinted>2020-02-26T09:41:00Z</cp:lastPrinted>
  <dcterms:created xsi:type="dcterms:W3CDTF">2020-03-03T09:15:00Z</dcterms:created>
  <dcterms:modified xsi:type="dcterms:W3CDTF">2020-03-11T08:03:00Z</dcterms:modified>
</cp:coreProperties>
</file>