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944" w:rsidRPr="00A0329A" w:rsidRDefault="00A0329A">
      <w:pPr>
        <w:rPr>
          <w:b/>
          <w:sz w:val="24"/>
        </w:rPr>
      </w:pPr>
      <w:r w:rsidRPr="00A0329A">
        <w:rPr>
          <w:b/>
          <w:sz w:val="24"/>
        </w:rPr>
        <w:t>HTML y CS</w:t>
      </w:r>
      <w:bookmarkStart w:id="0" w:name="_GoBack"/>
      <w:bookmarkEnd w:id="0"/>
      <w:r w:rsidRPr="00A0329A">
        <w:rPr>
          <w:b/>
          <w:sz w:val="24"/>
        </w:rPr>
        <w:t xml:space="preserve">S: </w:t>
      </w:r>
      <w:r w:rsidR="002F7250" w:rsidRPr="00A0329A">
        <w:rPr>
          <w:b/>
          <w:sz w:val="24"/>
        </w:rPr>
        <w:t>Ejercicios de posicionamiento de cajas.</w:t>
      </w:r>
    </w:p>
    <w:p w:rsidR="002F7250" w:rsidRDefault="002F7250">
      <w:r>
        <w:t>Propiedad:</w:t>
      </w:r>
    </w:p>
    <w:p w:rsidR="002F7250" w:rsidRDefault="002F725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position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: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static|absolute|fixed|relative|sticky|initial|inherit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tbl>
      <w:tblPr>
        <w:tblW w:w="892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6804"/>
      </w:tblGrid>
      <w:tr w:rsidR="002F7250" w:rsidRPr="002F7250" w:rsidTr="002F7250">
        <w:trPr>
          <w:trHeight w:val="36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F7250" w:rsidRPr="002F7250" w:rsidRDefault="002F7250" w:rsidP="002F725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proofErr w:type="spellStart"/>
            <w:r w:rsidRPr="002F7250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Value</w:t>
            </w:r>
            <w:proofErr w:type="spellEnd"/>
          </w:p>
        </w:tc>
        <w:tc>
          <w:tcPr>
            <w:tcW w:w="680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250" w:rsidRPr="002F7250" w:rsidRDefault="002F7250" w:rsidP="002F725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proofErr w:type="spellStart"/>
            <w:r w:rsidRPr="002F7250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Description</w:t>
            </w:r>
            <w:proofErr w:type="spellEnd"/>
          </w:p>
        </w:tc>
      </w:tr>
      <w:tr w:rsidR="002F7250" w:rsidRPr="002F7250" w:rsidTr="002F7250">
        <w:trPr>
          <w:trHeight w:val="32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F7250" w:rsidRPr="002F7250" w:rsidRDefault="002F7250" w:rsidP="002F7250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static</w:t>
            </w:r>
            <w:proofErr w:type="spellEnd"/>
          </w:p>
        </w:tc>
        <w:tc>
          <w:tcPr>
            <w:tcW w:w="680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250" w:rsidRPr="002F7250" w:rsidRDefault="002F7250" w:rsidP="002F7250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Default 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value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. 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Elements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render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 in 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order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, as 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they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appear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 in 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the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document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flow</w:t>
            </w:r>
            <w:proofErr w:type="spellEnd"/>
          </w:p>
        </w:tc>
      </w:tr>
      <w:tr w:rsidR="002F7250" w:rsidRPr="002F7250" w:rsidTr="002F7250">
        <w:trPr>
          <w:trHeight w:val="538"/>
        </w:trPr>
        <w:tc>
          <w:tcPr>
            <w:tcW w:w="211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F7250" w:rsidRPr="002F7250" w:rsidRDefault="002F7250" w:rsidP="002F7250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absolute</w:t>
            </w:r>
            <w:proofErr w:type="spellEnd"/>
          </w:p>
        </w:tc>
        <w:tc>
          <w:tcPr>
            <w:tcW w:w="680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250" w:rsidRPr="002F7250" w:rsidRDefault="002F7250" w:rsidP="002F7250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The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element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is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positioned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relative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 to 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its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first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positioned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 (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not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static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) 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ancestor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element</w:t>
            </w:r>
            <w:proofErr w:type="spellEnd"/>
          </w:p>
        </w:tc>
      </w:tr>
      <w:tr w:rsidR="002F7250" w:rsidRPr="002F7250" w:rsidTr="002F7250">
        <w:trPr>
          <w:trHeight w:val="598"/>
        </w:trPr>
        <w:tc>
          <w:tcPr>
            <w:tcW w:w="2119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F7250" w:rsidRPr="002F7250" w:rsidRDefault="002F7250" w:rsidP="002F7250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fixed</w:t>
            </w:r>
            <w:proofErr w:type="spellEnd"/>
          </w:p>
        </w:tc>
        <w:tc>
          <w:tcPr>
            <w:tcW w:w="680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250" w:rsidRPr="002F7250" w:rsidRDefault="002F7250" w:rsidP="002F7250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The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element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is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positioned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relative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 to 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the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 browser 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window</w:t>
            </w:r>
            <w:proofErr w:type="spellEnd"/>
          </w:p>
        </w:tc>
      </w:tr>
      <w:tr w:rsidR="002F7250" w:rsidRPr="002F7250" w:rsidTr="002F7250">
        <w:trPr>
          <w:trHeight w:val="613"/>
        </w:trPr>
        <w:tc>
          <w:tcPr>
            <w:tcW w:w="211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F7250" w:rsidRPr="002F7250" w:rsidRDefault="002F7250" w:rsidP="002F7250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relative</w:t>
            </w:r>
            <w:proofErr w:type="spellEnd"/>
          </w:p>
        </w:tc>
        <w:tc>
          <w:tcPr>
            <w:tcW w:w="680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250" w:rsidRPr="002F7250" w:rsidRDefault="002F7250" w:rsidP="002F7250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The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element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is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positioned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relative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 to 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its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 normal position, so "left:20px" 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adds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 20 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pixels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 to 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the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element's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 LEFT position</w:t>
            </w:r>
          </w:p>
        </w:tc>
      </w:tr>
      <w:tr w:rsidR="002F7250" w:rsidRPr="002F7250" w:rsidTr="002F7250">
        <w:trPr>
          <w:trHeight w:val="1753"/>
        </w:trPr>
        <w:tc>
          <w:tcPr>
            <w:tcW w:w="2119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F7250" w:rsidRPr="002F7250" w:rsidRDefault="002F7250" w:rsidP="002F7250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sticky</w:t>
            </w:r>
            <w:proofErr w:type="spellEnd"/>
          </w:p>
        </w:tc>
        <w:tc>
          <w:tcPr>
            <w:tcW w:w="680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250" w:rsidRPr="002F7250" w:rsidRDefault="002F7250" w:rsidP="002F7250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The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element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is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positioned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based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on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the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user's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scroll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 position</w:t>
            </w:r>
          </w:p>
          <w:p w:rsidR="002F7250" w:rsidRPr="002F7250" w:rsidRDefault="002F7250" w:rsidP="002F7250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A 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sticky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element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toggles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between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> </w:t>
            </w:r>
            <w:proofErr w:type="spellStart"/>
            <w:r w:rsidRPr="002F7250">
              <w:rPr>
                <w:rFonts w:eastAsia="Times New Roman" w:cstheme="minorHAnsi"/>
                <w:color w:val="DC143C"/>
                <w:shd w:val="clear" w:color="auto" w:fill="F1F1F1"/>
                <w:lang w:eastAsia="es-ES"/>
              </w:rPr>
              <w:t>relative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> and </w:t>
            </w:r>
            <w:proofErr w:type="spellStart"/>
            <w:r w:rsidRPr="002F7250">
              <w:rPr>
                <w:rFonts w:eastAsia="Times New Roman" w:cstheme="minorHAnsi"/>
                <w:color w:val="DC143C"/>
                <w:shd w:val="clear" w:color="auto" w:fill="F1F1F1"/>
                <w:lang w:eastAsia="es-ES"/>
              </w:rPr>
              <w:t>fixed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, 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depending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on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the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scroll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 position. 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It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is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positioned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relative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until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 a 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given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 offset position 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is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met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 in 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the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viewport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 - 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then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it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 "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sticks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>" in place (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like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position</w:t>
            </w:r>
            <w:proofErr w:type="gramStart"/>
            <w:r w:rsidRPr="002F7250">
              <w:rPr>
                <w:rFonts w:eastAsia="Times New Roman" w:cstheme="minorHAnsi"/>
                <w:color w:val="000000"/>
                <w:lang w:eastAsia="es-ES"/>
              </w:rPr>
              <w:t>:fixed</w:t>
            </w:r>
            <w:proofErr w:type="spellEnd"/>
            <w:proofErr w:type="gramEnd"/>
            <w:r w:rsidRPr="002F7250">
              <w:rPr>
                <w:rFonts w:eastAsia="Times New Roman" w:cstheme="minorHAnsi"/>
                <w:color w:val="000000"/>
                <w:lang w:eastAsia="es-ES"/>
              </w:rPr>
              <w:t>).</w:t>
            </w:r>
          </w:p>
          <w:p w:rsidR="002F7250" w:rsidRPr="002F7250" w:rsidRDefault="002F7250" w:rsidP="002F7250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2F7250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Note:</w:t>
            </w:r>
            <w:r w:rsidRPr="002F7250">
              <w:rPr>
                <w:rFonts w:eastAsia="Times New Roman" w:cstheme="minorHAnsi"/>
                <w:color w:val="000000"/>
                <w:lang w:eastAsia="es-ES"/>
              </w:rPr>
              <w:t> 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Not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supported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 in IE/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Edge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 15 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or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earlier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. 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Supported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 in Safari 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from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version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 6.1 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with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 a -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webkit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- 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prefix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>.</w:t>
            </w:r>
          </w:p>
        </w:tc>
      </w:tr>
      <w:tr w:rsidR="002F7250" w:rsidRPr="002F7250" w:rsidTr="002F7250">
        <w:trPr>
          <w:trHeight w:val="318"/>
        </w:trPr>
        <w:tc>
          <w:tcPr>
            <w:tcW w:w="211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F7250" w:rsidRPr="002F7250" w:rsidRDefault="002F7250" w:rsidP="002F7250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initial</w:t>
            </w:r>
            <w:proofErr w:type="spellEnd"/>
          </w:p>
        </w:tc>
        <w:tc>
          <w:tcPr>
            <w:tcW w:w="680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250" w:rsidRPr="002F7250" w:rsidRDefault="002F7250" w:rsidP="002F7250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Sets 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this</w:t>
            </w:r>
            <w:proofErr w:type="spellEnd"/>
            <w:r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lang w:eastAsia="es-ES"/>
              </w:rPr>
              <w:t>property</w:t>
            </w:r>
            <w:proofErr w:type="spellEnd"/>
            <w:r>
              <w:rPr>
                <w:rFonts w:eastAsia="Times New Roman" w:cstheme="minorHAnsi"/>
                <w:color w:val="000000"/>
                <w:lang w:eastAsia="es-ES"/>
              </w:rPr>
              <w:t xml:space="preserve"> to </w:t>
            </w:r>
            <w:proofErr w:type="spellStart"/>
            <w:r>
              <w:rPr>
                <w:rFonts w:eastAsia="Times New Roman" w:cstheme="minorHAnsi"/>
                <w:color w:val="000000"/>
                <w:lang w:eastAsia="es-ES"/>
              </w:rPr>
              <w:t>its</w:t>
            </w:r>
            <w:proofErr w:type="spellEnd"/>
            <w:r>
              <w:rPr>
                <w:rFonts w:eastAsia="Times New Roman" w:cstheme="minorHAnsi"/>
                <w:color w:val="000000"/>
                <w:lang w:eastAsia="es-ES"/>
              </w:rPr>
              <w:t xml:space="preserve"> default </w:t>
            </w:r>
            <w:proofErr w:type="spellStart"/>
            <w:r>
              <w:rPr>
                <w:rFonts w:eastAsia="Times New Roman" w:cstheme="minorHAnsi"/>
                <w:color w:val="000000"/>
                <w:lang w:eastAsia="es-ES"/>
              </w:rPr>
              <w:t>value</w:t>
            </w:r>
            <w:proofErr w:type="spellEnd"/>
            <w:r>
              <w:rPr>
                <w:rFonts w:eastAsia="Times New Roman" w:cstheme="minorHAnsi"/>
                <w:color w:val="000000"/>
                <w:lang w:eastAsia="es-ES"/>
              </w:rPr>
              <w:t>.</w:t>
            </w:r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</w:p>
        </w:tc>
      </w:tr>
      <w:tr w:rsidR="002F7250" w:rsidRPr="002F7250" w:rsidTr="002F7250">
        <w:trPr>
          <w:trHeight w:val="340"/>
        </w:trPr>
        <w:tc>
          <w:tcPr>
            <w:tcW w:w="2119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F7250" w:rsidRPr="002F7250" w:rsidRDefault="002F7250" w:rsidP="002F7250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inherit</w:t>
            </w:r>
            <w:proofErr w:type="spellEnd"/>
          </w:p>
        </w:tc>
        <w:tc>
          <w:tcPr>
            <w:tcW w:w="680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250" w:rsidRPr="002F7250" w:rsidRDefault="002F7250" w:rsidP="002F7250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Inherits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this</w:t>
            </w:r>
            <w:proofErr w:type="spellEnd"/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proofErr w:type="spellStart"/>
            <w:r w:rsidRPr="002F7250">
              <w:rPr>
                <w:rFonts w:eastAsia="Times New Roman" w:cstheme="minorHAnsi"/>
                <w:color w:val="000000"/>
                <w:lang w:eastAsia="es-ES"/>
              </w:rPr>
              <w:t>pr</w:t>
            </w:r>
            <w:r>
              <w:rPr>
                <w:rFonts w:eastAsia="Times New Roman" w:cstheme="minorHAnsi"/>
                <w:color w:val="000000"/>
                <w:lang w:eastAsia="es-ES"/>
              </w:rPr>
              <w:t>operty</w:t>
            </w:r>
            <w:proofErr w:type="spellEnd"/>
            <w:r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lang w:eastAsia="es-ES"/>
              </w:rPr>
              <w:t>from</w:t>
            </w:r>
            <w:proofErr w:type="spellEnd"/>
            <w:r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lang w:eastAsia="es-ES"/>
              </w:rPr>
              <w:t>its</w:t>
            </w:r>
            <w:proofErr w:type="spellEnd"/>
            <w:r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lang w:eastAsia="es-ES"/>
              </w:rPr>
              <w:t>parent</w:t>
            </w:r>
            <w:proofErr w:type="spellEnd"/>
            <w:r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lang w:eastAsia="es-ES"/>
              </w:rPr>
              <w:t>element</w:t>
            </w:r>
            <w:proofErr w:type="spellEnd"/>
            <w:r>
              <w:rPr>
                <w:rFonts w:eastAsia="Times New Roman" w:cstheme="minorHAnsi"/>
                <w:color w:val="000000"/>
                <w:lang w:eastAsia="es-ES"/>
              </w:rPr>
              <w:t>.</w:t>
            </w:r>
            <w:r w:rsidRPr="002F7250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</w:p>
        </w:tc>
      </w:tr>
    </w:tbl>
    <w:p w:rsidR="002F7250" w:rsidRDefault="002F7250"/>
    <w:p w:rsidR="002F7250" w:rsidRPr="002F7250" w:rsidRDefault="002F7250">
      <w:pPr>
        <w:rPr>
          <w:b/>
        </w:rPr>
      </w:pPr>
      <w:r w:rsidRPr="002F7250">
        <w:rPr>
          <w:b/>
        </w:rPr>
        <w:t>Ejercicio1: Posicionamiento Relativo</w:t>
      </w:r>
    </w:p>
    <w:p w:rsidR="002F7250" w:rsidRDefault="002F7250">
      <w:r>
        <w:t>Realiza el siguiente documento.</w:t>
      </w:r>
    </w:p>
    <w:p w:rsidR="002F7250" w:rsidRDefault="002F7250">
      <w:r w:rsidRPr="002F7250">
        <w:drawing>
          <wp:inline distT="0" distB="0" distL="0" distR="0" wp14:anchorId="12439B38" wp14:editId="6F70C054">
            <wp:extent cx="5400040" cy="25768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250" w:rsidRDefault="002F7250">
      <w:r>
        <w:lastRenderedPageBreak/>
        <w:t>Ejercicio 2</w:t>
      </w:r>
      <w:r w:rsidR="004F1701">
        <w:t>: Posicionamiento absoluto- Realiza el siguiente documento.</w:t>
      </w:r>
    </w:p>
    <w:p w:rsidR="004F1701" w:rsidRDefault="004F1701">
      <w:r w:rsidRPr="004F1701">
        <w:drawing>
          <wp:inline distT="0" distB="0" distL="0" distR="0" wp14:anchorId="791F3C8F" wp14:editId="287F87A1">
            <wp:extent cx="5400040" cy="27920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701" w:rsidRDefault="004F1701">
      <w:r>
        <w:t>Ejercicio 3: Posicionamiento fijo- Realiza el siguiente documento</w:t>
      </w:r>
    </w:p>
    <w:p w:rsidR="004F1701" w:rsidRDefault="004F1701">
      <w:r w:rsidRPr="004F1701">
        <w:drawing>
          <wp:inline distT="0" distB="0" distL="0" distR="0" wp14:anchorId="58B74807" wp14:editId="6C34E3C0">
            <wp:extent cx="3387256" cy="2733624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4859" cy="274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AEF" w:rsidRDefault="00110AEF">
      <w:pPr>
        <w:rPr>
          <w:b/>
        </w:rPr>
      </w:pPr>
      <w:r w:rsidRPr="00110AEF">
        <w:rPr>
          <w:b/>
        </w:rPr>
        <w:t>Ejercicio 4: Elementos superpuestos</w:t>
      </w:r>
    </w:p>
    <w:p w:rsidR="00110AEF" w:rsidRPr="00110AEF" w:rsidRDefault="00110AEF">
      <w:r>
        <w:t>Realiza el siguiente documento</w:t>
      </w:r>
    </w:p>
    <w:p w:rsidR="00A0329A" w:rsidRDefault="00A0329A"/>
    <w:p w:rsidR="00110AEF" w:rsidRDefault="00110AEF">
      <w:r w:rsidRPr="00110AEF">
        <w:drawing>
          <wp:inline distT="0" distB="0" distL="0" distR="0" wp14:anchorId="15B238DC" wp14:editId="42C961F5">
            <wp:extent cx="5087060" cy="1343212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29A" w:rsidRDefault="00A0329A"/>
    <w:p w:rsidR="00A0329A" w:rsidRPr="00A0329A" w:rsidRDefault="00A0329A">
      <w:pPr>
        <w:rPr>
          <w:b/>
        </w:rPr>
      </w:pPr>
      <w:r w:rsidRPr="00A0329A">
        <w:rPr>
          <w:b/>
        </w:rPr>
        <w:t>Ejercicio 5: Posicionamiento de distintas cajas.</w:t>
      </w:r>
    </w:p>
    <w:p w:rsidR="00A0329A" w:rsidRDefault="00A0329A">
      <w:r>
        <w:t>Realiza el siguiente documento.</w:t>
      </w:r>
    </w:p>
    <w:p w:rsidR="002F7250" w:rsidRDefault="002F7250">
      <w:r w:rsidRPr="002F7250">
        <w:drawing>
          <wp:inline distT="0" distB="0" distL="0" distR="0" wp14:anchorId="33446B4A" wp14:editId="67C421C2">
            <wp:extent cx="5400040" cy="47707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29A" w:rsidRDefault="00A0329A"/>
    <w:p w:rsidR="00A0329A" w:rsidRPr="00A0329A" w:rsidRDefault="00A0329A">
      <w:pPr>
        <w:rPr>
          <w:b/>
        </w:rPr>
      </w:pPr>
      <w:r w:rsidRPr="00A0329A">
        <w:rPr>
          <w:b/>
        </w:rPr>
        <w:t>Ejercicio 6: Colocación de Texto en una imagen</w:t>
      </w:r>
    </w:p>
    <w:p w:rsidR="00A0329A" w:rsidRDefault="00A0329A">
      <w:r>
        <w:t>Realiza el siguiente documento</w:t>
      </w:r>
    </w:p>
    <w:p w:rsidR="00A0329A" w:rsidRDefault="00A0329A">
      <w:r w:rsidRPr="00A0329A">
        <w:drawing>
          <wp:inline distT="0" distB="0" distL="0" distR="0" wp14:anchorId="35370297" wp14:editId="69D7A385">
            <wp:extent cx="4659465" cy="2434932"/>
            <wp:effectExtent l="0" t="0" r="8255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5249" cy="244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2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250"/>
    <w:rsid w:val="00110AEF"/>
    <w:rsid w:val="002F7250"/>
    <w:rsid w:val="004F1701"/>
    <w:rsid w:val="007C3617"/>
    <w:rsid w:val="00A0329A"/>
    <w:rsid w:val="00A0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235B9D-B126-4532-B1D8-FDF350CDA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F725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F7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2F7250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2F7250"/>
    <w:rPr>
      <w:b/>
      <w:bCs/>
    </w:rPr>
  </w:style>
  <w:style w:type="character" w:styleId="nfasis">
    <w:name w:val="Emphasis"/>
    <w:basedOn w:val="Fuentedeprrafopredeter"/>
    <w:uiPriority w:val="20"/>
    <w:qFormat/>
    <w:rsid w:val="002F72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0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Fita</dc:creator>
  <cp:keywords/>
  <dc:description/>
  <cp:lastModifiedBy>Fita</cp:lastModifiedBy>
  <cp:revision>1</cp:revision>
  <dcterms:created xsi:type="dcterms:W3CDTF">2020-11-04T11:07:00Z</dcterms:created>
  <dcterms:modified xsi:type="dcterms:W3CDTF">2020-11-04T12:01:00Z</dcterms:modified>
</cp:coreProperties>
</file>