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30.png" ContentType="image/png"/>
  <Override PartName="/word/media/rId31.png" ContentType="image/png"/>
  <Override PartName="/word/media/rId3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Caso</w:t>
      </w:r>
      <w:r>
        <w:t xml:space="preserve"> </w:t>
      </w:r>
      <w:r>
        <w:t xml:space="preserve">Hatco:</w:t>
      </w:r>
      <w:r>
        <w:t xml:space="preserve"> </w:t>
      </w:r>
      <w:r>
        <w:t xml:space="preserve">Análisis</w:t>
      </w:r>
      <w:r>
        <w:t xml:space="preserve"> </w:t>
      </w:r>
      <w:r>
        <w:t xml:space="preserve">y</w:t>
      </w:r>
      <w:r>
        <w:t xml:space="preserve"> </w:t>
      </w:r>
      <w:r>
        <w:t xml:space="preserve">toma</w:t>
      </w:r>
      <w:r>
        <w:t xml:space="preserve"> </w:t>
      </w:r>
      <w:r>
        <w:t xml:space="preserve">de</w:t>
      </w:r>
      <w:r>
        <w:t xml:space="preserve"> </w:t>
      </w:r>
      <w:r>
        <w:t xml:space="preserve">decisiones</w:t>
      </w:r>
      <w:r>
        <w:t xml:space="preserve"> </w:t>
      </w:r>
      <w:r>
        <w:t xml:space="preserve">en</w:t>
      </w:r>
      <w:r>
        <w:t xml:space="preserve"> </w:t>
      </w:r>
      <w:r>
        <w:t xml:space="preserve">el</w:t>
      </w:r>
      <w:r>
        <w:t xml:space="preserve"> </w:t>
      </w:r>
      <w:r>
        <w:t xml:space="preserve">entorno</w:t>
      </w:r>
      <w:r>
        <w:t xml:space="preserve"> </w:t>
      </w:r>
      <w:r>
        <w:t xml:space="preserve">R</w:t>
      </w:r>
    </w:p>
    <w:p>
      <w:pPr>
        <w:pStyle w:val="Author"/>
      </w:pPr>
      <w:r>
        <w:t xml:space="preserve">Jordi</w:t>
      </w:r>
      <w:r>
        <w:t xml:space="preserve"> </w:t>
      </w:r>
      <w:r>
        <w:t xml:space="preserve">López</w:t>
      </w:r>
      <w:r>
        <w:t xml:space="preserve"> </w:t>
      </w:r>
      <w:r>
        <w:t xml:space="preserve">Sintas</w:t>
      </w:r>
    </w:p>
    <w:p>
      <w:pPr>
        <w:pStyle w:val="Date"/>
      </w:pPr>
      <w:r>
        <w:t xml:space="preserve">5</w:t>
      </w:r>
      <w:r>
        <w:t xml:space="preserve"> </w:t>
      </w:r>
      <w:r>
        <w:t xml:space="preserve">de</w:t>
      </w:r>
      <w:r>
        <w:t xml:space="preserve"> </w:t>
      </w:r>
      <w:r>
        <w:t xml:space="preserve">septiembre</w:t>
      </w:r>
      <w:r>
        <w:t xml:space="preserve"> </w:t>
      </w:r>
      <w:r>
        <w:t xml:space="preserve">de</w:t>
      </w:r>
      <w:r>
        <w:t xml:space="preserve"> </w:t>
      </w:r>
      <w:r>
        <w:t xml:space="preserve">2014</w:t>
      </w:r>
    </w:p>
    <w:p>
      <w:pPr>
        <w:pStyle w:val="Heading1"/>
      </w:pPr>
      <w:bookmarkStart w:id="21" w:name="acceso-a-los-datos"/>
      <w:bookmarkEnd w:id="21"/>
      <w:r>
        <w:t xml:space="preserve">Acceso a los datos</w:t>
      </w:r>
    </w:p>
    <w:p>
      <w:r>
        <w:t xml:space="preserve">Para introducir en el entorno R los datos recolectados por la dirección de Hatco tenemos varias opciones que veremos a lo largo del curso. Hoy vamos a ver cómo leer ficheros de datos generados por el programa SPSS. En el entorno R de análisis de datos disponemos del paquete</w:t>
      </w:r>
      <w:r>
        <w:t xml:space="preserve"> </w:t>
      </w:r>
      <w:r>
        <w:rPr>
          <w:rStyle w:val="VerbatimChar"/>
        </w:rPr>
        <w:t xml:space="preserve">foreign</w:t>
      </w:r>
      <w:r>
        <w:t xml:space="preserve"> </w:t>
      </w:r>
      <w:r>
        <w:t xml:space="preserve">con el que podemos cómodamente acceder a datos en el formato utilizado por SPSS. Para utilizar el paquete</w:t>
      </w:r>
      <w:r>
        <w:t xml:space="preserve"> </w:t>
      </w:r>
      <w:r>
        <w:rPr>
          <w:rStyle w:val="VerbatimChar"/>
        </w:rPr>
        <w:t xml:space="preserve">foreign</w:t>
      </w:r>
      <w:r>
        <w:t xml:space="preserve"> </w:t>
      </w:r>
      <w:r>
        <w:t xml:space="preserve">tenemos que cargarlo la la función library(</w:t>
      </w:r>
      <w:r>
        <w:t xml:space="preserve"> </w:t>
      </w:r>
      <w:r>
        <w:t xml:space="preserve">como mostramos a continuación:</w:t>
      </w:r>
    </w:p>
    <w:p>
      <w:pPr>
        <w:pStyle w:val="SourceCode"/>
      </w:pPr>
      <w:r>
        <w:rPr>
          <w:rStyle w:val="KeywordTok"/>
        </w:rPr>
        <w:t xml:space="preserve">library</w:t>
      </w:r>
      <w:r>
        <w:rPr>
          <w:rStyle w:val="NormalTok"/>
        </w:rPr>
        <w:t xml:space="preserve">(foreign)</w:t>
      </w:r>
    </w:p>
    <w:p>
      <w:r>
        <w:t xml:space="preserve">Una vez cargado el paquete podemos utilizar las funciones que los ofrece. Concretamente nos interesa la función</w:t>
      </w:r>
      <w:r>
        <w:t xml:space="preserve"> </w:t>
      </w:r>
      <w:r>
        <w:rPr>
          <w:rStyle w:val="VerbatimChar"/>
        </w:rPr>
        <w:t xml:space="preserve">read.spss(&lt;nombre.del.fichero.de.datos&gt;</w:t>
      </w:r>
      <w:r>
        <w:t xml:space="preserve">. Recuerda indicar el directorio en el que se encuentra el fichero. Si lo has grabado en una memoria usb, entonces en el argumento deberás especificar la dirección completa de la localización del fichero en tu sistema informático. En el ejemplo, el fichero está en el mismo directorio que este documento:</w:t>
      </w:r>
    </w:p>
    <w:p>
      <w:pPr>
        <w:pStyle w:val="SourceCode"/>
      </w:pPr>
      <w:r>
        <w:rPr>
          <w:rStyle w:val="NormalTok"/>
        </w:rPr>
        <w:t xml:space="preserve">hatco&lt;-</w:t>
      </w:r>
      <w:r>
        <w:rPr>
          <w:rStyle w:val="KeywordTok"/>
        </w:rPr>
        <w:t xml:space="preserve">read.spss</w:t>
      </w:r>
      <w:r>
        <w:rPr>
          <w:rStyle w:val="NormalTok"/>
        </w:rPr>
        <w:t xml:space="preserve">(</w:t>
      </w:r>
      <w:r>
        <w:rPr>
          <w:rStyle w:val="StringTok"/>
        </w:rPr>
        <w:t xml:space="preserve">"hatconuevo.sav"</w:t>
      </w:r>
      <w:r>
        <w:rPr>
          <w:rStyle w:val="NormalTok"/>
        </w:rPr>
        <w:t xml:space="preserve">)</w:t>
      </w:r>
      <w:r>
        <w:br w:type="textWrapping"/>
      </w:r>
      <w:r>
        <w:rPr>
          <w:rStyle w:val="CommentTok"/>
        </w:rPr>
        <w:t xml:space="preserve">#Después de leer los datos podemos listar los datos. En el ejemplo que sigue hemos </w:t>
      </w:r>
      <w:r>
        <w:br w:type="textWrapping"/>
      </w:r>
      <w:r>
        <w:rPr>
          <w:rStyle w:val="CommentTok"/>
        </w:rPr>
        <w:t xml:space="preserve">#transpuesto la salida ordinaria con el objeot de facilitar la lectura</w:t>
      </w:r>
      <w:r>
        <w:br w:type="textWrapping"/>
      </w:r>
      <w:r>
        <w:rPr>
          <w:rStyle w:val="CommentTok"/>
        </w:rPr>
        <w:t xml:space="preserve">#con la función options() hemos limitado la anchura de las líneas de los</w:t>
      </w:r>
      <w:r>
        <w:br w:type="textWrapping"/>
      </w:r>
      <w:r>
        <w:rPr>
          <w:rStyle w:val="CommentTok"/>
        </w:rPr>
        <w:t xml:space="preserve">#informes a 58 caracteres.</w:t>
      </w:r>
      <w:r>
        <w:br w:type="textWrapping"/>
      </w:r>
      <w:r>
        <w:rPr>
          <w:rStyle w:val="KeywordTok"/>
        </w:rPr>
        <w:t xml:space="preserve">options</w:t>
      </w:r>
      <w:r>
        <w:rPr>
          <w:rStyle w:val="NormalTok"/>
        </w:rPr>
        <w:t xml:space="preserve">(</w:t>
      </w:r>
      <w:r>
        <w:rPr>
          <w:rStyle w:val="DataTypeTok"/>
        </w:rPr>
        <w:t xml:space="preserve">width=</w:t>
      </w:r>
      <w:r>
        <w:rPr>
          <w:rStyle w:val="DecValTok"/>
        </w:rPr>
        <w:t xml:space="preserve">58</w:t>
      </w:r>
      <w:r>
        <w:rPr>
          <w:rStyle w:val="NormalTok"/>
        </w:rPr>
        <w:t xml:space="preserve">)</w:t>
      </w:r>
      <w:r>
        <w:br w:type="textWrapping"/>
      </w:r>
      <w:r>
        <w:rPr>
          <w:rStyle w:val="KeywordTok"/>
        </w:rPr>
        <w:t xml:space="preserve">t</w:t>
      </w:r>
      <w:r>
        <w:rPr>
          <w:rStyle w:val="NormalTok"/>
        </w:rPr>
        <w:t xml:space="preserve">(</w:t>
      </w:r>
      <w:r>
        <w:rPr>
          <w:rStyle w:val="KeywordTok"/>
        </w:rPr>
        <w:t xml:space="preserve">head</w:t>
      </w:r>
      <w:r>
        <w:rPr>
          <w:rStyle w:val="NormalTok"/>
        </w:rPr>
        <w:t xml:space="preserve">(hatco))</w:t>
      </w:r>
    </w:p>
    <w:p>
      <w:pPr>
        <w:pStyle w:val="SourceCode"/>
      </w:pPr>
      <w:r>
        <w:rPr>
          <w:rStyle w:val="VerbatimChar"/>
        </w:rPr>
        <w:t xml:space="preserve">##      DELSPEED    PRICELEV    PRICEFLE    MANUFIMA   </w:t>
      </w:r>
      <w:r>
        <w:br w:type="textWrapping"/>
      </w:r>
      <w:r>
        <w:rPr>
          <w:rStyle w:val="VerbatimChar"/>
        </w:rPr>
        <w:t xml:space="preserve">## [1,] Numeric,100 Numeric,100 Numeric,100 Numeric,100</w:t>
      </w:r>
      <w:r>
        <w:br w:type="textWrapping"/>
      </w:r>
      <w:r>
        <w:rPr>
          <w:rStyle w:val="VerbatimChar"/>
        </w:rPr>
        <w:t xml:space="preserve">##      SERVICE     SALESFOR   </w:t>
      </w:r>
      <w:r>
        <w:br w:type="textWrapping"/>
      </w:r>
      <w:r>
        <w:rPr>
          <w:rStyle w:val="VerbatimChar"/>
        </w:rPr>
        <w:t xml:space="preserve">## [1,] Numeric,100 Numeric,100</w:t>
      </w:r>
    </w:p>
    <w:p>
      <w:pPr>
        <w:pStyle w:val="SourceCode"/>
      </w:pPr>
      <w:r>
        <w:rPr>
          <w:rStyle w:val="CommentTok"/>
        </w:rPr>
        <w:t xml:space="preserve">#Aqúi mostramos cómo leer el fichero "hatco.completo.csv" en el formato de intercambio csv.</w:t>
      </w:r>
      <w:r>
        <w:br w:type="textWrapping"/>
      </w:r>
      <w:r>
        <w:rPr>
          <w:rStyle w:val="NormalTok"/>
        </w:rPr>
        <w:t xml:space="preserve">hatco.completo &lt;-</w:t>
      </w:r>
      <w:r>
        <w:rPr>
          <w:rStyle w:val="StringTok"/>
        </w:rPr>
        <w:t xml:space="preserve"> </w:t>
      </w:r>
      <w:r>
        <w:rPr>
          <w:rStyle w:val="KeywordTok"/>
        </w:rPr>
        <w:t xml:space="preserve">read.csv</w:t>
      </w:r>
      <w:r>
        <w:rPr>
          <w:rStyle w:val="NormalTok"/>
        </w:rPr>
        <w:t xml:space="preserve">(</w:t>
      </w:r>
      <w:r>
        <w:rPr>
          <w:rStyle w:val="StringTok"/>
        </w:rPr>
        <w:t xml:space="preserve">"hatco.completo.csv"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CommentTok"/>
        </w:rPr>
        <w:t xml:space="preserve">#Si sólo queremos comprobar que hemos leído los datos correctamente, podemos</w:t>
      </w:r>
      <w:r>
        <w:br w:type="textWrapping"/>
      </w:r>
      <w:r>
        <w:rPr>
          <w:rStyle w:val="CommentTok"/>
        </w:rPr>
        <w:t xml:space="preserve">#utilizar la función head(&lt;nombre.del.fichero&gt;) que nos motrará las primeras 6</w:t>
      </w:r>
      <w:r>
        <w:br w:type="textWrapping"/>
      </w:r>
      <w:r>
        <w:rPr>
          <w:rStyle w:val="CommentTok"/>
        </w:rPr>
        <w:t xml:space="preserve">#líneas del fichero. La función tail() meustra las últimas  6 líneas. </w:t>
      </w:r>
      <w:r>
        <w:br w:type="textWrapping"/>
      </w:r>
      <w:r>
        <w:rPr>
          <w:rStyle w:val="KeywordTok"/>
        </w:rPr>
        <w:t xml:space="preserve">t</w:t>
      </w:r>
      <w:r>
        <w:rPr>
          <w:rStyle w:val="NormalTok"/>
        </w:rPr>
        <w:t xml:space="preserve">(</w:t>
      </w:r>
      <w:r>
        <w:rPr>
          <w:rStyle w:val="KeywordTok"/>
        </w:rPr>
        <w:t xml:space="preserve">head</w:t>
      </w:r>
      <w:r>
        <w:rPr>
          <w:rStyle w:val="NormalTok"/>
        </w:rPr>
        <w:t xml:space="preserve">(hatco))</w:t>
      </w:r>
    </w:p>
    <w:p>
      <w:pPr>
        <w:pStyle w:val="SourceCode"/>
      </w:pPr>
      <w:r>
        <w:rPr>
          <w:rStyle w:val="VerbatimChar"/>
        </w:rPr>
        <w:t xml:space="preserve">##      DELSPEED    PRICELEV    PRICEFLE    MANUFIMA   </w:t>
      </w:r>
      <w:r>
        <w:br w:type="textWrapping"/>
      </w:r>
      <w:r>
        <w:rPr>
          <w:rStyle w:val="VerbatimChar"/>
        </w:rPr>
        <w:t xml:space="preserve">## [1,] Numeric,100 Numeric,100 Numeric,100 Numeric,100</w:t>
      </w:r>
      <w:r>
        <w:br w:type="textWrapping"/>
      </w:r>
      <w:r>
        <w:rPr>
          <w:rStyle w:val="VerbatimChar"/>
        </w:rPr>
        <w:t xml:space="preserve">##      SERVICE     SALESFOR   </w:t>
      </w:r>
      <w:r>
        <w:br w:type="textWrapping"/>
      </w:r>
      <w:r>
        <w:rPr>
          <w:rStyle w:val="VerbatimChar"/>
        </w:rPr>
        <w:t xml:space="preserve">## [1,] Numeric,100 Numeric,100</w:t>
      </w:r>
    </w:p>
    <w:p>
      <w:pPr>
        <w:pStyle w:val="SourceCode"/>
      </w:pPr>
      <w:r>
        <w:rPr>
          <w:rStyle w:val="CommentTok"/>
        </w:rPr>
        <w:t xml:space="preserve">#Si queremos conocer únicamente el nombre de las variables que contiene el</w:t>
      </w:r>
      <w:r>
        <w:br w:type="textWrapping"/>
      </w:r>
      <w:r>
        <w:rPr>
          <w:rStyle w:val="CommentTok"/>
        </w:rPr>
        <w:t xml:space="preserve">#fichdro de datos, podemos utilizar la función names(&lt;nombre.del.fichero&gt;)</w:t>
      </w:r>
      <w:r>
        <w:br w:type="textWrapping"/>
      </w:r>
      <w:r>
        <w:rPr>
          <w:rStyle w:val="KeywordTok"/>
        </w:rPr>
        <w:t xml:space="preserve">names</w:t>
      </w:r>
      <w:r>
        <w:rPr>
          <w:rStyle w:val="NormalTok"/>
        </w:rPr>
        <w:t xml:space="preserve">(hatco)</w:t>
      </w:r>
    </w:p>
    <w:p>
      <w:pPr>
        <w:pStyle w:val="SourceCode"/>
      </w:pPr>
      <w:r>
        <w:rPr>
          <w:rStyle w:val="VerbatimChar"/>
        </w:rPr>
        <w:t xml:space="preserve">##  [1] "DELSPEED" "PRICELEV" "PRICEFLE" "MANUFIMA"</w:t>
      </w:r>
      <w:r>
        <w:br w:type="textWrapping"/>
      </w:r>
      <w:r>
        <w:rPr>
          <w:rStyle w:val="VerbatimChar"/>
        </w:rPr>
        <w:t xml:space="preserve">##  [5] "SERVICE"  "SALESFOR" "PRODUCTQ" "TAMEMP"  </w:t>
      </w:r>
      <w:r>
        <w:br w:type="textWrapping"/>
      </w:r>
      <w:r>
        <w:rPr>
          <w:rStyle w:val="VerbatimChar"/>
        </w:rPr>
        <w:t xml:space="preserve">##  [9] "USAGELEV" "SATISFLE" "ESPCOMPR" "ESTRCOMP"</w:t>
      </w:r>
      <w:r>
        <w:br w:type="textWrapping"/>
      </w:r>
      <w:r>
        <w:rPr>
          <w:rStyle w:val="VerbatimChar"/>
        </w:rPr>
        <w:t xml:space="preserve">## [13] "INDUSTRI" "SITCOMP"  "RANDZ"</w:t>
      </w:r>
    </w:p>
    <w:p>
      <w:pPr>
        <w:pStyle w:val="SourceCode"/>
      </w:pPr>
      <w:r>
        <w:rPr>
          <w:rStyle w:val="CommentTok"/>
        </w:rPr>
        <w:t xml:space="preserve">#La función str(&lt;nombre.del.fichero&gt;), en cambio, nos proporciona una breve</w:t>
      </w:r>
      <w:r>
        <w:br w:type="textWrapping"/>
      </w:r>
      <w:r>
        <w:rPr>
          <w:rStyle w:val="CommentTok"/>
        </w:rPr>
        <w:t xml:space="preserve">#descripción de las variables contenidas en el fichero</w:t>
      </w:r>
      <w:r>
        <w:br w:type="textWrapping"/>
      </w:r>
      <w:r>
        <w:rPr>
          <w:rStyle w:val="KeywordTok"/>
        </w:rPr>
        <w:t xml:space="preserve">str</w:t>
      </w:r>
      <w:r>
        <w:rPr>
          <w:rStyle w:val="NormalTok"/>
        </w:rPr>
        <w:t xml:space="preserve">(hatco)</w:t>
      </w:r>
    </w:p>
    <w:p>
      <w:pPr>
        <w:pStyle w:val="SourceCode"/>
      </w:pPr>
      <w:r>
        <w:rPr>
          <w:rStyle w:val="VerbatimChar"/>
        </w:rPr>
        <w:t xml:space="preserve">## List of 15</w:t>
      </w:r>
      <w:r>
        <w:br w:type="textWrapping"/>
      </w:r>
      <w:r>
        <w:rPr>
          <w:rStyle w:val="VerbatimChar"/>
        </w:rPr>
        <w:t xml:space="preserve">##  $ DELSPEED: num [1:100] 4.1 1.8 2.7 4.6 2.4 2.8 3.7 3.4 2.4 2.4 ...</w:t>
      </w:r>
      <w:r>
        <w:br w:type="textWrapping"/>
      </w:r>
      <w:r>
        <w:rPr>
          <w:rStyle w:val="VerbatimChar"/>
        </w:rPr>
        <w:t xml:space="preserve">##  $ PRICELEV: num [1:100] 0.6 3 1 2.4 1.6 1.4 1.5 0.4 1.5 1.5 ...</w:t>
      </w:r>
      <w:r>
        <w:br w:type="textWrapping"/>
      </w:r>
      <w:r>
        <w:rPr>
          <w:rStyle w:val="VerbatimChar"/>
        </w:rPr>
        <w:t xml:space="preserve">##  $ PRICEFLE: num [1:100] 6.9 6.3 7.1 9.5 8.8 8.1 8.6 8.3 6.7 6.6 ...</w:t>
      </w:r>
      <w:r>
        <w:br w:type="textWrapping"/>
      </w:r>
      <w:r>
        <w:rPr>
          <w:rStyle w:val="VerbatimChar"/>
        </w:rPr>
        <w:t xml:space="preserve">##  $ MANUFIMA: num [1:100] 4.7 6.6 5.9 6.6 4.8 3.8 5.7 2.5 4.8 4.8 ...</w:t>
      </w:r>
      <w:r>
        <w:br w:type="textWrapping"/>
      </w:r>
      <w:r>
        <w:rPr>
          <w:rStyle w:val="VerbatimChar"/>
        </w:rPr>
        <w:t xml:space="preserve">##  $ SERVICE : num [1:100] 2.4 2.5 1.8 3.5 2 2.1 2.7 1.2 1.9 1.9 ...</w:t>
      </w:r>
      <w:r>
        <w:br w:type="textWrapping"/>
      </w:r>
      <w:r>
        <w:rPr>
          <w:rStyle w:val="VerbatimChar"/>
        </w:rPr>
        <w:t xml:space="preserve">##  $ SALESFOR: num [1:100] 2.3 4 2.3 4.5 2.8 1.4 3.7 1.7 2.5 2.5 ...</w:t>
      </w:r>
      <w:r>
        <w:br w:type="textWrapping"/>
      </w:r>
      <w:r>
        <w:rPr>
          <w:rStyle w:val="VerbatimChar"/>
        </w:rPr>
        <w:t xml:space="preserve">##  $ PRODUCTQ: num [1:100] 5.2 8.4 7.8 7.6 5.8 6.6 6.7 5.2 7.2 7.2 ...</w:t>
      </w:r>
      <w:r>
        <w:br w:type="textWrapping"/>
      </w:r>
      <w:r>
        <w:rPr>
          <w:rStyle w:val="VerbatimChar"/>
        </w:rPr>
        <w:t xml:space="preserve">##  $ TAMEMP  : Factor w/ 2 levels "Small","Large": 1 2 2 1 1 2 1 1 2 2 ...</w:t>
      </w:r>
      <w:r>
        <w:br w:type="textWrapping"/>
      </w:r>
      <w:r>
        <w:rPr>
          <w:rStyle w:val="VerbatimChar"/>
        </w:rPr>
        <w:t xml:space="preserve">##  $ USAGELEV: num [1:100] 32 43 32 46 32 39 38 35 36 36 ...</w:t>
      </w:r>
      <w:r>
        <w:br w:type="textWrapping"/>
      </w:r>
      <w:r>
        <w:rPr>
          <w:rStyle w:val="VerbatimChar"/>
        </w:rPr>
        <w:t xml:space="preserve">##  $ SATISFLE: num [1:100] 4.2 4.3 3.9 5.8 4.3 4.4 5 3.3 3.7 3.7 ...</w:t>
      </w:r>
      <w:r>
        <w:br w:type="textWrapping"/>
      </w:r>
      <w:r>
        <w:rPr>
          <w:rStyle w:val="VerbatimChar"/>
        </w:rPr>
        <w:t xml:space="preserve">##  $ ESPCOMPR: Factor w/ 2 levels "Specification Buying",..: 2 1 1 2 2 1 2 2 1 1 ...</w:t>
      </w:r>
      <w:r>
        <w:br w:type="textWrapping"/>
      </w:r>
      <w:r>
        <w:rPr>
          <w:rStyle w:val="VerbatimChar"/>
        </w:rPr>
        <w:t xml:space="preserve">##  $ ESTRCOMP: Factor w/ 2 levels "Decentralized",..: 1 2 2 1 1 2 1 1 2 2 ...</w:t>
      </w:r>
      <w:r>
        <w:br w:type="textWrapping"/>
      </w:r>
      <w:r>
        <w:rPr>
          <w:rStyle w:val="VerbatimChar"/>
        </w:rPr>
        <w:t xml:space="preserve">##  $ INDUSTRI: Factor w/ 2 levels "Other Industries",..: 2 1 2 2 1 1 2 1 1 1 ...</w:t>
      </w:r>
      <w:r>
        <w:br w:type="textWrapping"/>
      </w:r>
      <w:r>
        <w:rPr>
          <w:rStyle w:val="VerbatimChar"/>
        </w:rPr>
        <w:t xml:space="preserve">##  $ SITCOMP : Factor w/ 3 levels "New Task","Modified Rebuy",..: 1 1 1 1 1 1 1 1 1 1 ...</w:t>
      </w:r>
      <w:r>
        <w:br w:type="textWrapping"/>
      </w:r>
      <w:r>
        <w:rPr>
          <w:rStyle w:val="VerbatimChar"/>
        </w:rPr>
        <w:t xml:space="preserve">##  $ RANDZ   : num [1:100] 0 0 1 0 0 0 0 1 0 1 ...</w:t>
      </w:r>
      <w:r>
        <w:br w:type="textWrapping"/>
      </w:r>
      <w:r>
        <w:rPr>
          <w:rStyle w:val="VerbatimChar"/>
        </w:rPr>
        <w:t xml:space="preserve">##  - attr(*, "label.table")=List of 15</w:t>
      </w:r>
      <w:r>
        <w:br w:type="textWrapping"/>
      </w:r>
      <w:r>
        <w:rPr>
          <w:rStyle w:val="VerbatimChar"/>
        </w:rPr>
        <w:t xml:space="preserve">##   ..$ DELSPEED: NULL</w:t>
      </w:r>
      <w:r>
        <w:br w:type="textWrapping"/>
      </w:r>
      <w:r>
        <w:rPr>
          <w:rStyle w:val="VerbatimChar"/>
        </w:rPr>
        <w:t xml:space="preserve">##   ..$ PRICELEV: NULL</w:t>
      </w:r>
      <w:r>
        <w:br w:type="textWrapping"/>
      </w:r>
      <w:r>
        <w:rPr>
          <w:rStyle w:val="VerbatimChar"/>
        </w:rPr>
        <w:t xml:space="preserve">##   ..$ PRICEFLE: NULL</w:t>
      </w:r>
      <w:r>
        <w:br w:type="textWrapping"/>
      </w:r>
      <w:r>
        <w:rPr>
          <w:rStyle w:val="VerbatimChar"/>
        </w:rPr>
        <w:t xml:space="preserve">##   ..$ MANUFIMA: NULL</w:t>
      </w:r>
      <w:r>
        <w:br w:type="textWrapping"/>
      </w:r>
      <w:r>
        <w:rPr>
          <w:rStyle w:val="VerbatimChar"/>
        </w:rPr>
        <w:t xml:space="preserve">##   ..$ SERVICE : NULL</w:t>
      </w:r>
      <w:r>
        <w:br w:type="textWrapping"/>
      </w:r>
      <w:r>
        <w:rPr>
          <w:rStyle w:val="VerbatimChar"/>
        </w:rPr>
        <w:t xml:space="preserve">##   ..$ SALESFOR: NULL</w:t>
      </w:r>
      <w:r>
        <w:br w:type="textWrapping"/>
      </w:r>
      <w:r>
        <w:rPr>
          <w:rStyle w:val="VerbatimChar"/>
        </w:rPr>
        <w:t xml:space="preserve">##   ..$ PRODUCTQ: NULL</w:t>
      </w:r>
      <w:r>
        <w:br w:type="textWrapping"/>
      </w:r>
      <w:r>
        <w:rPr>
          <w:rStyle w:val="VerbatimChar"/>
        </w:rPr>
        <w:t xml:space="preserve">##   ..$ TAMEMP  : Named num [1:2] 1 0</w:t>
      </w:r>
      <w:r>
        <w:br w:type="textWrapping"/>
      </w:r>
      <w:r>
        <w:rPr>
          <w:rStyle w:val="VerbatimChar"/>
        </w:rPr>
        <w:t xml:space="preserve">##   .. ..- attr(*, "names")= chr [1:2] "Large" "Small"</w:t>
      </w:r>
      <w:r>
        <w:br w:type="textWrapping"/>
      </w:r>
      <w:r>
        <w:rPr>
          <w:rStyle w:val="VerbatimChar"/>
        </w:rPr>
        <w:t xml:space="preserve">##   ..$ USAGELEV: NULL</w:t>
      </w:r>
      <w:r>
        <w:br w:type="textWrapping"/>
      </w:r>
      <w:r>
        <w:rPr>
          <w:rStyle w:val="VerbatimChar"/>
        </w:rPr>
        <w:t xml:space="preserve">##   ..$ SATISFLE: NULL</w:t>
      </w:r>
      <w:r>
        <w:br w:type="textWrapping"/>
      </w:r>
      <w:r>
        <w:rPr>
          <w:rStyle w:val="VerbatimChar"/>
        </w:rPr>
        <w:t xml:space="preserve">##   ..$ ESPCOMPR: Named num [1:2] 1 0</w:t>
      </w:r>
      <w:r>
        <w:br w:type="textWrapping"/>
      </w:r>
      <w:r>
        <w:rPr>
          <w:rStyle w:val="VerbatimChar"/>
        </w:rPr>
        <w:t xml:space="preserve">##   .. ..- attr(*, "names")= chr [1:2] "Total Value Analysis" "Specification Buying"</w:t>
      </w:r>
      <w:r>
        <w:br w:type="textWrapping"/>
      </w:r>
      <w:r>
        <w:rPr>
          <w:rStyle w:val="VerbatimChar"/>
        </w:rPr>
        <w:t xml:space="preserve">##   ..$ ESTRCOMP: Named num [1:2] 1 0</w:t>
      </w:r>
      <w:r>
        <w:br w:type="textWrapping"/>
      </w:r>
      <w:r>
        <w:rPr>
          <w:rStyle w:val="VerbatimChar"/>
        </w:rPr>
        <w:t xml:space="preserve">##   .. ..- attr(*, "names")= chr [1:2] "Centralized" "Decentralized"</w:t>
      </w:r>
      <w:r>
        <w:br w:type="textWrapping"/>
      </w:r>
      <w:r>
        <w:rPr>
          <w:rStyle w:val="VerbatimChar"/>
        </w:rPr>
        <w:t xml:space="preserve">##   ..$ INDUSTRI: Named num [1:2] 1 0</w:t>
      </w:r>
      <w:r>
        <w:br w:type="textWrapping"/>
      </w:r>
      <w:r>
        <w:rPr>
          <w:rStyle w:val="VerbatimChar"/>
        </w:rPr>
        <w:t xml:space="preserve">##   .. ..- attr(*, "names")= chr [1:2] "Industry A Classification" "Other Industries"</w:t>
      </w:r>
      <w:r>
        <w:br w:type="textWrapping"/>
      </w:r>
      <w:r>
        <w:rPr>
          <w:rStyle w:val="VerbatimChar"/>
        </w:rPr>
        <w:t xml:space="preserve">##   ..$ SITCOMP : Named num [1:3] 3 2 1</w:t>
      </w:r>
      <w:r>
        <w:br w:type="textWrapping"/>
      </w:r>
      <w:r>
        <w:rPr>
          <w:rStyle w:val="VerbatimChar"/>
        </w:rPr>
        <w:t xml:space="preserve">##   .. ..- attr(*, "names")= chr [1:3] "Straight Rebuy" "Modified Rebuy" "New Task"</w:t>
      </w:r>
      <w:r>
        <w:br w:type="textWrapping"/>
      </w:r>
      <w:r>
        <w:rPr>
          <w:rStyle w:val="VerbatimChar"/>
        </w:rPr>
        <w:t xml:space="preserve">##   ..$ RANDZ   : NULL</w:t>
      </w:r>
      <w:r>
        <w:br w:type="textWrapping"/>
      </w:r>
      <w:r>
        <w:rPr>
          <w:rStyle w:val="VerbatimChar"/>
        </w:rPr>
        <w:t xml:space="preserve">##  - attr(*, "variable.labels")= Named chr [1:15] "Delivery Speed" "Price Level" "Price Flexibility" "Manufacturer's Image" ...</w:t>
      </w:r>
      <w:r>
        <w:br w:type="textWrapping"/>
      </w:r>
      <w:r>
        <w:rPr>
          <w:rStyle w:val="VerbatimChar"/>
        </w:rPr>
        <w:t xml:space="preserve">##   ..- attr(*, "names")= chr [1:15] "DELSPEED" "PRICELEV" "PRICEFLE" "MANUFIMA" ...</w:t>
      </w:r>
    </w:p>
    <w:p>
      <w:r>
        <w:t xml:space="preserve">En estas líneas de código mostramos también cómo leer los datos en el formato</w:t>
      </w:r>
      <w:r>
        <w:t xml:space="preserve"> </w:t>
      </w:r>
      <w:r>
        <w:rPr>
          <w:rStyle w:val="VerbatimChar"/>
        </w:rPr>
        <w:t xml:space="preserve">csv</w:t>
      </w:r>
      <w:r>
        <w:t xml:space="preserve"> </w:t>
      </w:r>
      <w:r>
        <w:t xml:space="preserve">de intercambio de hojas electrónicas, donde las columnas están separadas por</w:t>
      </w:r>
      <w:r>
        <w:t xml:space="preserve"> </w:t>
      </w:r>
      <w:r>
        <w:rPr>
          <w:rStyle w:val="VerbatimChar"/>
        </w:rPr>
        <w:t xml:space="preserve">;</w:t>
      </w:r>
      <w:r>
        <w:t xml:space="preserve"> </w:t>
      </w:r>
      <w:r>
        <w:t xml:space="preserve">y el símbolo de los decimales es la coma,</w:t>
      </w:r>
      <w:r>
        <w:t xml:space="preserve"> </w:t>
      </w:r>
      <w:r>
        <w:rPr>
          <w:rStyle w:val="VerbatimChar"/>
        </w:rPr>
        <w:t xml:space="preserve">,</w:t>
      </w:r>
      <w:r>
        <w:t xml:space="preserve"> </w:t>
      </w:r>
      <w:r>
        <w:t xml:space="preserve">en lugar del punto decimal anglosajón.</w:t>
      </w:r>
    </w:p>
    <w:p>
      <w:pPr>
        <w:pStyle w:val="Heading1"/>
      </w:pPr>
      <w:bookmarkStart w:id="22" w:name="seleccion-de-las-bases-de-segmentacion"/>
      <w:bookmarkEnd w:id="22"/>
      <w:r>
        <w:t xml:space="preserve">Selección de las bases de segmentación</w:t>
      </w:r>
    </w:p>
    <w:p>
      <w:r>
        <w:t xml:space="preserve">Ahora deberás seleccionar las bases de segmentación que utilizarás con los programas de aglomeración jerárquica y partición. En el ejemplo se han seleccionado las primeras 7. Puedes seleccionar éstas o cualesquiera otras, pero deberás, en cualquier caso, argumentar por qué razón escoges esas variables como bases de segmentación.</w:t>
      </w:r>
    </w:p>
    <w:p>
      <w:pPr>
        <w:pStyle w:val="SourceCode"/>
      </w:pPr>
      <w:r>
        <w:rPr>
          <w:rStyle w:val="CommentTok"/>
        </w:rPr>
        <w:t xml:space="preserve">#require(dplyr)</w:t>
      </w:r>
      <w:r>
        <w:br w:type="textWrapping"/>
      </w:r>
      <w:r>
        <w:rPr>
          <w:rStyle w:val="NormalTok"/>
        </w:rPr>
        <w:t xml:space="preserve">bases&lt;-</w:t>
      </w:r>
      <w:r>
        <w:rPr>
          <w:rStyle w:val="KeywordTok"/>
        </w:rPr>
        <w:t xml:space="preserve">data.frame</w:t>
      </w:r>
      <w:r>
        <w:rPr>
          <w:rStyle w:val="NormalTok"/>
        </w:rPr>
        <w:t xml:space="preserve">(hatco[</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KeywordTok"/>
        </w:rPr>
        <w:t xml:space="preserve">names</w:t>
      </w:r>
      <w:r>
        <w:rPr>
          <w:rStyle w:val="NormalTok"/>
        </w:rPr>
        <w:t xml:space="preserve">(bases)</w:t>
      </w:r>
    </w:p>
    <w:p>
      <w:pPr>
        <w:pStyle w:val="SourceCode"/>
      </w:pPr>
      <w:r>
        <w:rPr>
          <w:rStyle w:val="VerbatimChar"/>
        </w:rPr>
        <w:t xml:space="preserve">## [1] "DELSPEED" "PRICELEV" "PRICEFLE" "MANUFIMA" "SERVICE" </w:t>
      </w:r>
      <w:r>
        <w:br w:type="textWrapping"/>
      </w:r>
      <w:r>
        <w:rPr>
          <w:rStyle w:val="VerbatimChar"/>
        </w:rPr>
        <w:t xml:space="preserve">## [6] "SALESFOR" "PRODUCTQ"</w:t>
      </w:r>
    </w:p>
    <w:p>
      <w:r>
        <w:t xml:space="preserve">Ahora deberás tomar otra decisión sobre las bases de segmentación. Se trata de decidir si es necesario hacer alguna transformación en ellas antes de utilizar los algoritmos de clasificación. Si no estás seguro o segura de si es necesario puedes hacer el proceso con las variables transformadas y las originales y observar el resultado de la clasificación. Si coincide, bien, si no entonces deberás tomar una decisión al respecto.</w:t>
      </w:r>
    </w:p>
    <w:p>
      <w:r>
        <w:t xml:space="preserve">Comprobar que las bases están medidas en la misma escala. Si no lo estuvieran, entonces normalizar las bases de segmentación utilizando la función scale() o bases.norm&lt;-scale(bases)</w:t>
      </w:r>
    </w:p>
    <w:p>
      <w:r>
        <w:t xml:space="preserve">Si quieres conocer las correlaciones, sólo tienes que utilizar el siguiente comando:</w:t>
      </w:r>
    </w:p>
    <w:p>
      <w:pPr>
        <w:pStyle w:val="SourceCode"/>
      </w:pPr>
      <w:r>
        <w:rPr>
          <w:rStyle w:val="KeywordTok"/>
        </w:rPr>
        <w:t xml:space="preserve">cor</w:t>
      </w:r>
      <w:r>
        <w:rPr>
          <w:rStyle w:val="NormalTok"/>
        </w:rPr>
        <w:t xml:space="preserve">(bases)</w:t>
      </w:r>
    </w:p>
    <w:p>
      <w:pPr>
        <w:pStyle w:val="SourceCode"/>
      </w:pPr>
      <w:r>
        <w:rPr>
          <w:rStyle w:val="VerbatimChar"/>
        </w:rPr>
        <w:t xml:space="preserve">##             DELSPEED   PRICELEV    PRICEFLE   MANUFIMA</w:t>
      </w:r>
      <w:r>
        <w:br w:type="textWrapping"/>
      </w:r>
      <w:r>
        <w:rPr>
          <w:rStyle w:val="VerbatimChar"/>
        </w:rPr>
        <w:t xml:space="preserve">## DELSPEED  1.00000000 -0.3492251  0.50929519  0.0504142</w:t>
      </w:r>
      <w:r>
        <w:br w:type="textWrapping"/>
      </w:r>
      <w:r>
        <w:rPr>
          <w:rStyle w:val="VerbatimChar"/>
        </w:rPr>
        <w:t xml:space="preserve">## PRICELEV -0.34922515  1.0000000 -0.48721259  0.2721868</w:t>
      </w:r>
      <w:r>
        <w:br w:type="textWrapping"/>
      </w:r>
      <w:r>
        <w:rPr>
          <w:rStyle w:val="VerbatimChar"/>
        </w:rPr>
        <w:t xml:space="preserve">## PRICEFLE  0.50929519 -0.4872126  1.00000000 -0.1161041</w:t>
      </w:r>
      <w:r>
        <w:br w:type="textWrapping"/>
      </w:r>
      <w:r>
        <w:rPr>
          <w:rStyle w:val="VerbatimChar"/>
        </w:rPr>
        <w:t xml:space="preserve">## MANUFIMA  0.05041420  0.2721868 -0.11610408  1.0000000</w:t>
      </w:r>
      <w:r>
        <w:br w:type="textWrapping"/>
      </w:r>
      <w:r>
        <w:rPr>
          <w:rStyle w:val="VerbatimChar"/>
        </w:rPr>
        <w:t xml:space="preserve">## SERVICE   0.61190069  0.5129808  0.06661728  0.2986774</w:t>
      </w:r>
      <w:r>
        <w:br w:type="textWrapping"/>
      </w:r>
      <w:r>
        <w:rPr>
          <w:rStyle w:val="VerbatimChar"/>
        </w:rPr>
        <w:t xml:space="preserve">## SALESFOR  0.07711522  0.1862433 -0.03431610  0.7882245</w:t>
      </w:r>
      <w:r>
        <w:br w:type="textWrapping"/>
      </w:r>
      <w:r>
        <w:rPr>
          <w:rStyle w:val="VerbatimChar"/>
        </w:rPr>
        <w:t xml:space="preserve">## PRODUCTQ -0.48263094  0.4697458 -0.44811201  0.1999811</w:t>
      </w:r>
      <w:r>
        <w:br w:type="textWrapping"/>
      </w:r>
      <w:r>
        <w:rPr>
          <w:rStyle w:val="VerbatimChar"/>
        </w:rPr>
        <w:t xml:space="preserve">##              SERVICE    SALESFOR   PRODUCTQ</w:t>
      </w:r>
      <w:r>
        <w:br w:type="textWrapping"/>
      </w:r>
      <w:r>
        <w:rPr>
          <w:rStyle w:val="VerbatimChar"/>
        </w:rPr>
        <w:t xml:space="preserve">## DELSPEED  0.61190069  0.07711522 -0.4826309</w:t>
      </w:r>
      <w:r>
        <w:br w:type="textWrapping"/>
      </w:r>
      <w:r>
        <w:rPr>
          <w:rStyle w:val="VerbatimChar"/>
        </w:rPr>
        <w:t xml:space="preserve">## PRICELEV  0.51298082  0.18624325  0.4697458</w:t>
      </w:r>
      <w:r>
        <w:br w:type="textWrapping"/>
      </w:r>
      <w:r>
        <w:rPr>
          <w:rStyle w:val="VerbatimChar"/>
        </w:rPr>
        <w:t xml:space="preserve">## PRICEFLE  0.06661728 -0.03431610 -0.4481120</w:t>
      </w:r>
      <w:r>
        <w:br w:type="textWrapping"/>
      </w:r>
      <w:r>
        <w:rPr>
          <w:rStyle w:val="VerbatimChar"/>
        </w:rPr>
        <w:t xml:space="preserve">## MANUFIMA  0.29867737  0.78822454  0.1999811</w:t>
      </w:r>
      <w:r>
        <w:br w:type="textWrapping"/>
      </w:r>
      <w:r>
        <w:rPr>
          <w:rStyle w:val="VerbatimChar"/>
        </w:rPr>
        <w:t xml:space="preserve">## SERVICE   1.00000000  0.24080818 -0.0551613</w:t>
      </w:r>
      <w:r>
        <w:br w:type="textWrapping"/>
      </w:r>
      <w:r>
        <w:rPr>
          <w:rStyle w:val="VerbatimChar"/>
        </w:rPr>
        <w:t xml:space="preserve">## SALESFOR  0.24080818  1.00000000  0.1772939</w:t>
      </w:r>
      <w:r>
        <w:br w:type="textWrapping"/>
      </w:r>
      <w:r>
        <w:rPr>
          <w:rStyle w:val="VerbatimChar"/>
        </w:rPr>
        <w:t xml:space="preserve">## PRODUCTQ -0.05516130  0.17729392  1.0000000</w:t>
      </w:r>
    </w:p>
    <w:p>
      <w:pPr>
        <w:pStyle w:val="Heading1"/>
      </w:pPr>
      <w:bookmarkStart w:id="23" w:name="valoracion-de-la-heterogeneidad-en-la-muestra-seleccion-del-numero-de-segmentos"/>
      <w:bookmarkEnd w:id="23"/>
      <w:r>
        <w:t xml:space="preserve">Valoración de la heterogeneidad en la muestra: selección del número de segmentos</w:t>
      </w:r>
    </w:p>
    <w:p>
      <w:r>
        <w:t xml:space="preserve">Agrupamos a los clientes y mostramos el resultado de la agrupación</w:t>
      </w:r>
    </w:p>
    <w:p>
      <w:pPr>
        <w:pStyle w:val="SourceCode"/>
      </w:pPr>
      <w:r>
        <w:rPr>
          <w:rStyle w:val="NormalTok"/>
        </w:rPr>
        <w:t xml:space="preserve">bases.hclust&lt;-</w:t>
      </w:r>
      <w:r>
        <w:rPr>
          <w:rStyle w:val="KeywordTok"/>
        </w:rPr>
        <w:t xml:space="preserve">hclust</w:t>
      </w:r>
      <w:r>
        <w:rPr>
          <w:rStyle w:val="NormalTok"/>
        </w:rPr>
        <w:t xml:space="preserve">(</w:t>
      </w:r>
      <w:r>
        <w:rPr>
          <w:rStyle w:val="KeywordTok"/>
        </w:rPr>
        <w:t xml:space="preserve">dist</w:t>
      </w:r>
      <w:r>
        <w:rPr>
          <w:rStyle w:val="NormalTok"/>
        </w:rPr>
        <w:t xml:space="preserve">(bases, </w:t>
      </w:r>
      <w:r>
        <w:rPr>
          <w:rStyle w:val="DataTypeTok"/>
        </w:rPr>
        <w:t xml:space="preserve">method=</w:t>
      </w:r>
      <w:r>
        <w:rPr>
          <w:rStyle w:val="StringTok"/>
        </w:rPr>
        <w:t xml:space="preserve">"euclidean"</w:t>
      </w:r>
      <w:r>
        <w:rPr>
          <w:rStyle w:val="NormalTok"/>
        </w:rPr>
        <w:t xml:space="preserve">), </w:t>
      </w:r>
      <w:r>
        <w:rPr>
          <w:rStyle w:val="DataTypeTok"/>
        </w:rPr>
        <w:t xml:space="preserve">method=</w:t>
      </w:r>
      <w:r>
        <w:rPr>
          <w:rStyle w:val="StringTok"/>
        </w:rPr>
        <w:t xml:space="preserve">"ward"</w:t>
      </w:r>
      <w:r>
        <w:rPr>
          <w:rStyle w:val="NormalTok"/>
        </w:rPr>
        <w:t xml:space="preserve">)</w:t>
      </w:r>
    </w:p>
    <w:p>
      <w:pPr>
        <w:pStyle w:val="SourceCode"/>
      </w:pPr>
      <w:r>
        <w:rPr>
          <w:rStyle w:val="VerbatimChar"/>
        </w:rPr>
        <w:t xml:space="preserve">## The "ward" method has been renamed to "ward.D"; note new "ward.D2"</w:t>
      </w:r>
    </w:p>
    <w:p>
      <w:pPr>
        <w:pStyle w:val="SourceCode"/>
      </w:pPr>
      <w:r>
        <w:rPr>
          <w:rStyle w:val="CommentTok"/>
        </w:rPr>
        <w:t xml:space="preserve">#Mostramos el resultado de la agrupación</w:t>
      </w:r>
      <w:r>
        <w:br w:type="textWrapping"/>
      </w:r>
      <w:r>
        <w:rPr>
          <w:rStyle w:val="KeywordTok"/>
        </w:rPr>
        <w:t xml:space="preserve">plot</w:t>
      </w:r>
      <w:r>
        <w:rPr>
          <w:rStyle w:val="NormalTok"/>
        </w:rPr>
        <w:t xml:space="preserve">(bases.hclust)</w:t>
      </w:r>
    </w:p>
    <w:p>
      <w:r>
        <w:drawing>
          <wp:inline>
            <wp:extent cx="5440680" cy="4352544"/>
            <wp:effectExtent b="0" l="0" r="0" t="0"/>
            <wp:docPr descr="" id="1" name="Picture"/>
            <a:graphic>
              <a:graphicData uri="http://schemas.openxmlformats.org/drawingml/2006/picture">
                <pic:pic>
                  <pic:nvPicPr>
                    <pic:cNvPr descr="hatco-r-analisis.v2_files/figure-docx/unnamed-chunk-5-1.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p>
    <w:p>
      <w:r>
        <w:t xml:space="preserve">Ahora calculamos los centros de los grupos formados durante el proceso de agrupación jerárquica y los mostramos.</w:t>
      </w:r>
    </w:p>
    <w:p>
      <w:pPr>
        <w:pStyle w:val="SourceCode"/>
      </w:pPr>
      <w:r>
        <w:rPr>
          <w:rStyle w:val="NormalTok"/>
        </w:rPr>
        <w:t xml:space="preserve">centros.bases&lt;-</w:t>
      </w:r>
      <w:r>
        <w:rPr>
          <w:rStyle w:val="KeywordTok"/>
        </w:rPr>
        <w:t xml:space="preserve">tapply</w:t>
      </w:r>
      <w:r>
        <w:rPr>
          <w:rStyle w:val="NormalTok"/>
        </w:rPr>
        <w:t xml:space="preserve">(</w:t>
      </w:r>
      <w:r>
        <w:rPr>
          <w:rStyle w:val="KeywordTok"/>
        </w:rPr>
        <w:t xml:space="preserve">as.matrix</w:t>
      </w:r>
      <w:r>
        <w:rPr>
          <w:rStyle w:val="NormalTok"/>
        </w:rPr>
        <w:t xml:space="preserve">(bases),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w:t>
      </w:r>
      <w:r>
        <w:rPr>
          <w:rStyle w:val="KeywordTok"/>
        </w:rPr>
        <w:t xml:space="preserve">rep</w:t>
      </w:r>
      <w:r>
        <w:rPr>
          <w:rStyle w:val="NormalTok"/>
        </w:rPr>
        <w:t xml:space="preserve">(</w:t>
      </w:r>
      <w:r>
        <w:rPr>
          <w:rStyle w:val="KeywordTok"/>
        </w:rPr>
        <w:t xml:space="preserve">cutree</w:t>
      </w:r>
      <w:r>
        <w:rPr>
          <w:rStyle w:val="NormalTok"/>
        </w:rPr>
        <w:t xml:space="preserve">(bases.hclust,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ncol</w:t>
      </w:r>
      <w:r>
        <w:rPr>
          <w:rStyle w:val="NormalTok"/>
        </w:rPr>
        <w:t xml:space="preserve">(</w:t>
      </w:r>
      <w:r>
        <w:rPr>
          <w:rStyle w:val="KeywordTok"/>
        </w:rPr>
        <w:t xml:space="preserve">as.matrix</w:t>
      </w:r>
      <w:r>
        <w:rPr>
          <w:rStyle w:val="NormalTok"/>
        </w:rPr>
        <w:t xml:space="preserve">(bases))),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w:t>
      </w:r>
      <w:r>
        <w:rPr>
          <w:rStyle w:val="NormalTok"/>
        </w:rPr>
        <w:t xml:space="preserve">(</w:t>
      </w:r>
      <w:r>
        <w:rPr>
          <w:rStyle w:val="KeywordTok"/>
        </w:rPr>
        <w:t xml:space="preserve">as.matrix</w:t>
      </w:r>
      <w:r>
        <w:rPr>
          <w:rStyle w:val="NormalTok"/>
        </w:rPr>
        <w:t xml:space="preserve">(bases))),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w:t>
      </w:r>
      <w:r>
        <w:br w:type="textWrapping"/>
      </w:r>
      <w:r>
        <w:rPr>
          <w:rStyle w:val="CommentTok"/>
        </w:rPr>
        <w:t xml:space="preserve">#Visualizamos el resultado</w:t>
      </w:r>
      <w:r>
        <w:br w:type="textWrapping"/>
      </w:r>
      <w:r>
        <w:rPr>
          <w:rStyle w:val="NormalTok"/>
        </w:rPr>
        <w:t xml:space="preserve">centros.bases</w:t>
      </w:r>
    </w:p>
    <w:p>
      <w:pPr>
        <w:pStyle w:val="SourceCode"/>
      </w:pPr>
      <w:r>
        <w:rPr>
          <w:rStyle w:val="VerbatimChar"/>
        </w:rPr>
        <w:t xml:space="preserve">##      1     2     3     4     5    6     7</w:t>
      </w:r>
      <w:r>
        <w:br w:type="textWrapping"/>
      </w:r>
      <w:r>
        <w:rPr>
          <w:rStyle w:val="VerbatimChar"/>
        </w:rPr>
        <w:t xml:space="preserve">## 1 4.46 1.576 8.900 4.926 2.992 2.51 5.904</w:t>
      </w:r>
      <w:r>
        <w:br w:type="textWrapping"/>
      </w:r>
      <w:r>
        <w:rPr>
          <w:rStyle w:val="VerbatimChar"/>
        </w:rPr>
        <w:t xml:space="preserve">## 2 2.57 3.152 6.888 5.570 2.840 2.82 8.038</w:t>
      </w:r>
    </w:p>
    <w:p>
      <w:pPr>
        <w:pStyle w:val="Heading1"/>
      </w:pPr>
      <w:bookmarkStart w:id="25" w:name="particion-de-la-muestra-en-el-numero-de-segmentos-seleccionados"/>
      <w:bookmarkEnd w:id="25"/>
      <w:r>
        <w:t xml:space="preserve">Partición de la muestra en el número de segmentos seleccionados</w:t>
      </w:r>
    </w:p>
    <w:p>
      <w:r>
        <w:t xml:space="preserve">Dividimos la muestra con kmeans</w:t>
      </w:r>
    </w:p>
    <w:p>
      <w:pPr>
        <w:pStyle w:val="SourceCode"/>
      </w:pPr>
      <w:r>
        <w:rPr>
          <w:rStyle w:val="NormalTok"/>
        </w:rPr>
        <w:t xml:space="preserve">bases.kmeans2&lt;-</w:t>
      </w:r>
      <w:r>
        <w:rPr>
          <w:rStyle w:val="KeywordTok"/>
        </w:rPr>
        <w:t xml:space="preserve">kmeans</w:t>
      </w:r>
      <w:r>
        <w:rPr>
          <w:rStyle w:val="NormalTok"/>
        </w:rPr>
        <w:t xml:space="preserve">(bases, centros.bases)</w:t>
      </w:r>
    </w:p>
    <w:p>
      <w:r>
        <w:t xml:space="preserve">Para caracterizar a los segmentos utilizamos las medias de las variables originales en los segmentos formados.</w:t>
      </w:r>
    </w:p>
    <w:p>
      <w:pPr>
        <w:pStyle w:val="SourceCode"/>
      </w:pPr>
      <w:r>
        <w:rPr>
          <w:rStyle w:val="KeywordTok"/>
        </w:rPr>
        <w:t xml:space="preserve">names</w:t>
      </w:r>
      <w:r>
        <w:rPr>
          <w:rStyle w:val="NormalTok"/>
        </w:rPr>
        <w:t xml:space="preserve">(bases.kmeans2) </w:t>
      </w:r>
    </w:p>
    <w:p>
      <w:pPr>
        <w:pStyle w:val="SourceCode"/>
      </w:pPr>
      <w:r>
        <w:rPr>
          <w:rStyle w:val="VerbatimChar"/>
        </w:rPr>
        <w:t xml:space="preserve">## [1] "cluster"      "centers"      "totss"       </w:t>
      </w:r>
      <w:r>
        <w:br w:type="textWrapping"/>
      </w:r>
      <w:r>
        <w:rPr>
          <w:rStyle w:val="VerbatimChar"/>
        </w:rPr>
        <w:t xml:space="preserve">## [4] "withinss"     "tot.withinss" "betweenss"   </w:t>
      </w:r>
      <w:r>
        <w:br w:type="textWrapping"/>
      </w:r>
      <w:r>
        <w:rPr>
          <w:rStyle w:val="VerbatimChar"/>
        </w:rPr>
        <w:t xml:space="preserve">## [7] "size"         "iter"         "ifault"</w:t>
      </w:r>
    </w:p>
    <w:p>
      <w:r>
        <w:t xml:space="preserve">El objeto centers contiene la información que buscamos si hemos segmentado con las variables originales</w:t>
      </w:r>
    </w:p>
    <w:p>
      <w:pPr>
        <w:pStyle w:val="SourceCode"/>
      </w:pPr>
      <w:r>
        <w:rPr>
          <w:rStyle w:val="NormalTok"/>
        </w:rPr>
        <w:t xml:space="preserve">bases.kmeans2$centers</w:t>
      </w:r>
    </w:p>
    <w:p>
      <w:pPr>
        <w:pStyle w:val="SourceCode"/>
      </w:pPr>
      <w:r>
        <w:rPr>
          <w:rStyle w:val="VerbatimChar"/>
        </w:rPr>
        <w:t xml:space="preserve">##   DELSPEED PRICELEV PRICEFLE MANUFIMA  SERVICE SALESFOR</w:t>
      </w:r>
      <w:r>
        <w:br w:type="textWrapping"/>
      </w:r>
      <w:r>
        <w:rPr>
          <w:rStyle w:val="VerbatimChar"/>
        </w:rPr>
        <w:t xml:space="preserve">## 1 4.382692 1.580769 8.900000 4.925000 2.957692 2.525000</w:t>
      </w:r>
      <w:r>
        <w:br w:type="textWrapping"/>
      </w:r>
      <w:r>
        <w:rPr>
          <w:rStyle w:val="VerbatimChar"/>
        </w:rPr>
        <w:t xml:space="preserve">## 2 2.575000 3.212500 6.804167 5.597917 2.870833 2.816667</w:t>
      </w:r>
      <w:r>
        <w:br w:type="textWrapping"/>
      </w:r>
      <w:r>
        <w:rPr>
          <w:rStyle w:val="VerbatimChar"/>
        </w:rPr>
        <w:t xml:space="preserve">##   PRODUCTQ</w:t>
      </w:r>
      <w:r>
        <w:br w:type="textWrapping"/>
      </w:r>
      <w:r>
        <w:rPr>
          <w:rStyle w:val="VerbatimChar"/>
        </w:rPr>
        <w:t xml:space="preserve">## 1 5.903846</w:t>
      </w:r>
      <w:r>
        <w:br w:type="textWrapping"/>
      </w:r>
      <w:r>
        <w:rPr>
          <w:rStyle w:val="VerbatimChar"/>
        </w:rPr>
        <w:t xml:space="preserve">## 2 8.127083</w:t>
      </w:r>
    </w:p>
    <w:p>
      <w:pPr>
        <w:pStyle w:val="Heading1"/>
      </w:pPr>
      <w:bookmarkStart w:id="26" w:name="descripcion-de-los-segmentos-formados"/>
      <w:bookmarkEnd w:id="26"/>
      <w:r>
        <w:t xml:space="preserve">Descripción de los segmentos formados</w:t>
      </w:r>
    </w:p>
    <w:p>
      <w:r>
        <w:t xml:space="preserve">Identificamos a los componentes de los grupos. Para ello utilizamos las variables descriptoras de los segmentos</w:t>
      </w:r>
    </w:p>
    <w:p>
      <w:pPr>
        <w:pStyle w:val="SourceCode"/>
      </w:pPr>
      <w:r>
        <w:rPr>
          <w:rStyle w:val="KeywordTok"/>
        </w:rPr>
        <w:t xml:space="preserve">table</w:t>
      </w:r>
      <w:r>
        <w:rPr>
          <w:rStyle w:val="NormalTok"/>
        </w:rPr>
        <w:t xml:space="preserve">(hatco$TAMEMP, bases.kmeans2$cluster)</w:t>
      </w:r>
    </w:p>
    <w:p>
      <w:pPr>
        <w:pStyle w:val="SourceCode"/>
      </w:pPr>
      <w:r>
        <w:rPr>
          <w:rStyle w:val="VerbatimChar"/>
        </w:rPr>
        <w:t xml:space="preserve">##        </w:t>
      </w:r>
      <w:r>
        <w:br w:type="textWrapping"/>
      </w:r>
      <w:r>
        <w:rPr>
          <w:rStyle w:val="VerbatimChar"/>
        </w:rPr>
        <w:t xml:space="preserve">##          1  2</w:t>
      </w:r>
      <w:r>
        <w:br w:type="textWrapping"/>
      </w:r>
      <w:r>
        <w:rPr>
          <w:rStyle w:val="VerbatimChar"/>
        </w:rPr>
        <w:t xml:space="preserve">##   Small 50 10</w:t>
      </w:r>
      <w:r>
        <w:br w:type="textWrapping"/>
      </w:r>
      <w:r>
        <w:rPr>
          <w:rStyle w:val="VerbatimChar"/>
        </w:rPr>
        <w:t xml:space="preserve">##   Large  2 38</w:t>
      </w:r>
    </w:p>
    <w:p>
      <w:r>
        <w:t xml:space="preserve">Como USAGELEV es una variable metrica podemos calcular las medias con la función t.test() o con la función lm()</w:t>
      </w:r>
    </w:p>
    <w:p>
      <w:pPr>
        <w:pStyle w:val="SourceCode"/>
      </w:pPr>
      <w:r>
        <w:rPr>
          <w:rStyle w:val="KeywordTok"/>
        </w:rPr>
        <w:t xml:space="preserve">t.test</w:t>
      </w:r>
      <w:r>
        <w:rPr>
          <w:rStyle w:val="NormalTok"/>
        </w:rPr>
        <w:t xml:space="preserve">(hatco$USAGELEV ~</w:t>
      </w:r>
      <w:r>
        <w:rPr>
          <w:rStyle w:val="StringTok"/>
        </w:rPr>
        <w:t xml:space="preserve"> </w:t>
      </w:r>
      <w:r>
        <w:rPr>
          <w:rStyle w:val="NormalTok"/>
        </w:rPr>
        <w:t xml:space="preserve">bases.kmeans2$cluster)</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hatco$USAGELEV by bases.kmeans2$cluster</w:t>
      </w:r>
      <w:r>
        <w:br w:type="textWrapping"/>
      </w:r>
      <w:r>
        <w:rPr>
          <w:rStyle w:val="VerbatimChar"/>
        </w:rPr>
        <w:t xml:space="preserve">## t = 3.8704, df = 97.393, p-value = 0.0001966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3.158448 9.806295</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49.21154        42.72917</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(hatco$USAGELEV ~</w:t>
      </w:r>
      <w:r>
        <w:rPr>
          <w:rStyle w:val="StringTok"/>
        </w:rPr>
        <w:t xml:space="preserve"> </w:t>
      </w:r>
      <w:r>
        <w:rPr>
          <w:rStyle w:val="NormalTok"/>
        </w:rPr>
        <w:t xml:space="preserve">bases.kmeans2$cluster))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hatco$USAGELEV ~ bases.kmeans2$cluster)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-18.2115  -5.9792   0.2708   6.2708  19.2708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(Intercept)             55.694      2.633  21.152</w:t>
      </w:r>
      <w:r>
        <w:br w:type="textWrapping"/>
      </w:r>
      <w:r>
        <w:rPr>
          <w:rStyle w:val="VerbatimChar"/>
        </w:rPr>
        <w:t xml:space="preserve">## bases.kmeans2$cluster   -6.482      1.686  -3.846</w:t>
      </w:r>
      <w:r>
        <w:br w:type="textWrapping"/>
      </w:r>
      <w:r>
        <w:rPr>
          <w:rStyle w:val="VerbatimChar"/>
        </w:rPr>
        <w:t xml:space="preserve">##                       Pr(&gt;|t|)    </w:t>
      </w:r>
      <w:r>
        <w:br w:type="textWrapping"/>
      </w:r>
      <w:r>
        <w:rPr>
          <w:rStyle w:val="VerbatimChar"/>
        </w:rPr>
        <w:t xml:space="preserve">## (Intercept)            &lt; 2e-16 ***</w:t>
      </w:r>
      <w:r>
        <w:br w:type="textWrapping"/>
      </w:r>
      <w:r>
        <w:rPr>
          <w:rStyle w:val="VerbatimChar"/>
        </w:rPr>
        <w:t xml:space="preserve">## bases.kmeans2$cluster 0.000214 ***</w:t>
      </w:r>
      <w:r>
        <w:br w:type="textWrapping"/>
      </w:r>
      <w:r>
        <w:rPr>
          <w:rStyle w:val="VerbatimChar"/>
        </w:rPr>
        <w:t xml:space="preserve">## ---</w:t>
      </w:r>
      <w:r>
        <w:br w:type="textWrapping"/>
      </w:r>
      <w:r>
        <w:rPr>
          <w:rStyle w:val="VerbatimChar"/>
        </w:rPr>
        <w:t xml:space="preserve">## Signif. codes:  </w:t>
      </w:r>
      <w:r>
        <w:br w:type="textWrapping"/>
      </w:r>
      <w:r>
        <w:rPr>
          <w:rStyle w:val="VerbatimChar"/>
        </w:rPr>
        <w:t xml:space="preserve">## 0 '***' 0.001 '**' 0.01 '*' 0.05 '.' 0.1 ' ' 1</w:t>
      </w:r>
      <w:r>
        <w:br w:type="textWrapping"/>
      </w:r>
      <w:r>
        <w:rPr>
          <w:rStyle w:val="VerbatimChar"/>
        </w:rPr>
        <w:t xml:space="preserve">## </w:t>
      </w:r>
      <w:r>
        <w:br w:type="textWrapping"/>
      </w:r>
      <w:r>
        <w:rPr>
          <w:rStyle w:val="VerbatimChar"/>
        </w:rPr>
        <w:t xml:space="preserve">## Residual standard error: 8.421 on 98 degrees of freedom</w:t>
      </w:r>
      <w:r>
        <w:br w:type="textWrapping"/>
      </w:r>
      <w:r>
        <w:rPr>
          <w:rStyle w:val="VerbatimChar"/>
        </w:rPr>
        <w:t xml:space="preserve">## Multiple R-squared:  0.1311, Adjusted R-squared:  0.1223 </w:t>
      </w:r>
      <w:r>
        <w:br w:type="textWrapping"/>
      </w:r>
      <w:r>
        <w:rPr>
          <w:rStyle w:val="VerbatimChar"/>
        </w:rPr>
        <w:t xml:space="preserve">## F-statistic: 14.79 on 1 and 98 DF,  p-value: 0.0002139</w:t>
      </w:r>
    </w:p>
    <w:p>
      <w:r>
        <w:t xml:space="preserve">Y ver las medias en un gráfico como el siguiente</w:t>
      </w:r>
    </w:p>
    <w:p>
      <w:pPr>
        <w:pStyle w:val="SourceCode"/>
      </w:pPr>
      <w:r>
        <w:rPr>
          <w:rStyle w:val="KeywordTok"/>
        </w:rPr>
        <w:t xml:space="preserve">boxplot</w:t>
      </w:r>
      <w:r>
        <w:rPr>
          <w:rStyle w:val="NormalTok"/>
        </w:rPr>
        <w:t xml:space="preserve">(hatco$USAGELEV ~</w:t>
      </w:r>
      <w:r>
        <w:rPr>
          <w:rStyle w:val="StringTok"/>
        </w:rPr>
        <w:t xml:space="preserve"> </w:t>
      </w:r>
      <w:r>
        <w:rPr>
          <w:rStyle w:val="NormalTok"/>
        </w:rPr>
        <w:t xml:space="preserve">bases.kmeans2$cluster)</w:t>
      </w:r>
    </w:p>
    <w:p>
      <w:r>
        <w:drawing>
          <wp:inline>
            <wp:extent cx="5440680" cy="4352544"/>
            <wp:effectExtent b="0" l="0" r="0" t="0"/>
            <wp:docPr descr="" id="1" name="Picture"/>
            <a:graphic>
              <a:graphicData uri="http://schemas.openxmlformats.org/drawingml/2006/picture">
                <pic:pic>
                  <pic:nvPicPr>
                    <pic:cNvPr descr="hatco-r-analisis.v2_files/figure-docx/unnamed-chunk-12-1.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r>
        <w:t xml:space="preserve">Para las variables categóricas utilizamos la función table()</w:t>
      </w:r>
    </w:p>
    <w:p>
      <w:pPr>
        <w:pStyle w:val="SourceCode"/>
      </w:pPr>
      <w:r>
        <w:rPr>
          <w:rStyle w:val="KeywordTok"/>
        </w:rPr>
        <w:t xml:space="preserve">table</w:t>
      </w:r>
      <w:r>
        <w:rPr>
          <w:rStyle w:val="NormalTok"/>
        </w:rPr>
        <w:t xml:space="preserve">(hatco$ESPCOMPR, bases.kmeans2$cluster)</w:t>
      </w:r>
    </w:p>
    <w:p>
      <w:pPr>
        <w:pStyle w:val="SourceCode"/>
      </w:pPr>
      <w:r>
        <w:rPr>
          <w:rStyle w:val="VerbatimChar"/>
        </w:rPr>
        <w:t xml:space="preserve">##                       </w:t>
      </w:r>
      <w:r>
        <w:br w:type="textWrapping"/>
      </w:r>
      <w:r>
        <w:rPr>
          <w:rStyle w:val="VerbatimChar"/>
        </w:rPr>
        <w:t xml:space="preserve">##                         1  2</w:t>
      </w:r>
      <w:r>
        <w:br w:type="textWrapping"/>
      </w:r>
      <w:r>
        <w:rPr>
          <w:rStyle w:val="VerbatimChar"/>
        </w:rPr>
        <w:t xml:space="preserve">##   Specification Buying  2 38</w:t>
      </w:r>
      <w:r>
        <w:br w:type="textWrapping"/>
      </w:r>
      <w:r>
        <w:rPr>
          <w:rStyle w:val="VerbatimChar"/>
        </w:rPr>
        <w:t xml:space="preserve">##   Total Value Analysis 50 10</w:t>
      </w:r>
    </w:p>
    <w:p>
      <w:pPr>
        <w:pStyle w:val="SourceCode"/>
      </w:pPr>
      <w:r>
        <w:rPr>
          <w:rStyle w:val="KeywordTok"/>
        </w:rPr>
        <w:t xml:space="preserve">table</w:t>
      </w:r>
      <w:r>
        <w:rPr>
          <w:rStyle w:val="NormalTok"/>
        </w:rPr>
        <w:t xml:space="preserve">(hatco$ESTRCOMP, bases.kmeans2$cluster)</w:t>
      </w:r>
    </w:p>
    <w:p>
      <w:pPr>
        <w:pStyle w:val="SourceCode"/>
      </w:pPr>
      <w:r>
        <w:rPr>
          <w:rStyle w:val="VerbatimChar"/>
        </w:rPr>
        <w:t xml:space="preserve">##                </w:t>
      </w:r>
      <w:r>
        <w:br w:type="textWrapping"/>
      </w:r>
      <w:r>
        <w:rPr>
          <w:rStyle w:val="VerbatimChar"/>
        </w:rPr>
        <w:t xml:space="preserve">##                  1  2</w:t>
      </w:r>
      <w:r>
        <w:br w:type="textWrapping"/>
      </w:r>
      <w:r>
        <w:rPr>
          <w:rStyle w:val="VerbatimChar"/>
        </w:rPr>
        <w:t xml:space="preserve">##   Decentralized 50  0</w:t>
      </w:r>
      <w:r>
        <w:br w:type="textWrapping"/>
      </w:r>
      <w:r>
        <w:rPr>
          <w:rStyle w:val="VerbatimChar"/>
        </w:rPr>
        <w:t xml:space="preserve">##   Centralized    2 48</w:t>
      </w:r>
    </w:p>
    <w:p>
      <w:pPr>
        <w:pStyle w:val="SourceCode"/>
      </w:pPr>
      <w:r>
        <w:rPr>
          <w:rStyle w:val="KeywordTok"/>
        </w:rPr>
        <w:t xml:space="preserve">table</w:t>
      </w:r>
      <w:r>
        <w:rPr>
          <w:rStyle w:val="NormalTok"/>
        </w:rPr>
        <w:t xml:space="preserve">(hatco$INDUSTRI, bases.kmeans2$cluster)</w:t>
      </w:r>
    </w:p>
    <w:p>
      <w:pPr>
        <w:pStyle w:val="SourceCode"/>
      </w:pPr>
      <w:r>
        <w:rPr>
          <w:rStyle w:val="VerbatimChar"/>
        </w:rPr>
        <w:t xml:space="preserve">##                            </w:t>
      </w:r>
      <w:r>
        <w:br w:type="textWrapping"/>
      </w:r>
      <w:r>
        <w:rPr>
          <w:rStyle w:val="VerbatimChar"/>
        </w:rPr>
        <w:t xml:space="preserve">##                              1  2</w:t>
      </w:r>
      <w:r>
        <w:br w:type="textWrapping"/>
      </w:r>
      <w:r>
        <w:rPr>
          <w:rStyle w:val="VerbatimChar"/>
        </w:rPr>
        <w:t xml:space="preserve">##   Other Industries          28 22</w:t>
      </w:r>
      <w:r>
        <w:br w:type="textWrapping"/>
      </w:r>
      <w:r>
        <w:rPr>
          <w:rStyle w:val="VerbatimChar"/>
        </w:rPr>
        <w:t xml:space="preserve">##   Industry A Classification 24 26</w:t>
      </w:r>
    </w:p>
    <w:p>
      <w:pPr>
        <w:pStyle w:val="SourceCode"/>
      </w:pPr>
      <w:r>
        <w:rPr>
          <w:rStyle w:val="KeywordTok"/>
        </w:rPr>
        <w:t xml:space="preserve">table</w:t>
      </w:r>
      <w:r>
        <w:rPr>
          <w:rStyle w:val="NormalTok"/>
        </w:rPr>
        <w:t xml:space="preserve">(hatco$SITCOMP, bases.kmeans2$cluster)</w:t>
      </w:r>
    </w:p>
    <w:p>
      <w:pPr>
        <w:pStyle w:val="SourceCode"/>
      </w:pPr>
      <w:r>
        <w:rPr>
          <w:rStyle w:val="VerbatimChar"/>
        </w:rPr>
        <w:t xml:space="preserve">##                 </w:t>
      </w:r>
      <w:r>
        <w:br w:type="textWrapping"/>
      </w:r>
      <w:r>
        <w:rPr>
          <w:rStyle w:val="VerbatimChar"/>
        </w:rPr>
        <w:t xml:space="preserve">##                   1  2</w:t>
      </w:r>
      <w:r>
        <w:br w:type="textWrapping"/>
      </w:r>
      <w:r>
        <w:rPr>
          <w:rStyle w:val="VerbatimChar"/>
        </w:rPr>
        <w:t xml:space="preserve">##   New Task       10 24</w:t>
      </w:r>
      <w:r>
        <w:br w:type="textWrapping"/>
      </w:r>
      <w:r>
        <w:rPr>
          <w:rStyle w:val="VerbatimChar"/>
        </w:rPr>
        <w:t xml:space="preserve">##   Modified Rebuy 10 22</w:t>
      </w:r>
      <w:r>
        <w:br w:type="textWrapping"/>
      </w:r>
      <w:r>
        <w:rPr>
          <w:rStyle w:val="VerbatimChar"/>
        </w:rPr>
        <w:t xml:space="preserve">##   Straight Rebuy 32  2</w:t>
      </w:r>
    </w:p>
    <w:p>
      <w:r>
        <w:t xml:space="preserve">También puedes contruir una tabla con la información de las variables descriptoras de los segmentos</w:t>
      </w:r>
    </w:p>
    <w:p>
      <w:pPr>
        <w:pStyle w:val="SourceCode"/>
      </w:pPr>
      <w:r>
        <w:rPr>
          <w:rStyle w:val="NormalTok"/>
        </w:rPr>
        <w:t xml:space="preserve">descriptores&lt;-</w:t>
      </w:r>
      <w:r>
        <w:rPr>
          <w:rStyle w:val="KeywordTok"/>
        </w:rPr>
        <w:t xml:space="preserve">data.frame</w:t>
      </w:r>
      <w:r>
        <w:rPr>
          <w:rStyle w:val="NormalTok"/>
        </w:rPr>
        <w:t xml:space="preserve">(hatco[</w:t>
      </w:r>
      <w:r>
        <w:rPr>
          <w:rStyle w:val="DecValTok"/>
        </w:rPr>
        <w:t xml:space="preserve">8</w:t>
      </w:r>
      <w:r>
        <w:rPr>
          <w:rStyle w:val="NormalTok"/>
        </w:rPr>
        <w:t xml:space="preserve">:</w:t>
      </w:r>
      <w:r>
        <w:rPr>
          <w:rStyle w:val="DecValTok"/>
        </w:rPr>
        <w:t xml:space="preserve">14</w:t>
      </w:r>
      <w:r>
        <w:rPr>
          <w:rStyle w:val="NormalTok"/>
        </w:rPr>
        <w:t xml:space="preserve">])</w:t>
      </w:r>
      <w:r>
        <w:br w:type="textWrapping"/>
      </w:r>
      <w:r>
        <w:rPr>
          <w:rStyle w:val="KeywordTok"/>
        </w:rPr>
        <w:t xml:space="preserve">names</w:t>
      </w:r>
      <w:r>
        <w:rPr>
          <w:rStyle w:val="NormalTok"/>
        </w:rPr>
        <w:t xml:space="preserve">(descriptores)</w:t>
      </w:r>
    </w:p>
    <w:p>
      <w:pPr>
        <w:pStyle w:val="SourceCode"/>
      </w:pPr>
      <w:r>
        <w:rPr>
          <w:rStyle w:val="VerbatimChar"/>
        </w:rPr>
        <w:t xml:space="preserve">## [1] "TAMEMP"   "USAGELEV" "SATISFLE" "ESPCOMPR" "ESTRCOMP"</w:t>
      </w:r>
      <w:r>
        <w:br w:type="textWrapping"/>
      </w:r>
      <w:r>
        <w:rPr>
          <w:rStyle w:val="VerbatimChar"/>
        </w:rPr>
        <w:t xml:space="preserve">## [6] "INDUSTRI" "SITCOMP"</w:t>
      </w:r>
    </w:p>
    <w:p>
      <w:pPr>
        <w:pStyle w:val="SourceCode"/>
      </w:pPr>
      <w:r>
        <w:rPr>
          <w:rStyle w:val="CommentTok"/>
        </w:rPr>
        <w:t xml:space="preserve">#Mostramos el valor medio de las bases de segmentación en los grupos</w:t>
      </w:r>
      <w:r>
        <w:br w:type="textWrapping"/>
      </w:r>
      <w:r>
        <w:rPr>
          <w:rStyle w:val="KeywordTok"/>
        </w:rPr>
        <w:t xml:space="preserve">options</w:t>
      </w:r>
      <w:r>
        <w:rPr>
          <w:rStyle w:val="NormalTok"/>
        </w:rPr>
        <w:t xml:space="preserve">(</w:t>
      </w:r>
      <w:r>
        <w:rPr>
          <w:rStyle w:val="DataTypeTok"/>
        </w:rPr>
        <w:t xml:space="preserve">digits=</w:t>
      </w:r>
      <w:r>
        <w:rPr>
          <w:rStyle w:val="DecValTok"/>
        </w:rPr>
        <w:t xml:space="preserve">3</w:t>
      </w:r>
      <w:r>
        <w:rPr>
          <w:rStyle w:val="NormalTok"/>
        </w:rPr>
        <w:t xml:space="preserve">)</w:t>
      </w:r>
      <w:r>
        <w:br w:type="textWrapping"/>
      </w:r>
      <w:r>
        <w:rPr>
          <w:rStyle w:val="KeywordTok"/>
        </w:rPr>
        <w:t xml:space="preserve">t</w:t>
      </w:r>
      <w:r>
        <w:rPr>
          <w:rStyle w:val="NormalTok"/>
        </w:rPr>
        <w:t xml:space="preserve">(</w:t>
      </w:r>
      <w:r>
        <w:rPr>
          <w:rStyle w:val="KeywordTok"/>
        </w:rPr>
        <w:t xml:space="preserve">aggregate</w:t>
      </w:r>
      <w:r>
        <w:rPr>
          <w:rStyle w:val="NormalTok"/>
        </w:rPr>
        <w:t xml:space="preserve">(descriptores, </w:t>
      </w:r>
      <w:r>
        <w:rPr>
          <w:rStyle w:val="KeywordTok"/>
        </w:rPr>
        <w:t xml:space="preserve">list</w:t>
      </w:r>
      <w:r>
        <w:rPr>
          <w:rStyle w:val="NormalTok"/>
        </w:rPr>
        <w:t xml:space="preserve">(</w:t>
      </w:r>
      <w:r>
        <w:rPr>
          <w:rStyle w:val="DataTypeTok"/>
        </w:rPr>
        <w:t xml:space="preserve">Segmento =</w:t>
      </w:r>
      <w:r>
        <w:rPr>
          <w:rStyle w:val="NormalTok"/>
        </w:rPr>
        <w:t xml:space="preserve"> </w:t>
      </w:r>
      <w:r>
        <w:rPr>
          <w:rStyle w:val="NormalTok"/>
        </w:rPr>
        <w:t xml:space="preserve">bases.kmeans2$cluster), mean))</w:t>
      </w:r>
    </w:p>
    <w:p>
      <w:pPr>
        <w:pStyle w:val="SourceCode"/>
      </w:pPr>
      <w:r>
        <w:rPr>
          <w:rStyle w:val="VerbatimChar"/>
        </w:rPr>
        <w:t xml:space="preserve">## Warning in mean.default(X[[i]], ...): argument is not</w:t>
      </w:r>
      <w:r>
        <w:br w:type="textWrapping"/>
      </w:r>
      <w:r>
        <w:rPr>
          <w:rStyle w:val="VerbatimChar"/>
        </w:rPr>
        <w:t xml:space="preserve">## numeric or logical: returning NA</w:t>
      </w:r>
    </w:p>
    <w:p>
      <w:pPr>
        <w:pStyle w:val="SourceCode"/>
      </w:pPr>
      <w:r>
        <w:rPr>
          <w:rStyle w:val="VerbatimChar"/>
        </w:rPr>
        <w:t xml:space="preserve">## Warning in mean.default(X[[i]], ...): argument is not</w:t>
      </w:r>
      <w:r>
        <w:br w:type="textWrapping"/>
      </w:r>
      <w:r>
        <w:rPr>
          <w:rStyle w:val="VerbatimChar"/>
        </w:rPr>
        <w:t xml:space="preserve">## numeric or logical: returning NA</w:t>
      </w:r>
    </w:p>
    <w:p>
      <w:pPr>
        <w:pStyle w:val="SourceCode"/>
      </w:pPr>
      <w:r>
        <w:rPr>
          <w:rStyle w:val="VerbatimChar"/>
        </w:rPr>
        <w:t xml:space="preserve">## Warning in mean.default(X[[i]], ...): argument is not</w:t>
      </w:r>
      <w:r>
        <w:br w:type="textWrapping"/>
      </w:r>
      <w:r>
        <w:rPr>
          <w:rStyle w:val="VerbatimChar"/>
        </w:rPr>
        <w:t xml:space="preserve">## numeric or logical: returning NA</w:t>
      </w:r>
    </w:p>
    <w:p>
      <w:pPr>
        <w:pStyle w:val="SourceCode"/>
      </w:pPr>
      <w:r>
        <w:rPr>
          <w:rStyle w:val="VerbatimChar"/>
        </w:rPr>
        <w:t xml:space="preserve">## Warning in mean.default(X[[i]], ...): argument is not</w:t>
      </w:r>
      <w:r>
        <w:br w:type="textWrapping"/>
      </w:r>
      <w:r>
        <w:rPr>
          <w:rStyle w:val="VerbatimChar"/>
        </w:rPr>
        <w:t xml:space="preserve">## numeric or logical: returning NA</w:t>
      </w:r>
    </w:p>
    <w:p>
      <w:pPr>
        <w:pStyle w:val="SourceCode"/>
      </w:pPr>
      <w:r>
        <w:rPr>
          <w:rStyle w:val="VerbatimChar"/>
        </w:rPr>
        <w:t xml:space="preserve">## Warning in mean.default(X[[i]], ...): argument is not</w:t>
      </w:r>
      <w:r>
        <w:br w:type="textWrapping"/>
      </w:r>
      <w:r>
        <w:rPr>
          <w:rStyle w:val="VerbatimChar"/>
        </w:rPr>
        <w:t xml:space="preserve">## numeric or logical: returning NA</w:t>
      </w:r>
    </w:p>
    <w:p>
      <w:pPr>
        <w:pStyle w:val="SourceCode"/>
      </w:pPr>
      <w:r>
        <w:rPr>
          <w:rStyle w:val="VerbatimChar"/>
        </w:rPr>
        <w:t xml:space="preserve">## Warning in mean.default(X[[i]], ...): argument is not</w:t>
      </w:r>
      <w:r>
        <w:br w:type="textWrapping"/>
      </w:r>
      <w:r>
        <w:rPr>
          <w:rStyle w:val="VerbatimChar"/>
        </w:rPr>
        <w:t xml:space="preserve">## numeric or logical: returning NA</w:t>
      </w:r>
    </w:p>
    <w:p>
      <w:pPr>
        <w:pStyle w:val="SourceCode"/>
      </w:pPr>
      <w:r>
        <w:rPr>
          <w:rStyle w:val="VerbatimChar"/>
        </w:rPr>
        <w:t xml:space="preserve">## Warning in mean.default(X[[i]], ...): argument is not</w:t>
      </w:r>
      <w:r>
        <w:br w:type="textWrapping"/>
      </w:r>
      <w:r>
        <w:rPr>
          <w:rStyle w:val="VerbatimChar"/>
        </w:rPr>
        <w:t xml:space="preserve">## numeric or logical: returning NA</w:t>
      </w:r>
    </w:p>
    <w:p>
      <w:pPr>
        <w:pStyle w:val="SourceCode"/>
      </w:pPr>
      <w:r>
        <w:rPr>
          <w:rStyle w:val="VerbatimChar"/>
        </w:rPr>
        <w:t xml:space="preserve">## Warning in mean.default(X[[i]], ...): argument is not</w:t>
      </w:r>
      <w:r>
        <w:br w:type="textWrapping"/>
      </w:r>
      <w:r>
        <w:rPr>
          <w:rStyle w:val="VerbatimChar"/>
        </w:rPr>
        <w:t xml:space="preserve">## numeric or logical: returning NA</w:t>
      </w:r>
    </w:p>
    <w:p>
      <w:pPr>
        <w:pStyle w:val="SourceCode"/>
      </w:pPr>
      <w:r>
        <w:rPr>
          <w:rStyle w:val="VerbatimChar"/>
        </w:rPr>
        <w:t xml:space="preserve">## Warning in mean.default(X[[i]], ...): argument is not</w:t>
      </w:r>
      <w:r>
        <w:br w:type="textWrapping"/>
      </w:r>
      <w:r>
        <w:rPr>
          <w:rStyle w:val="VerbatimChar"/>
        </w:rPr>
        <w:t xml:space="preserve">## numeric or logical: returning NA</w:t>
      </w:r>
    </w:p>
    <w:p>
      <w:pPr>
        <w:pStyle w:val="SourceCode"/>
      </w:pPr>
      <w:r>
        <w:rPr>
          <w:rStyle w:val="VerbatimChar"/>
        </w:rPr>
        <w:t xml:space="preserve">## Warning in mean.default(X[[i]], ...): argument is not</w:t>
      </w:r>
      <w:r>
        <w:br w:type="textWrapping"/>
      </w:r>
      <w:r>
        <w:rPr>
          <w:rStyle w:val="VerbatimChar"/>
        </w:rPr>
        <w:t xml:space="preserve">## numeric or logical: returning NA</w:t>
      </w:r>
    </w:p>
    <w:p>
      <w:pPr>
        <w:pStyle w:val="SourceCode"/>
      </w:pPr>
      <w:r>
        <w:rPr>
          <w:rStyle w:val="VerbatimChar"/>
        </w:rPr>
        <w:t xml:space="preserve">##           [,1]  [,2]</w:t>
      </w:r>
      <w:r>
        <w:br w:type="textWrapping"/>
      </w:r>
      <w:r>
        <w:rPr>
          <w:rStyle w:val="VerbatimChar"/>
        </w:rPr>
        <w:t xml:space="preserve">## Segmento  1.00  2.00</w:t>
      </w:r>
      <w:r>
        <w:br w:type="textWrapping"/>
      </w:r>
      <w:r>
        <w:rPr>
          <w:rStyle w:val="VerbatimChar"/>
        </w:rPr>
        <w:t xml:space="preserve">## TAMEMP      NA    NA</w:t>
      </w:r>
      <w:r>
        <w:br w:type="textWrapping"/>
      </w:r>
      <w:r>
        <w:rPr>
          <w:rStyle w:val="VerbatimChar"/>
        </w:rPr>
        <w:t xml:space="preserve">## USAGELEV 49.21 42.73</w:t>
      </w:r>
      <w:r>
        <w:br w:type="textWrapping"/>
      </w:r>
      <w:r>
        <w:rPr>
          <w:rStyle w:val="VerbatimChar"/>
        </w:rPr>
        <w:t xml:space="preserve">## SATISFLE  5.13  4.38</w:t>
      </w:r>
      <w:r>
        <w:br w:type="textWrapping"/>
      </w:r>
      <w:r>
        <w:rPr>
          <w:rStyle w:val="VerbatimChar"/>
        </w:rPr>
        <w:t xml:space="preserve">## ESPCOMPR    NA    NA</w:t>
      </w:r>
      <w:r>
        <w:br w:type="textWrapping"/>
      </w:r>
      <w:r>
        <w:rPr>
          <w:rStyle w:val="VerbatimChar"/>
        </w:rPr>
        <w:t xml:space="preserve">## ESTRCOMP    NA    NA</w:t>
      </w:r>
      <w:r>
        <w:br w:type="textWrapping"/>
      </w:r>
      <w:r>
        <w:rPr>
          <w:rStyle w:val="VerbatimChar"/>
        </w:rPr>
        <w:t xml:space="preserve">## INDUSTRI    NA    NA</w:t>
      </w:r>
      <w:r>
        <w:br w:type="textWrapping"/>
      </w:r>
      <w:r>
        <w:rPr>
          <w:rStyle w:val="VerbatimChar"/>
        </w:rPr>
        <w:t xml:space="preserve">## SITCOMP     NA    NA</w:t>
      </w:r>
    </w:p>
    <w:p>
      <w:pPr>
        <w:pStyle w:val="Heading1"/>
      </w:pPr>
      <w:bookmarkStart w:id="28" w:name="transformacion-de-las-bases-de-segmentacion"/>
      <w:bookmarkEnd w:id="28"/>
      <w:r>
        <w:t xml:space="preserve">Transformación de las bases de segmentación</w:t>
      </w:r>
    </w:p>
    <w:p>
      <w:r>
        <w:t xml:space="preserve">Ahora comprobariamos si la segmentación obtenida con las bases originales varía cuando las sustituimos por sus componentes principales</w:t>
      </w:r>
    </w:p>
    <w:p>
      <w:r>
        <w:t xml:space="preserve">Comprobar que la correlación entre las bases de segmentación no suponga un problema para la segmentacion. Visualizamos las correlaciones entre las bases de segmentación</w:t>
      </w:r>
    </w:p>
    <w:p>
      <w:pPr>
        <w:pStyle w:val="SourceCode"/>
      </w:pPr>
      <w:r>
        <w:rPr>
          <w:rStyle w:val="KeywordTok"/>
        </w:rPr>
        <w:t xml:space="preserve">cor</w:t>
      </w:r>
      <w:r>
        <w:rPr>
          <w:rStyle w:val="NormalTok"/>
        </w:rPr>
        <w:t xml:space="preserve">(bases)</w:t>
      </w:r>
    </w:p>
    <w:p>
      <w:pPr>
        <w:pStyle w:val="SourceCode"/>
      </w:pPr>
      <w:r>
        <w:rPr>
          <w:rStyle w:val="VerbatimChar"/>
        </w:rPr>
        <w:t xml:space="preserve">##          DELSPEED PRICELEV PRICEFLE MANUFIMA SERVICE</w:t>
      </w:r>
      <w:r>
        <w:br w:type="textWrapping"/>
      </w:r>
      <w:r>
        <w:rPr>
          <w:rStyle w:val="VerbatimChar"/>
        </w:rPr>
        <w:t xml:space="preserve">## DELSPEED   1.0000   -0.349   0.5093   0.0504  0.6119</w:t>
      </w:r>
      <w:r>
        <w:br w:type="textWrapping"/>
      </w:r>
      <w:r>
        <w:rPr>
          <w:rStyle w:val="VerbatimChar"/>
        </w:rPr>
        <w:t xml:space="preserve">## PRICELEV  -0.3492    1.000  -0.4872   0.2722  0.5130</w:t>
      </w:r>
      <w:r>
        <w:br w:type="textWrapping"/>
      </w:r>
      <w:r>
        <w:rPr>
          <w:rStyle w:val="VerbatimChar"/>
        </w:rPr>
        <w:t xml:space="preserve">## PRICEFLE   0.5093   -0.487   1.0000  -0.1161  0.0666</w:t>
      </w:r>
      <w:r>
        <w:br w:type="textWrapping"/>
      </w:r>
      <w:r>
        <w:rPr>
          <w:rStyle w:val="VerbatimChar"/>
        </w:rPr>
        <w:t xml:space="preserve">## MANUFIMA   0.0504    0.272  -0.1161   1.0000  0.2987</w:t>
      </w:r>
      <w:r>
        <w:br w:type="textWrapping"/>
      </w:r>
      <w:r>
        <w:rPr>
          <w:rStyle w:val="VerbatimChar"/>
        </w:rPr>
        <w:t xml:space="preserve">## SERVICE    0.6119    0.513   0.0666   0.2987  1.0000</w:t>
      </w:r>
      <w:r>
        <w:br w:type="textWrapping"/>
      </w:r>
      <w:r>
        <w:rPr>
          <w:rStyle w:val="VerbatimChar"/>
        </w:rPr>
        <w:t xml:space="preserve">## SALESFOR   0.0771    0.186  -0.0343   0.7882  0.2408</w:t>
      </w:r>
      <w:r>
        <w:br w:type="textWrapping"/>
      </w:r>
      <w:r>
        <w:rPr>
          <w:rStyle w:val="VerbatimChar"/>
        </w:rPr>
        <w:t xml:space="preserve">## PRODUCTQ  -0.4826    0.470  -0.4481   0.2000 -0.0552</w:t>
      </w:r>
      <w:r>
        <w:br w:type="textWrapping"/>
      </w:r>
      <w:r>
        <w:rPr>
          <w:rStyle w:val="VerbatimChar"/>
        </w:rPr>
        <w:t xml:space="preserve">##          SALESFOR PRODUCTQ</w:t>
      </w:r>
      <w:r>
        <w:br w:type="textWrapping"/>
      </w:r>
      <w:r>
        <w:rPr>
          <w:rStyle w:val="VerbatimChar"/>
        </w:rPr>
        <w:t xml:space="preserve">## DELSPEED   0.0771  -0.4826</w:t>
      </w:r>
      <w:r>
        <w:br w:type="textWrapping"/>
      </w:r>
      <w:r>
        <w:rPr>
          <w:rStyle w:val="VerbatimChar"/>
        </w:rPr>
        <w:t xml:space="preserve">## PRICELEV   0.1862   0.4697</w:t>
      </w:r>
      <w:r>
        <w:br w:type="textWrapping"/>
      </w:r>
      <w:r>
        <w:rPr>
          <w:rStyle w:val="VerbatimChar"/>
        </w:rPr>
        <w:t xml:space="preserve">## PRICEFLE  -0.0343  -0.4481</w:t>
      </w:r>
      <w:r>
        <w:br w:type="textWrapping"/>
      </w:r>
      <w:r>
        <w:rPr>
          <w:rStyle w:val="VerbatimChar"/>
        </w:rPr>
        <w:t xml:space="preserve">## MANUFIMA   0.7882   0.2000</w:t>
      </w:r>
      <w:r>
        <w:br w:type="textWrapping"/>
      </w:r>
      <w:r>
        <w:rPr>
          <w:rStyle w:val="VerbatimChar"/>
        </w:rPr>
        <w:t xml:space="preserve">## SERVICE    0.2408  -0.0552</w:t>
      </w:r>
      <w:r>
        <w:br w:type="textWrapping"/>
      </w:r>
      <w:r>
        <w:rPr>
          <w:rStyle w:val="VerbatimChar"/>
        </w:rPr>
        <w:t xml:space="preserve">## SALESFOR   1.0000   0.1773</w:t>
      </w:r>
      <w:r>
        <w:br w:type="textWrapping"/>
      </w:r>
      <w:r>
        <w:rPr>
          <w:rStyle w:val="VerbatimChar"/>
        </w:rPr>
        <w:t xml:space="preserve">## PRODUCTQ   0.1773   1.0000</w:t>
      </w:r>
    </w:p>
    <w:p>
      <w:r>
        <w:t xml:space="preserve">Si la correlación es elevada, transformamos las bases en unas nuevas variables llamadas componentes principales. Ahora vamos a calcular los componentes principales para comprobar si el resutlado cambia</w:t>
      </w:r>
    </w:p>
    <w:p>
      <w:pPr>
        <w:pStyle w:val="SourceCode"/>
      </w:pPr>
      <w:r>
        <w:rPr>
          <w:rStyle w:val="NormalTok"/>
        </w:rPr>
        <w:t xml:space="preserve">bases.acp&lt;-</w:t>
      </w:r>
      <w:r>
        <w:rPr>
          <w:rStyle w:val="KeywordTok"/>
        </w:rPr>
        <w:t xml:space="preserve">princomp</w:t>
      </w:r>
      <w:r>
        <w:rPr>
          <w:rStyle w:val="NormalTok"/>
        </w:rPr>
        <w:t xml:space="preserve">(bases, </w:t>
      </w:r>
      <w:r>
        <w:rPr>
          <w:rStyle w:val="DataTypeTok"/>
        </w:rPr>
        <w:t xml:space="preserve">cor=</w:t>
      </w:r>
      <w:r>
        <w:rPr>
          <w:rStyle w:val="NormalTok"/>
        </w:rPr>
        <w:t xml:space="preserve">T)</w:t>
      </w:r>
    </w:p>
    <w:p>
      <w:r>
        <w:t xml:space="preserve">Podemos visualizar la varianza explicada por cada componente principal. Al utilizar las correlación (acotadas entre -1 y 1) la variacion explicada por los componentes principales es igual al número de variables originales y la varianza explicada por cada componentes estará entre 0 y 7</w:t>
      </w:r>
    </w:p>
    <w:p>
      <w:pPr>
        <w:pStyle w:val="SourceCode"/>
      </w:pPr>
      <w:r>
        <w:rPr>
          <w:rStyle w:val="KeywordTok"/>
        </w:rPr>
        <w:t xml:space="preserve">plot</w:t>
      </w:r>
      <w:r>
        <w:rPr>
          <w:rStyle w:val="NormalTok"/>
        </w:rPr>
        <w:t xml:space="preserve">(bases.acp)</w:t>
      </w:r>
    </w:p>
    <w:p>
      <w:r>
        <w:drawing>
          <wp:inline>
            <wp:extent cx="5440680" cy="4352544"/>
            <wp:effectExtent b="0" l="0" r="0" t="0"/>
            <wp:docPr descr="" id="1" name="Picture"/>
            <a:graphic>
              <a:graphicData uri="http://schemas.openxmlformats.org/drawingml/2006/picture">
                <pic:pic>
                  <pic:nvPicPr>
                    <pic:cNvPr descr="hatco-r-analisis.v2_files/figure-docx/unnamed-chunk-17-1.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(bases.acp)</w:t>
      </w:r>
    </w:p>
    <w:p>
      <w:pPr>
        <w:pStyle w:val="SourceCode"/>
      </w:pPr>
      <w:r>
        <w:rPr>
          <w:rStyle w:val="VerbatimChar"/>
        </w:rPr>
        <w:t xml:space="preserve">## Importance of components:</w:t>
      </w:r>
      <w:r>
        <w:br w:type="textWrapping"/>
      </w:r>
      <w:r>
        <w:rPr>
          <w:rStyle w:val="VerbatimChar"/>
        </w:rPr>
        <w:t xml:space="preserve">##                        Comp.1 Comp.2 Comp.3 Comp.4 Comp.5</w:t>
      </w:r>
      <w:r>
        <w:br w:type="textWrapping"/>
      </w:r>
      <w:r>
        <w:rPr>
          <w:rStyle w:val="VerbatimChar"/>
        </w:rPr>
        <w:t xml:space="preserve">## Standard deviation      1.589  1.456  1.087 0.7356 0.6466</w:t>
      </w:r>
      <w:r>
        <w:br w:type="textWrapping"/>
      </w:r>
      <w:r>
        <w:rPr>
          <w:rStyle w:val="VerbatimChar"/>
        </w:rPr>
        <w:t xml:space="preserve">## Proportion of Variance  0.361  0.303  0.169 0.0773 0.0597</w:t>
      </w:r>
      <w:r>
        <w:br w:type="textWrapping"/>
      </w:r>
      <w:r>
        <w:rPr>
          <w:rStyle w:val="VerbatimChar"/>
        </w:rPr>
        <w:t xml:space="preserve">## Cumulative Proportion   0.361  0.664  0.832 0.9098 0.9695</w:t>
      </w:r>
      <w:r>
        <w:br w:type="textWrapping"/>
      </w:r>
      <w:r>
        <w:rPr>
          <w:rStyle w:val="VerbatimChar"/>
        </w:rPr>
        <w:t xml:space="preserve">##                        Comp.6  Comp.7</w:t>
      </w:r>
      <w:r>
        <w:br w:type="textWrapping"/>
      </w:r>
      <w:r>
        <w:rPr>
          <w:rStyle w:val="VerbatimChar"/>
        </w:rPr>
        <w:t xml:space="preserve">## Standard deviation     0.4521 0.09571</w:t>
      </w:r>
      <w:r>
        <w:br w:type="textWrapping"/>
      </w:r>
      <w:r>
        <w:rPr>
          <w:rStyle w:val="VerbatimChar"/>
        </w:rPr>
        <w:t xml:space="preserve">## Proportion of Variance 0.0292 0.00131</w:t>
      </w:r>
      <w:r>
        <w:br w:type="textWrapping"/>
      </w:r>
      <w:r>
        <w:rPr>
          <w:rStyle w:val="VerbatimChar"/>
        </w:rPr>
        <w:t xml:space="preserve">## Cumulative Proportion  0.9987 1.00000</w:t>
      </w:r>
    </w:p>
    <w:p>
      <w:r>
        <w:t xml:space="preserve">Vemos que con cuatro cuatro componentes explicamos el 90% de la variación. Ahora para segmentar utilizamos la puntuación de los clientes en los nuevos componentes principales Esa puntuación está recogida en el objeto scores de la lista bases.acp La asignamos al objeto bases.puntos</w:t>
      </w:r>
    </w:p>
    <w:p>
      <w:pPr>
        <w:pStyle w:val="SourceCode"/>
      </w:pPr>
      <w:r>
        <w:rPr>
          <w:rStyle w:val="NormalTok"/>
        </w:rPr>
        <w:t xml:space="preserve">bases.puntos&lt;-bases.acp$scores</w:t>
      </w:r>
    </w:p>
    <w:p>
      <w:r>
        <w:t xml:space="preserve">Si queremos visualizar el resultado de la clasificacion que hemos realizado antes, podemos utilizar los componentes de esta forma:</w:t>
      </w:r>
    </w:p>
    <w:p>
      <w:pPr>
        <w:pStyle w:val="SourceCode"/>
      </w:pPr>
      <w:r>
        <w:rPr>
          <w:rStyle w:val="KeywordTok"/>
        </w:rPr>
        <w:t xml:space="preserve">plot</w:t>
      </w:r>
      <w:r>
        <w:rPr>
          <w:rStyle w:val="NormalTok"/>
        </w:rPr>
        <w:t xml:space="preserve">(bases.puntos[,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w:t>
      </w:r>
      <w:r>
        <w:rPr>
          <w:rStyle w:val="NormalTok"/>
        </w:rPr>
        <w:t xml:space="preserve">bases.kmeans2$cluster)</w:t>
      </w:r>
    </w:p>
    <w:p>
      <w:r>
        <w:drawing>
          <wp:inline>
            <wp:extent cx="5440680" cy="4352544"/>
            <wp:effectExtent b="0" l="0" r="0" t="0"/>
            <wp:docPr descr="" id="1" name="Picture"/>
            <a:graphic>
              <a:graphicData uri="http://schemas.openxmlformats.org/drawingml/2006/picture">
                <pic:pic>
                  <pic:nvPicPr>
                    <pic:cNvPr descr="hatco-r-analisis.v2_files/figure-docx/unnamed-chunk-19-1.png" id="0" name="Picture"/>
                    <pic:cNvPicPr>
                      <a:picLocks noChangeArrowheads="1" noChangeAspect="1"/>
                    </pic:cNvPicPr>
                  </pic:nvPicPr>
                  <pic:blipFill>
                    <a:blip r:embed="rId30"/>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t xml:space="preserve">#Segmentación con las bases transformadas en sus componentes principales Ahora volvemos a realizar el proceso de segmentación, pero con los componentes principales. Primero la agrupación jerárquica</w:t>
      </w:r>
    </w:p>
    <w:p>
      <w:pPr>
        <w:pStyle w:val="SourceCode"/>
      </w:pPr>
      <w:r>
        <w:rPr>
          <w:rStyle w:val="NormalTok"/>
        </w:rPr>
        <w:t xml:space="preserve">bases.puntos.hclust&lt;-</w:t>
      </w:r>
      <w:r>
        <w:rPr>
          <w:rStyle w:val="KeywordTok"/>
        </w:rPr>
        <w:t xml:space="preserve">hclust</w:t>
      </w:r>
      <w:r>
        <w:rPr>
          <w:rStyle w:val="NormalTok"/>
        </w:rPr>
        <w:t xml:space="preserve">(</w:t>
      </w:r>
      <w:r>
        <w:rPr>
          <w:rStyle w:val="KeywordTok"/>
        </w:rPr>
        <w:t xml:space="preserve">dist</w:t>
      </w:r>
      <w:r>
        <w:rPr>
          <w:rStyle w:val="NormalTok"/>
        </w:rPr>
        <w:t xml:space="preserve">(bases.puntos), </w:t>
      </w:r>
      <w:r>
        <w:rPr>
          <w:rStyle w:val="DataTypeTok"/>
        </w:rPr>
        <w:t xml:space="preserve">method=</w:t>
      </w:r>
      <w:r>
        <w:rPr>
          <w:rStyle w:val="StringTok"/>
        </w:rPr>
        <w:t xml:space="preserve">"ward"</w:t>
      </w:r>
      <w:r>
        <w:rPr>
          <w:rStyle w:val="NormalTok"/>
        </w:rPr>
        <w:t xml:space="preserve">)</w:t>
      </w:r>
    </w:p>
    <w:p>
      <w:pPr>
        <w:pStyle w:val="SourceCode"/>
      </w:pPr>
      <w:r>
        <w:rPr>
          <w:rStyle w:val="VerbatimChar"/>
        </w:rPr>
        <w:t xml:space="preserve">## The "ward" method has been renamed to "ward.D"; note new "ward.D2"</w:t>
      </w:r>
    </w:p>
    <w:p>
      <w:pPr>
        <w:pStyle w:val="SourceCode"/>
      </w:pPr>
      <w:r>
        <w:rPr>
          <w:rStyle w:val="CommentTok"/>
        </w:rPr>
        <w:t xml:space="preserve">#visualizamos la heterogeneidad y la comparamos con el la mostrada con los datos originales</w:t>
      </w:r>
      <w:r>
        <w:br w:type="textWrapping"/>
      </w:r>
      <w:r>
        <w:rPr>
          <w:rStyle w:val="KeywordTok"/>
        </w:rPr>
        <w:t xml:space="preserve">plot</w:t>
      </w:r>
      <w:r>
        <w:rPr>
          <w:rStyle w:val="NormalTok"/>
        </w:rPr>
        <w:t xml:space="preserve">(bases.puntos.hclust)</w:t>
      </w:r>
    </w:p>
    <w:p>
      <w:r>
        <w:drawing>
          <wp:inline>
            <wp:extent cx="5440680" cy="4352544"/>
            <wp:effectExtent b="0" l="0" r="0" t="0"/>
            <wp:docPr descr="" id="1" name="Picture"/>
            <a:graphic>
              <a:graphicData uri="http://schemas.openxmlformats.org/drawingml/2006/picture">
                <pic:pic>
                  <pic:nvPicPr>
                    <pic:cNvPr descr="hatco-r-analisis.v2_files/figure-docx/unnamed-chunk-20-1.png" id="0" name="Picture"/>
                    <pic:cNvPicPr>
                      <a:picLocks noChangeArrowheads="1" noChangeAspect="1"/>
                    </pic:cNvPicPr>
                  </pic:nvPicPr>
                  <pic:blipFill>
                    <a:blip r:embed="rId31"/>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#Calculamos los centros de los grupos</w:t>
      </w:r>
      <w:r>
        <w:br w:type="textWrapping"/>
      </w:r>
      <w:r>
        <w:rPr>
          <w:rStyle w:val="NormalTok"/>
        </w:rPr>
        <w:t xml:space="preserve">centros.bases.puntos&lt;-</w:t>
      </w:r>
      <w:r>
        <w:rPr>
          <w:rStyle w:val="KeywordTok"/>
        </w:rPr>
        <w:t xml:space="preserve">tapply</w:t>
      </w:r>
      <w:r>
        <w:rPr>
          <w:rStyle w:val="NormalTok"/>
        </w:rPr>
        <w:t xml:space="preserve">(bases.puntos,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w:t>
      </w:r>
      <w:r>
        <w:rPr>
          <w:rStyle w:val="KeywordTok"/>
        </w:rPr>
        <w:t xml:space="preserve">rep</w:t>
      </w:r>
      <w:r>
        <w:rPr>
          <w:rStyle w:val="NormalTok"/>
        </w:rPr>
        <w:t xml:space="preserve">(</w:t>
      </w:r>
      <w:r>
        <w:rPr>
          <w:rStyle w:val="KeywordTok"/>
        </w:rPr>
        <w:t xml:space="preserve">cutree</w:t>
      </w:r>
      <w:r>
        <w:rPr>
          <w:rStyle w:val="NormalTok"/>
        </w:rPr>
        <w:t xml:space="preserve">(bases.puntos.hclust,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ncol</w:t>
      </w:r>
      <w:r>
        <w:rPr>
          <w:rStyle w:val="NormalTok"/>
        </w:rPr>
        <w:t xml:space="preserve">(bases.puntos)),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w:t>
      </w:r>
      <w:r>
        <w:rPr>
          <w:rStyle w:val="NormalTok"/>
        </w:rPr>
        <w:t xml:space="preserve">(bases.puntos)),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w:t>
      </w:r>
      <w:r>
        <w:br w:type="textWrapping"/>
      </w:r>
      <w:r>
        <w:rPr>
          <w:rStyle w:val="CommentTok"/>
        </w:rPr>
        <w:t xml:space="preserve">#isualizamos los centros</w:t>
      </w:r>
      <w:r>
        <w:br w:type="textWrapping"/>
      </w:r>
      <w:r>
        <w:rPr>
          <w:rStyle w:val="NormalTok"/>
        </w:rPr>
        <w:t xml:space="preserve">centros.bases.puntos</w:t>
      </w:r>
    </w:p>
    <w:p>
      <w:pPr>
        <w:pStyle w:val="SourceCode"/>
      </w:pPr>
      <w:r>
        <w:rPr>
          <w:rStyle w:val="VerbatimChar"/>
        </w:rPr>
        <w:t xml:space="preserve">##       1      2       3       4       5       6        7</w:t>
      </w:r>
      <w:r>
        <w:br w:type="textWrapping"/>
      </w:r>
      <w:r>
        <w:rPr>
          <w:rStyle w:val="VerbatimChar"/>
        </w:rPr>
        <w:t xml:space="preserve">## 1  1.26 -0.429  0.0696  0.0373 -0.0407  0.0100  0.00271</w:t>
      </w:r>
      <w:r>
        <w:br w:type="textWrapping"/>
      </w:r>
      <w:r>
        <w:rPr>
          <w:rStyle w:val="VerbatimChar"/>
        </w:rPr>
        <w:t xml:space="preserve">## 2 -1.48  0.503 -0.0816 -0.0438  0.0478 -0.0118 -0.00318</w:t>
      </w:r>
    </w:p>
    <w:p>
      <w:r>
        <w:t xml:space="preserve">De nuevo partimos la muestra con kmeans</w:t>
      </w:r>
    </w:p>
    <w:p>
      <w:pPr>
        <w:pStyle w:val="SourceCode"/>
      </w:pPr>
      <w:r>
        <w:rPr>
          <w:rStyle w:val="NormalTok"/>
        </w:rPr>
        <w:t xml:space="preserve">bases.puntos.kmeans2&lt;-</w:t>
      </w:r>
      <w:r>
        <w:rPr>
          <w:rStyle w:val="KeywordTok"/>
        </w:rPr>
        <w:t xml:space="preserve">kmeans</w:t>
      </w:r>
      <w:r>
        <w:rPr>
          <w:rStyle w:val="NormalTok"/>
        </w:rPr>
        <w:t xml:space="preserve">(bases.puntos, centros.bases.puntos)</w:t>
      </w:r>
      <w:r>
        <w:br w:type="textWrapping"/>
      </w:r>
      <w:r>
        <w:rPr>
          <w:rStyle w:val="NormalTok"/>
        </w:rPr>
        <w:t xml:space="preserve">bases.puntos.kmeans2</w:t>
      </w:r>
    </w:p>
    <w:p>
      <w:pPr>
        <w:pStyle w:val="SourceCode"/>
      </w:pPr>
      <w:r>
        <w:rPr>
          <w:rStyle w:val="VerbatimChar"/>
        </w:rPr>
        <w:t xml:space="preserve">## K-means clustering with 2 clusters of sizes 52, 48</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Comp.1 Comp.2  Comp.3  Comp.4   Comp.5  Comp.6   Comp.7</w:t>
      </w:r>
      <w:r>
        <w:br w:type="textWrapping"/>
      </w:r>
      <w:r>
        <w:rPr>
          <w:rStyle w:val="VerbatimChar"/>
        </w:rPr>
        <w:t xml:space="preserve">## 1   1.33 -0.447  0.0563  0.0376 -0.00548  0.0248  0.00226</w:t>
      </w:r>
      <w:r>
        <w:br w:type="textWrapping"/>
      </w:r>
      <w:r>
        <w:rPr>
          <w:rStyle w:val="VerbatimChar"/>
        </w:rPr>
        <w:t xml:space="preserve">## 2  -1.44  0.484 -0.0610 -0.0408  0.00593 -0.0269 -0.00245</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[1] 1 2 2 1 1 1 1 1 2 2 2 2 1 2 2 2 2 2 2 1 2 2 2 2 2 2</w:t>
      </w:r>
      <w:r>
        <w:br w:type="textWrapping"/>
      </w:r>
      <w:r>
        <w:rPr>
          <w:rStyle w:val="VerbatimChar"/>
        </w:rPr>
        <w:t xml:space="preserve">##  [27] 2 2 2 1 2 2 2 1 2 2 2 2 1 2 1 1 1 2 2 1 2 1 2 2 2 2</w:t>
      </w:r>
      <w:r>
        <w:br w:type="textWrapping"/>
      </w:r>
      <w:r>
        <w:rPr>
          <w:rStyle w:val="VerbatimChar"/>
        </w:rPr>
        <w:t xml:space="preserve">##  [53] 2 2 1 2 2 2 1 1 2 2 2 2 1 2 1 1 1 1 1 1 2 1 1 1 2 1</w:t>
      </w:r>
      <w:r>
        <w:br w:type="textWrapping"/>
      </w:r>
      <w:r>
        <w:rPr>
          <w:rStyle w:val="VerbatimChar"/>
        </w:rPr>
        <w:t xml:space="preserve">##  [79] 1 1 1 1 1 1 1 1 1 1 1 1 1 1 1 1 1 1 1 1 1 1</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251 234</w:t>
      </w:r>
      <w:r>
        <w:br w:type="textWrapping"/>
      </w:r>
      <w:r>
        <w:rPr>
          <w:rStyle w:val="VerbatimChar"/>
        </w:rPr>
        <w:t xml:space="preserve">##  (between_SS / total_SS =  30.6 %)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t>
      </w:r>
      <w:r>
        <w:br w:type="textWrapping"/>
      </w:r>
      <w:r>
        <w:rPr>
          <w:rStyle w:val="VerbatimChar"/>
        </w:rPr>
        <w:t xml:space="preserve">## [4] "withinss"     "tot.withinss" "betweenss"   </w:t>
      </w:r>
      <w:r>
        <w:br w:type="textWrapping"/>
      </w:r>
      <w:r>
        <w:rPr>
          <w:rStyle w:val="VerbatimChar"/>
        </w:rPr>
        <w:t xml:space="preserve">## [7] "size"         "iter"         "ifault"</w:t>
      </w:r>
    </w:p>
    <w:p>
      <w:pPr>
        <w:pStyle w:val="SourceCode"/>
      </w:pPr>
      <w:r>
        <w:rPr>
          <w:rStyle w:val="KeywordTok"/>
        </w:rPr>
        <w:t xml:space="preserve">plot</w:t>
      </w:r>
      <w:r>
        <w:rPr>
          <w:rStyle w:val="NormalTok"/>
        </w:rPr>
        <w:t xml:space="preserve">(bases.puntos[,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w:t>
      </w:r>
      <w:r>
        <w:rPr>
          <w:rStyle w:val="NormalTok"/>
        </w:rPr>
        <w:t xml:space="preserve">bases.puntos.kmeans2$cluster)</w:t>
      </w:r>
    </w:p>
    <w:p>
      <w:r>
        <w:drawing>
          <wp:inline>
            <wp:extent cx="5440680" cy="4352544"/>
            <wp:effectExtent b="0" l="0" r="0" t="0"/>
            <wp:docPr descr="" id="1" name="Picture"/>
            <a:graphic>
              <a:graphicData uri="http://schemas.openxmlformats.org/drawingml/2006/picture">
                <pic:pic>
                  <pic:nvPicPr>
                    <pic:cNvPr descr="hatco-r-analisis.v2_files/figure-docx/unnamed-chunk-21-1.png" id="0" name="Picture"/>
                    <pic:cNvPicPr>
                      <a:picLocks noChangeArrowheads="1" noChangeAspect="1"/>
                    </pic:cNvPicPr>
                  </pic:nvPicPr>
                  <pic:blipFill>
                    <a:blip r:embed="rId32"/>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t xml:space="preserve">Y Comparamos el resultado</w:t>
      </w:r>
    </w:p>
    <w:p>
      <w:pPr>
        <w:pStyle w:val="SourceCode"/>
      </w:pPr>
      <w:r>
        <w:rPr>
          <w:rStyle w:val="KeywordTok"/>
        </w:rPr>
        <w:t xml:space="preserve">table</w:t>
      </w:r>
      <w:r>
        <w:rPr>
          <w:rStyle w:val="NormalTok"/>
        </w:rPr>
        <w:t xml:space="preserve">(bases.kmeans2$cluster, bases.puntos.kmeans2$cluster)</w:t>
      </w:r>
    </w:p>
    <w:p>
      <w:pPr>
        <w:pStyle w:val="SourceCode"/>
      </w:pPr>
      <w:r>
        <w:rPr>
          <w:rStyle w:val="VerbatimChar"/>
        </w:rPr>
        <w:t xml:space="preserve">##    </w:t>
      </w:r>
      <w:r>
        <w:br w:type="textWrapping"/>
      </w:r>
      <w:r>
        <w:rPr>
          <w:rStyle w:val="VerbatimChar"/>
        </w:rPr>
        <w:t xml:space="preserve">##      1  2</w:t>
      </w:r>
      <w:r>
        <w:br w:type="textWrapping"/>
      </w:r>
      <w:r>
        <w:rPr>
          <w:rStyle w:val="VerbatimChar"/>
        </w:rPr>
        <w:t xml:space="preserve">##   1 52  0</w:t>
      </w:r>
      <w:r>
        <w:br w:type="textWrapping"/>
      </w:r>
      <w:r>
        <w:rPr>
          <w:rStyle w:val="VerbatimChar"/>
        </w:rPr>
        <w:t xml:space="preserve">##   2  0 48</w:t>
      </w:r>
    </w:p>
    <w:p>
      <w:r>
        <w:t xml:space="preserve">Ahora los centros de los segmentos que nos proporciona el objeto bases.puntos.kmeans2 corresponden a los componentes principales utilizados en elanálisis. Si queremos obtener los valores medios de las bases en los segmentos, tenemos que calcularlos de esta manera:</w:t>
      </w:r>
    </w:p>
    <w:p>
      <w:pPr>
        <w:pStyle w:val="SourceCode"/>
      </w:pPr>
      <w:r>
        <w:rPr>
          <w:rStyle w:val="KeywordTok"/>
        </w:rPr>
        <w:t xml:space="preserve">options</w:t>
      </w:r>
      <w:r>
        <w:rPr>
          <w:rStyle w:val="NormalTok"/>
        </w:rPr>
        <w:t xml:space="preserve">(</w:t>
      </w:r>
      <w:r>
        <w:rPr>
          <w:rStyle w:val="DataTypeTok"/>
        </w:rPr>
        <w:t xml:space="preserve">digits=</w:t>
      </w:r>
      <w:r>
        <w:rPr>
          <w:rStyle w:val="DecValTok"/>
        </w:rPr>
        <w:t xml:space="preserve">3</w:t>
      </w:r>
      <w:r>
        <w:rPr>
          <w:rStyle w:val="NormalTok"/>
        </w:rPr>
        <w:t xml:space="preserve">)</w:t>
      </w:r>
      <w:r>
        <w:br w:type="textWrapping"/>
      </w:r>
      <w:r>
        <w:rPr>
          <w:rStyle w:val="CommentTok"/>
        </w:rPr>
        <w:t xml:space="preserve">#Mostramos el valor medio de las bases de segmentación en los grupos</w:t>
      </w:r>
      <w:r>
        <w:br w:type="textWrapping"/>
      </w:r>
      <w:r>
        <w:rPr>
          <w:rStyle w:val="KeywordTok"/>
        </w:rPr>
        <w:t xml:space="preserve">t</w:t>
      </w:r>
      <w:r>
        <w:rPr>
          <w:rStyle w:val="NormalTok"/>
        </w:rPr>
        <w:t xml:space="preserve">(</w:t>
      </w:r>
      <w:r>
        <w:rPr>
          <w:rStyle w:val="KeywordTok"/>
        </w:rPr>
        <w:t xml:space="preserve">aggregate</w:t>
      </w:r>
      <w:r>
        <w:rPr>
          <w:rStyle w:val="NormalTok"/>
        </w:rPr>
        <w:t xml:space="preserve">(bases, </w:t>
      </w:r>
      <w:r>
        <w:rPr>
          <w:rStyle w:val="KeywordTok"/>
        </w:rPr>
        <w:t xml:space="preserve">list</w:t>
      </w:r>
      <w:r>
        <w:rPr>
          <w:rStyle w:val="NormalTok"/>
        </w:rPr>
        <w:t xml:space="preserve">(</w:t>
      </w:r>
      <w:r>
        <w:rPr>
          <w:rStyle w:val="DataTypeTok"/>
        </w:rPr>
        <w:t xml:space="preserve">Segmento =</w:t>
      </w:r>
      <w:r>
        <w:rPr>
          <w:rStyle w:val="NormalTok"/>
        </w:rPr>
        <w:t xml:space="preserve"> </w:t>
      </w:r>
      <w:r>
        <w:rPr>
          <w:rStyle w:val="NormalTok"/>
        </w:rPr>
        <w:t xml:space="preserve">bases.puntos.kmeans2$cluster), mean))</w:t>
      </w:r>
    </w:p>
    <w:p>
      <w:pPr>
        <w:pStyle w:val="SourceCode"/>
      </w:pPr>
      <w:r>
        <w:rPr>
          <w:rStyle w:val="VerbatimChar"/>
        </w:rPr>
        <w:t xml:space="preserve">##          [,1] [,2]</w:t>
      </w:r>
      <w:r>
        <w:br w:type="textWrapping"/>
      </w:r>
      <w:r>
        <w:rPr>
          <w:rStyle w:val="VerbatimChar"/>
        </w:rPr>
        <w:t xml:space="preserve">## Segmento 1.00 2.00</w:t>
      </w:r>
      <w:r>
        <w:br w:type="textWrapping"/>
      </w:r>
      <w:r>
        <w:rPr>
          <w:rStyle w:val="VerbatimChar"/>
        </w:rPr>
        <w:t xml:space="preserve">## DELSPEED 4.38 2.58</w:t>
      </w:r>
      <w:r>
        <w:br w:type="textWrapping"/>
      </w:r>
      <w:r>
        <w:rPr>
          <w:rStyle w:val="VerbatimChar"/>
        </w:rPr>
        <w:t xml:space="preserve">## PRICELEV 1.58 3.21</w:t>
      </w:r>
      <w:r>
        <w:br w:type="textWrapping"/>
      </w:r>
      <w:r>
        <w:rPr>
          <w:rStyle w:val="VerbatimChar"/>
        </w:rPr>
        <w:t xml:space="preserve">## PRICEFLE 8.90 6.80</w:t>
      </w:r>
      <w:r>
        <w:br w:type="textWrapping"/>
      </w:r>
      <w:r>
        <w:rPr>
          <w:rStyle w:val="VerbatimChar"/>
        </w:rPr>
        <w:t xml:space="preserve">## MANUFIMA 4.92 5.60</w:t>
      </w:r>
      <w:r>
        <w:br w:type="textWrapping"/>
      </w:r>
      <w:r>
        <w:rPr>
          <w:rStyle w:val="VerbatimChar"/>
        </w:rPr>
        <w:t xml:space="preserve">## SERVICE  2.96 2.87</w:t>
      </w:r>
      <w:r>
        <w:br w:type="textWrapping"/>
      </w:r>
      <w:r>
        <w:rPr>
          <w:rStyle w:val="VerbatimChar"/>
        </w:rPr>
        <w:t xml:space="preserve">## SALESFOR 2.52 2.82</w:t>
      </w:r>
      <w:r>
        <w:br w:type="textWrapping"/>
      </w:r>
      <w:r>
        <w:rPr>
          <w:rStyle w:val="VerbatimChar"/>
        </w:rPr>
        <w:t xml:space="preserve">## PRODUCTQ 5.90 8.13</w:t>
      </w:r>
    </w:p>
    <w:p>
      <w:pPr>
        <w:pStyle w:val="Heading1"/>
      </w:pPr>
      <w:bookmarkStart w:id="33" w:name="decisiones-estrategicas"/>
      <w:bookmarkEnd w:id="33"/>
      <w:r>
        <w:t xml:space="preserve">Decisiones estratégicas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627b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Hatco: Análisis y toma de decisiones en el entorno R</dc:title>
  <dc:creator>Jordi López Sintas</dc:creator>
</cp:coreProperties>
</file>