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b w:val="1"/>
          <w:sz w:val="44"/>
          <w:szCs w:val="44"/>
        </w:rPr>
      </w:pPr>
      <w:r w:rsidDel="00000000" w:rsidR="00000000" w:rsidRPr="00000000">
        <w:rPr>
          <w:b w:val="1"/>
          <w:sz w:val="44"/>
          <w:szCs w:val="44"/>
          <w:rtl w:val="0"/>
        </w:rPr>
        <w:t xml:space="preserve">Team Meeting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rPr>
          <w:b w:val="1"/>
          <w:sz w:val="30"/>
          <w:szCs w:val="30"/>
        </w:rPr>
      </w:pPr>
      <w:r w:rsidDel="00000000" w:rsidR="00000000" w:rsidRPr="00000000">
        <w:rPr>
          <w:b w:val="1"/>
          <w:sz w:val="30"/>
          <w:szCs w:val="30"/>
          <w:rtl w:val="0"/>
        </w:rPr>
        <w:t xml:space="preserve">Date: 11/16/2022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rPr>
          <w:b w:val="1"/>
          <w:sz w:val="30"/>
          <w:szCs w:val="30"/>
        </w:rPr>
      </w:pPr>
      <w:r w:rsidDel="00000000" w:rsidR="00000000" w:rsidRPr="00000000">
        <w:rPr>
          <w:b w:val="1"/>
          <w:sz w:val="30"/>
          <w:szCs w:val="30"/>
          <w:rtl w:val="0"/>
        </w:rPr>
        <w:t xml:space="preserve">Time: 5:00 PM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rPr>
          <w:b w:val="1"/>
          <w:sz w:val="30"/>
          <w:szCs w:val="30"/>
        </w:rPr>
      </w:pPr>
      <w:r w:rsidDel="00000000" w:rsidR="00000000" w:rsidRPr="00000000">
        <w:rPr>
          <w:b w:val="1"/>
          <w:sz w:val="30"/>
          <w:szCs w:val="30"/>
          <w:rtl w:val="0"/>
        </w:rPr>
        <w:t xml:space="preserve">Location: Remote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rPr>
          <w:b w:val="1"/>
          <w:sz w:val="30"/>
          <w:szCs w:val="30"/>
        </w:rPr>
      </w:pPr>
      <w:r w:rsidDel="00000000" w:rsidR="00000000" w:rsidRPr="00000000">
        <w:rPr>
          <w:rtl w:val="0"/>
        </w:rPr>
      </w:r>
    </w:p>
    <w:tbl>
      <w:tblPr>
        <w:tblStyle w:val="Table1"/>
        <w:tblW w:w="9525.0" w:type="dxa"/>
        <w:jc w:val="left"/>
        <w:tblInd w:w="118.0" w:type="dxa"/>
        <w:tblLayout w:type="fixed"/>
        <w:tblLook w:val="0000"/>
      </w:tblPr>
      <w:tblGrid>
        <w:gridCol w:w="1995"/>
        <w:gridCol w:w="2970"/>
        <w:gridCol w:w="2430"/>
        <w:gridCol w:w="2130"/>
        <w:tblGridChange w:id="0">
          <w:tblGrid>
            <w:gridCol w:w="1995"/>
            <w:gridCol w:w="2970"/>
            <w:gridCol w:w="2430"/>
            <w:gridCol w:w="2130"/>
          </w:tblGrid>
        </w:tblGridChange>
      </w:tblGrid>
      <w:tr>
        <w:trPr>
          <w:cantSplit w:val="0"/>
          <w:trHeight w:val="465"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Meeting called by:</w:t>
            </w:r>
          </w:p>
        </w:tc>
        <w:tc>
          <w:tcPr/>
          <w:p w:rsidR="00000000" w:rsidDel="00000000" w:rsidP="00000000" w:rsidRDefault="00000000" w:rsidRPr="00000000" w14:paraId="00000007">
            <w:pPr>
              <w:spacing w:before="157" w:line="198" w:lineRule="auto"/>
              <w:ind w:left="190" w:firstLine="0"/>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Juan Lopez</w:t>
            </w:r>
            <w:r w:rsidDel="00000000" w:rsidR="00000000" w:rsidRPr="00000000">
              <w:rPr>
                <w:rtl w:val="0"/>
              </w:rPr>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36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Type of meeting:</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General Meeting</w:t>
            </w: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Facilitator:</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49"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Mohammed Uddin</w:t>
            </w: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361" w:right="0" w:firstLine="0"/>
              <w:jc w:val="left"/>
              <w:rPr>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Note taker: </w:t>
            </w:r>
            <w:r w:rsidDel="00000000" w:rsidR="00000000" w:rsidRPr="00000000">
              <w:rPr>
                <w:sz w:val="19"/>
                <w:szCs w:val="19"/>
                <w:rtl w:val="0"/>
              </w:rPr>
              <w:t xml:space="preserve">Rushi Trivedi</w:t>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8"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Timekeeper:</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8" w:lineRule="auto"/>
              <w:ind w:left="149"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Kasper Kolasinski</w:t>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5535.0" w:type="dxa"/>
        <w:jc w:val="left"/>
        <w:tblInd w:w="118.0" w:type="dxa"/>
        <w:tblLayout w:type="fixed"/>
        <w:tblLook w:val="0000"/>
      </w:tblPr>
      <w:tblGrid>
        <w:gridCol w:w="3120"/>
        <w:gridCol w:w="2415"/>
        <w:tblGridChange w:id="0">
          <w:tblGrid>
            <w:gridCol w:w="3120"/>
            <w:gridCol w:w="2415"/>
          </w:tblGrid>
        </w:tblGridChange>
      </w:tblGrid>
      <w:tr>
        <w:trPr>
          <w:cantSplit w:val="0"/>
          <w:trHeight w:val="345"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Attendees:</w:t>
            </w:r>
            <w:r w:rsidDel="00000000" w:rsidR="00000000" w:rsidRPr="00000000">
              <w:rPr>
                <w:b w:val="1"/>
                <w:sz w:val="19"/>
                <w:szCs w:val="19"/>
                <w:rtl w:val="0"/>
              </w:rPr>
              <w:t xml:space="preserve"> </w:t>
            </w:r>
            <w:r w:rsidDel="00000000" w:rsidR="00000000" w:rsidRPr="00000000">
              <w:rPr>
                <w:sz w:val="19"/>
                <w:szCs w:val="19"/>
                <w:rtl w:val="0"/>
              </w:rPr>
              <w:t xml:space="preserve">Mohammed Uddin, Juan Lopez, Rushi Trivedi, Kasper Kolasinski </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394" w:right="0" w:firstLine="0"/>
              <w:jc w:val="left"/>
              <w:rPr>
                <w:sz w:val="19"/>
                <w:szCs w:val="19"/>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Please read:</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sz w:val="19"/>
                <w:szCs w:val="19"/>
              </w:rPr>
            </w:pPr>
            <w:r w:rsidDel="00000000" w:rsidR="00000000" w:rsidRPr="00000000">
              <w:rPr>
                <w:sz w:val="19"/>
                <w:szCs w:val="19"/>
                <w:rtl w:val="0"/>
              </w:rPr>
              <w:t xml:space="preserve">Up to each member</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8"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Please bring:</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8"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Slides filled with research and further discussion points</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1A">
      <w:pPr>
        <w:pStyle w:val="Heading1"/>
        <w:spacing w:after="36" w:lineRule="auto"/>
        <w:ind w:firstLine="4213"/>
        <w:rPr/>
      </w:pPr>
      <w:r w:rsidDel="00000000" w:rsidR="00000000" w:rsidRPr="00000000">
        <w:rPr>
          <w:rtl w:val="0"/>
        </w:rPr>
        <w:t xml:space="preserve">Minutes</w:t>
      </w:r>
    </w:p>
    <w:tbl>
      <w:tblPr>
        <w:tblStyle w:val="Table3"/>
        <w:tblW w:w="10291.000000000002" w:type="dxa"/>
        <w:jc w:val="left"/>
        <w:tblInd w:w="287.0" w:type="dxa"/>
        <w:tblLayout w:type="fixed"/>
        <w:tblLook w:val="0000"/>
      </w:tblPr>
      <w:tblGrid>
        <w:gridCol w:w="1442"/>
        <w:gridCol w:w="3690"/>
        <w:gridCol w:w="2621"/>
        <w:gridCol w:w="2538"/>
        <w:tblGridChange w:id="0">
          <w:tblGrid>
            <w:gridCol w:w="1442"/>
            <w:gridCol w:w="3690"/>
            <w:gridCol w:w="2621"/>
            <w:gridCol w:w="2538"/>
          </w:tblGrid>
        </w:tblGridChange>
      </w:tblGrid>
      <w:tr>
        <w:trPr>
          <w:cantSplit w:val="0"/>
          <w:trHeight w:val="375" w:hRule="atLeast"/>
          <w:tblHeader w:val="0"/>
        </w:trPr>
        <w:tc>
          <w:tcPr>
            <w:tcBorders>
              <w:top w:color="000000"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198" w:lineRule="auto"/>
              <w:ind w:left="3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Agenda item:</w:t>
            </w:r>
          </w:p>
        </w:tc>
        <w:tc>
          <w:tcPr>
            <w:tcBorders>
              <w:top w:color="000000"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198" w:lineRule="auto"/>
              <w:ind w:left="208"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Scaffolding Presentation</w:t>
            </w:r>
            <w:r w:rsidDel="00000000" w:rsidR="00000000" w:rsidRPr="00000000">
              <w:rPr>
                <w:rtl w:val="0"/>
              </w:rPr>
            </w:r>
          </w:p>
        </w:tc>
        <w:tc>
          <w:tcPr>
            <w:tcBorders>
              <w:top w:color="000000" w:space="0" w:sz="4"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198" w:lineRule="auto"/>
              <w:ind w:left="149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Presenter:</w:t>
            </w:r>
          </w:p>
        </w:tc>
        <w:tc>
          <w:tcPr>
            <w:tcBorders>
              <w:top w:color="000000"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198" w:lineRule="auto"/>
              <w:ind w:left="19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Juan Lopez</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ind w:firstLine="310"/>
        <w:rPr/>
      </w:pPr>
      <w:r w:rsidDel="00000000" w:rsidR="00000000" w:rsidRPr="00000000">
        <w:rPr>
          <w:rtl w:val="0"/>
        </w:rPr>
        <w:t xml:space="preserve">Discussion: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 xml:space="preserve">Mohammed: We should talk about whether we want to fork off of ETH or BTC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 xml:space="preserve">Juan: How about discussing the new coin we'll make?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 xml:space="preserve">Kasper: I think the majority of this project should be discussing which coin we're branching off of</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 xml:space="preserve">-- We all agree that we will be discussing which currency we will fork off of</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 xml:space="preserve">Rushi let's us know that it's important to lay out a foundation of how crypto works in the technical sense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ab/>
        <w:t xml:space="preserve">We move further down the technical rabbithole and decide it is best left for when we are actually getting involved with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410"/>
        <w:jc w:val="left"/>
        <w:rPr>
          <w:sz w:val="19"/>
          <w:szCs w:val="19"/>
        </w:rPr>
      </w:pPr>
      <w:r w:rsidDel="00000000" w:rsidR="00000000" w:rsidRPr="00000000">
        <w:rPr>
          <w:sz w:val="19"/>
          <w:szCs w:val="19"/>
          <w:rtl w:val="0"/>
        </w:rPr>
        <w:t xml:space="preserve">the existing literature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ind w:firstLine="310"/>
        <w:rPr/>
      </w:pPr>
      <w:r w:rsidDel="00000000" w:rsidR="00000000" w:rsidRPr="00000000">
        <w:rPr>
          <w:rtl w:val="0"/>
        </w:rPr>
        <w:t xml:space="preserve">Conclusions: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We will format our presentation: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Intro to Crypto -&gt; Intro to BTC/ETH -&gt; Come to a decision on which currency -&gt; Rebutting known counter arguments -&gt; Introduce our fork and how it is unique from its base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4"/>
        <w:tblW w:w="10229.0" w:type="dxa"/>
        <w:jc w:val="left"/>
        <w:tblInd w:w="317.0" w:type="dxa"/>
        <w:tblLayout w:type="fixed"/>
        <w:tblLook w:val="0000"/>
      </w:tblPr>
      <w:tblGrid>
        <w:gridCol w:w="3816"/>
        <w:gridCol w:w="4299"/>
        <w:gridCol w:w="2114"/>
        <w:tblGridChange w:id="0">
          <w:tblGrid>
            <w:gridCol w:w="3816"/>
            <w:gridCol w:w="4299"/>
            <w:gridCol w:w="2114"/>
          </w:tblGrid>
        </w:tblGridChange>
      </w:tblGrid>
      <w:tr>
        <w:trPr>
          <w:cantSplit w:val="0"/>
          <w:trHeight w:val="296"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Action items</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496"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Person responsible</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58"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Deadline</w:t>
            </w:r>
          </w:p>
        </w:tc>
      </w:tr>
      <w:tr>
        <w:trPr>
          <w:cantSplit w:val="0"/>
          <w:trHeight w:val="380" w:hRule="atLeast"/>
          <w:tblHeader w:val="0"/>
        </w:trPr>
        <w:tc>
          <w:tcPr/>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359"/>
                <w:tab w:val="left" w:pos="360"/>
              </w:tabs>
              <w:spacing w:after="0" w:before="77"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Set up GitHub</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Juan</w:t>
            </w:r>
            <w:r w:rsidDel="00000000" w:rsidR="00000000" w:rsidRPr="00000000">
              <w:rPr>
                <w:rtl w:val="0"/>
              </w:rPr>
            </w:r>
          </w:p>
        </w:tc>
        <w:tc>
          <w:tcPr/>
          <w:p w:rsidR="00000000" w:rsidDel="00000000" w:rsidP="00000000" w:rsidRDefault="00000000" w:rsidRPr="00000000" w14:paraId="00000032">
            <w:pPr>
              <w:spacing w:before="77" w:lineRule="auto"/>
              <w:ind w:left="258" w:firstLine="0"/>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11/15/2022</w:t>
            </w: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59"/>
                <w:tab w:val="left" w:pos="360"/>
              </w:tabs>
              <w:spacing w:after="0" w:before="77"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Setup Presentation Slides</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Kasper</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58"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11/15/2022</w:t>
            </w:r>
            <w:r w:rsidDel="00000000" w:rsidR="00000000" w:rsidRPr="00000000">
              <w:rPr>
                <w:rtl w:val="0"/>
              </w:rPr>
            </w:r>
          </w:p>
        </w:tc>
      </w:tr>
      <w:tr>
        <w:trPr>
          <w:cantSplit w:val="0"/>
          <w:trHeight w:val="525" w:hRule="atLeast"/>
          <w:tblHeader w:val="0"/>
        </w:trPr>
        <w:tc>
          <w:tcPr>
            <w:tcBorders>
              <w:bottom w:color="000000" w:space="0" w:sz="4" w:val="single"/>
            </w:tcBorders>
          </w:tcPr>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59"/>
                <w:tab w:val="left" w:pos="360"/>
              </w:tabs>
              <w:spacing w:after="0" w:before="75"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Do individual research</w:t>
            </w:r>
            <w:r w:rsidDel="00000000" w:rsidR="00000000" w:rsidRPr="00000000">
              <w:rPr>
                <w:rtl w:val="0"/>
              </w:rPr>
            </w:r>
          </w:p>
        </w:tc>
        <w:tc>
          <w:tcPr>
            <w:tcBorders>
              <w:bottom w:color="000000"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w:t>
            </w:r>
            <w:r w:rsidDel="00000000" w:rsidR="00000000" w:rsidRPr="00000000">
              <w:rPr>
                <w:rtl w:val="0"/>
              </w:rPr>
            </w:r>
          </w:p>
        </w:tc>
        <w:tc>
          <w:tcPr>
            <w:tcBorders>
              <w:bottom w:color="000000" w:space="0" w:sz="4" w:val="single"/>
            </w:tcBorders>
          </w:tcPr>
          <w:p w:rsidR="00000000" w:rsidDel="00000000" w:rsidP="00000000" w:rsidRDefault="00000000" w:rsidRPr="00000000" w14:paraId="00000038">
            <w:pPr>
              <w:spacing w:before="77" w:lineRule="auto"/>
              <w:ind w:left="258" w:firstLine="0"/>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11/15/2022</w:t>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tbl>
      <w:tblPr>
        <w:tblStyle w:val="Table5"/>
        <w:tblW w:w="10059.0" w:type="dxa"/>
        <w:jc w:val="left"/>
        <w:tblInd w:w="118.0" w:type="dxa"/>
        <w:tblLayout w:type="fixed"/>
        <w:tblLook w:val="0000"/>
      </w:tblPr>
      <w:tblGrid>
        <w:gridCol w:w="1612"/>
        <w:gridCol w:w="3690"/>
        <w:gridCol w:w="2621"/>
        <w:gridCol w:w="2136"/>
        <w:tblGridChange w:id="0">
          <w:tblGrid>
            <w:gridCol w:w="1612"/>
            <w:gridCol w:w="3690"/>
            <w:gridCol w:w="2621"/>
            <w:gridCol w:w="2136"/>
          </w:tblGrid>
        </w:tblGridChange>
      </w:tblGrid>
      <w:tr>
        <w:trPr>
          <w:cantSplit w:val="0"/>
          <w:trHeight w:val="212"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Agenda item:</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208"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Decide between BTC or ETH for the model, Decide Our Crypto, delegate slides/research</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49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Presenter:</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9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Juan Lopez</w:t>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ind w:firstLine="310"/>
        <w:rPr/>
      </w:pPr>
      <w:r w:rsidDel="00000000" w:rsidR="00000000" w:rsidRPr="00000000">
        <w:rPr>
          <w:rtl w:val="0"/>
        </w:rPr>
        <w:t xml:space="preserve">Discussion: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Juan: Are we going with Bitcoin or Ethereum as our base model?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Rushi and Mo: ETH!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Kasper: I like BTC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Rushi: think about NFTs and virtual assets (Rushi discusses what these are). The majority are purchased with ETH. Large companies are also trying to integrate in-application purchases, and their currency of choice is ETH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Juan and Kasper: Bitcoin is the first successful coin. The proof is in its value, its investors, and its future. Bitcoin is not expected to drop anytime soon, but rather boom in a few years, back to its $50,000+ price. Think about boom-bust cycles.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Mo: But ETH has the Ethereum network. If we fork off ETH we can leverage the Ethereum network. This leaves the heavy lifting to the giants that came before.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Kasper: If we're developing a currency for a country, something which hasn't been done before, should we not have more control in our hands?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Rushi: Yeah why should we just rely on the Ethereum network?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Juan presents </w:t>
      </w:r>
      <w:hyperlink r:id="rId6">
        <w:r w:rsidDel="00000000" w:rsidR="00000000" w:rsidRPr="00000000">
          <w:rPr>
            <w:color w:val="1155cc"/>
            <w:sz w:val="19"/>
            <w:szCs w:val="19"/>
            <w:u w:val="single"/>
            <w:rtl w:val="0"/>
          </w:rPr>
          <w:t xml:space="preserve">this article</w:t>
        </w:r>
      </w:hyperlink>
      <w:r w:rsidDel="00000000" w:rsidR="00000000" w:rsidRPr="00000000">
        <w:rPr>
          <w:sz w:val="19"/>
          <w:szCs w:val="19"/>
          <w:rtl w:val="0"/>
        </w:rPr>
        <w:t xml:space="preserve"> and talks about the heavy gas fees</w:t>
      </w:r>
      <w:r w:rsidDel="00000000" w:rsidR="00000000" w:rsidRPr="00000000">
        <w:rPr>
          <w:sz w:val="19"/>
          <w:szCs w:val="19"/>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Rushi: It's worth it to make this sacrifice. We would be biting off more than we could chew if we don't leverage the Ethereum Network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We continue debating the issue of gas fees and more control over the currency but we decide on ETH for the reason that the country would likely not run on crypto, therefore, we should focus first on adoption before concerning ourselves with the greatest coin to ever come out.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ind w:firstLine="310"/>
        <w:rPr/>
      </w:pPr>
      <w:r w:rsidDel="00000000" w:rsidR="00000000" w:rsidRPr="00000000">
        <w:rPr>
          <w:rtl w:val="0"/>
        </w:rPr>
        <w:t xml:space="preserve">Conclusions:</w:t>
      </w:r>
    </w:p>
    <w:p w:rsidR="00000000" w:rsidDel="00000000" w:rsidP="00000000" w:rsidRDefault="00000000" w:rsidRPr="00000000" w14:paraId="0000004D">
      <w:pPr>
        <w:spacing w:before="122" w:lineRule="auto"/>
        <w:ind w:left="310" w:firstLine="0"/>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We decided that ETH is the better option due to its current network and its “new” and ever-upgrading technology.</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6"/>
        <w:tblW w:w="10230.0" w:type="dxa"/>
        <w:jc w:val="left"/>
        <w:tblInd w:w="317.0" w:type="dxa"/>
        <w:tblLayout w:type="fixed"/>
        <w:tblLook w:val="0000"/>
      </w:tblPr>
      <w:tblGrid>
        <w:gridCol w:w="3816"/>
        <w:gridCol w:w="4300"/>
        <w:gridCol w:w="2114"/>
        <w:tblGridChange w:id="0">
          <w:tblGrid>
            <w:gridCol w:w="3816"/>
            <w:gridCol w:w="4300"/>
            <w:gridCol w:w="2114"/>
          </w:tblGrid>
        </w:tblGridChange>
      </w:tblGrid>
      <w:tr>
        <w:trPr>
          <w:cantSplit w:val="0"/>
          <w:trHeight w:val="296"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Action items</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496"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Person responsible</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57"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Deadline</w:t>
            </w:r>
          </w:p>
        </w:tc>
      </w:tr>
      <w:tr>
        <w:trPr>
          <w:cantSplit w:val="0"/>
          <w:trHeight w:val="380" w:hRule="atLeast"/>
          <w:tblHeader w:val="0"/>
        </w:trPr>
        <w:tc>
          <w:tcPr/>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59"/>
                <w:tab w:val="left" w:pos="360"/>
              </w:tabs>
              <w:spacing w:after="0" w:before="78"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Delegate Slides to Members</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25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11/22/2022</w:t>
            </w: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59"/>
                <w:tab w:val="left" w:pos="360"/>
              </w:tabs>
              <w:spacing w:after="0" w:before="77"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Have a layout of presentation</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 (add research to slides)</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5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11/22/2022</w:t>
            </w:r>
            <w:r w:rsidDel="00000000" w:rsidR="00000000" w:rsidRPr="00000000">
              <w:rPr>
                <w:rtl w:val="0"/>
              </w:rPr>
            </w:r>
          </w:p>
        </w:tc>
      </w:tr>
      <w:tr>
        <w:trPr>
          <w:cantSplit w:val="0"/>
          <w:trHeight w:val="663" w:hRule="atLeast"/>
          <w:tblHeader w:val="0"/>
        </w:trPr>
        <w:tc>
          <w:tcPr>
            <w:tcBorders>
              <w:bottom w:color="000000" w:space="0" w:sz="4" w:val="single"/>
            </w:tcBorders>
          </w:tcPr>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59"/>
                <w:tab w:val="left" w:pos="360"/>
              </w:tabs>
              <w:spacing w:after="0" w:before="75"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Research More</w:t>
            </w:r>
            <w:r w:rsidDel="00000000" w:rsidR="00000000" w:rsidRPr="00000000">
              <w:rPr>
                <w:rtl w:val="0"/>
              </w:rPr>
            </w:r>
          </w:p>
        </w:tc>
        <w:tc>
          <w:tcPr>
            <w:tcBorders>
              <w:bottom w:color="000000" w:space="0" w:sz="4"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w:t>
            </w:r>
            <w:r w:rsidDel="00000000" w:rsidR="00000000" w:rsidRPr="00000000">
              <w:rPr>
                <w:rtl w:val="0"/>
              </w:rPr>
            </w:r>
          </w:p>
        </w:tc>
        <w:tc>
          <w:tcPr>
            <w:tcBorders>
              <w:bottom w:color="000000" w:space="0" w:sz="4"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5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11/22/2022</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tbl>
      <w:tblPr>
        <w:tblStyle w:val="Table7"/>
        <w:tblW w:w="10059.0" w:type="dxa"/>
        <w:jc w:val="left"/>
        <w:tblInd w:w="118.0" w:type="dxa"/>
        <w:tblLayout w:type="fixed"/>
        <w:tblLook w:val="0000"/>
      </w:tblPr>
      <w:tblGrid>
        <w:gridCol w:w="1612"/>
        <w:gridCol w:w="3690"/>
        <w:gridCol w:w="2621"/>
        <w:gridCol w:w="2136"/>
        <w:tblGridChange w:id="0">
          <w:tblGrid>
            <w:gridCol w:w="1612"/>
            <w:gridCol w:w="3690"/>
            <w:gridCol w:w="2621"/>
            <w:gridCol w:w="2136"/>
          </w:tblGrid>
        </w:tblGridChange>
      </w:tblGrid>
      <w:tr>
        <w:trPr>
          <w:cantSplit w:val="0"/>
          <w:trHeight w:val="212"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Agenda item:</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208"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agenda item here</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49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Presenter:</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9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presenter here</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ind w:firstLine="310"/>
        <w:rPr/>
      </w:pPr>
      <w:r w:rsidDel="00000000" w:rsidR="00000000" w:rsidRPr="00000000">
        <w:rPr>
          <w:rtl w:val="0"/>
        </w:rPr>
        <w:t xml:space="preserve">Discussion: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To get started right away, just tap any placeholder text (such as this) and start typing to replace it with</w:t>
      </w:r>
      <w:r w:rsidDel="00000000" w:rsidR="00000000" w:rsidRPr="00000000">
        <w:rPr>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b w:val="1"/>
          <w:sz w:val="19"/>
          <w:szCs w:val="19"/>
        </w:rPr>
      </w:pPr>
      <w:r w:rsidDel="00000000" w:rsidR="00000000" w:rsidRPr="00000000">
        <w:rPr>
          <w:b w:val="1"/>
          <w:sz w:val="19"/>
          <w:szCs w:val="19"/>
          <w:rtl w:val="0"/>
        </w:rPr>
        <w:t xml:space="preserve">Conclusions: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conclusions here.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8"/>
        <w:tblW w:w="10431.0" w:type="dxa"/>
        <w:jc w:val="left"/>
        <w:tblInd w:w="118.0" w:type="dxa"/>
        <w:tblLayout w:type="fixed"/>
        <w:tblLook w:val="0000"/>
      </w:tblPr>
      <w:tblGrid>
        <w:gridCol w:w="4016"/>
        <w:gridCol w:w="4300"/>
        <w:gridCol w:w="2115"/>
        <w:tblGridChange w:id="0">
          <w:tblGrid>
            <w:gridCol w:w="4016"/>
            <w:gridCol w:w="4300"/>
            <w:gridCol w:w="2115"/>
          </w:tblGrid>
        </w:tblGridChange>
      </w:tblGrid>
      <w:tr>
        <w:trPr>
          <w:cantSplit w:val="0"/>
          <w:trHeight w:val="296"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Action items</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496"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Person responsible</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57"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Deadline</w:t>
            </w:r>
          </w:p>
        </w:tc>
      </w:tr>
      <w:tr>
        <w:trPr>
          <w:cantSplit w:val="0"/>
          <w:trHeight w:val="377" w:hRule="atLeast"/>
          <w:tblHeader w:val="0"/>
        </w:trPr>
        <w:tc>
          <w:tcPr/>
          <w:p w:rsidR="00000000" w:rsidDel="00000000" w:rsidP="00000000" w:rsidRDefault="00000000" w:rsidRPr="00000000" w14:paraId="0000006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559"/>
                <w:tab w:val="left" w:pos="560"/>
              </w:tabs>
              <w:spacing w:after="0" w:before="77" w:line="240" w:lineRule="auto"/>
              <w:ind w:left="5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action items here</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person responsible here</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5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deadline here</w:t>
            </w:r>
          </w:p>
        </w:tc>
      </w:tr>
      <w:tr>
        <w:trPr>
          <w:cantSplit w:val="0"/>
          <w:trHeight w:val="377" w:hRule="atLeast"/>
          <w:tblHeader w:val="0"/>
        </w:trPr>
        <w:tc>
          <w:tcPr/>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59"/>
                <w:tab w:val="left" w:pos="560"/>
              </w:tabs>
              <w:spacing w:after="0" w:before="75" w:line="240" w:lineRule="auto"/>
              <w:ind w:left="5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action items here</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person responsible here</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5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deadline here</w:t>
            </w:r>
          </w:p>
        </w:tc>
      </w:tr>
      <w:tr>
        <w:trPr>
          <w:cantSplit w:val="0"/>
          <w:trHeight w:val="296" w:hRule="atLeast"/>
          <w:tblHeader w:val="0"/>
        </w:trPr>
        <w:tc>
          <w:tcPr/>
          <w:p w:rsidR="00000000" w:rsidDel="00000000" w:rsidP="00000000" w:rsidRDefault="00000000" w:rsidRPr="00000000" w14:paraId="000000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559"/>
                <w:tab w:val="left" w:pos="560"/>
              </w:tabs>
              <w:spacing w:after="0" w:before="77" w:line="198" w:lineRule="auto"/>
              <w:ind w:left="5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action items here</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198"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person responsible here</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198" w:lineRule="auto"/>
              <w:ind w:left="25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deadline here</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spacing w:after="36" w:lineRule="auto"/>
        <w:ind w:firstLine="4213"/>
        <w:jc w:val="left"/>
        <w:rPr/>
      </w:pPr>
      <w:r w:rsidDel="00000000" w:rsidR="00000000" w:rsidRPr="00000000">
        <w:rPr>
          <w:rtl w:val="0"/>
        </w:rPr>
      </w:r>
    </w:p>
    <w:tbl>
      <w:tblPr>
        <w:tblStyle w:val="Table9"/>
        <w:tblW w:w="10291.000000000002" w:type="dxa"/>
        <w:jc w:val="left"/>
        <w:tblInd w:w="287.0" w:type="dxa"/>
        <w:tblLayout w:type="fixed"/>
        <w:tblLook w:val="0000"/>
      </w:tblPr>
      <w:tblGrid>
        <w:gridCol w:w="1442"/>
        <w:gridCol w:w="3690"/>
        <w:gridCol w:w="2621"/>
        <w:gridCol w:w="2538"/>
        <w:tblGridChange w:id="0">
          <w:tblGrid>
            <w:gridCol w:w="1442"/>
            <w:gridCol w:w="3690"/>
            <w:gridCol w:w="2621"/>
            <w:gridCol w:w="2538"/>
          </w:tblGrid>
        </w:tblGridChange>
      </w:tblGrid>
      <w:tr>
        <w:trPr>
          <w:cantSplit w:val="0"/>
          <w:trHeight w:val="360" w:hRule="atLeast"/>
          <w:tblHeader w:val="0"/>
        </w:trPr>
        <w:tc>
          <w:tcPr>
            <w:tcBorders>
              <w:top w:color="000000" w:space="0" w:sz="4" w:val="single"/>
            </w:tcBorders>
          </w:tcPr>
          <w:bookmarkStart w:colFirst="0" w:colLast="0" w:name="gjez5w45u9y3" w:id="1"/>
          <w:bookmarkEnd w:id="1"/>
          <w:p w:rsidR="00000000" w:rsidDel="00000000" w:rsidP="00000000" w:rsidRDefault="00000000" w:rsidRPr="00000000" w14:paraId="00000074">
            <w:pPr>
              <w:spacing w:before="157" w:line="198" w:lineRule="auto"/>
              <w:ind w:left="30" w:firstLine="0"/>
              <w:rPr>
                <w:b w:val="1"/>
                <w:sz w:val="19"/>
                <w:szCs w:val="19"/>
              </w:rPr>
            </w:pPr>
            <w:r w:rsidDel="00000000" w:rsidR="00000000" w:rsidRPr="00000000">
              <w:rPr>
                <w:b w:val="1"/>
                <w:sz w:val="19"/>
                <w:szCs w:val="19"/>
                <w:rtl w:val="0"/>
              </w:rPr>
              <w:t xml:space="preserve">Agenda item:</w:t>
            </w:r>
          </w:p>
        </w:tc>
        <w:tc>
          <w:tcPr>
            <w:tcBorders>
              <w:top w:color="000000" w:space="0" w:sz="4" w:val="single"/>
            </w:tcBorders>
          </w:tcPr>
          <w:p w:rsidR="00000000" w:rsidDel="00000000" w:rsidP="00000000" w:rsidRDefault="00000000" w:rsidRPr="00000000" w14:paraId="00000075">
            <w:pPr>
              <w:spacing w:before="157" w:line="198" w:lineRule="auto"/>
              <w:ind w:left="208" w:firstLine="0"/>
              <w:rPr>
                <w:sz w:val="19"/>
                <w:szCs w:val="19"/>
              </w:rPr>
            </w:pPr>
            <w:r w:rsidDel="00000000" w:rsidR="00000000" w:rsidRPr="00000000">
              <w:rPr>
                <w:sz w:val="19"/>
                <w:szCs w:val="19"/>
                <w:rtl w:val="0"/>
              </w:rPr>
              <w:t xml:space="preserve">Enter agenda item here</w:t>
            </w:r>
          </w:p>
        </w:tc>
        <w:tc>
          <w:tcPr>
            <w:tcBorders>
              <w:top w:color="000000" w:space="0" w:sz="4" w:val="single"/>
            </w:tcBorders>
          </w:tcPr>
          <w:p w:rsidR="00000000" w:rsidDel="00000000" w:rsidP="00000000" w:rsidRDefault="00000000" w:rsidRPr="00000000" w14:paraId="00000076">
            <w:pPr>
              <w:spacing w:before="157" w:line="198" w:lineRule="auto"/>
              <w:ind w:left="1490" w:firstLine="0"/>
              <w:rPr>
                <w:b w:val="1"/>
                <w:sz w:val="19"/>
                <w:szCs w:val="19"/>
              </w:rPr>
            </w:pPr>
            <w:r w:rsidDel="00000000" w:rsidR="00000000" w:rsidRPr="00000000">
              <w:rPr>
                <w:b w:val="1"/>
                <w:sz w:val="19"/>
                <w:szCs w:val="19"/>
                <w:rtl w:val="0"/>
              </w:rPr>
              <w:t xml:space="preserve">Presenter:</w:t>
            </w:r>
          </w:p>
        </w:tc>
        <w:tc>
          <w:tcPr>
            <w:tcBorders>
              <w:top w:color="000000" w:space="0" w:sz="4" w:val="single"/>
            </w:tcBorders>
          </w:tcPr>
          <w:p w:rsidR="00000000" w:rsidDel="00000000" w:rsidP="00000000" w:rsidRDefault="00000000" w:rsidRPr="00000000" w14:paraId="00000077">
            <w:pPr>
              <w:spacing w:before="157" w:line="198" w:lineRule="auto"/>
              <w:ind w:left="190" w:firstLine="0"/>
              <w:rPr>
                <w:sz w:val="19"/>
                <w:szCs w:val="19"/>
              </w:rPr>
            </w:pPr>
            <w:r w:rsidDel="00000000" w:rsidR="00000000" w:rsidRPr="00000000">
              <w:rPr>
                <w:sz w:val="19"/>
                <w:szCs w:val="19"/>
                <w:rtl w:val="0"/>
              </w:rPr>
              <w:t xml:space="preserve">Enter presenter here</w:t>
            </w:r>
          </w:p>
        </w:tc>
      </w:tr>
    </w:tbl>
    <w:p w:rsidR="00000000" w:rsidDel="00000000" w:rsidP="00000000" w:rsidRDefault="00000000" w:rsidRPr="00000000" w14:paraId="00000078">
      <w:pPr>
        <w:spacing w:before="5" w:lineRule="auto"/>
        <w:rPr>
          <w:b w:val="1"/>
          <w:i w:val="1"/>
          <w:sz w:val="24"/>
          <w:szCs w:val="24"/>
        </w:rPr>
      </w:pPr>
      <w:r w:rsidDel="00000000" w:rsidR="00000000" w:rsidRPr="00000000">
        <w:rPr>
          <w:rtl w:val="0"/>
        </w:rPr>
      </w:r>
    </w:p>
    <w:bookmarkStart w:colFirst="0" w:colLast="0" w:name="2kflfzke00j4" w:id="2"/>
    <w:bookmarkEnd w:id="2"/>
    <w:p w:rsidR="00000000" w:rsidDel="00000000" w:rsidP="00000000" w:rsidRDefault="00000000" w:rsidRPr="00000000" w14:paraId="00000079">
      <w:pPr>
        <w:pStyle w:val="Heading2"/>
        <w:ind w:firstLine="310"/>
        <w:rPr/>
      </w:pPr>
      <w:r w:rsidDel="00000000" w:rsidR="00000000" w:rsidRPr="00000000">
        <w:rPr>
          <w:rtl w:val="0"/>
        </w:rPr>
        <w:t xml:space="preserve">Discussion:</w:t>
      </w:r>
    </w:p>
    <w:p w:rsidR="00000000" w:rsidDel="00000000" w:rsidP="00000000" w:rsidRDefault="00000000" w:rsidRPr="00000000" w14:paraId="0000007A">
      <w:pPr>
        <w:spacing w:before="117" w:lineRule="auto"/>
        <w:ind w:left="310" w:firstLine="0"/>
        <w:rPr>
          <w:sz w:val="19"/>
          <w:szCs w:val="19"/>
        </w:rPr>
      </w:pPr>
      <w:r w:rsidDel="00000000" w:rsidR="00000000" w:rsidRPr="00000000">
        <w:rPr>
          <w:sz w:val="19"/>
          <w:szCs w:val="19"/>
          <w:rtl w:val="0"/>
        </w:rPr>
        <w:t xml:space="preserve">To get started right away, just tap any placeholder text (such as this) and start typing to replace it with your own.</w:t>
      </w:r>
    </w:p>
    <w:p w:rsidR="00000000" w:rsidDel="00000000" w:rsidP="00000000" w:rsidRDefault="00000000" w:rsidRPr="00000000" w14:paraId="0000007B">
      <w:pPr>
        <w:spacing w:before="6" w:lineRule="auto"/>
        <w:rPr>
          <w:sz w:val="17"/>
          <w:szCs w:val="17"/>
        </w:rPr>
      </w:pPr>
      <w:r w:rsidDel="00000000" w:rsidR="00000000" w:rsidRPr="00000000">
        <w:rPr>
          <w:rtl w:val="0"/>
        </w:rPr>
      </w:r>
    </w:p>
    <w:bookmarkStart w:colFirst="0" w:colLast="0" w:name="rlm03xe0f1ps" w:id="3"/>
    <w:bookmarkEnd w:id="3"/>
    <w:p w:rsidR="00000000" w:rsidDel="00000000" w:rsidP="00000000" w:rsidRDefault="00000000" w:rsidRPr="00000000" w14:paraId="0000007C">
      <w:pPr>
        <w:pStyle w:val="Heading2"/>
        <w:ind w:firstLine="310"/>
        <w:rPr/>
      </w:pPr>
      <w:bookmarkStart w:colFirst="0" w:colLast="0" w:name="_hup7try8dep" w:id="4"/>
      <w:bookmarkEnd w:id="4"/>
      <w:r w:rsidDel="00000000" w:rsidR="00000000" w:rsidRPr="00000000">
        <w:rPr>
          <w:rtl w:val="0"/>
        </w:rPr>
        <w:t xml:space="preserve">Conclusions:</w:t>
      </w:r>
    </w:p>
    <w:p w:rsidR="00000000" w:rsidDel="00000000" w:rsidP="00000000" w:rsidRDefault="00000000" w:rsidRPr="00000000" w14:paraId="0000007D">
      <w:pPr>
        <w:spacing w:before="122" w:lineRule="auto"/>
        <w:ind w:left="310" w:firstLine="0"/>
        <w:rPr>
          <w:sz w:val="19"/>
          <w:szCs w:val="19"/>
        </w:rPr>
      </w:pPr>
      <w:r w:rsidDel="00000000" w:rsidR="00000000" w:rsidRPr="00000000">
        <w:rPr>
          <w:sz w:val="19"/>
          <w:szCs w:val="19"/>
          <w:rtl w:val="0"/>
        </w:rPr>
        <w:t xml:space="preserve">Enter conclusions here.</w:t>
      </w:r>
    </w:p>
    <w:p w:rsidR="00000000" w:rsidDel="00000000" w:rsidP="00000000" w:rsidRDefault="00000000" w:rsidRPr="00000000" w14:paraId="0000007E">
      <w:pPr>
        <w:spacing w:before="1" w:lineRule="auto"/>
        <w:rPr>
          <w:sz w:val="14"/>
          <w:szCs w:val="14"/>
        </w:rPr>
      </w:pPr>
      <w:r w:rsidDel="00000000" w:rsidR="00000000" w:rsidRPr="00000000">
        <w:rPr>
          <w:rtl w:val="0"/>
        </w:rPr>
      </w:r>
    </w:p>
    <w:tbl>
      <w:tblPr>
        <w:tblStyle w:val="Table10"/>
        <w:tblW w:w="10229.0" w:type="dxa"/>
        <w:jc w:val="left"/>
        <w:tblInd w:w="317.0" w:type="dxa"/>
        <w:tblLayout w:type="fixed"/>
        <w:tblLook w:val="0000"/>
      </w:tblPr>
      <w:tblGrid>
        <w:gridCol w:w="3816"/>
        <w:gridCol w:w="4299"/>
        <w:gridCol w:w="2114"/>
        <w:tblGridChange w:id="0">
          <w:tblGrid>
            <w:gridCol w:w="3816"/>
            <w:gridCol w:w="4299"/>
            <w:gridCol w:w="2114"/>
          </w:tblGrid>
        </w:tblGridChange>
      </w:tblGrid>
      <w:tr>
        <w:trPr>
          <w:cantSplit w:val="0"/>
          <w:trHeight w:val="296" w:hRule="atLeast"/>
          <w:tblHeader w:val="0"/>
        </w:trPr>
        <w:tc>
          <w:tcPr/>
          <w:p w:rsidR="00000000" w:rsidDel="00000000" w:rsidP="00000000" w:rsidRDefault="00000000" w:rsidRPr="00000000" w14:paraId="0000007F">
            <w:pPr>
              <w:spacing w:line="212" w:lineRule="auto"/>
              <w:rPr>
                <w:b w:val="1"/>
                <w:sz w:val="19"/>
                <w:szCs w:val="19"/>
              </w:rPr>
            </w:pPr>
            <w:r w:rsidDel="00000000" w:rsidR="00000000" w:rsidRPr="00000000">
              <w:rPr>
                <w:b w:val="1"/>
                <w:sz w:val="19"/>
                <w:szCs w:val="19"/>
                <w:rtl w:val="0"/>
              </w:rPr>
              <w:t xml:space="preserve">Action items</w:t>
            </w:r>
          </w:p>
        </w:tc>
        <w:tc>
          <w:tcPr/>
          <w:p w:rsidR="00000000" w:rsidDel="00000000" w:rsidP="00000000" w:rsidRDefault="00000000" w:rsidRPr="00000000" w14:paraId="00000080">
            <w:pPr>
              <w:spacing w:line="212" w:lineRule="auto"/>
              <w:ind w:left="1496" w:firstLine="0"/>
              <w:rPr>
                <w:b w:val="1"/>
                <w:sz w:val="19"/>
                <w:szCs w:val="19"/>
              </w:rPr>
            </w:pPr>
            <w:r w:rsidDel="00000000" w:rsidR="00000000" w:rsidRPr="00000000">
              <w:rPr>
                <w:b w:val="1"/>
                <w:sz w:val="19"/>
                <w:szCs w:val="19"/>
                <w:rtl w:val="0"/>
              </w:rPr>
              <w:t xml:space="preserve">Person responsible</w:t>
            </w:r>
          </w:p>
        </w:tc>
        <w:tc>
          <w:tcPr/>
          <w:p w:rsidR="00000000" w:rsidDel="00000000" w:rsidP="00000000" w:rsidRDefault="00000000" w:rsidRPr="00000000" w14:paraId="00000081">
            <w:pPr>
              <w:spacing w:line="212" w:lineRule="auto"/>
              <w:ind w:left="258" w:firstLine="0"/>
              <w:rPr>
                <w:b w:val="1"/>
                <w:sz w:val="19"/>
                <w:szCs w:val="19"/>
              </w:rPr>
            </w:pPr>
            <w:r w:rsidDel="00000000" w:rsidR="00000000" w:rsidRPr="00000000">
              <w:rPr>
                <w:b w:val="1"/>
                <w:sz w:val="19"/>
                <w:szCs w:val="19"/>
                <w:rtl w:val="0"/>
              </w:rPr>
              <w:t xml:space="preserve">Deadline</w:t>
            </w:r>
          </w:p>
        </w:tc>
      </w:tr>
      <w:tr>
        <w:trPr>
          <w:cantSplit w:val="0"/>
          <w:trHeight w:val="380" w:hRule="atLeast"/>
          <w:tblHeader w:val="0"/>
        </w:trPr>
        <w:tc>
          <w:tcPr/>
          <w:p w:rsidR="00000000" w:rsidDel="00000000" w:rsidP="00000000" w:rsidRDefault="00000000" w:rsidRPr="00000000" w14:paraId="00000082">
            <w:pPr>
              <w:numPr>
                <w:ilvl w:val="0"/>
                <w:numId w:val="6"/>
              </w:numPr>
              <w:tabs>
                <w:tab w:val="left" w:pos="359"/>
                <w:tab w:val="left" w:pos="360"/>
              </w:tabs>
              <w:spacing w:before="77" w:lineRule="auto"/>
              <w:ind w:left="360"/>
              <w:rPr>
                <w:rFonts w:ascii="Arial" w:cs="Arial" w:eastAsia="Arial" w:hAnsi="Arial"/>
              </w:rPr>
            </w:pPr>
            <w:r w:rsidDel="00000000" w:rsidR="00000000" w:rsidRPr="00000000">
              <w:rPr>
                <w:sz w:val="19"/>
                <w:szCs w:val="19"/>
                <w:rtl w:val="0"/>
              </w:rPr>
              <w:t xml:space="preserve">Enter action items here</w:t>
            </w:r>
          </w:p>
        </w:tc>
        <w:tc>
          <w:tcPr/>
          <w:p w:rsidR="00000000" w:rsidDel="00000000" w:rsidP="00000000" w:rsidRDefault="00000000" w:rsidRPr="00000000" w14:paraId="00000083">
            <w:pPr>
              <w:spacing w:before="77" w:lineRule="auto"/>
              <w:ind w:left="1496" w:firstLine="0"/>
              <w:rPr>
                <w:sz w:val="19"/>
                <w:szCs w:val="19"/>
              </w:rPr>
            </w:pPr>
            <w:r w:rsidDel="00000000" w:rsidR="00000000" w:rsidRPr="00000000">
              <w:rPr>
                <w:sz w:val="19"/>
                <w:szCs w:val="19"/>
                <w:rtl w:val="0"/>
              </w:rPr>
              <w:t xml:space="preserve">Enter person responsible here</w:t>
            </w:r>
          </w:p>
        </w:tc>
        <w:tc>
          <w:tcPr/>
          <w:p w:rsidR="00000000" w:rsidDel="00000000" w:rsidP="00000000" w:rsidRDefault="00000000" w:rsidRPr="00000000" w14:paraId="00000084">
            <w:pPr>
              <w:spacing w:before="77" w:lineRule="auto"/>
              <w:ind w:left="258" w:firstLine="0"/>
              <w:rPr>
                <w:sz w:val="19"/>
                <w:szCs w:val="19"/>
              </w:rPr>
            </w:pPr>
            <w:r w:rsidDel="00000000" w:rsidR="00000000" w:rsidRPr="00000000">
              <w:rPr>
                <w:sz w:val="19"/>
                <w:szCs w:val="19"/>
                <w:rtl w:val="0"/>
              </w:rPr>
              <w:t xml:space="preserve">Enter deadline here</w:t>
            </w:r>
          </w:p>
        </w:tc>
      </w:tr>
      <w:tr>
        <w:trPr>
          <w:cantSplit w:val="0"/>
          <w:trHeight w:val="377" w:hRule="atLeast"/>
          <w:tblHeader w:val="0"/>
        </w:trPr>
        <w:tc>
          <w:tcPr/>
          <w:p w:rsidR="00000000" w:rsidDel="00000000" w:rsidP="00000000" w:rsidRDefault="00000000" w:rsidRPr="00000000" w14:paraId="00000085">
            <w:pPr>
              <w:numPr>
                <w:ilvl w:val="0"/>
                <w:numId w:val="5"/>
              </w:numPr>
              <w:tabs>
                <w:tab w:val="left" w:pos="359"/>
                <w:tab w:val="left" w:pos="360"/>
              </w:tabs>
              <w:spacing w:before="77" w:lineRule="auto"/>
              <w:ind w:left="360"/>
              <w:rPr>
                <w:rFonts w:ascii="Arial" w:cs="Arial" w:eastAsia="Arial" w:hAnsi="Arial"/>
              </w:rPr>
            </w:pPr>
            <w:r w:rsidDel="00000000" w:rsidR="00000000" w:rsidRPr="00000000">
              <w:rPr>
                <w:sz w:val="19"/>
                <w:szCs w:val="19"/>
                <w:rtl w:val="0"/>
              </w:rPr>
              <w:t xml:space="preserve">Enter action items here</w:t>
            </w:r>
          </w:p>
        </w:tc>
        <w:tc>
          <w:tcPr/>
          <w:p w:rsidR="00000000" w:rsidDel="00000000" w:rsidP="00000000" w:rsidRDefault="00000000" w:rsidRPr="00000000" w14:paraId="00000086">
            <w:pPr>
              <w:spacing w:before="77" w:lineRule="auto"/>
              <w:ind w:left="1496" w:firstLine="0"/>
              <w:rPr>
                <w:sz w:val="19"/>
                <w:szCs w:val="19"/>
              </w:rPr>
            </w:pPr>
            <w:r w:rsidDel="00000000" w:rsidR="00000000" w:rsidRPr="00000000">
              <w:rPr>
                <w:sz w:val="19"/>
                <w:szCs w:val="19"/>
                <w:rtl w:val="0"/>
              </w:rPr>
              <w:t xml:space="preserve">Enter person responsible here</w:t>
            </w:r>
          </w:p>
        </w:tc>
        <w:tc>
          <w:tcPr/>
          <w:p w:rsidR="00000000" w:rsidDel="00000000" w:rsidP="00000000" w:rsidRDefault="00000000" w:rsidRPr="00000000" w14:paraId="00000087">
            <w:pPr>
              <w:spacing w:before="77" w:lineRule="auto"/>
              <w:ind w:left="258" w:firstLine="0"/>
              <w:rPr>
                <w:sz w:val="19"/>
                <w:szCs w:val="19"/>
              </w:rPr>
            </w:pPr>
            <w:r w:rsidDel="00000000" w:rsidR="00000000" w:rsidRPr="00000000">
              <w:rPr>
                <w:sz w:val="19"/>
                <w:szCs w:val="19"/>
                <w:rtl w:val="0"/>
              </w:rPr>
              <w:t xml:space="preserve">Enter deadline here</w:t>
            </w:r>
          </w:p>
        </w:tc>
      </w:tr>
      <w:tr>
        <w:trPr>
          <w:cantSplit w:val="0"/>
          <w:trHeight w:val="663" w:hRule="atLeast"/>
          <w:tblHeader w:val="0"/>
        </w:trPr>
        <w:tc>
          <w:tcPr>
            <w:tcBorders>
              <w:bottom w:color="000000" w:space="0" w:sz="4" w:val="single"/>
            </w:tcBorders>
          </w:tcPr>
          <w:p w:rsidR="00000000" w:rsidDel="00000000" w:rsidP="00000000" w:rsidRDefault="00000000" w:rsidRPr="00000000" w14:paraId="00000088">
            <w:pPr>
              <w:numPr>
                <w:ilvl w:val="0"/>
                <w:numId w:val="4"/>
              </w:numPr>
              <w:tabs>
                <w:tab w:val="left" w:pos="359"/>
                <w:tab w:val="left" w:pos="360"/>
              </w:tabs>
              <w:spacing w:before="75" w:lineRule="auto"/>
              <w:ind w:left="360"/>
              <w:rPr>
                <w:rFonts w:ascii="Arial" w:cs="Arial" w:eastAsia="Arial" w:hAnsi="Arial"/>
              </w:rPr>
            </w:pPr>
            <w:r w:rsidDel="00000000" w:rsidR="00000000" w:rsidRPr="00000000">
              <w:rPr>
                <w:sz w:val="19"/>
                <w:szCs w:val="19"/>
                <w:rtl w:val="0"/>
              </w:rPr>
              <w:t xml:space="preserve">Enter action items here</w:t>
            </w:r>
          </w:p>
        </w:tc>
        <w:tc>
          <w:tcPr>
            <w:tcBorders>
              <w:bottom w:color="000000" w:space="0" w:sz="4" w:val="single"/>
            </w:tcBorders>
          </w:tcPr>
          <w:p w:rsidR="00000000" w:rsidDel="00000000" w:rsidP="00000000" w:rsidRDefault="00000000" w:rsidRPr="00000000" w14:paraId="00000089">
            <w:pPr>
              <w:spacing w:before="75" w:lineRule="auto"/>
              <w:ind w:left="1496" w:firstLine="0"/>
              <w:rPr>
                <w:sz w:val="19"/>
                <w:szCs w:val="19"/>
              </w:rPr>
            </w:pPr>
            <w:r w:rsidDel="00000000" w:rsidR="00000000" w:rsidRPr="00000000">
              <w:rPr>
                <w:sz w:val="19"/>
                <w:szCs w:val="19"/>
                <w:rtl w:val="0"/>
              </w:rPr>
              <w:t xml:space="preserve">Enter person responsible here</w:t>
            </w:r>
          </w:p>
        </w:tc>
        <w:tc>
          <w:tcPr>
            <w:tcBorders>
              <w:bottom w:color="000000" w:space="0" w:sz="4" w:val="single"/>
            </w:tcBorders>
          </w:tcPr>
          <w:p w:rsidR="00000000" w:rsidDel="00000000" w:rsidP="00000000" w:rsidRDefault="00000000" w:rsidRPr="00000000" w14:paraId="0000008A">
            <w:pPr>
              <w:spacing w:before="75" w:lineRule="auto"/>
              <w:ind w:left="258" w:firstLine="0"/>
              <w:rPr>
                <w:sz w:val="19"/>
                <w:szCs w:val="19"/>
              </w:rPr>
            </w:pPr>
            <w:r w:rsidDel="00000000" w:rsidR="00000000" w:rsidRPr="00000000">
              <w:rPr>
                <w:sz w:val="19"/>
                <w:szCs w:val="19"/>
                <w:rtl w:val="0"/>
              </w:rPr>
              <w:t xml:space="preserve">Enter deadline here</w:t>
            </w:r>
          </w:p>
        </w:tc>
      </w:tr>
    </w:tbl>
    <w:p w:rsidR="00000000" w:rsidDel="00000000" w:rsidP="00000000" w:rsidRDefault="00000000" w:rsidRPr="00000000" w14:paraId="0000008B">
      <w:pPr>
        <w:spacing w:before="7" w:lineRule="auto"/>
        <w:rPr>
          <w:sz w:val="7"/>
          <w:szCs w:val="7"/>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bookmarkStart w:colFirst="0" w:colLast="0" w:name="3znysh7" w:id="5"/>
    <w:bookmarkEnd w:id="5"/>
    <w:p w:rsidR="00000000" w:rsidDel="00000000" w:rsidP="00000000" w:rsidRDefault="00000000" w:rsidRPr="00000000" w14:paraId="0000008D">
      <w:pPr>
        <w:pStyle w:val="Heading1"/>
        <w:spacing w:before="147" w:lineRule="auto"/>
        <w:ind w:left="4221" w:firstLine="0"/>
        <w:rPr/>
      </w:pPr>
      <w:r w:rsidDel="00000000" w:rsidR="00000000" w:rsidRPr="00000000">
        <w:rPr>
          <w:rtl w:val="0"/>
        </w:rPr>
        <w:t xml:space="preserve">Other Information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304800</wp:posOffset>
                </wp:positionV>
                <wp:extent cx="6543040" cy="28575"/>
                <wp:effectExtent b="0" l="0" r="0" t="0"/>
                <wp:wrapTopAndBottom distB="0" distT="0"/>
                <wp:docPr id="1" name=""/>
                <a:graphic>
                  <a:graphicData uri="http://schemas.microsoft.com/office/word/2010/wordprocessingShape">
                    <wps:wsp>
                      <wps:cNvSpPr/>
                      <wps:cNvPr id="2" name="Shape 2"/>
                      <wps:spPr>
                        <a:xfrm>
                          <a:off x="2523743" y="3770475"/>
                          <a:ext cx="6533515" cy="19050"/>
                        </a:xfrm>
                        <a:custGeom>
                          <a:rect b="b" l="l" r="r" t="t"/>
                          <a:pathLst>
                            <a:path extrusionOk="0" h="19050" w="6533515">
                              <a:moveTo>
                                <a:pt x="6533515" y="12700"/>
                              </a:moveTo>
                              <a:lnTo>
                                <a:pt x="0" y="12700"/>
                              </a:lnTo>
                              <a:lnTo>
                                <a:pt x="0" y="19050"/>
                              </a:lnTo>
                              <a:lnTo>
                                <a:pt x="6533515" y="19050"/>
                              </a:lnTo>
                              <a:lnTo>
                                <a:pt x="6533515" y="12700"/>
                              </a:lnTo>
                              <a:close/>
                              <a:moveTo>
                                <a:pt x="6533515" y="0"/>
                              </a:moveTo>
                              <a:lnTo>
                                <a:pt x="0" y="0"/>
                              </a:lnTo>
                              <a:lnTo>
                                <a:pt x="0" y="6350"/>
                              </a:lnTo>
                              <a:lnTo>
                                <a:pt x="6533515" y="6350"/>
                              </a:lnTo>
                              <a:lnTo>
                                <a:pt x="653351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304800</wp:posOffset>
                </wp:positionV>
                <wp:extent cx="6543040" cy="285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543040" cy="28575"/>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bookmarkStart w:colFirst="0" w:colLast="0" w:name="tyjcwt" w:id="6"/>
    <w:bookmarkEnd w:id="6"/>
    <w:p w:rsidR="00000000" w:rsidDel="00000000" w:rsidP="00000000" w:rsidRDefault="00000000" w:rsidRPr="00000000" w14:paraId="00000090">
      <w:pPr>
        <w:pStyle w:val="Heading2"/>
        <w:ind w:firstLine="310"/>
        <w:rPr/>
      </w:pPr>
      <w:r w:rsidDel="00000000" w:rsidR="00000000" w:rsidRPr="00000000">
        <w:rPr>
          <w:rtl w:val="0"/>
        </w:rPr>
        <w:t xml:space="preserve">Resources: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resources here.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bookmarkStart w:colFirst="0" w:colLast="0" w:name="3dy6vkm" w:id="7"/>
    <w:bookmarkEnd w:id="7"/>
    <w:p w:rsidR="00000000" w:rsidDel="00000000" w:rsidP="00000000" w:rsidRDefault="00000000" w:rsidRPr="00000000" w14:paraId="00000093">
      <w:pPr>
        <w:pStyle w:val="Heading2"/>
        <w:ind w:firstLine="310"/>
        <w:rPr/>
      </w:pPr>
      <w:r w:rsidDel="00000000" w:rsidR="00000000" w:rsidRPr="00000000">
        <w:rPr>
          <w:rtl w:val="0"/>
        </w:rPr>
        <w:t xml:space="preserve">Special notes: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20"/>
          <w:szCs w:val="20"/>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any special notes here.</w:t>
      </w:r>
      <w:r w:rsidDel="00000000" w:rsidR="00000000" w:rsidRPr="00000000">
        <w:rPr>
          <w:rtl w:val="0"/>
        </w:rPr>
      </w:r>
    </w:p>
    <w:sectPr>
      <w:pgSz w:h="15840" w:w="12240" w:orient="portrait"/>
      <w:pgMar w:bottom="280" w:top="1020" w:left="700" w:right="8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Noto Sans Symbols" w:cs="Noto Sans Symbols" w:eastAsia="Noto Sans Symbols" w:hAnsi="Noto Sans Symbols"/>
        <w:sz w:val="19"/>
        <w:szCs w:val="19"/>
      </w:rPr>
    </w:lvl>
    <w:lvl w:ilvl="1">
      <w:start w:val="0"/>
      <w:numFmt w:val="bullet"/>
      <w:lvlText w:val="•"/>
      <w:lvlJc w:val="left"/>
      <w:pPr>
        <w:ind w:left="705" w:hanging="360"/>
      </w:pPr>
      <w:rPr/>
    </w:lvl>
    <w:lvl w:ilvl="2">
      <w:start w:val="0"/>
      <w:numFmt w:val="bullet"/>
      <w:lvlText w:val="•"/>
      <w:lvlJc w:val="left"/>
      <w:pPr>
        <w:ind w:left="1051" w:hanging="360"/>
      </w:pPr>
      <w:rPr/>
    </w:lvl>
    <w:lvl w:ilvl="3">
      <w:start w:val="0"/>
      <w:numFmt w:val="bullet"/>
      <w:lvlText w:val="•"/>
      <w:lvlJc w:val="left"/>
      <w:pPr>
        <w:ind w:left="1396" w:hanging="360"/>
      </w:pPr>
      <w:rPr/>
    </w:lvl>
    <w:lvl w:ilvl="4">
      <w:start w:val="0"/>
      <w:numFmt w:val="bullet"/>
      <w:lvlText w:val="•"/>
      <w:lvlJc w:val="left"/>
      <w:pPr>
        <w:ind w:left="1742" w:hanging="360"/>
      </w:pPr>
      <w:rPr/>
    </w:lvl>
    <w:lvl w:ilvl="5">
      <w:start w:val="0"/>
      <w:numFmt w:val="bullet"/>
      <w:lvlText w:val="•"/>
      <w:lvlJc w:val="left"/>
      <w:pPr>
        <w:ind w:left="2088" w:hanging="360"/>
      </w:pPr>
      <w:rPr/>
    </w:lvl>
    <w:lvl w:ilvl="6">
      <w:start w:val="0"/>
      <w:numFmt w:val="bullet"/>
      <w:lvlText w:val="•"/>
      <w:lvlJc w:val="left"/>
      <w:pPr>
        <w:ind w:left="2433" w:hanging="360"/>
      </w:pPr>
      <w:rPr/>
    </w:lvl>
    <w:lvl w:ilvl="7">
      <w:start w:val="0"/>
      <w:numFmt w:val="bullet"/>
      <w:lvlText w:val="•"/>
      <w:lvlJc w:val="left"/>
      <w:pPr>
        <w:ind w:left="2779" w:hanging="360"/>
      </w:pPr>
      <w:rPr/>
    </w:lvl>
    <w:lvl w:ilvl="8">
      <w:start w:val="0"/>
      <w:numFmt w:val="bullet"/>
      <w:lvlText w:val="•"/>
      <w:lvlJc w:val="left"/>
      <w:pPr>
        <w:ind w:left="3124" w:hanging="360"/>
      </w:pPr>
      <w:rPr/>
    </w:lvl>
  </w:abstractNum>
  <w:abstractNum w:abstractNumId="2">
    <w:lvl w:ilvl="0">
      <w:start w:val="0"/>
      <w:numFmt w:val="bullet"/>
      <w:lvlText w:val="✔"/>
      <w:lvlJc w:val="left"/>
      <w:pPr>
        <w:ind w:left="360" w:hanging="360"/>
      </w:pPr>
      <w:rPr>
        <w:rFonts w:ascii="Noto Sans Symbols" w:cs="Noto Sans Symbols" w:eastAsia="Noto Sans Symbols" w:hAnsi="Noto Sans Symbols"/>
        <w:sz w:val="19"/>
        <w:szCs w:val="19"/>
      </w:rPr>
    </w:lvl>
    <w:lvl w:ilvl="1">
      <w:start w:val="0"/>
      <w:numFmt w:val="bullet"/>
      <w:lvlText w:val="•"/>
      <w:lvlJc w:val="left"/>
      <w:pPr>
        <w:ind w:left="705" w:hanging="360"/>
      </w:pPr>
      <w:rPr/>
    </w:lvl>
    <w:lvl w:ilvl="2">
      <w:start w:val="0"/>
      <w:numFmt w:val="bullet"/>
      <w:lvlText w:val="•"/>
      <w:lvlJc w:val="left"/>
      <w:pPr>
        <w:ind w:left="1051" w:hanging="360"/>
      </w:pPr>
      <w:rPr/>
    </w:lvl>
    <w:lvl w:ilvl="3">
      <w:start w:val="0"/>
      <w:numFmt w:val="bullet"/>
      <w:lvlText w:val="•"/>
      <w:lvlJc w:val="left"/>
      <w:pPr>
        <w:ind w:left="1396" w:hanging="360"/>
      </w:pPr>
      <w:rPr/>
    </w:lvl>
    <w:lvl w:ilvl="4">
      <w:start w:val="0"/>
      <w:numFmt w:val="bullet"/>
      <w:lvlText w:val="•"/>
      <w:lvlJc w:val="left"/>
      <w:pPr>
        <w:ind w:left="1742" w:hanging="360"/>
      </w:pPr>
      <w:rPr/>
    </w:lvl>
    <w:lvl w:ilvl="5">
      <w:start w:val="0"/>
      <w:numFmt w:val="bullet"/>
      <w:lvlText w:val="•"/>
      <w:lvlJc w:val="left"/>
      <w:pPr>
        <w:ind w:left="2088" w:hanging="360"/>
      </w:pPr>
      <w:rPr/>
    </w:lvl>
    <w:lvl w:ilvl="6">
      <w:start w:val="0"/>
      <w:numFmt w:val="bullet"/>
      <w:lvlText w:val="•"/>
      <w:lvlJc w:val="left"/>
      <w:pPr>
        <w:ind w:left="2433" w:hanging="360"/>
      </w:pPr>
      <w:rPr/>
    </w:lvl>
    <w:lvl w:ilvl="7">
      <w:start w:val="0"/>
      <w:numFmt w:val="bullet"/>
      <w:lvlText w:val="•"/>
      <w:lvlJc w:val="left"/>
      <w:pPr>
        <w:ind w:left="2779" w:hanging="360"/>
      </w:pPr>
      <w:rPr/>
    </w:lvl>
    <w:lvl w:ilvl="8">
      <w:start w:val="0"/>
      <w:numFmt w:val="bullet"/>
      <w:lvlText w:val="•"/>
      <w:lvlJc w:val="left"/>
      <w:pPr>
        <w:ind w:left="3124" w:hanging="360"/>
      </w:pPr>
      <w:rPr/>
    </w:lvl>
  </w:abstractNum>
  <w:abstractNum w:abstractNumId="3">
    <w:lvl w:ilvl="0">
      <w:start w:val="0"/>
      <w:numFmt w:val="bullet"/>
      <w:lvlText w:val="✔"/>
      <w:lvlJc w:val="left"/>
      <w:pPr>
        <w:ind w:left="360" w:hanging="360"/>
      </w:pPr>
      <w:rPr>
        <w:rFonts w:ascii="Noto Sans Symbols" w:cs="Noto Sans Symbols" w:eastAsia="Noto Sans Symbols" w:hAnsi="Noto Sans Symbols"/>
        <w:sz w:val="19"/>
        <w:szCs w:val="19"/>
      </w:rPr>
    </w:lvl>
    <w:lvl w:ilvl="1">
      <w:start w:val="0"/>
      <w:numFmt w:val="bullet"/>
      <w:lvlText w:val="•"/>
      <w:lvlJc w:val="left"/>
      <w:pPr>
        <w:ind w:left="705" w:hanging="360"/>
      </w:pPr>
      <w:rPr/>
    </w:lvl>
    <w:lvl w:ilvl="2">
      <w:start w:val="0"/>
      <w:numFmt w:val="bullet"/>
      <w:lvlText w:val="•"/>
      <w:lvlJc w:val="left"/>
      <w:pPr>
        <w:ind w:left="1051" w:hanging="360"/>
      </w:pPr>
      <w:rPr/>
    </w:lvl>
    <w:lvl w:ilvl="3">
      <w:start w:val="0"/>
      <w:numFmt w:val="bullet"/>
      <w:lvlText w:val="•"/>
      <w:lvlJc w:val="left"/>
      <w:pPr>
        <w:ind w:left="1396" w:hanging="360"/>
      </w:pPr>
      <w:rPr/>
    </w:lvl>
    <w:lvl w:ilvl="4">
      <w:start w:val="0"/>
      <w:numFmt w:val="bullet"/>
      <w:lvlText w:val="•"/>
      <w:lvlJc w:val="left"/>
      <w:pPr>
        <w:ind w:left="1742" w:hanging="360"/>
      </w:pPr>
      <w:rPr/>
    </w:lvl>
    <w:lvl w:ilvl="5">
      <w:start w:val="0"/>
      <w:numFmt w:val="bullet"/>
      <w:lvlText w:val="•"/>
      <w:lvlJc w:val="left"/>
      <w:pPr>
        <w:ind w:left="2088" w:hanging="360"/>
      </w:pPr>
      <w:rPr/>
    </w:lvl>
    <w:lvl w:ilvl="6">
      <w:start w:val="0"/>
      <w:numFmt w:val="bullet"/>
      <w:lvlText w:val="•"/>
      <w:lvlJc w:val="left"/>
      <w:pPr>
        <w:ind w:left="2433" w:hanging="360"/>
      </w:pPr>
      <w:rPr/>
    </w:lvl>
    <w:lvl w:ilvl="7">
      <w:start w:val="0"/>
      <w:numFmt w:val="bullet"/>
      <w:lvlText w:val="•"/>
      <w:lvlJc w:val="left"/>
      <w:pPr>
        <w:ind w:left="2779" w:hanging="360"/>
      </w:pPr>
      <w:rPr/>
    </w:lvl>
    <w:lvl w:ilvl="8">
      <w:start w:val="0"/>
      <w:numFmt w:val="bullet"/>
      <w:lvlText w:val="•"/>
      <w:lvlJc w:val="left"/>
      <w:pPr>
        <w:ind w:left="3124" w:hanging="360"/>
      </w:pPr>
      <w:rPr/>
    </w:lvl>
  </w:abstractNum>
  <w:abstractNum w:abstractNumId="4">
    <w:lvl w:ilvl="0">
      <w:start w:val="0"/>
      <w:numFmt w:val="bullet"/>
      <w:lvlText w:val="✔"/>
      <w:lvlJc w:val="left"/>
      <w:pPr>
        <w:ind w:left="360" w:hanging="360"/>
      </w:pPr>
      <w:rPr>
        <w:rFonts w:ascii="Noto Sans Symbols" w:cs="Noto Sans Symbols" w:eastAsia="Noto Sans Symbols" w:hAnsi="Noto Sans Symbols"/>
        <w:sz w:val="19"/>
        <w:szCs w:val="19"/>
      </w:rPr>
    </w:lvl>
    <w:lvl w:ilvl="1">
      <w:start w:val="0"/>
      <w:numFmt w:val="bullet"/>
      <w:lvlText w:val="•"/>
      <w:lvlJc w:val="left"/>
      <w:pPr>
        <w:ind w:left="705" w:hanging="360"/>
      </w:pPr>
      <w:rPr/>
    </w:lvl>
    <w:lvl w:ilvl="2">
      <w:start w:val="0"/>
      <w:numFmt w:val="bullet"/>
      <w:lvlText w:val="•"/>
      <w:lvlJc w:val="left"/>
      <w:pPr>
        <w:ind w:left="1051" w:hanging="360"/>
      </w:pPr>
      <w:rPr/>
    </w:lvl>
    <w:lvl w:ilvl="3">
      <w:start w:val="0"/>
      <w:numFmt w:val="bullet"/>
      <w:lvlText w:val="•"/>
      <w:lvlJc w:val="left"/>
      <w:pPr>
        <w:ind w:left="1396" w:hanging="360"/>
      </w:pPr>
      <w:rPr/>
    </w:lvl>
    <w:lvl w:ilvl="4">
      <w:start w:val="0"/>
      <w:numFmt w:val="bullet"/>
      <w:lvlText w:val="•"/>
      <w:lvlJc w:val="left"/>
      <w:pPr>
        <w:ind w:left="1742" w:hanging="360"/>
      </w:pPr>
      <w:rPr/>
    </w:lvl>
    <w:lvl w:ilvl="5">
      <w:start w:val="0"/>
      <w:numFmt w:val="bullet"/>
      <w:lvlText w:val="•"/>
      <w:lvlJc w:val="left"/>
      <w:pPr>
        <w:ind w:left="2088" w:hanging="360"/>
      </w:pPr>
      <w:rPr/>
    </w:lvl>
    <w:lvl w:ilvl="6">
      <w:start w:val="0"/>
      <w:numFmt w:val="bullet"/>
      <w:lvlText w:val="•"/>
      <w:lvlJc w:val="left"/>
      <w:pPr>
        <w:ind w:left="2433" w:hanging="360"/>
      </w:pPr>
      <w:rPr/>
    </w:lvl>
    <w:lvl w:ilvl="7">
      <w:start w:val="0"/>
      <w:numFmt w:val="bullet"/>
      <w:lvlText w:val="•"/>
      <w:lvlJc w:val="left"/>
      <w:pPr>
        <w:ind w:left="2779" w:hanging="360"/>
      </w:pPr>
      <w:rPr/>
    </w:lvl>
    <w:lvl w:ilvl="8">
      <w:start w:val="0"/>
      <w:numFmt w:val="bullet"/>
      <w:lvlText w:val="•"/>
      <w:lvlJc w:val="left"/>
      <w:pPr>
        <w:ind w:left="3124" w:hanging="360"/>
      </w:pPr>
      <w:rPr/>
    </w:lvl>
  </w:abstractNum>
  <w:abstractNum w:abstractNumId="5">
    <w:lvl w:ilvl="0">
      <w:start w:val="0"/>
      <w:numFmt w:val="bullet"/>
      <w:lvlText w:val="✔"/>
      <w:lvlJc w:val="left"/>
      <w:pPr>
        <w:ind w:left="360" w:hanging="360"/>
      </w:pPr>
      <w:rPr>
        <w:rFonts w:ascii="Noto Sans Symbols" w:cs="Noto Sans Symbols" w:eastAsia="Noto Sans Symbols" w:hAnsi="Noto Sans Symbols"/>
        <w:sz w:val="19"/>
        <w:szCs w:val="19"/>
      </w:rPr>
    </w:lvl>
    <w:lvl w:ilvl="1">
      <w:start w:val="0"/>
      <w:numFmt w:val="bullet"/>
      <w:lvlText w:val="•"/>
      <w:lvlJc w:val="left"/>
      <w:pPr>
        <w:ind w:left="705" w:hanging="360"/>
      </w:pPr>
      <w:rPr/>
    </w:lvl>
    <w:lvl w:ilvl="2">
      <w:start w:val="0"/>
      <w:numFmt w:val="bullet"/>
      <w:lvlText w:val="•"/>
      <w:lvlJc w:val="left"/>
      <w:pPr>
        <w:ind w:left="1051" w:hanging="360"/>
      </w:pPr>
      <w:rPr/>
    </w:lvl>
    <w:lvl w:ilvl="3">
      <w:start w:val="0"/>
      <w:numFmt w:val="bullet"/>
      <w:lvlText w:val="•"/>
      <w:lvlJc w:val="left"/>
      <w:pPr>
        <w:ind w:left="1396" w:hanging="360"/>
      </w:pPr>
      <w:rPr/>
    </w:lvl>
    <w:lvl w:ilvl="4">
      <w:start w:val="0"/>
      <w:numFmt w:val="bullet"/>
      <w:lvlText w:val="•"/>
      <w:lvlJc w:val="left"/>
      <w:pPr>
        <w:ind w:left="1742" w:hanging="360"/>
      </w:pPr>
      <w:rPr/>
    </w:lvl>
    <w:lvl w:ilvl="5">
      <w:start w:val="0"/>
      <w:numFmt w:val="bullet"/>
      <w:lvlText w:val="•"/>
      <w:lvlJc w:val="left"/>
      <w:pPr>
        <w:ind w:left="2088" w:hanging="360"/>
      </w:pPr>
      <w:rPr/>
    </w:lvl>
    <w:lvl w:ilvl="6">
      <w:start w:val="0"/>
      <w:numFmt w:val="bullet"/>
      <w:lvlText w:val="•"/>
      <w:lvlJc w:val="left"/>
      <w:pPr>
        <w:ind w:left="2433" w:hanging="360"/>
      </w:pPr>
      <w:rPr/>
    </w:lvl>
    <w:lvl w:ilvl="7">
      <w:start w:val="0"/>
      <w:numFmt w:val="bullet"/>
      <w:lvlText w:val="•"/>
      <w:lvlJc w:val="left"/>
      <w:pPr>
        <w:ind w:left="2779" w:hanging="360"/>
      </w:pPr>
      <w:rPr/>
    </w:lvl>
    <w:lvl w:ilvl="8">
      <w:start w:val="0"/>
      <w:numFmt w:val="bullet"/>
      <w:lvlText w:val="•"/>
      <w:lvlJc w:val="left"/>
      <w:pPr>
        <w:ind w:left="3124" w:hanging="360"/>
      </w:pPr>
      <w:rPr/>
    </w:lvl>
  </w:abstractNum>
  <w:abstractNum w:abstractNumId="6">
    <w:lvl w:ilvl="0">
      <w:start w:val="0"/>
      <w:numFmt w:val="bullet"/>
      <w:lvlText w:val="✔"/>
      <w:lvlJc w:val="left"/>
      <w:pPr>
        <w:ind w:left="360" w:hanging="360"/>
      </w:pPr>
      <w:rPr>
        <w:rFonts w:ascii="Noto Sans Symbols" w:cs="Noto Sans Symbols" w:eastAsia="Noto Sans Symbols" w:hAnsi="Noto Sans Symbols"/>
        <w:sz w:val="19"/>
        <w:szCs w:val="19"/>
      </w:rPr>
    </w:lvl>
    <w:lvl w:ilvl="1">
      <w:start w:val="0"/>
      <w:numFmt w:val="bullet"/>
      <w:lvlText w:val="•"/>
      <w:lvlJc w:val="left"/>
      <w:pPr>
        <w:ind w:left="705" w:hanging="360"/>
      </w:pPr>
      <w:rPr/>
    </w:lvl>
    <w:lvl w:ilvl="2">
      <w:start w:val="0"/>
      <w:numFmt w:val="bullet"/>
      <w:lvlText w:val="•"/>
      <w:lvlJc w:val="left"/>
      <w:pPr>
        <w:ind w:left="1051" w:hanging="360"/>
      </w:pPr>
      <w:rPr/>
    </w:lvl>
    <w:lvl w:ilvl="3">
      <w:start w:val="0"/>
      <w:numFmt w:val="bullet"/>
      <w:lvlText w:val="•"/>
      <w:lvlJc w:val="left"/>
      <w:pPr>
        <w:ind w:left="1396" w:hanging="360"/>
      </w:pPr>
      <w:rPr/>
    </w:lvl>
    <w:lvl w:ilvl="4">
      <w:start w:val="0"/>
      <w:numFmt w:val="bullet"/>
      <w:lvlText w:val="•"/>
      <w:lvlJc w:val="left"/>
      <w:pPr>
        <w:ind w:left="1742" w:hanging="360"/>
      </w:pPr>
      <w:rPr/>
    </w:lvl>
    <w:lvl w:ilvl="5">
      <w:start w:val="0"/>
      <w:numFmt w:val="bullet"/>
      <w:lvlText w:val="•"/>
      <w:lvlJc w:val="left"/>
      <w:pPr>
        <w:ind w:left="2088" w:hanging="360"/>
      </w:pPr>
      <w:rPr/>
    </w:lvl>
    <w:lvl w:ilvl="6">
      <w:start w:val="0"/>
      <w:numFmt w:val="bullet"/>
      <w:lvlText w:val="•"/>
      <w:lvlJc w:val="left"/>
      <w:pPr>
        <w:ind w:left="2433" w:hanging="360"/>
      </w:pPr>
      <w:rPr/>
    </w:lvl>
    <w:lvl w:ilvl="7">
      <w:start w:val="0"/>
      <w:numFmt w:val="bullet"/>
      <w:lvlText w:val="•"/>
      <w:lvlJc w:val="left"/>
      <w:pPr>
        <w:ind w:left="2779" w:hanging="360"/>
      </w:pPr>
      <w:rPr/>
    </w:lvl>
    <w:lvl w:ilvl="8">
      <w:start w:val="0"/>
      <w:numFmt w:val="bullet"/>
      <w:lvlText w:val="•"/>
      <w:lvlJc w:val="left"/>
      <w:pPr>
        <w:ind w:left="3124" w:hanging="360"/>
      </w:pPr>
      <w:rPr/>
    </w:lvl>
  </w:abstractNum>
  <w:abstractNum w:abstractNumId="7">
    <w:lvl w:ilvl="0">
      <w:start w:val="0"/>
      <w:numFmt w:val="bullet"/>
      <w:lvlText w:val="✔"/>
      <w:lvlJc w:val="left"/>
      <w:pPr>
        <w:ind w:left="560" w:hanging="360"/>
      </w:pPr>
      <w:rPr>
        <w:rFonts w:ascii="Noto Sans Symbols" w:cs="Noto Sans Symbols" w:eastAsia="Noto Sans Symbols" w:hAnsi="Noto Sans Symbols"/>
        <w:sz w:val="19"/>
        <w:szCs w:val="19"/>
      </w:rPr>
    </w:lvl>
    <w:lvl w:ilvl="1">
      <w:start w:val="0"/>
      <w:numFmt w:val="bullet"/>
      <w:lvlText w:val="•"/>
      <w:lvlJc w:val="left"/>
      <w:pPr>
        <w:ind w:left="905" w:hanging="360"/>
      </w:pPr>
      <w:rPr/>
    </w:lvl>
    <w:lvl w:ilvl="2">
      <w:start w:val="0"/>
      <w:numFmt w:val="bullet"/>
      <w:lvlText w:val="•"/>
      <w:lvlJc w:val="left"/>
      <w:pPr>
        <w:ind w:left="1251" w:hanging="360"/>
      </w:pPr>
      <w:rPr/>
    </w:lvl>
    <w:lvl w:ilvl="3">
      <w:start w:val="0"/>
      <w:numFmt w:val="bullet"/>
      <w:lvlText w:val="•"/>
      <w:lvlJc w:val="left"/>
      <w:pPr>
        <w:ind w:left="1596" w:hanging="360"/>
      </w:pPr>
      <w:rPr/>
    </w:lvl>
    <w:lvl w:ilvl="4">
      <w:start w:val="0"/>
      <w:numFmt w:val="bullet"/>
      <w:lvlText w:val="•"/>
      <w:lvlJc w:val="left"/>
      <w:pPr>
        <w:ind w:left="1942" w:hanging="360"/>
      </w:pPr>
      <w:rPr/>
    </w:lvl>
    <w:lvl w:ilvl="5">
      <w:start w:val="0"/>
      <w:numFmt w:val="bullet"/>
      <w:lvlText w:val="•"/>
      <w:lvlJc w:val="left"/>
      <w:pPr>
        <w:ind w:left="2288" w:hanging="360"/>
      </w:pPr>
      <w:rPr/>
    </w:lvl>
    <w:lvl w:ilvl="6">
      <w:start w:val="0"/>
      <w:numFmt w:val="bullet"/>
      <w:lvlText w:val="•"/>
      <w:lvlJc w:val="left"/>
      <w:pPr>
        <w:ind w:left="2633" w:hanging="360"/>
      </w:pPr>
      <w:rPr/>
    </w:lvl>
    <w:lvl w:ilvl="7">
      <w:start w:val="0"/>
      <w:numFmt w:val="bullet"/>
      <w:lvlText w:val="•"/>
      <w:lvlJc w:val="left"/>
      <w:pPr>
        <w:ind w:left="2979" w:hanging="360"/>
      </w:pPr>
      <w:rPr/>
    </w:lvl>
    <w:lvl w:ilvl="8">
      <w:start w:val="0"/>
      <w:numFmt w:val="bullet"/>
      <w:lvlText w:val="•"/>
      <w:lvlJc w:val="left"/>
      <w:pPr>
        <w:ind w:left="3324" w:hanging="360"/>
      </w:pPr>
      <w:rPr/>
    </w:lvl>
  </w:abstractNum>
  <w:abstractNum w:abstractNumId="8">
    <w:lvl w:ilvl="0">
      <w:start w:val="0"/>
      <w:numFmt w:val="bullet"/>
      <w:lvlText w:val="✔"/>
      <w:lvlJc w:val="left"/>
      <w:pPr>
        <w:ind w:left="560" w:hanging="360"/>
      </w:pPr>
      <w:rPr>
        <w:rFonts w:ascii="Noto Sans Symbols" w:cs="Noto Sans Symbols" w:eastAsia="Noto Sans Symbols" w:hAnsi="Noto Sans Symbols"/>
        <w:sz w:val="19"/>
        <w:szCs w:val="19"/>
      </w:rPr>
    </w:lvl>
    <w:lvl w:ilvl="1">
      <w:start w:val="0"/>
      <w:numFmt w:val="bullet"/>
      <w:lvlText w:val="•"/>
      <w:lvlJc w:val="left"/>
      <w:pPr>
        <w:ind w:left="905" w:hanging="360"/>
      </w:pPr>
      <w:rPr/>
    </w:lvl>
    <w:lvl w:ilvl="2">
      <w:start w:val="0"/>
      <w:numFmt w:val="bullet"/>
      <w:lvlText w:val="•"/>
      <w:lvlJc w:val="left"/>
      <w:pPr>
        <w:ind w:left="1251" w:hanging="360"/>
      </w:pPr>
      <w:rPr/>
    </w:lvl>
    <w:lvl w:ilvl="3">
      <w:start w:val="0"/>
      <w:numFmt w:val="bullet"/>
      <w:lvlText w:val="•"/>
      <w:lvlJc w:val="left"/>
      <w:pPr>
        <w:ind w:left="1596" w:hanging="360"/>
      </w:pPr>
      <w:rPr/>
    </w:lvl>
    <w:lvl w:ilvl="4">
      <w:start w:val="0"/>
      <w:numFmt w:val="bullet"/>
      <w:lvlText w:val="•"/>
      <w:lvlJc w:val="left"/>
      <w:pPr>
        <w:ind w:left="1942" w:hanging="360"/>
      </w:pPr>
      <w:rPr/>
    </w:lvl>
    <w:lvl w:ilvl="5">
      <w:start w:val="0"/>
      <w:numFmt w:val="bullet"/>
      <w:lvlText w:val="•"/>
      <w:lvlJc w:val="left"/>
      <w:pPr>
        <w:ind w:left="2288" w:hanging="360"/>
      </w:pPr>
      <w:rPr/>
    </w:lvl>
    <w:lvl w:ilvl="6">
      <w:start w:val="0"/>
      <w:numFmt w:val="bullet"/>
      <w:lvlText w:val="•"/>
      <w:lvlJc w:val="left"/>
      <w:pPr>
        <w:ind w:left="2633" w:hanging="360"/>
      </w:pPr>
      <w:rPr/>
    </w:lvl>
    <w:lvl w:ilvl="7">
      <w:start w:val="0"/>
      <w:numFmt w:val="bullet"/>
      <w:lvlText w:val="•"/>
      <w:lvlJc w:val="left"/>
      <w:pPr>
        <w:ind w:left="2979" w:hanging="360"/>
      </w:pPr>
      <w:rPr/>
    </w:lvl>
    <w:lvl w:ilvl="8">
      <w:start w:val="0"/>
      <w:numFmt w:val="bullet"/>
      <w:lvlText w:val="•"/>
      <w:lvlJc w:val="left"/>
      <w:pPr>
        <w:ind w:left="3324" w:hanging="360"/>
      </w:pPr>
      <w:rPr/>
    </w:lvl>
  </w:abstractNum>
  <w:abstractNum w:abstractNumId="9">
    <w:lvl w:ilvl="0">
      <w:start w:val="0"/>
      <w:numFmt w:val="bullet"/>
      <w:lvlText w:val="✔"/>
      <w:lvlJc w:val="left"/>
      <w:pPr>
        <w:ind w:left="560" w:hanging="360"/>
      </w:pPr>
      <w:rPr>
        <w:rFonts w:ascii="Noto Sans Symbols" w:cs="Noto Sans Symbols" w:eastAsia="Noto Sans Symbols" w:hAnsi="Noto Sans Symbols"/>
        <w:sz w:val="19"/>
        <w:szCs w:val="19"/>
      </w:rPr>
    </w:lvl>
    <w:lvl w:ilvl="1">
      <w:start w:val="0"/>
      <w:numFmt w:val="bullet"/>
      <w:lvlText w:val="•"/>
      <w:lvlJc w:val="left"/>
      <w:pPr>
        <w:ind w:left="905" w:hanging="360"/>
      </w:pPr>
      <w:rPr/>
    </w:lvl>
    <w:lvl w:ilvl="2">
      <w:start w:val="0"/>
      <w:numFmt w:val="bullet"/>
      <w:lvlText w:val="•"/>
      <w:lvlJc w:val="left"/>
      <w:pPr>
        <w:ind w:left="1251" w:hanging="360"/>
      </w:pPr>
      <w:rPr/>
    </w:lvl>
    <w:lvl w:ilvl="3">
      <w:start w:val="0"/>
      <w:numFmt w:val="bullet"/>
      <w:lvlText w:val="•"/>
      <w:lvlJc w:val="left"/>
      <w:pPr>
        <w:ind w:left="1596" w:hanging="360"/>
      </w:pPr>
      <w:rPr/>
    </w:lvl>
    <w:lvl w:ilvl="4">
      <w:start w:val="0"/>
      <w:numFmt w:val="bullet"/>
      <w:lvlText w:val="•"/>
      <w:lvlJc w:val="left"/>
      <w:pPr>
        <w:ind w:left="1942" w:hanging="360"/>
      </w:pPr>
      <w:rPr/>
    </w:lvl>
    <w:lvl w:ilvl="5">
      <w:start w:val="0"/>
      <w:numFmt w:val="bullet"/>
      <w:lvlText w:val="•"/>
      <w:lvlJc w:val="left"/>
      <w:pPr>
        <w:ind w:left="2288" w:hanging="360"/>
      </w:pPr>
      <w:rPr/>
    </w:lvl>
    <w:lvl w:ilvl="6">
      <w:start w:val="0"/>
      <w:numFmt w:val="bullet"/>
      <w:lvlText w:val="•"/>
      <w:lvlJc w:val="left"/>
      <w:pPr>
        <w:ind w:left="2633" w:hanging="360"/>
      </w:pPr>
      <w:rPr/>
    </w:lvl>
    <w:lvl w:ilvl="7">
      <w:start w:val="0"/>
      <w:numFmt w:val="bullet"/>
      <w:lvlText w:val="•"/>
      <w:lvlJc w:val="left"/>
      <w:pPr>
        <w:ind w:left="2979" w:hanging="360"/>
      </w:pPr>
      <w:rPr/>
    </w:lvl>
    <w:lvl w:ilvl="8">
      <w:start w:val="0"/>
      <w:numFmt w:val="bullet"/>
      <w:lvlText w:val="•"/>
      <w:lvlJc w:val="left"/>
      <w:pPr>
        <w:ind w:left="332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1" w:lineRule="auto"/>
      <w:ind w:left="4213" w:right="4053"/>
      <w:jc w:val="center"/>
    </w:pPr>
    <w:rPr>
      <w:b w:val="1"/>
      <w:i w:val="1"/>
      <w:sz w:val="28"/>
      <w:szCs w:val="28"/>
    </w:rPr>
  </w:style>
  <w:style w:type="paragraph" w:styleId="Heading2">
    <w:name w:val="heading 2"/>
    <w:basedOn w:val="Normal"/>
    <w:next w:val="Normal"/>
    <w:pPr>
      <w:ind w:left="310"/>
    </w:pPr>
    <w:rPr>
      <w:b w:val="1"/>
      <w:sz w:val="19"/>
      <w:szCs w:val="19"/>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Ethereu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