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26914" w14:textId="23FCF78E" w:rsidR="0055443E" w:rsidRDefault="0055443E">
      <w:r>
        <w:t>lueneh</w:t>
      </w:r>
    </w:p>
    <w:sectPr w:rsidR="0055443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43E"/>
    <w:rsid w:val="0055443E"/>
    <w:rsid w:val="00810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9FD2B"/>
  <w15:chartTrackingRefBased/>
  <w15:docId w15:val="{FBB9395F-32BF-4E91-8000-20E653E40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5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5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5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5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5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5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5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5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5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5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5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5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5443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5443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5443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5443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5443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5443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5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5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5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5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5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5443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5443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5443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5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5443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5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Linett Biliczki</dc:creator>
  <cp:keywords/>
  <dc:description/>
  <cp:lastModifiedBy>Linett Biliczki</cp:lastModifiedBy>
  <cp:revision>1</cp:revision>
  <dcterms:created xsi:type="dcterms:W3CDTF">2025-10-18T09:30:00Z</dcterms:created>
  <dcterms:modified xsi:type="dcterms:W3CDTF">2025-10-18T09:31:00Z</dcterms:modified>
</cp:coreProperties>
</file>