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Project</w:t>
      </w:r>
    </w:p>
    <w:p>
      <w:pPr>
        <w:pStyle w:val="Authors"/>
      </w:pPr>
      <w:r>
        <w:t xml:space="preserve">Author</w:t>
      </w:r>
      <w:r>
        <w:t xml:space="preserve"> </w:t>
      </w:r>
      <w:r>
        <w:t xml:space="preserve">J</w:t>
      </w:r>
    </w:p>
    <w:p>
      <w:pPr>
        <w:pStyle w:val="Date"/>
      </w:pPr>
      <w:r>
        <w:t xml:space="preserve">Sunday,</w:t>
      </w:r>
      <w:r>
        <w:t xml:space="preserve"> </w:t>
      </w:r>
      <w:r>
        <w:t xml:space="preserve">April</w:t>
      </w:r>
      <w:r>
        <w:t xml:space="preserve"> </w:t>
      </w:r>
      <w:r>
        <w:t xml:space="preserve">26,</w:t>
      </w:r>
      <w:r>
        <w:t xml:space="preserve"> </w:t>
      </w:r>
      <w:r>
        <w:t xml:space="preserve">2015</w:t>
      </w:r>
    </w:p>
    <w:bookmarkStart w:id="21" w:name="introduction"/>
    <w:p>
      <w:pPr>
        <w:pStyle w:val="Heading1"/>
      </w:pPr>
      <w:r>
        <w:t xml:space="preserve">Introduction</w:t>
      </w:r>
    </w:p>
    <w:bookmarkEnd w:id="21"/>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Link"/>
          </w:rPr>
          <w:t xml:space="preserve">http://groupware.les.inf.puc-rio.br/har</w:t>
        </w:r>
      </w:hyperlink>
      <w:r>
        <w:t xml:space="preserve"> </w:t>
      </w:r>
      <w:r>
        <w:t xml:space="preserve">(see the section on the Weight Lifting Exercise Dataset).</w:t>
      </w:r>
    </w:p>
    <w:bookmarkStart w:id="23" w:name="data"/>
    <w:p>
      <w:pPr>
        <w:pStyle w:val="Heading2"/>
      </w:pPr>
      <w:r>
        <w:t xml:space="preserve">Data</w:t>
      </w:r>
    </w:p>
    <w:bookmarkEnd w:id="23"/>
    <w:p>
      <w:r>
        <w:t xml:space="preserve">The training data for this project are available here:</w:t>
      </w:r>
      <w:r>
        <w:t xml:space="preserve"> </w:t>
      </w:r>
      <w:hyperlink r:id="rId24">
        <w:r>
          <w:rPr>
            <w:rStyle w:val="Link"/>
          </w:rPr>
          <w:t xml:space="preserve">https://d396qusza40orc.cloudfront.net/predmachlearn/pml-training.csv</w:t>
        </w:r>
      </w:hyperlink>
    </w:p>
    <w:p>
      <w:r>
        <w:t xml:space="preserve">The test data are available here:</w:t>
      </w:r>
      <w:r>
        <w:t xml:space="preserve"> </w:t>
      </w:r>
      <w:hyperlink r:id="rId25">
        <w:r>
          <w:rPr>
            <w:rStyle w:val="Link"/>
          </w:rPr>
          <w:t xml:space="preserve">https://d396qusza40orc.cloudfront.net/predmachlearn/pml-testing.csv</w:t>
        </w:r>
      </w:hyperlink>
    </w:p>
    <w:p>
      <w:r>
        <w:t xml:space="preserve">The data for this project come from this source:</w:t>
      </w:r>
      <w:r>
        <w:t xml:space="preserve"> </w:t>
      </w:r>
      <w:hyperlink r:id="rId22">
        <w:r>
          <w:rPr>
            <w:rStyle w:val="Link"/>
          </w:rPr>
          <w:t xml:space="preserve">http://groupware.les.inf.puc-rio.br/har</w:t>
        </w:r>
      </w:hyperlink>
      <w:r>
        <w:t xml:space="preserve">.</w:t>
      </w:r>
    </w:p>
    <w:bookmarkStart w:id="26" w:name="load-library"/>
    <w:p>
      <w:pPr>
        <w:pStyle w:val="Heading2"/>
      </w:pPr>
      <w:r>
        <w:t xml:space="preserve">Load Library</w:t>
      </w:r>
    </w:p>
    <w:bookmarkEnd w:id="26"/>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3.1.3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3.1.2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3.1.3</w:t>
      </w:r>
    </w:p>
    <w:p>
      <w:pPr>
        <w:pStyle w:val="SourceCode"/>
      </w:pPr>
      <w:r>
        <w:rPr>
          <w:rStyle w:val="VerbatimChar"/>
        </w:rPr>
        <w:t xml:space="preserve">## randomForest 4.6-10</w:t>
      </w:r>
      <w:r>
        <w:br w:type="textWrapping"/>
      </w:r>
      <w:r>
        <w:rPr>
          <w:rStyle w:val="VerbatimChar"/>
        </w:rPr>
        <w:t xml:space="preserve">## Type rfNews() to see new features/changes/bug fixes.</w:t>
      </w:r>
    </w:p>
    <w:bookmarkStart w:id="27" w:name="read-files-and-clean-up-data"/>
    <w:p>
      <w:pPr>
        <w:pStyle w:val="Heading2"/>
      </w:pPr>
      <w:r>
        <w:t xml:space="preserve">Read files and Clean up data</w:t>
      </w:r>
    </w:p>
    <w:bookmarkEnd w:id="27"/>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NormalTok"/>
        </w:rPr>
        <w:t xml:space="preserve"> </w:t>
      </w:r>
      <w:r>
        <w:rPr>
          <w:rStyle w:val="StringTok"/>
        </w:rPr>
        <w:t xml:space="preserve">"pml-training.csv"</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na.strings=</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r>
        <w:t xml:space="preserve">Remove columns 1-7 as it is non numerical data</w:t>
      </w:r>
    </w:p>
    <w:p>
      <w:pPr>
        <w:pStyle w:val="SourceCode"/>
      </w:pPr>
      <w:r>
        <w:rPr>
          <w:rStyle w:val="NormalTok"/>
        </w:rPr>
        <w:t xml:space="preserve">data &lt;-</w:t>
      </w:r>
      <w:r>
        <w:rPr>
          <w:rStyle w:val="StringTok"/>
        </w:rPr>
        <w:t xml:space="preserve"> </w:t>
      </w:r>
      <w:r>
        <w:rPr>
          <w:rStyle w:val="NormalTok"/>
        </w:rPr>
        <w:t xml:space="preserve">data[,-(</w:t>
      </w:r>
      <w:r>
        <w:rPr>
          <w:rStyle w:val="DecValTok"/>
        </w:rPr>
        <w:t xml:space="preserve">1</w:t>
      </w:r>
      <w:r>
        <w:rPr>
          <w:rStyle w:val="NormalTok"/>
        </w:rPr>
        <w:t xml:space="preserve">:</w:t>
      </w:r>
      <w:r>
        <w:rPr>
          <w:rStyle w:val="DecValTok"/>
        </w:rPr>
        <w:t xml:space="preserve">7</w:t>
      </w:r>
      <w:r>
        <w:rPr>
          <w:rStyle w:val="NormalTok"/>
        </w:rPr>
        <w:t xml:space="preserve">)]</w:t>
      </w:r>
    </w:p>
    <w:p>
      <w:r>
        <w:t xml:space="preserve">Remove NA</w:t>
      </w:r>
    </w:p>
    <w:p>
      <w:pPr>
        <w:pStyle w:val="SourceCode"/>
      </w:pPr>
      <w:r>
        <w:rPr>
          <w:rStyle w:val="NormalTok"/>
        </w:rPr>
        <w:t xml:space="preserve">data &lt;-</w:t>
      </w:r>
      <w:r>
        <w:rPr>
          <w:rStyle w:val="StringTok"/>
        </w:rPr>
        <w:t xml:space="preserve"> </w:t>
      </w:r>
      <w:r>
        <w:rPr>
          <w:rStyle w:val="NormalTok"/>
        </w:rPr>
        <w:t xml:space="preserve">data[,</w:t>
      </w:r>
      <w:r>
        <w:rPr>
          <w:rStyle w:val="KeywordTok"/>
        </w:rPr>
        <w:t xml:space="preserve">which</w:t>
      </w:r>
      <w:r>
        <w:rPr>
          <w:rStyle w:val="NormalTok"/>
        </w:rPr>
        <w:t xml:space="preserve">(</w:t>
      </w:r>
      <w:r>
        <w:rPr>
          <w:rStyle w:val="KeywordTok"/>
        </w:rPr>
        <w:t xml:space="preserve">as.numeric</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(data)))==</w:t>
      </w:r>
      <w:r>
        <w:rPr>
          <w:rStyle w:val="DecValTok"/>
        </w:rPr>
        <w:t xml:space="preserve">0</w:t>
      </w:r>
      <w:r>
        <w:rPr>
          <w:rStyle w:val="NormalTok"/>
        </w:rPr>
        <w:t xml:space="preserve">)]</w:t>
      </w:r>
    </w:p>
    <w:p>
      <w:r>
        <w:t xml:space="preserve">Remove near zero variance columns as it would meaningless</w:t>
      </w:r>
    </w:p>
    <w:p>
      <w:pPr>
        <w:pStyle w:val="SourceCode"/>
      </w:pPr>
      <w:r>
        <w:rPr>
          <w:rStyle w:val="NormalTok"/>
        </w:rPr>
        <w:t xml:space="preserve">end &lt;-</w:t>
      </w:r>
      <w:r>
        <w:rPr>
          <w:rStyle w:val="StringTok"/>
        </w:rPr>
        <w:t xml:space="preserve"> </w:t>
      </w:r>
      <w:r>
        <w:rPr>
          <w:rStyle w:val="KeywordTok"/>
        </w:rPr>
        <w:t xml:space="preserve">ncol</w:t>
      </w:r>
      <w:r>
        <w:rPr>
          <w:rStyle w:val="NormalTok"/>
        </w:rPr>
        <w:t xml:space="preserve">(data)</w:t>
      </w:r>
      <w:r>
        <w:br w:type="textWrapping"/>
      </w:r>
      <w:r>
        <w:rPr>
          <w:rStyle w:val="NormalTok"/>
        </w:rPr>
        <w:t xml:space="preserve">data[,-end]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(data[,-end], as.numeric))</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(data[, -end],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w:t>
      </w:r>
      <w:r>
        <w:rPr>
          <w:rStyle w:val="KeywordTok"/>
        </w:rPr>
        <w:t xml:space="preserve">as.logical</w:t>
      </w:r>
      <w:r>
        <w:rPr>
          <w:rStyle w:val="NormalTok"/>
        </w:rPr>
        <w:t xml:space="preserve">(nzv$nzv)]</w:t>
      </w:r>
    </w:p>
    <w:bookmarkStart w:id="28" w:name="data-processing"/>
    <w:p>
      <w:pPr>
        <w:pStyle w:val="Heading2"/>
      </w:pPr>
      <w:r>
        <w:t xml:space="preserve">Data Processing</w:t>
      </w:r>
    </w:p>
    <w:bookmarkEnd w:id="28"/>
    <w:p>
      <w:r>
        <w:t xml:space="preserve">Partition data</w:t>
      </w:r>
    </w:p>
    <w:p>
      <w:pPr>
        <w:pStyle w:val="SourceCode"/>
      </w:pPr>
      <w:r>
        <w:rPr>
          <w:rStyle w:val="KeywordTok"/>
        </w:rPr>
        <w:t xml:space="preserve">set.seed</w:t>
      </w:r>
      <w:r>
        <w:rPr>
          <w:rStyle w:val="NormalTok"/>
        </w:rPr>
        <w:t xml:space="preserve">(</w:t>
      </w:r>
      <w:r>
        <w:rPr>
          <w:rStyle w:val="DecValTok"/>
        </w:rPr>
        <w:t xml:space="preserve">888</w:t>
      </w:r>
      <w:r>
        <w:rPr>
          <w:rStyle w:val="NormalTok"/>
        </w:rPr>
        <w:t xml:space="preserve">)</w:t>
      </w:r>
      <w:r>
        <w:br w:type="textWrapping"/>
      </w:r>
      <w:r>
        <w:rPr>
          <w:rStyle w:val="NormalTok"/>
        </w:rPr>
        <w:t xml:space="preserve">inTrain&lt;-</w:t>
      </w:r>
      <w:r>
        <w:rPr>
          <w:rStyle w:val="KeywordTok"/>
        </w:rPr>
        <w:t xml:space="preserve">createDataPartition</w:t>
      </w:r>
      <w:r>
        <w:rPr>
          <w:rStyle w:val="NormalTok"/>
        </w:rPr>
        <w:t xml:space="preserve">(</w:t>
      </w:r>
      <w:r>
        <w:rPr>
          <w:rStyle w:val="DataTypeTok"/>
        </w:rPr>
        <w:t xml:space="preserve">y=</w:t>
      </w:r>
      <w:r>
        <w:rPr>
          <w:rStyle w:val="NormalTok"/>
        </w:rPr>
        <w:t xml:space="preserve">data$classe,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data[inTrain,]</w:t>
      </w:r>
      <w:r>
        <w:br w:type="textWrapping"/>
      </w:r>
      <w:r>
        <w:rPr>
          <w:rStyle w:val="NormalTok"/>
        </w:rPr>
        <w:t xml:space="preserve">validation &lt;-</w:t>
      </w:r>
      <w:r>
        <w:rPr>
          <w:rStyle w:val="StringTok"/>
        </w:rPr>
        <w:t xml:space="preserve"> </w:t>
      </w:r>
      <w:r>
        <w:rPr>
          <w:rStyle w:val="NormalTok"/>
        </w:rPr>
        <w:t xml:space="preserve">data[-inTrain,]</w:t>
      </w:r>
    </w:p>
    <w:p>
      <w:r>
        <w:t xml:space="preserve">Fitting a model to predict classe and everything else as a predictor</w:t>
      </w:r>
    </w:p>
    <w:p>
      <w:pPr>
        <w:pStyle w:val="SourceCode"/>
      </w:pPr>
      <w:r>
        <w:rPr>
          <w:rStyle w:val="NormalTok"/>
        </w:rPr>
        <w:t xml:space="preserve">rfModel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NormalTok"/>
        </w:rPr>
        <w:t xml:space="preserve">ptrain &lt;-</w:t>
      </w:r>
      <w:r>
        <w:rPr>
          <w:rStyle w:val="StringTok"/>
        </w:rPr>
        <w:t xml:space="preserve"> </w:t>
      </w:r>
      <w:r>
        <w:rPr>
          <w:rStyle w:val="KeywordTok"/>
        </w:rPr>
        <w:t xml:space="preserve">predict</w:t>
      </w:r>
      <w:r>
        <w:rPr>
          <w:rStyle w:val="NormalTok"/>
        </w:rPr>
        <w:t xml:space="preserve">(rfModel, train)</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(ptrain, train$classe))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3348    0    0    0    0</w:t>
      </w:r>
      <w:r>
        <w:br w:type="textWrapping"/>
      </w:r>
      <w:r>
        <w:rPr>
          <w:rStyle w:val="VerbatimChar"/>
        </w:rPr>
        <w:t xml:space="preserve">##          B    0 2279    0    0    0</w:t>
      </w:r>
      <w:r>
        <w:br w:type="textWrapping"/>
      </w:r>
      <w:r>
        <w:rPr>
          <w:rStyle w:val="VerbatimChar"/>
        </w:rPr>
        <w:t xml:space="preserve">##          C    0    0 2054    0    0</w:t>
      </w:r>
      <w:r>
        <w:br w:type="textWrapping"/>
      </w:r>
      <w:r>
        <w:rPr>
          <w:rStyle w:val="VerbatimChar"/>
        </w:rPr>
        <w:t xml:space="preserve">##          D    0    0    0 1930    0</w:t>
      </w:r>
      <w:r>
        <w:br w:type="textWrapping"/>
      </w:r>
      <w:r>
        <w:rPr>
          <w:rStyle w:val="VerbatimChar"/>
        </w:rPr>
        <w:t xml:space="preserve">##          E    0    0    0    0 2165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(0.9997, 1)</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1.0000   1.0000   1.0000</w:t>
      </w:r>
      <w:r>
        <w:br w:type="textWrapping"/>
      </w:r>
      <w:r>
        <w:rPr>
          <w:rStyle w:val="VerbatimChar"/>
        </w:rPr>
        <w:t xml:space="preserve">## Specificity            1.0000   1.0000   1.0000   1.0000   1.0000</w:t>
      </w:r>
      <w:r>
        <w:br w:type="textWrapping"/>
      </w:r>
      <w:r>
        <w:rPr>
          <w:rStyle w:val="VerbatimChar"/>
        </w:rPr>
        <w:t xml:space="preserve">## Pos Pred Value         1.0000   1.0000   1.0000   1.0000   1.0000</w:t>
      </w:r>
      <w:r>
        <w:br w:type="textWrapping"/>
      </w:r>
      <w:r>
        <w:rPr>
          <w:rStyle w:val="VerbatimChar"/>
        </w:rPr>
        <w:t xml:space="preserve">## Neg Pred Value         1.0000   1.0000   1.0000   1.0000   1.0000</w:t>
      </w:r>
      <w:r>
        <w:br w:type="textWrapping"/>
      </w:r>
      <w:r>
        <w:rPr>
          <w:rStyle w:val="VerbatimChar"/>
        </w:rPr>
        <w:t xml:space="preserve">## Prevalence             0.2843   0.1935   0.1744   0.1639   0.1838</w:t>
      </w:r>
      <w:r>
        <w:br w:type="textWrapping"/>
      </w:r>
      <w:r>
        <w:rPr>
          <w:rStyle w:val="VerbatimChar"/>
        </w:rPr>
        <w:t xml:space="preserve">## Detection Rate         0.2843   0.1935   0.1744   0.1639   0.1838</w:t>
      </w:r>
      <w:r>
        <w:br w:type="textWrapping"/>
      </w:r>
      <w:r>
        <w:rPr>
          <w:rStyle w:val="VerbatimChar"/>
        </w:rPr>
        <w:t xml:space="preserve">## Detection Prevalence   0.2843   0.1935   0.1744   0.1639   0.1838</w:t>
      </w:r>
      <w:r>
        <w:br w:type="textWrapping"/>
      </w:r>
      <w:r>
        <w:rPr>
          <w:rStyle w:val="VerbatimChar"/>
        </w:rPr>
        <w:t xml:space="preserve">## Balanced Accuracy      1.0000   1.0000   1.0000   1.0000   1.0000</w:t>
      </w:r>
    </w:p>
    <w:bookmarkStart w:id="29" w:name="validation-the-40-of-the-remaining-data"/>
    <w:p>
      <w:pPr>
        <w:pStyle w:val="Heading2"/>
      </w:pPr>
      <w:r>
        <w:t xml:space="preserve">Validation the 40% of the remaining data</w:t>
      </w:r>
    </w:p>
    <w:bookmarkEnd w:id="29"/>
    <w:p>
      <w:r>
        <w:t xml:space="preserve">The model is used to classify the remaining 40% of data. The results were placed in a confusion matrix along with the actual classifications in order to determine the accuracy of the model.</w:t>
      </w:r>
    </w:p>
    <w:p>
      <w:pPr>
        <w:pStyle w:val="SourceCode"/>
      </w:pPr>
      <w:r>
        <w:rPr>
          <w:rStyle w:val="NormalTok"/>
        </w:rPr>
        <w:t xml:space="preserve">pvalidation &lt;-</w:t>
      </w:r>
      <w:r>
        <w:rPr>
          <w:rStyle w:val="StringTok"/>
        </w:rPr>
        <w:t xml:space="preserve"> </w:t>
      </w:r>
      <w:r>
        <w:rPr>
          <w:rStyle w:val="KeywordTok"/>
        </w:rPr>
        <w:t xml:space="preserve">predict</w:t>
      </w:r>
      <w:r>
        <w:rPr>
          <w:rStyle w:val="NormalTok"/>
        </w:rPr>
        <w:t xml:space="preserve">(rfModel, validation)</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(pvalidation, validation$classe))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2232   11    0    0    0</w:t>
      </w:r>
      <w:r>
        <w:br w:type="textWrapping"/>
      </w:r>
      <w:r>
        <w:rPr>
          <w:rStyle w:val="VerbatimChar"/>
        </w:rPr>
        <w:t xml:space="preserve">##          B    0 1506   11    0    0</w:t>
      </w:r>
      <w:r>
        <w:br w:type="textWrapping"/>
      </w:r>
      <w:r>
        <w:rPr>
          <w:rStyle w:val="VerbatimChar"/>
        </w:rPr>
        <w:t xml:space="preserve">##          C    0    1 1356   17    1</w:t>
      </w:r>
      <w:r>
        <w:br w:type="textWrapping"/>
      </w:r>
      <w:r>
        <w:rPr>
          <w:rStyle w:val="VerbatimChar"/>
        </w:rPr>
        <w:t xml:space="preserve">##          D    0    0    1 1269    5</w:t>
      </w:r>
      <w:r>
        <w:br w:type="textWrapping"/>
      </w:r>
      <w:r>
        <w:rPr>
          <w:rStyle w:val="VerbatimChar"/>
        </w:rPr>
        <w:t xml:space="preserve">##          E    0    0    0    0 1436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          </w:t>
      </w:r>
      <w:r>
        <w:br w:type="textWrapping"/>
      </w:r>
      <w:r>
        <w:rPr>
          <w:rStyle w:val="VerbatimChar"/>
        </w:rPr>
        <w:t xml:space="preserve">##                  95% CI : (0.992, 0.9956)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0.9924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0.9921   0.9912   0.9868   0.9958</w:t>
      </w:r>
      <w:r>
        <w:br w:type="textWrapping"/>
      </w:r>
      <w:r>
        <w:rPr>
          <w:rStyle w:val="VerbatimChar"/>
        </w:rPr>
        <w:t xml:space="preserve">## Specificity            0.9980   0.9983   0.9971   0.9991   1.0000</w:t>
      </w:r>
      <w:r>
        <w:br w:type="textWrapping"/>
      </w:r>
      <w:r>
        <w:rPr>
          <w:rStyle w:val="VerbatimChar"/>
        </w:rPr>
        <w:t xml:space="preserve">## Pos Pred Value         0.9951   0.9927   0.9862   0.9953   1.0000</w:t>
      </w:r>
      <w:r>
        <w:br w:type="textWrapping"/>
      </w:r>
      <w:r>
        <w:rPr>
          <w:rStyle w:val="VerbatimChar"/>
        </w:rPr>
        <w:t xml:space="preserve">## Neg Pred Value         1.0000   0.9981   0.9981   0.9974   0.9991</w:t>
      </w:r>
      <w:r>
        <w:br w:type="textWrapping"/>
      </w:r>
      <w:r>
        <w:rPr>
          <w:rStyle w:val="VerbatimChar"/>
        </w:rPr>
        <w:t xml:space="preserve">## Prevalence             0.2845   0.1935   0.1744   0.1639   0.1838</w:t>
      </w:r>
      <w:r>
        <w:br w:type="textWrapping"/>
      </w:r>
      <w:r>
        <w:rPr>
          <w:rStyle w:val="VerbatimChar"/>
        </w:rPr>
        <w:t xml:space="preserve">## Detection Rate         0.2845   0.1919   0.1728   0.1617   0.1830</w:t>
      </w:r>
      <w:r>
        <w:br w:type="textWrapping"/>
      </w:r>
      <w:r>
        <w:rPr>
          <w:rStyle w:val="VerbatimChar"/>
        </w:rPr>
        <w:t xml:space="preserve">## Detection Prevalence   0.2859   0.1933   0.1752   0.1625   0.1830</w:t>
      </w:r>
      <w:r>
        <w:br w:type="textWrapping"/>
      </w:r>
      <w:r>
        <w:rPr>
          <w:rStyle w:val="VerbatimChar"/>
        </w:rPr>
        <w:t xml:space="preserve">## Balanced Accuracy      0.9990   0.9952   0.9941   0.9929   0.9979</w:t>
      </w:r>
    </w:p>
    <w:p>
      <w:r>
        <w:t xml:space="preserve">The model has an accuracy of 99.4%. The out of sample range is 0.6% which shows that the model is robust and adequate to predict the new data.</w:t>
      </w:r>
    </w:p>
    <w:bookmarkStart w:id="30" w:name="final-test-set"/>
    <w:p>
      <w:pPr>
        <w:pStyle w:val="Heading1"/>
      </w:pPr>
      <w:r>
        <w:t xml:space="preserve">Final Test Set</w:t>
      </w:r>
    </w:p>
    <w:bookmarkEnd w:id="30"/>
    <w:p>
      <w:r>
        <w:t xml:space="preserve">The model tested is now used to predict the 20 test data set.</w:t>
      </w:r>
    </w:p>
    <w:p>
      <w:pPr>
        <w:pStyle w:val="SourceCode"/>
      </w:pPr>
      <w:r>
        <w:rPr>
          <w:rStyle w:val="NormalTok"/>
        </w:rPr>
        <w:t xml:space="preserve">predictionTest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NormalTok"/>
        </w:rPr>
        <w:t xml:space="preserve"> </w:t>
      </w:r>
      <w:r>
        <w:rPr>
          <w:rStyle w:val="StringTok"/>
        </w:rPr>
        <w:t xml:space="preserve">"pml-testing.csv"</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na.strings=</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br w:type="textWrapping"/>
      </w:r>
      <w:r>
        <w:rPr>
          <w:rStyle w:val="NormalTok"/>
        </w:rPr>
        <w:t xml:space="preserve">ptest &lt;-</w:t>
      </w:r>
      <w:r>
        <w:rPr>
          <w:rStyle w:val="StringTok"/>
        </w:rPr>
        <w:t xml:space="preserve"> </w:t>
      </w:r>
      <w:r>
        <w:rPr>
          <w:rStyle w:val="KeywordTok"/>
        </w:rPr>
        <w:t xml:space="preserve">predict</w:t>
      </w:r>
      <w:r>
        <w:rPr>
          <w:rStyle w:val="NormalTok"/>
        </w:rPr>
        <w:t xml:space="preserve">(rfModel, predictionTest)</w:t>
      </w:r>
      <w:r>
        <w:br w:type="textWrapping"/>
      </w:r>
      <w:r>
        <w:rPr>
          <w:rStyle w:val="NormalTok"/>
        </w:rPr>
        <w:t xml:space="preserve">ptest</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bookmarkStart w:id="31" w:name="conclusion"/>
    <w:p>
      <w:pPr>
        <w:pStyle w:val="Heading1"/>
      </w:pPr>
      <w:r>
        <w:t xml:space="preserve">Conclusion</w:t>
      </w:r>
    </w:p>
    <w:bookmarkEnd w:id="31"/>
    <w:p>
      <w:r>
        <w:t xml:space="preserve">The accuracy of the model with 99.4% accuracy provided the following predictions:</w:t>
      </w:r>
    </w:p>
    <w:p>
      <w:r>
        <w:t xml:space="preserve">B A B A A E D B A A B C B A E E A B B B</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9e63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Project</dc:title>
  <dc:creator>Author J</dc:creator>
</cp:coreProperties>
</file>