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EC0000"/>
          <w:sz w:val="20"/>
          <w:szCs w:val="20"/>
        </w:rPr>
        <w:t xml:space="preserve">HOMETRACK — DATA CONTROLS</w:t>
      </w:r>
    </w:p>
    <w:p>
      <w:pPr>
        <w:spacing w:after="80"/>
      </w:pPr>
      <w:r>
        <w:rPr>
          <w:rFonts w:ascii="Arial" w:cs="Arial" w:eastAsia="Arial" w:hAnsi="Arial"/>
          <w:b/>
          <w:bCs/>
          <w:sz w:val="34"/>
          <w:szCs w:val="34"/>
        </w:rPr>
        <w:t xml:space="preserve">Actions in Final validation required</w:t>
      </w:r>
    </w:p>
    <w:p>
      <w:pPr>
        <w:pBdr>
          <w:bottom w:val="single" w:color="EC0000" w:sz="12" w:space="6"/>
        </w:pBdr>
        <w:spacing w:after="240"/>
      </w:pPr>
      <w:r>
        <w:rPr>
          <w:rFonts w:ascii="Arial" w:cs="Arial" w:eastAsia="Arial" w:hAnsi="Arial"/>
          <w:color w:val="666666"/>
          <w:sz w:val="20"/>
          <w:szCs w:val="20"/>
        </w:rPr>
        <w:t xml:space="preserve">Internal working document — evidence collection template</w:t>
      </w:r>
    </w:p>
    <w:p>
      <w:pPr>
        <w:spacing w:after="120" w:line="260"/>
      </w:pPr>
      <w:r>
        <w:rPr>
          <w:rFonts w:ascii="Arial" w:cs="Arial" w:eastAsia="Arial" w:hAnsi="Arial"/>
          <w:sz w:val="20"/>
          <w:szCs w:val="20"/>
        </w:rPr>
        <w:t xml:space="preserve">This document covers the 6 tracker rows still marked as Final validation required. Each section sets out what the tracker asks for, what information is already available, and what remains to be supplied. The grey forms are for completion as evidence is gathered.</w:t>
      </w:r>
    </w:p>
    <w:p>
      <w:pPr>
        <w:pStyle w:val="Heading2"/>
        <w:spacing w:after="100" w:before="200"/>
      </w:pPr>
      <w:r>
        <w:rPr>
          <w:rFonts w:ascii="Arial" w:cs="Arial" w:eastAsia="Arial" w:hAnsi="Arial"/>
          <w:b/>
          <w:bCs/>
          <w:color w:val="333333"/>
          <w:sz w:val="21"/>
          <w:szCs w:val="21"/>
        </w:rPr>
        <w:t xml:space="preserve">Current constraint</w:t>
      </w:r>
    </w:p>
    <w:p>
      <w:pPr>
        <w:spacing w:after="120" w:line="260"/>
      </w:pPr>
      <w:r>
        <w:rPr>
          <w:rFonts w:ascii="Arial" w:cs="Arial" w:eastAsia="Arial" w:hAnsi="Arial"/>
          <w:sz w:val="20"/>
          <w:szCs w:val="20"/>
        </w:rPr>
        <w:t xml:space="preserve">The hometrack_* tables in Athena have been created but are empty: only the table and column definitions exist at this point, with no data loaded. This splits the 6 actions into two groups: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4900"/>
      </w:tblGrid>
      <w:tr>
        <w:trPr>
          <w:tblHeader/>
        </w:trPr>
        <w:tc>
          <w:tcPr>
            <w:tcW w:type="dxa" w:w="700"/>
            <w:shd w:fill="EC0000" w:val="clear"/>
            <w:tcMar>
              <w:top w:type="dxa" w:w="60"/>
              <w:left w:type="dxa" w:w="100"/>
              <w:bottom w:type="dxa" w:w="60"/>
              <w:right w:type="dxa" w:w="100"/>
            </w:tcMar>
          </w:tcPr>
          <w:p>
            <w:pPr>
              <w:spacing w:after="0" w:line="240"/>
            </w:pPr>
            <w:r>
              <w:rPr>
                <w:rFonts w:ascii="Arial" w:cs="Arial" w:eastAsia="Arial" w:hAnsi="Arial"/>
                <w:b/>
                <w:bCs/>
                <w:color w:val="FFFFFF"/>
                <w:sz w:val="18"/>
                <w:szCs w:val="18"/>
              </w:rPr>
              <w:t xml:space="preserve">#</w:t>
            </w:r>
          </w:p>
        </w:tc>
        <w:tc>
          <w:tcPr>
            <w:tcW w:type="dxa" w:w="3400"/>
            <w:shd w:fill="EC0000" w:val="clear"/>
            <w:tcMar>
              <w:top w:type="dxa" w:w="60"/>
              <w:left w:type="dxa" w:w="100"/>
              <w:bottom w:type="dxa" w:w="60"/>
              <w:right w:type="dxa" w:w="100"/>
            </w:tcMar>
          </w:tcPr>
          <w:p>
            <w:pPr>
              <w:spacing w:after="0" w:line="240"/>
            </w:pPr>
            <w:r>
              <w:rPr>
                <w:rFonts w:ascii="Arial" w:cs="Arial" w:eastAsia="Arial" w:hAnsi="Arial"/>
                <w:b/>
                <w:bCs/>
                <w:color w:val="FFFFFF"/>
                <w:sz w:val="18"/>
                <w:szCs w:val="18"/>
              </w:rPr>
              <w:t xml:space="preserve">Action</w:t>
            </w:r>
          </w:p>
        </w:tc>
        <w:tc>
          <w:tcPr>
            <w:tcW w:type="dxa" w:w="4900"/>
            <w:shd w:fill="EC0000" w:val="clear"/>
            <w:tcMar>
              <w:top w:type="dxa" w:w="60"/>
              <w:left w:type="dxa" w:w="100"/>
              <w:bottom w:type="dxa" w:w="60"/>
              <w:right w:type="dxa" w:w="100"/>
            </w:tcMar>
          </w:tcPr>
          <w:p>
            <w:pPr>
              <w:spacing w:after="0" w:line="240"/>
            </w:pPr>
            <w:r>
              <w:rPr>
                <w:rFonts w:ascii="Arial" w:cs="Arial" w:eastAsia="Arial" w:hAnsi="Arial"/>
                <w:b/>
                <w:bCs/>
                <w:color w:val="FFFFFF"/>
                <w:sz w:val="18"/>
                <w:szCs w:val="18"/>
              </w:rPr>
              <w:t xml:space="preserve">Position</w:t>
            </w:r>
          </w:p>
        </w:tc>
      </w:tr>
      <w:tr>
        <w:tc>
          <w:tcPr>
            <w:tcW w:type="dxa" w:w="700"/>
            <w:tcMar>
              <w:top w:type="dxa" w:w="60"/>
              <w:left w:type="dxa" w:w="100"/>
              <w:bottom w:type="dxa" w:w="60"/>
              <w:right w:type="dxa" w:w="100"/>
            </w:tcMar>
          </w:tcPr>
          <w:p>
            <w:pPr>
              <w:spacing w:after="0" w:line="240"/>
            </w:pPr>
            <w:r>
              <w:rPr>
                <w:rFonts w:ascii="Arial" w:cs="Arial" w:eastAsia="Arial" w:hAnsi="Arial"/>
                <w:sz w:val="18"/>
                <w:szCs w:val="18"/>
              </w:rPr>
              <w:t xml:space="preserve">1</w:t>
            </w:r>
          </w:p>
        </w:tc>
        <w:tc>
          <w:tcPr>
            <w:tcW w:type="dxa" w:w="3400"/>
            <w:tcMar>
              <w:top w:type="dxa" w:w="60"/>
              <w:left w:type="dxa" w:w="100"/>
              <w:bottom w:type="dxa" w:w="60"/>
              <w:right w:type="dxa" w:w="100"/>
            </w:tcMar>
          </w:tcPr>
          <w:p>
            <w:pPr>
              <w:spacing w:after="0" w:line="240"/>
            </w:pPr>
            <w:r>
              <w:rPr>
                <w:rFonts w:ascii="Arial" w:cs="Arial" w:eastAsia="Arial" w:hAnsi="Arial"/>
                <w:sz w:val="18"/>
                <w:szCs w:val="18"/>
              </w:rPr>
              <w:t xml:space="preserve">Schema / header control</w:t>
            </w:r>
          </w:p>
        </w:tc>
        <w:tc>
          <w:tcPr>
            <w:tcW w:type="dxa" w:w="4900"/>
            <w:tcMar>
              <w:top w:type="dxa" w:w="60"/>
              <w:left w:type="dxa" w:w="100"/>
              <w:bottom w:type="dxa" w:w="60"/>
              <w:right w:type="dxa" w:w="100"/>
            </w:tcMar>
          </w:tcPr>
          <w:p>
            <w:pPr>
              <w:spacing w:after="0" w:line="240"/>
            </w:pPr>
            <w:r>
              <w:rPr>
                <w:rFonts w:ascii="Arial" w:cs="Arial" w:eastAsia="Arial" w:hAnsi="Arial"/>
                <w:sz w:val="18"/>
                <w:szCs w:val="18"/>
              </w:rPr>
              <w:t xml:space="preserve">Actionable now — metadata only</w:t>
            </w:r>
          </w:p>
        </w:tc>
      </w:tr>
      <w:tr>
        <w:tc>
          <w:tcPr>
            <w:tcW w:type="dxa" w:w="700"/>
            <w:tcMar>
              <w:top w:type="dxa" w:w="60"/>
              <w:left w:type="dxa" w:w="100"/>
              <w:bottom w:type="dxa" w:w="60"/>
              <w:right w:type="dxa" w:w="100"/>
            </w:tcMar>
          </w:tcPr>
          <w:p>
            <w:pPr>
              <w:spacing w:after="0" w:line="240"/>
            </w:pPr>
            <w:r>
              <w:rPr>
                <w:rFonts w:ascii="Arial" w:cs="Arial" w:eastAsia="Arial" w:hAnsi="Arial"/>
                <w:sz w:val="18"/>
                <w:szCs w:val="18"/>
              </w:rPr>
              <w:t xml:space="preserve">8</w:t>
            </w:r>
          </w:p>
        </w:tc>
        <w:tc>
          <w:tcPr>
            <w:tcW w:type="dxa" w:w="3400"/>
            <w:tcMar>
              <w:top w:type="dxa" w:w="60"/>
              <w:left w:type="dxa" w:w="100"/>
              <w:bottom w:type="dxa" w:w="60"/>
              <w:right w:type="dxa" w:w="100"/>
            </w:tcMar>
          </w:tcPr>
          <w:p>
            <w:pPr>
              <w:spacing w:after="0" w:line="240"/>
            </w:pPr>
            <w:r>
              <w:rPr>
                <w:rFonts w:ascii="Arial" w:cs="Arial" w:eastAsia="Arial" w:hAnsi="Arial"/>
                <w:sz w:val="18"/>
                <w:szCs w:val="18"/>
              </w:rPr>
              <w:t xml:space="preserve">Table names and execution references</w:t>
            </w:r>
          </w:p>
        </w:tc>
        <w:tc>
          <w:tcPr>
            <w:tcW w:type="dxa" w:w="4900"/>
            <w:tcMar>
              <w:top w:type="dxa" w:w="60"/>
              <w:left w:type="dxa" w:w="100"/>
              <w:bottom w:type="dxa" w:w="60"/>
              <w:right w:type="dxa" w:w="100"/>
            </w:tcMar>
          </w:tcPr>
          <w:p>
            <w:pPr>
              <w:spacing w:after="0" w:line="240"/>
            </w:pPr>
            <w:r>
              <w:rPr>
                <w:rFonts w:ascii="Arial" w:cs="Arial" w:eastAsia="Arial" w:hAnsi="Arial"/>
                <w:sz w:val="18"/>
                <w:szCs w:val="18"/>
              </w:rPr>
              <w:t xml:space="preserve">Actionable now — catalogue only</w:t>
            </w:r>
          </w:p>
        </w:tc>
      </w:tr>
      <w:tr>
        <w:tc>
          <w:tcPr>
            <w:tcW w:type="dxa" w:w="700"/>
            <w:tcMar>
              <w:top w:type="dxa" w:w="60"/>
              <w:left w:type="dxa" w:w="100"/>
              <w:bottom w:type="dxa" w:w="60"/>
              <w:right w:type="dxa" w:w="100"/>
            </w:tcMar>
          </w:tcPr>
          <w:p>
            <w:pPr>
              <w:spacing w:after="0" w:line="240"/>
            </w:pPr>
            <w:r>
              <w:rPr>
                <w:rFonts w:ascii="Arial" w:cs="Arial" w:eastAsia="Arial" w:hAnsi="Arial"/>
                <w:sz w:val="18"/>
                <w:szCs w:val="18"/>
              </w:rPr>
              <w:t xml:space="preserve">5</w:t>
            </w:r>
          </w:p>
        </w:tc>
        <w:tc>
          <w:tcPr>
            <w:tcW w:type="dxa" w:w="3400"/>
            <w:tcMar>
              <w:top w:type="dxa" w:w="60"/>
              <w:left w:type="dxa" w:w="100"/>
              <w:bottom w:type="dxa" w:w="60"/>
              <w:right w:type="dxa" w:w="100"/>
            </w:tcMar>
          </w:tcPr>
          <w:p>
            <w:pPr>
              <w:spacing w:after="0" w:line="240"/>
            </w:pPr>
            <w:r>
              <w:rPr>
                <w:rFonts w:ascii="Arial" w:cs="Arial" w:eastAsia="Arial" w:hAnsi="Arial"/>
                <w:sz w:val="18"/>
                <w:szCs w:val="18"/>
              </w:rPr>
              <w:t xml:space="preserve">Price_UK mapping</w:t>
            </w:r>
          </w:p>
        </w:tc>
        <w:tc>
          <w:tcPr>
            <w:tcW w:type="dxa" w:w="4900"/>
            <w:tcMar>
              <w:top w:type="dxa" w:w="60"/>
              <w:left w:type="dxa" w:w="100"/>
              <w:bottom w:type="dxa" w:w="60"/>
              <w:right w:type="dxa" w:w="100"/>
            </w:tcMar>
          </w:tcPr>
          <w:p>
            <w:pPr>
              <w:spacing w:after="0" w:line="240"/>
            </w:pPr>
            <w:r>
              <w:rPr>
                <w:rFonts w:ascii="Arial" w:cs="Arial" w:eastAsia="Arial" w:hAnsi="Arial"/>
                <w:sz w:val="18"/>
                <w:szCs w:val="18"/>
              </w:rPr>
              <w:t xml:space="preserve">Partly actionable — the mapping yes, the value evidence no</w:t>
            </w:r>
          </w:p>
        </w:tc>
      </w:tr>
      <w:tr>
        <w:tc>
          <w:tcPr>
            <w:tcW w:type="dxa" w:w="700"/>
            <w:shd w:fill="F2F2F2" w:val="clear"/>
            <w:tcMar>
              <w:top w:type="dxa" w:w="60"/>
              <w:left w:type="dxa" w:w="100"/>
              <w:bottom w:type="dxa" w:w="60"/>
              <w:right w:type="dxa" w:w="100"/>
            </w:tcMar>
          </w:tcPr>
          <w:p>
            <w:pPr>
              <w:spacing w:after="0" w:line="240"/>
            </w:pPr>
            <w:r>
              <w:rPr>
                <w:rFonts w:ascii="Arial" w:cs="Arial" w:eastAsia="Arial" w:hAnsi="Arial"/>
                <w:sz w:val="18"/>
                <w:szCs w:val="18"/>
              </w:rPr>
              <w:t xml:space="preserve">3</w:t>
            </w:r>
          </w:p>
        </w:tc>
        <w:tc>
          <w:tcPr>
            <w:tcW w:type="dxa" w:w="3400"/>
            <w:shd w:fill="F2F2F2" w:val="clear"/>
            <w:tcMar>
              <w:top w:type="dxa" w:w="60"/>
              <w:left w:type="dxa" w:w="100"/>
              <w:bottom w:type="dxa" w:w="60"/>
              <w:right w:type="dxa" w:w="100"/>
            </w:tcMar>
          </w:tcPr>
          <w:p>
            <w:pPr>
              <w:spacing w:after="0" w:line="240"/>
            </w:pPr>
            <w:r>
              <w:rPr>
                <w:rFonts w:ascii="Arial" w:cs="Arial" w:eastAsia="Arial" w:hAnsi="Arial"/>
                <w:sz w:val="18"/>
                <w:szCs w:val="18"/>
              </w:rPr>
              <w:t xml:space="preserve">EPR Quarterly format1/2 Year rule</w:t>
            </w:r>
          </w:p>
        </w:tc>
        <w:tc>
          <w:tcPr>
            <w:tcW w:type="dxa" w:w="4900"/>
            <w:shd w:fill="F2F2F2" w:val="clear"/>
            <w:tcMar>
              <w:top w:type="dxa" w:w="60"/>
              <w:left w:type="dxa" w:w="100"/>
              <w:bottom w:type="dxa" w:w="60"/>
              <w:right w:type="dxa" w:w="100"/>
            </w:tcMar>
          </w:tcPr>
          <w:p>
            <w:pPr>
              <w:spacing w:after="0" w:line="240"/>
            </w:pPr>
            <w:r>
              <w:rPr>
                <w:rFonts w:ascii="Arial" w:cs="Arial" w:eastAsia="Arial" w:hAnsi="Arial"/>
                <w:sz w:val="18"/>
                <w:szCs w:val="18"/>
              </w:rPr>
              <w:t xml:space="preserve">Blocked — requires execution against data</w:t>
            </w:r>
          </w:p>
        </w:tc>
      </w:tr>
      <w:tr>
        <w:tc>
          <w:tcPr>
            <w:tcW w:type="dxa" w:w="700"/>
            <w:shd w:fill="F2F2F2" w:val="clear"/>
            <w:tcMar>
              <w:top w:type="dxa" w:w="60"/>
              <w:left w:type="dxa" w:w="100"/>
              <w:bottom w:type="dxa" w:w="60"/>
              <w:right w:type="dxa" w:w="100"/>
            </w:tcMar>
          </w:tcPr>
          <w:p>
            <w:pPr>
              <w:spacing w:after="0" w:line="240"/>
            </w:pPr>
            <w:r>
              <w:rPr>
                <w:rFonts w:ascii="Arial" w:cs="Arial" w:eastAsia="Arial" w:hAnsi="Arial"/>
                <w:sz w:val="18"/>
                <w:szCs w:val="18"/>
              </w:rPr>
              <w:t xml:space="preserve">9</w:t>
            </w:r>
          </w:p>
        </w:tc>
        <w:tc>
          <w:tcPr>
            <w:tcW w:type="dxa" w:w="3400"/>
            <w:shd w:fill="F2F2F2" w:val="clear"/>
            <w:tcMar>
              <w:top w:type="dxa" w:w="60"/>
              <w:left w:type="dxa" w:w="100"/>
              <w:bottom w:type="dxa" w:w="60"/>
              <w:right w:type="dxa" w:w="100"/>
            </w:tcMar>
          </w:tcPr>
          <w:p>
            <w:pPr>
              <w:spacing w:after="0" w:line="240"/>
            </w:pPr>
            <w:r>
              <w:rPr>
                <w:rFonts w:ascii="Arial" w:cs="Arial" w:eastAsia="Arial" w:hAnsi="Arial"/>
                <w:sz w:val="18"/>
                <w:szCs w:val="18"/>
              </w:rPr>
              <w:t xml:space="preserve">Timeliness and latest-period checks</w:t>
            </w:r>
          </w:p>
        </w:tc>
        <w:tc>
          <w:tcPr>
            <w:tcW w:type="dxa" w:w="4900"/>
            <w:shd w:fill="F2F2F2" w:val="clear"/>
            <w:tcMar>
              <w:top w:type="dxa" w:w="60"/>
              <w:left w:type="dxa" w:w="100"/>
              <w:bottom w:type="dxa" w:w="60"/>
              <w:right w:type="dxa" w:w="100"/>
            </w:tcMar>
          </w:tcPr>
          <w:p>
            <w:pPr>
              <w:spacing w:after="0" w:line="240"/>
            </w:pPr>
            <w:r>
              <w:rPr>
                <w:rFonts w:ascii="Arial" w:cs="Arial" w:eastAsia="Arial" w:hAnsi="Arial"/>
                <w:sz w:val="18"/>
                <w:szCs w:val="18"/>
              </w:rPr>
              <w:t xml:space="preserve">Blocked — requires actual SFTP deliveries</w:t>
            </w:r>
          </w:p>
        </w:tc>
      </w:tr>
      <w:tr>
        <w:tc>
          <w:tcPr>
            <w:tcW w:type="dxa" w:w="700"/>
            <w:shd w:fill="F2F2F2" w:val="clear"/>
            <w:tcMar>
              <w:top w:type="dxa" w:w="60"/>
              <w:left w:type="dxa" w:w="100"/>
              <w:bottom w:type="dxa" w:w="60"/>
              <w:right w:type="dxa" w:w="100"/>
            </w:tcMar>
          </w:tcPr>
          <w:p>
            <w:pPr>
              <w:spacing w:after="0" w:line="240"/>
            </w:pPr>
            <w:r>
              <w:rPr>
                <w:rFonts w:ascii="Arial" w:cs="Arial" w:eastAsia="Arial" w:hAnsi="Arial"/>
                <w:sz w:val="18"/>
                <w:szCs w:val="18"/>
              </w:rPr>
              <w:t xml:space="preserve">10</w:t>
            </w:r>
          </w:p>
        </w:tc>
        <w:tc>
          <w:tcPr>
            <w:tcW w:type="dxa" w:w="3400"/>
            <w:shd w:fill="F2F2F2" w:val="clear"/>
            <w:tcMar>
              <w:top w:type="dxa" w:w="60"/>
              <w:left w:type="dxa" w:w="100"/>
              <w:bottom w:type="dxa" w:w="60"/>
              <w:right w:type="dxa" w:w="100"/>
            </w:tcMar>
          </w:tcPr>
          <w:p>
            <w:pPr>
              <w:spacing w:after="0" w:line="240"/>
            </w:pPr>
            <w:r>
              <w:rPr>
                <w:rFonts w:ascii="Arial" w:cs="Arial" w:eastAsia="Arial" w:hAnsi="Arial"/>
                <w:sz w:val="18"/>
                <w:szCs w:val="18"/>
              </w:rPr>
              <w:t xml:space="preserve">Expected row count and unique key</w:t>
            </w:r>
          </w:p>
        </w:tc>
        <w:tc>
          <w:tcPr>
            <w:tcW w:type="dxa" w:w="4900"/>
            <w:shd w:fill="F2F2F2" w:val="clear"/>
            <w:tcMar>
              <w:top w:type="dxa" w:w="60"/>
              <w:left w:type="dxa" w:w="100"/>
              <w:bottom w:type="dxa" w:w="60"/>
              <w:right w:type="dxa" w:w="100"/>
            </w:tcMar>
          </w:tcPr>
          <w:p>
            <w:pPr>
              <w:spacing w:after="0" w:line="240"/>
            </w:pPr>
            <w:r>
              <w:rPr>
                <w:rFonts w:ascii="Arial" w:cs="Arial" w:eastAsia="Arial" w:hAnsi="Arial"/>
                <w:sz w:val="18"/>
                <w:szCs w:val="18"/>
              </w:rPr>
              <w:t xml:space="preserve">Blocked — requires loaded data</w:t>
            </w:r>
          </w:p>
        </w:tc>
      </w:tr>
    </w:tbl>
    <w:p>
      <w:pPr>
        <w:spacing w:after="120" w:line="260"/>
      </w:pPr>
      <w:r>
        <w:rPr>
          <w:rFonts w:ascii="Arial" w:cs="Arial" w:eastAsia="Arial" w:hAnsi="Arial"/>
          <w:sz w:val="20"/>
          <w:szCs w:val="20"/>
        </w:rPr>
        <w:t xml:space="preserve"/>
      </w:r>
    </w:p>
    <w:p>
      <w:pPr>
        <w:spacing w:after="120" w:line="260"/>
      </w:pPr>
      <w:r>
        <w:rPr>
          <w:rFonts w:ascii="Arial" w:cs="Arial" w:eastAsia="Arial" w:hAnsi="Arial"/>
          <w:i/>
          <w:iCs/>
          <w:sz w:val="20"/>
          <w:szCs w:val="20"/>
        </w:rPr>
        <w:t xml:space="preserve">This dependency should be raised with the control owner, as the conditional sign-off assumes platform evidence that cannot currently be produced for the three blocked rows.</w:t>
      </w:r>
    </w:p>
    <w:p>
      <w:pPr>
        <w:pStyle w:val="Heading1"/>
        <w:pBdr>
          <w:bottom w:val="single" w:color="EC0000" w:sz="12" w:space="4"/>
        </w:pBdr>
        <w:spacing w:after="160" w:before="320"/>
      </w:pPr>
      <w:r>
        <w:rPr>
          <w:rFonts w:ascii="Arial" w:cs="Arial" w:eastAsia="Arial" w:hAnsi="Arial"/>
          <w:b/>
          <w:bCs/>
          <w:color w:val="EC0000"/>
          <w:sz w:val="26"/>
          <w:szCs w:val="26"/>
        </w:rPr>
        <w:t xml:space="preserve">1 — Schema / header control</w:t>
      </w:r>
    </w:p>
    <w:p>
      <w:pPr>
        <w:spacing w:after="120" w:line="260"/>
      </w:pPr>
      <w:r>
        <w:rPr>
          <w:rFonts w:ascii="Arial" w:cs="Arial" w:eastAsia="Arial" w:hAnsi="Arial"/>
          <w:sz w:val="20"/>
          <w:szCs w:val="20"/>
        </w:rPr>
        <w:t xml:space="preserve">Tracker requirement: confirm the canonical header list for each file, so that missing, renamed, duplicated or unexpected headers cannot break the controls. Evidence: the approved header list and the mapping used in Athena for each file type.</w:t>
      </w:r>
    </w:p>
    <w:p>
      <w:pPr>
        <w:pStyle w:val="Heading2"/>
        <w:spacing w:after="100" w:before="200"/>
      </w:pPr>
      <w:r>
        <w:rPr>
          <w:rFonts w:ascii="Arial" w:cs="Arial" w:eastAsia="Arial" w:hAnsi="Arial"/>
          <w:b/>
          <w:bCs/>
          <w:color w:val="333333"/>
          <w:sz w:val="21"/>
          <w:szCs w:val="21"/>
        </w:rPr>
        <w:t xml:space="preserve">Information available</w:t>
      </w:r>
    </w:p>
    <w:p>
      <w:pPr>
        <w:spacing w:after="120" w:line="260"/>
      </w:pPr>
      <w:r>
        <w:rPr>
          <w:rFonts w:ascii="Arial" w:cs="Arial" w:eastAsia="Arial" w:hAnsi="Arial"/>
          <w:sz w:val="20"/>
          <w:szCs w:val="20"/>
        </w:rPr>
        <w:t xml:space="preserve">Database: retail_capital. Tables: pattern hometrack%. The information_schema query returns the definition even where tables are empty, and is metadata only, so it does not require read permissions on the data itself.</w:t>
      </w:r>
    </w:p>
    <w:p>
      <w:pPr>
        <w:pStyle w:val="Heading2"/>
        <w:spacing w:after="100" w:before="200"/>
      </w:pPr>
      <w:r>
        <w:rPr>
          <w:rFonts w:ascii="Arial" w:cs="Arial" w:eastAsia="Arial" w:hAnsi="Arial"/>
          <w:b/>
          <w:bCs/>
          <w:color w:val="333333"/>
          <w:sz w:val="21"/>
          <w:szCs w:val="21"/>
        </w:rPr>
        <w:t xml:space="preserve">Proposed query — column inventory</w:t>
      </w:r>
    </w:p>
    <w:p>
      <w:pPr>
        <w:shd w:fill="F2F2F2" w:val="clear"/>
        <w:spacing w:after="0" w:line="240"/>
        <w:ind w:left="200" w:right="200"/>
      </w:pPr>
      <w:r>
        <w:rPr>
          <w:rFonts w:ascii="Consolas" w:cs="Consolas" w:eastAsia="Consolas" w:hAnsi="Consolas"/>
          <w:sz w:val="17"/>
          <w:szCs w:val="17"/>
        </w:rPr>
        <w:t xml:space="preserve">SELECT table_name, ordinal_position, column_name, data_type</w:t>
      </w:r>
    </w:p>
    <w:p>
      <w:pPr>
        <w:shd w:fill="F2F2F2" w:val="clear"/>
        <w:spacing w:after="0" w:line="240"/>
        <w:ind w:left="200" w:right="200"/>
      </w:pPr>
      <w:r>
        <w:rPr>
          <w:rFonts w:ascii="Consolas" w:cs="Consolas" w:eastAsia="Consolas" w:hAnsi="Consolas"/>
          <w:sz w:val="17"/>
          <w:szCs w:val="17"/>
        </w:rPr>
        <w:t xml:space="preserve">FROM   information_schema.columns</w:t>
      </w:r>
    </w:p>
    <w:p>
      <w:pPr>
        <w:shd w:fill="F2F2F2" w:val="clear"/>
        <w:spacing w:after="0" w:line="240"/>
        <w:ind w:left="200" w:right="200"/>
      </w:pPr>
      <w:r>
        <w:rPr>
          <w:rFonts w:ascii="Consolas" w:cs="Consolas" w:eastAsia="Consolas" w:hAnsi="Consolas"/>
          <w:sz w:val="17"/>
          <w:szCs w:val="17"/>
        </w:rPr>
        <w:t xml:space="preserve">WHERE  table_schema = 'retail_capital'</w:t>
      </w:r>
    </w:p>
    <w:p>
      <w:pPr>
        <w:shd w:fill="F2F2F2" w:val="clear"/>
        <w:spacing w:after="0" w:line="240"/>
        <w:ind w:left="200" w:right="200"/>
      </w:pPr>
      <w:r>
        <w:rPr>
          <w:rFonts w:ascii="Consolas" w:cs="Consolas" w:eastAsia="Consolas" w:hAnsi="Consolas"/>
          <w:sz w:val="17"/>
          <w:szCs w:val="17"/>
        </w:rPr>
        <w:t xml:space="preserve">  AND  table_name LIKE 'hometrack%'</w:t>
      </w:r>
    </w:p>
    <w:p>
      <w:pPr>
        <w:shd w:fill="F2F2F2" w:val="clear"/>
        <w:spacing w:after="140" w:line="240"/>
        <w:ind w:left="200" w:right="200"/>
      </w:pPr>
      <w:r>
        <w:rPr>
          <w:rFonts w:ascii="Consolas" w:cs="Consolas" w:eastAsia="Consolas" w:hAnsi="Consolas"/>
          <w:sz w:val="17"/>
          <w:szCs w:val="17"/>
        </w:rPr>
        <w:t xml:space="preserve">ORDER  BY table_name, ordinal_position;</w:t>
      </w:r>
    </w:p>
    <w:p>
      <w:pPr>
        <w:pStyle w:val="Heading2"/>
        <w:spacing w:after="100" w:before="200"/>
      </w:pPr>
      <w:r>
        <w:rPr>
          <w:rFonts w:ascii="Arial" w:cs="Arial" w:eastAsia="Arial" w:hAnsi="Arial"/>
          <w:b/>
          <w:bCs/>
          <w:color w:val="333333"/>
          <w:sz w:val="21"/>
          <w:szCs w:val="21"/>
        </w:rPr>
        <w:t xml:space="preserve">Proposed query — header signature per table</w:t>
      </w:r>
    </w:p>
    <w:p>
      <w:pPr>
        <w:spacing w:after="120" w:line="260"/>
      </w:pPr>
      <w:r>
        <w:rPr>
          <w:rFonts w:ascii="Arial" w:cs="Arial" w:eastAsia="Arial" w:hAnsi="Arial"/>
          <w:sz w:val="20"/>
          <w:szCs w:val="20"/>
        </w:rPr>
        <w:t xml:space="preserve">Returns one row per table with the full column sequence in order. This allows a single-glance comparison against the canonical list and detects all four control cases, including changes in column order.</w:t>
      </w:r>
    </w:p>
    <w:p>
      <w:pPr>
        <w:shd w:fill="F2F2F2" w:val="clear"/>
        <w:spacing w:after="0" w:line="240"/>
        <w:ind w:left="200" w:right="200"/>
      </w:pPr>
      <w:r>
        <w:rPr>
          <w:rFonts w:ascii="Consolas" w:cs="Consolas" w:eastAsia="Consolas" w:hAnsi="Consolas"/>
          <w:sz w:val="17"/>
          <w:szCs w:val="17"/>
        </w:rPr>
        <w:t xml:space="preserve">SELECT table_name,</w:t>
      </w:r>
    </w:p>
    <w:p>
      <w:pPr>
        <w:shd w:fill="F2F2F2" w:val="clear"/>
        <w:spacing w:after="0" w:line="240"/>
        <w:ind w:left="200" w:right="200"/>
      </w:pPr>
      <w:r>
        <w:rPr>
          <w:rFonts w:ascii="Consolas" w:cs="Consolas" w:eastAsia="Consolas" w:hAnsi="Consolas"/>
          <w:sz w:val="17"/>
          <w:szCs w:val="17"/>
        </w:rPr>
        <w:t xml:space="preserve">       count(*) AS n_columns,</w:t>
      </w:r>
    </w:p>
    <w:p>
      <w:pPr>
        <w:shd w:fill="F2F2F2" w:val="clear"/>
        <w:spacing w:after="0" w:line="240"/>
        <w:ind w:left="200" w:right="200"/>
      </w:pPr>
      <w:r>
        <w:rPr>
          <w:rFonts w:ascii="Consolas" w:cs="Consolas" w:eastAsia="Consolas" w:hAnsi="Consolas"/>
          <w:sz w:val="17"/>
          <w:szCs w:val="17"/>
        </w:rPr>
        <w:t xml:space="preserve">       array_join(array_agg(column_name ORDER BY ordinal_position), ',') AS header_signature</w:t>
      </w:r>
    </w:p>
    <w:p>
      <w:pPr>
        <w:shd w:fill="F2F2F2" w:val="clear"/>
        <w:spacing w:after="0" w:line="240"/>
        <w:ind w:left="200" w:right="200"/>
      </w:pPr>
      <w:r>
        <w:rPr>
          <w:rFonts w:ascii="Consolas" w:cs="Consolas" w:eastAsia="Consolas" w:hAnsi="Consolas"/>
          <w:sz w:val="17"/>
          <w:szCs w:val="17"/>
        </w:rPr>
        <w:t xml:space="preserve">FROM   information_schema.columns</w:t>
      </w:r>
    </w:p>
    <w:p>
      <w:pPr>
        <w:shd w:fill="F2F2F2" w:val="clear"/>
        <w:spacing w:after="0" w:line="240"/>
        <w:ind w:left="200" w:right="200"/>
      </w:pPr>
      <w:r>
        <w:rPr>
          <w:rFonts w:ascii="Consolas" w:cs="Consolas" w:eastAsia="Consolas" w:hAnsi="Consolas"/>
          <w:sz w:val="17"/>
          <w:szCs w:val="17"/>
        </w:rPr>
        <w:t xml:space="preserve">WHERE  table_schema = 'retail_capital'</w:t>
      </w:r>
    </w:p>
    <w:p>
      <w:pPr>
        <w:shd w:fill="F2F2F2" w:val="clear"/>
        <w:spacing w:after="0" w:line="240"/>
        <w:ind w:left="200" w:right="200"/>
      </w:pPr>
      <w:r>
        <w:rPr>
          <w:rFonts w:ascii="Consolas" w:cs="Consolas" w:eastAsia="Consolas" w:hAnsi="Consolas"/>
          <w:sz w:val="17"/>
          <w:szCs w:val="17"/>
        </w:rPr>
        <w:t xml:space="preserve">  AND  table_name LIKE 'hometrack%'</w:t>
      </w:r>
    </w:p>
    <w:p>
      <w:pPr>
        <w:shd w:fill="F2F2F2" w:val="clear"/>
        <w:spacing w:after="0" w:line="240"/>
        <w:ind w:left="200" w:right="200"/>
      </w:pPr>
      <w:r>
        <w:rPr>
          <w:rFonts w:ascii="Consolas" w:cs="Consolas" w:eastAsia="Consolas" w:hAnsi="Consolas"/>
          <w:sz w:val="17"/>
          <w:szCs w:val="17"/>
        </w:rPr>
        <w:t xml:space="preserve">GROUP  BY table_name</w:t>
      </w:r>
    </w:p>
    <w:p>
      <w:pPr>
        <w:shd w:fill="F2F2F2" w:val="clear"/>
        <w:spacing w:after="140" w:line="240"/>
        <w:ind w:left="200" w:right="200"/>
      </w:pPr>
      <w:r>
        <w:rPr>
          <w:rFonts w:ascii="Consolas" w:cs="Consolas" w:eastAsia="Consolas" w:hAnsi="Consolas"/>
          <w:sz w:val="17"/>
          <w:szCs w:val="17"/>
        </w:rPr>
        <w:t xml:space="preserve">ORDER  BY table_name;</w:t>
      </w:r>
    </w:p>
    <w:p>
      <w:pPr>
        <w:pStyle w:val="Heading2"/>
        <w:spacing w:after="100" w:before="200"/>
      </w:pPr>
      <w:r>
        <w:rPr>
          <w:rFonts w:ascii="Arial" w:cs="Arial" w:eastAsia="Arial" w:hAnsi="Arial"/>
          <w:b/>
          <w:bCs/>
          <w:color w:val="333333"/>
          <w:sz w:val="21"/>
          <w:szCs w:val="21"/>
        </w:rPr>
        <w:t xml:space="preserve">Schema annex — to be completed</w:t>
      </w:r>
    </w:p>
    <w:p>
      <w:pPr>
        <w:spacing w:after="120" w:line="260"/>
      </w:pPr>
      <w:r>
        <w:rPr>
          <w:rFonts w:ascii="Arial" w:cs="Arial" w:eastAsia="Arial" w:hAnsi="Arial"/>
          <w:sz w:val="20"/>
          <w:szCs w:val="20"/>
        </w:rPr>
        <w:t xml:space="preserve">One row per header and file. The CSV side comes from the first line of each sample file; the Athena side, from the output of the queries above.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800"/>
        <w:gridCol w:w="2200"/>
        <w:gridCol w:w="1000"/>
      </w:tblGrid>
      <w:tr>
        <w:trPr>
          <w:tblHeader/>
        </w:trPr>
        <w:tc>
          <w:tcPr>
            <w:tcW w:type="dxa" w:w="2600"/>
            <w:shd w:fill="EC0000" w:val="clear"/>
            <w:tcMar>
              <w:top w:type="dxa" w:w="60"/>
              <w:left w:type="dxa" w:w="100"/>
              <w:bottom w:type="dxa" w:w="60"/>
              <w:right w:type="dxa" w:w="100"/>
            </w:tcMar>
          </w:tcPr>
          <w:p>
            <w:pPr>
              <w:spacing w:after="0" w:line="240"/>
            </w:pPr>
            <w:r>
              <w:rPr>
                <w:rFonts w:ascii="Arial" w:cs="Arial" w:eastAsia="Arial" w:hAnsi="Arial"/>
                <w:b/>
                <w:bCs/>
                <w:color w:val="FFFFFF"/>
                <w:sz w:val="18"/>
                <w:szCs w:val="18"/>
              </w:rPr>
              <w:t xml:space="preserve">File</w:t>
            </w:r>
          </w:p>
        </w:tc>
        <w:tc>
          <w:tcPr>
            <w:tcW w:type="dxa" w:w="2400"/>
            <w:shd w:fill="EC0000" w:val="clear"/>
            <w:tcMar>
              <w:top w:type="dxa" w:w="60"/>
              <w:left w:type="dxa" w:w="100"/>
              <w:bottom w:type="dxa" w:w="60"/>
              <w:right w:type="dxa" w:w="100"/>
            </w:tcMar>
          </w:tcPr>
          <w:p>
            <w:pPr>
              <w:spacing w:after="0" w:line="240"/>
            </w:pPr>
            <w:r>
              <w:rPr>
                <w:rFonts w:ascii="Arial" w:cs="Arial" w:eastAsia="Arial" w:hAnsi="Arial"/>
                <w:b/>
                <w:bCs/>
                <w:color w:val="FFFFFF"/>
                <w:sz w:val="18"/>
                <w:szCs w:val="18"/>
              </w:rPr>
              <w:t xml:space="preserve">CSV header</w:t>
            </w:r>
          </w:p>
        </w:tc>
        <w:tc>
          <w:tcPr>
            <w:tcW w:type="dxa" w:w="800"/>
            <w:shd w:fill="EC0000" w:val="clear"/>
            <w:tcMar>
              <w:top w:type="dxa" w:w="60"/>
              <w:left w:type="dxa" w:w="100"/>
              <w:bottom w:type="dxa" w:w="60"/>
              <w:right w:type="dxa" w:w="100"/>
            </w:tcMar>
          </w:tcPr>
          <w:p>
            <w:pPr>
              <w:spacing w:after="0" w:line="240"/>
            </w:pPr>
            <w:r>
              <w:rPr>
                <w:rFonts w:ascii="Arial" w:cs="Arial" w:eastAsia="Arial" w:hAnsi="Arial"/>
                <w:b/>
                <w:bCs/>
                <w:color w:val="FFFFFF"/>
                <w:sz w:val="18"/>
                <w:szCs w:val="18"/>
              </w:rPr>
              <w:t xml:space="preserve">Order</w:t>
            </w:r>
          </w:p>
        </w:tc>
        <w:tc>
          <w:tcPr>
            <w:tcW w:type="dxa" w:w="2200"/>
            <w:shd w:fill="EC0000" w:val="clear"/>
            <w:tcMar>
              <w:top w:type="dxa" w:w="60"/>
              <w:left w:type="dxa" w:w="100"/>
              <w:bottom w:type="dxa" w:w="60"/>
              <w:right w:type="dxa" w:w="100"/>
            </w:tcMar>
          </w:tcPr>
          <w:p>
            <w:pPr>
              <w:spacing w:after="0" w:line="240"/>
            </w:pPr>
            <w:r>
              <w:rPr>
                <w:rFonts w:ascii="Arial" w:cs="Arial" w:eastAsia="Arial" w:hAnsi="Arial"/>
                <w:b/>
                <w:bCs/>
                <w:color w:val="FFFFFF"/>
                <w:sz w:val="18"/>
                <w:szCs w:val="18"/>
              </w:rPr>
              <w:t xml:space="preserve">Athena column</w:t>
            </w:r>
          </w:p>
        </w:tc>
        <w:tc>
          <w:tcPr>
            <w:tcW w:type="dxa" w:w="1000"/>
            <w:shd w:fill="EC0000" w:val="clear"/>
            <w:tcMar>
              <w:top w:type="dxa" w:w="60"/>
              <w:left w:type="dxa" w:w="100"/>
              <w:bottom w:type="dxa" w:w="60"/>
              <w:right w:type="dxa" w:w="100"/>
            </w:tcMar>
          </w:tcPr>
          <w:p>
            <w:pPr>
              <w:spacing w:after="0" w:line="240"/>
            </w:pPr>
            <w:r>
              <w:rPr>
                <w:rFonts w:ascii="Arial" w:cs="Arial" w:eastAsia="Arial" w:hAnsi="Arial"/>
                <w:b/>
                <w:bCs/>
                <w:color w:val="FFFFFF"/>
                <w:sz w:val="18"/>
                <w:szCs w:val="18"/>
              </w:rPr>
              <w:t xml:space="preserve">Type</w:t>
            </w:r>
          </w:p>
        </w:tc>
      </w:tr>
      <w:tr>
        <w:tc>
          <w:tcPr>
            <w:tcW w:type="dxa" w:w="26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4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8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2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1000"/>
            <w:tcMar>
              <w:top w:type="dxa" w:w="60"/>
              <w:left w:type="dxa" w:w="100"/>
              <w:bottom w:type="dxa" w:w="60"/>
              <w:right w:type="dxa" w:w="100"/>
            </w:tcMar>
          </w:tcPr>
          <w:p>
            <w:pPr>
              <w:spacing w:after="0" w:line="240"/>
            </w:pPr>
            <w:r>
              <w:rPr>
                <w:rFonts w:ascii="Arial" w:cs="Arial" w:eastAsia="Arial" w:hAnsi="Arial"/>
                <w:sz w:val="18"/>
                <w:szCs w:val="18"/>
              </w:rPr>
              <w:t xml:space="preserve"/>
            </w:r>
          </w:p>
        </w:tc>
      </w:tr>
      <w:tr>
        <w:tc>
          <w:tcPr>
            <w:tcW w:type="dxa" w:w="26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4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8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2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1000"/>
            <w:tcMar>
              <w:top w:type="dxa" w:w="60"/>
              <w:left w:type="dxa" w:w="100"/>
              <w:bottom w:type="dxa" w:w="60"/>
              <w:right w:type="dxa" w:w="100"/>
            </w:tcMar>
          </w:tcPr>
          <w:p>
            <w:pPr>
              <w:spacing w:after="0" w:line="240"/>
            </w:pPr>
            <w:r>
              <w:rPr>
                <w:rFonts w:ascii="Arial" w:cs="Arial" w:eastAsia="Arial" w:hAnsi="Arial"/>
                <w:sz w:val="18"/>
                <w:szCs w:val="18"/>
              </w:rPr>
              <w:t xml:space="preserve"/>
            </w:r>
          </w:p>
        </w:tc>
      </w:tr>
      <w:tr>
        <w:tc>
          <w:tcPr>
            <w:tcW w:type="dxa" w:w="26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4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8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2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1000"/>
            <w:tcMar>
              <w:top w:type="dxa" w:w="60"/>
              <w:left w:type="dxa" w:w="100"/>
              <w:bottom w:type="dxa" w:w="60"/>
              <w:right w:type="dxa" w:w="100"/>
            </w:tcMar>
          </w:tcPr>
          <w:p>
            <w:pPr>
              <w:spacing w:after="0" w:line="240"/>
            </w:pPr>
            <w:r>
              <w:rPr>
                <w:rFonts w:ascii="Arial" w:cs="Arial" w:eastAsia="Arial" w:hAnsi="Arial"/>
                <w:sz w:val="18"/>
                <w:szCs w:val="18"/>
              </w:rPr>
              <w:t xml:space="preserve"/>
            </w:r>
          </w:p>
        </w:tc>
      </w:tr>
      <w:tr>
        <w:tc>
          <w:tcPr>
            <w:tcW w:type="dxa" w:w="26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4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8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2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1000"/>
            <w:tcMar>
              <w:top w:type="dxa" w:w="60"/>
              <w:left w:type="dxa" w:w="100"/>
              <w:bottom w:type="dxa" w:w="60"/>
              <w:right w:type="dxa" w:w="100"/>
            </w:tcMar>
          </w:tcPr>
          <w:p>
            <w:pPr>
              <w:spacing w:after="0" w:line="240"/>
            </w:pPr>
            <w:r>
              <w:rPr>
                <w:rFonts w:ascii="Arial" w:cs="Arial" w:eastAsia="Arial" w:hAnsi="Arial"/>
                <w:sz w:val="18"/>
                <w:szCs w:val="18"/>
              </w:rPr>
              <w:t xml:space="preserve"/>
            </w:r>
          </w:p>
        </w:tc>
      </w:tr>
      <w:tr>
        <w:tc>
          <w:tcPr>
            <w:tcW w:type="dxa" w:w="26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4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8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2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1000"/>
            <w:tcMar>
              <w:top w:type="dxa" w:w="60"/>
              <w:left w:type="dxa" w:w="100"/>
              <w:bottom w:type="dxa" w:w="60"/>
              <w:right w:type="dxa" w:w="100"/>
            </w:tcMar>
          </w:tcPr>
          <w:p>
            <w:pPr>
              <w:spacing w:after="0" w:line="240"/>
            </w:pPr>
            <w:r>
              <w:rPr>
                <w:rFonts w:ascii="Arial" w:cs="Arial" w:eastAsia="Arial" w:hAnsi="Arial"/>
                <w:sz w:val="18"/>
                <w:szCs w:val="18"/>
              </w:rPr>
              <w:t xml:space="preserve"/>
            </w:r>
          </w:p>
        </w:tc>
      </w:tr>
      <w:tr>
        <w:tc>
          <w:tcPr>
            <w:tcW w:type="dxa" w:w="26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4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8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2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1000"/>
            <w:tcMar>
              <w:top w:type="dxa" w:w="60"/>
              <w:left w:type="dxa" w:w="100"/>
              <w:bottom w:type="dxa" w:w="60"/>
              <w:right w:type="dxa" w:w="100"/>
            </w:tcMar>
          </w:tcPr>
          <w:p>
            <w:pPr>
              <w:spacing w:after="0" w:line="240"/>
            </w:pPr>
            <w:r>
              <w:rPr>
                <w:rFonts w:ascii="Arial" w:cs="Arial" w:eastAsia="Arial" w:hAnsi="Arial"/>
                <w:sz w:val="18"/>
                <w:szCs w:val="18"/>
              </w:rPr>
              <w:t xml:space="preserve"/>
            </w:r>
          </w:p>
        </w:tc>
      </w:tr>
      <w:tr>
        <w:tc>
          <w:tcPr>
            <w:tcW w:type="dxa" w:w="26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4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8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2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1000"/>
            <w:tcMar>
              <w:top w:type="dxa" w:w="60"/>
              <w:left w:type="dxa" w:w="100"/>
              <w:bottom w:type="dxa" w:w="60"/>
              <w:right w:type="dxa" w:w="100"/>
            </w:tcMar>
          </w:tcPr>
          <w:p>
            <w:pPr>
              <w:spacing w:after="0" w:line="240"/>
            </w:pPr>
            <w:r>
              <w:rPr>
                <w:rFonts w:ascii="Arial" w:cs="Arial" w:eastAsia="Arial" w:hAnsi="Arial"/>
                <w:sz w:val="18"/>
                <w:szCs w:val="18"/>
              </w:rPr>
              <w:t xml:space="preserve"/>
            </w:r>
          </w:p>
        </w:tc>
      </w:tr>
      <w:tr>
        <w:tc>
          <w:tcPr>
            <w:tcW w:type="dxa" w:w="26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4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8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2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1000"/>
            <w:tcMar>
              <w:top w:type="dxa" w:w="60"/>
              <w:left w:type="dxa" w:w="100"/>
              <w:bottom w:type="dxa" w:w="60"/>
              <w:right w:type="dxa" w:w="100"/>
            </w:tcMar>
          </w:tcPr>
          <w:p>
            <w:pPr>
              <w:spacing w:after="0" w:line="240"/>
            </w:pPr>
            <w:r>
              <w:rPr>
                <w:rFonts w:ascii="Arial" w:cs="Arial" w:eastAsia="Arial" w:hAnsi="Arial"/>
                <w:sz w:val="18"/>
                <w:szCs w:val="18"/>
              </w:rPr>
              <w:t xml:space="preserve"/>
            </w:r>
          </w:p>
        </w:tc>
      </w:tr>
      <w:tr>
        <w:tc>
          <w:tcPr>
            <w:tcW w:type="dxa" w:w="26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4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8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2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1000"/>
            <w:tcMar>
              <w:top w:type="dxa" w:w="60"/>
              <w:left w:type="dxa" w:w="100"/>
              <w:bottom w:type="dxa" w:w="60"/>
              <w:right w:type="dxa" w:w="100"/>
            </w:tcMar>
          </w:tcPr>
          <w:p>
            <w:pPr>
              <w:spacing w:after="0" w:line="240"/>
            </w:pPr>
            <w:r>
              <w:rPr>
                <w:rFonts w:ascii="Arial" w:cs="Arial" w:eastAsia="Arial" w:hAnsi="Arial"/>
                <w:sz w:val="18"/>
                <w:szCs w:val="18"/>
              </w:rPr>
              <w:t xml:space="preserve"/>
            </w:r>
          </w:p>
        </w:tc>
      </w:tr>
      <w:tr>
        <w:tc>
          <w:tcPr>
            <w:tcW w:type="dxa" w:w="26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4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8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2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1000"/>
            <w:tcMar>
              <w:top w:type="dxa" w:w="60"/>
              <w:left w:type="dxa" w:w="100"/>
              <w:bottom w:type="dxa" w:w="60"/>
              <w:right w:type="dxa" w:w="100"/>
            </w:tcMar>
          </w:tcPr>
          <w:p>
            <w:pPr>
              <w:spacing w:after="0" w:line="240"/>
            </w:pPr>
            <w:r>
              <w:rPr>
                <w:rFonts w:ascii="Arial" w:cs="Arial" w:eastAsia="Arial" w:hAnsi="Arial"/>
                <w:sz w:val="18"/>
                <w:szCs w:val="18"/>
              </w:rPr>
              <w:t xml:space="preserve"/>
            </w:r>
          </w:p>
        </w:tc>
      </w:tr>
    </w:tbl>
    <w:p>
      <w:pPr>
        <w:spacing w:after="120" w:line="260"/>
      </w:pPr>
      <w:r>
        <w:rPr>
          <w:rFonts w:ascii="Arial" w:cs="Arial" w:eastAsia="Arial" w:hAnsi="Arial"/>
          <w:sz w:val="20"/>
          <w:szCs w:val="20"/>
        </w:rPr>
        <w:t xml:space="preserve"/>
      </w:r>
    </w:p>
    <w:p>
      <w:pPr>
        <w:spacing w:after="120" w:line="260"/>
      </w:pPr>
      <w:r>
        <w:rPr>
          <w:rFonts w:ascii="Arial" w:cs="Arial" w:eastAsia="Arial" w:hAnsi="Arial"/>
          <w:i/>
          <w:iCs/>
          <w:sz w:val="19"/>
          <w:szCs w:val="19"/>
        </w:rPr>
        <w:t xml:space="preserve">Note: there are 7 file types. If format1 and format2 share a schema, the number of unique schemas will be lower and it is enough to document it once, stating which files use it.</w:t>
      </w:r>
    </w:p>
    <w:p>
      <w:pPr>
        <w:pStyle w:val="Heading2"/>
        <w:spacing w:after="100" w:before="200"/>
      </w:pPr>
      <w:r>
        <w:rPr>
          <w:rFonts w:ascii="Arial" w:cs="Arial" w:eastAsia="Arial" w:hAnsi="Arial"/>
          <w:b/>
          <w:bCs/>
          <w:color w:val="333333"/>
          <w:sz w:val="21"/>
          <w:szCs w:val="21"/>
        </w:rPr>
        <w:t xml:space="preserve">Closure form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F2F2F2" w:val="clear"/>
            <w:tcMar>
              <w:top w:type="dxa" w:w="60"/>
              <w:left w:type="dxa" w:w="100"/>
              <w:bottom w:type="dxa" w:w="60"/>
              <w:right w:type="dxa" w:w="100"/>
            </w:tcMar>
          </w:tcPr>
          <w:p>
            <w:pPr>
              <w:spacing w:after="0" w:line="240"/>
            </w:pPr>
            <w:r>
              <w:rPr>
                <w:rFonts w:ascii="Arial" w:cs="Arial" w:eastAsia="Arial" w:hAnsi="Arial"/>
                <w:b/>
                <w:bCs/>
                <w:sz w:val="18"/>
                <w:szCs w:val="18"/>
              </w:rPr>
              <w:t xml:space="preserve">Athena object</w:t>
            </w:r>
          </w:p>
        </w:tc>
        <w:tc>
          <w:tcPr>
            <w:tcW w:type="dxa" w:w="6600"/>
            <w:tcMar>
              <w:top w:type="dxa" w:w="60"/>
              <w:left w:type="dxa" w:w="100"/>
              <w:bottom w:type="dxa" w:w="60"/>
              <w:right w:type="dxa" w:w="100"/>
            </w:tcMar>
          </w:tcPr>
          <w:p>
            <w:pPr>
              <w:spacing w:after="0" w:line="240"/>
            </w:pPr>
            <w:r>
              <w:rPr>
                <w:rFonts w:ascii="Arial" w:cs="Arial" w:eastAsia="Arial" w:hAnsi="Arial"/>
                <w:sz w:val="18"/>
                <w:szCs w:val="18"/>
              </w:rPr>
              <w:t xml:space="preserve"/>
            </w:r>
          </w:p>
        </w:tc>
      </w:tr>
      <w:tr>
        <w:tc>
          <w:tcPr>
            <w:tcW w:type="dxa" w:w="2400"/>
            <w:shd w:fill="F2F2F2" w:val="clear"/>
            <w:tcMar>
              <w:top w:type="dxa" w:w="60"/>
              <w:left w:type="dxa" w:w="100"/>
              <w:bottom w:type="dxa" w:w="60"/>
              <w:right w:type="dxa" w:w="100"/>
            </w:tcMar>
          </w:tcPr>
          <w:p>
            <w:pPr>
              <w:spacing w:after="0" w:line="240"/>
            </w:pPr>
            <w:r>
              <w:rPr>
                <w:rFonts w:ascii="Arial" w:cs="Arial" w:eastAsia="Arial" w:hAnsi="Arial"/>
                <w:b/>
                <w:bCs/>
                <w:sz w:val="18"/>
                <w:szCs w:val="18"/>
              </w:rPr>
              <w:t xml:space="preserve">Query / evidence</w:t>
            </w:r>
          </w:p>
        </w:tc>
        <w:tc>
          <w:tcPr>
            <w:tcW w:type="dxa" w:w="6600"/>
            <w:tcMar>
              <w:top w:type="dxa" w:w="60"/>
              <w:left w:type="dxa" w:w="100"/>
              <w:bottom w:type="dxa" w:w="60"/>
              <w:right w:type="dxa" w:w="100"/>
            </w:tcMar>
          </w:tcPr>
          <w:p>
            <w:pPr>
              <w:spacing w:after="0" w:line="240"/>
            </w:pPr>
            <w:r>
              <w:rPr>
                <w:rFonts w:ascii="Arial" w:cs="Arial" w:eastAsia="Arial" w:hAnsi="Arial"/>
                <w:sz w:val="18"/>
                <w:szCs w:val="18"/>
              </w:rPr>
              <w:t xml:space="preserve"/>
            </w:r>
          </w:p>
        </w:tc>
      </w:tr>
      <w:tr>
        <w:tc>
          <w:tcPr>
            <w:tcW w:type="dxa" w:w="2400"/>
            <w:shd w:fill="F2F2F2" w:val="clear"/>
            <w:tcMar>
              <w:top w:type="dxa" w:w="60"/>
              <w:left w:type="dxa" w:w="100"/>
              <w:bottom w:type="dxa" w:w="60"/>
              <w:right w:type="dxa" w:w="100"/>
            </w:tcMar>
          </w:tcPr>
          <w:p>
            <w:pPr>
              <w:spacing w:after="0" w:line="240"/>
            </w:pPr>
            <w:r>
              <w:rPr>
                <w:rFonts w:ascii="Arial" w:cs="Arial" w:eastAsia="Arial" w:hAnsi="Arial"/>
                <w:b/>
                <w:bCs/>
                <w:sz w:val="18"/>
                <w:szCs w:val="18"/>
              </w:rPr>
              <w:t xml:space="preserve">Execution date</w:t>
            </w:r>
          </w:p>
        </w:tc>
        <w:tc>
          <w:tcPr>
            <w:tcW w:type="dxa" w:w="6600"/>
            <w:tcMar>
              <w:top w:type="dxa" w:w="60"/>
              <w:left w:type="dxa" w:w="100"/>
              <w:bottom w:type="dxa" w:w="60"/>
              <w:right w:type="dxa" w:w="100"/>
            </w:tcMar>
          </w:tcPr>
          <w:p>
            <w:pPr>
              <w:spacing w:after="0" w:line="240"/>
            </w:pPr>
            <w:r>
              <w:rPr>
                <w:rFonts w:ascii="Arial" w:cs="Arial" w:eastAsia="Arial" w:hAnsi="Arial"/>
                <w:sz w:val="18"/>
                <w:szCs w:val="18"/>
              </w:rPr>
              <w:t xml:space="preserve"/>
            </w:r>
          </w:p>
        </w:tc>
      </w:tr>
      <w:tr>
        <w:tc>
          <w:tcPr>
            <w:tcW w:type="dxa" w:w="2400"/>
            <w:shd w:fill="F2F2F2" w:val="clear"/>
            <w:tcMar>
              <w:top w:type="dxa" w:w="60"/>
              <w:left w:type="dxa" w:w="100"/>
              <w:bottom w:type="dxa" w:w="60"/>
              <w:right w:type="dxa" w:w="100"/>
            </w:tcMar>
          </w:tcPr>
          <w:p>
            <w:pPr>
              <w:spacing w:after="0" w:line="240"/>
            </w:pPr>
            <w:r>
              <w:rPr>
                <w:rFonts w:ascii="Arial" w:cs="Arial" w:eastAsia="Arial" w:hAnsi="Arial"/>
                <w:b/>
                <w:bCs/>
                <w:sz w:val="18"/>
                <w:szCs w:val="18"/>
              </w:rPr>
              <w:t xml:space="preserve">Owner</w:t>
            </w:r>
          </w:p>
        </w:tc>
        <w:tc>
          <w:tcPr>
            <w:tcW w:type="dxa" w:w="6600"/>
            <w:tcMar>
              <w:top w:type="dxa" w:w="60"/>
              <w:left w:type="dxa" w:w="100"/>
              <w:bottom w:type="dxa" w:w="60"/>
              <w:right w:type="dxa" w:w="100"/>
            </w:tcMar>
          </w:tcPr>
          <w:p>
            <w:pPr>
              <w:spacing w:after="0" w:line="240"/>
            </w:pPr>
            <w:r>
              <w:rPr>
                <w:rFonts w:ascii="Arial" w:cs="Arial" w:eastAsia="Arial" w:hAnsi="Arial"/>
                <w:sz w:val="18"/>
                <w:szCs w:val="18"/>
              </w:rPr>
              <w:t xml:space="preserve"/>
            </w:r>
          </w:p>
        </w:tc>
      </w:tr>
      <w:tr>
        <w:tc>
          <w:tcPr>
            <w:tcW w:type="dxa" w:w="2400"/>
            <w:shd w:fill="F2F2F2" w:val="clear"/>
            <w:tcMar>
              <w:top w:type="dxa" w:w="60"/>
              <w:left w:type="dxa" w:w="100"/>
              <w:bottom w:type="dxa" w:w="60"/>
              <w:right w:type="dxa" w:w="100"/>
            </w:tcMar>
          </w:tcPr>
          <w:p>
            <w:pPr>
              <w:spacing w:after="0" w:line="240"/>
            </w:pPr>
            <w:r>
              <w:rPr>
                <w:rFonts w:ascii="Arial" w:cs="Arial" w:eastAsia="Arial" w:hAnsi="Arial"/>
                <w:b/>
                <w:bCs/>
                <w:sz w:val="18"/>
                <w:szCs w:val="18"/>
              </w:rPr>
              <w:t xml:space="preserve">Evidence file location</w:t>
            </w:r>
          </w:p>
        </w:tc>
        <w:tc>
          <w:tcPr>
            <w:tcW w:type="dxa" w:w="6600"/>
            <w:tcMar>
              <w:top w:type="dxa" w:w="60"/>
              <w:left w:type="dxa" w:w="100"/>
              <w:bottom w:type="dxa" w:w="60"/>
              <w:right w:type="dxa" w:w="100"/>
            </w:tcMar>
          </w:tcPr>
          <w:p>
            <w:pPr>
              <w:spacing w:after="0" w:line="240"/>
            </w:pPr>
            <w:r>
              <w:rPr>
                <w:rFonts w:ascii="Arial" w:cs="Arial" w:eastAsia="Arial" w:hAnsi="Arial"/>
                <w:sz w:val="18"/>
                <w:szCs w:val="18"/>
              </w:rPr>
              <w:t xml:space="preserve"/>
            </w:r>
          </w:p>
        </w:tc>
      </w:tr>
      <w:tr>
        <w:tc>
          <w:tcPr>
            <w:tcW w:type="dxa" w:w="2400"/>
            <w:shd w:fill="F2F2F2" w:val="clear"/>
            <w:tcMar>
              <w:top w:type="dxa" w:w="60"/>
              <w:left w:type="dxa" w:w="100"/>
              <w:bottom w:type="dxa" w:w="60"/>
              <w:right w:type="dxa" w:w="100"/>
            </w:tcMar>
          </w:tcPr>
          <w:p>
            <w:pPr>
              <w:spacing w:after="0" w:line="240"/>
            </w:pPr>
            <w:r>
              <w:rPr>
                <w:rFonts w:ascii="Arial" w:cs="Arial" w:eastAsia="Arial" w:hAnsi="Arial"/>
                <w:b/>
                <w:bCs/>
                <w:sz w:val="18"/>
                <w:szCs w:val="18"/>
              </w:rPr>
              <w:t xml:space="preserve">Status</w:t>
            </w:r>
          </w:p>
        </w:tc>
        <w:tc>
          <w:tcPr>
            <w:tcW w:type="dxa" w:w="6600"/>
            <w:tcMar>
              <w:top w:type="dxa" w:w="60"/>
              <w:left w:type="dxa" w:w="100"/>
              <w:bottom w:type="dxa" w:w="60"/>
              <w:right w:type="dxa" w:w="100"/>
            </w:tcMar>
          </w:tcPr>
          <w:p>
            <w:pPr>
              <w:spacing w:after="0" w:line="240"/>
            </w:pPr>
            <w:r>
              <w:rPr>
                <w:rFonts w:ascii="Arial" w:cs="Arial" w:eastAsia="Arial" w:hAnsi="Arial"/>
                <w:sz w:val="18"/>
                <w:szCs w:val="18"/>
              </w:rPr>
              <w:t xml:space="preserve"/>
            </w:r>
          </w:p>
        </w:tc>
      </w:tr>
    </w:tbl>
    <w:p>
      <w:pPr>
        <w:pStyle w:val="Heading1"/>
        <w:pBdr>
          <w:bottom w:val="single" w:color="EC0000" w:sz="12" w:space="4"/>
        </w:pBdr>
        <w:spacing w:after="160" w:before="320"/>
      </w:pPr>
      <w:r>
        <w:rPr>
          <w:rFonts w:ascii="Arial" w:cs="Arial" w:eastAsia="Arial" w:hAnsi="Arial"/>
          <w:b/>
          <w:bCs/>
          <w:color w:val="EC0000"/>
          <w:sz w:val="26"/>
          <w:szCs w:val="26"/>
        </w:rPr>
        <w:t xml:space="preserve">8 — Table names and execution references</w:t>
      </w:r>
    </w:p>
    <w:p>
      <w:pPr>
        <w:spacing w:after="120" w:line="260"/>
      </w:pPr>
      <w:r>
        <w:rPr>
          <w:rFonts w:ascii="Arial" w:cs="Arial" w:eastAsia="Arial" w:hAnsi="Arial"/>
          <w:sz w:val="20"/>
          <w:szCs w:val="20"/>
        </w:rPr>
        <w:t xml:space="preserve">Tracker requirement: confirm the final Athena database, table and view names used to run each control query, so that the implementation can reference them unambiguously.</w:t>
      </w:r>
    </w:p>
    <w:p>
      <w:pPr>
        <w:pStyle w:val="Heading2"/>
        <w:spacing w:after="100" w:before="200"/>
      </w:pPr>
      <w:r>
        <w:rPr>
          <w:rFonts w:ascii="Arial" w:cs="Arial" w:eastAsia="Arial" w:hAnsi="Arial"/>
          <w:b/>
          <w:bCs/>
          <w:color w:val="333333"/>
          <w:sz w:val="21"/>
          <w:szCs w:val="21"/>
        </w:rPr>
        <w:t xml:space="preserve">Information available</w:t>
      </w:r>
    </w:p>
    <w:p>
      <w:pPr>
        <w:spacing w:after="120" w:line="260"/>
      </w:pPr>
      <w:r>
        <w:rPr>
          <w:rFonts w:ascii="Arial" w:cs="Arial" w:eastAsia="Arial" w:hAnsi="Arial"/>
          <w:sz w:val="20"/>
          <w:szCs w:val="20"/>
        </w:rPr>
        <w:t xml:space="preserve">The hometrack_* tables sit in the retail_capital database. They are visible under the local-cdf-data-catalog-discovery role (account 553458281133), which grants access to metadata and schema only. They are not visible from the capital role local-cdf-capitallake-test-data-role.</w:t>
      </w:r>
    </w:p>
    <w:p>
      <w:pPr>
        <w:spacing w:after="120" w:line="260"/>
      </w:pPr>
      <w:r>
        <w:rPr>
          <w:rFonts w:ascii="Arial" w:cs="Arial" w:eastAsia="Arial" w:hAnsi="Arial"/>
          <w:sz w:val="20"/>
          <w:szCs w:val="20"/>
        </w:rPr>
        <w:t xml:space="preserve">Pending confirmation: whether these are the final tables, and which permissions will be required to read them once data is loaded.</w:t>
      </w:r>
    </w:p>
    <w:p>
      <w:pPr>
        <w:pStyle w:val="Heading2"/>
        <w:spacing w:after="100" w:before="200"/>
      </w:pPr>
      <w:r>
        <w:rPr>
          <w:rFonts w:ascii="Arial" w:cs="Arial" w:eastAsia="Arial" w:hAnsi="Arial"/>
          <w:b/>
          <w:bCs/>
          <w:color w:val="333333"/>
          <w:sz w:val="21"/>
          <w:szCs w:val="21"/>
        </w:rPr>
        <w:t xml:space="preserve">Object table — to be completed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200"/>
      </w:tblGrid>
      <w:tr>
        <w:trPr>
          <w:tblHeader/>
        </w:trPr>
        <w:tc>
          <w:tcPr>
            <w:tcW w:type="dxa" w:w="2000"/>
            <w:shd w:fill="EC0000" w:val="clear"/>
            <w:tcMar>
              <w:top w:type="dxa" w:w="60"/>
              <w:left w:type="dxa" w:w="100"/>
              <w:bottom w:type="dxa" w:w="60"/>
              <w:right w:type="dxa" w:w="100"/>
            </w:tcMar>
          </w:tcPr>
          <w:p>
            <w:pPr>
              <w:spacing w:after="0" w:line="240"/>
            </w:pPr>
            <w:r>
              <w:rPr>
                <w:rFonts w:ascii="Arial" w:cs="Arial" w:eastAsia="Arial" w:hAnsi="Arial"/>
                <w:b/>
                <w:bCs/>
                <w:color w:val="FFFFFF"/>
                <w:sz w:val="18"/>
                <w:szCs w:val="18"/>
              </w:rPr>
              <w:t xml:space="preserve">File / control</w:t>
            </w:r>
          </w:p>
        </w:tc>
        <w:tc>
          <w:tcPr>
            <w:tcW w:type="dxa" w:w="2400"/>
            <w:shd w:fill="EC0000" w:val="clear"/>
            <w:tcMar>
              <w:top w:type="dxa" w:w="60"/>
              <w:left w:type="dxa" w:w="100"/>
              <w:bottom w:type="dxa" w:w="60"/>
              <w:right w:type="dxa" w:w="100"/>
            </w:tcMar>
          </w:tcPr>
          <w:p>
            <w:pPr>
              <w:spacing w:after="0" w:line="240"/>
            </w:pPr>
            <w:r>
              <w:rPr>
                <w:rFonts w:ascii="Arial" w:cs="Arial" w:eastAsia="Arial" w:hAnsi="Arial"/>
                <w:b/>
                <w:bCs/>
                <w:color w:val="FFFFFF"/>
                <w:sz w:val="18"/>
                <w:szCs w:val="18"/>
              </w:rPr>
              <w:t xml:space="preserve">Database</w:t>
            </w:r>
          </w:p>
        </w:tc>
        <w:tc>
          <w:tcPr>
            <w:tcW w:type="dxa" w:w="2400"/>
            <w:shd w:fill="EC0000" w:val="clear"/>
            <w:tcMar>
              <w:top w:type="dxa" w:w="60"/>
              <w:left w:type="dxa" w:w="100"/>
              <w:bottom w:type="dxa" w:w="60"/>
              <w:right w:type="dxa" w:w="100"/>
            </w:tcMar>
          </w:tcPr>
          <w:p>
            <w:pPr>
              <w:spacing w:after="0" w:line="240"/>
            </w:pPr>
            <w:r>
              <w:rPr>
                <w:rFonts w:ascii="Arial" w:cs="Arial" w:eastAsia="Arial" w:hAnsi="Arial"/>
                <w:b/>
                <w:bCs/>
                <w:color w:val="FFFFFF"/>
                <w:sz w:val="18"/>
                <w:szCs w:val="18"/>
              </w:rPr>
              <w:t xml:space="preserve">Table</w:t>
            </w:r>
          </w:p>
        </w:tc>
        <w:tc>
          <w:tcPr>
            <w:tcW w:type="dxa" w:w="2200"/>
            <w:shd w:fill="EC0000" w:val="clear"/>
            <w:tcMar>
              <w:top w:type="dxa" w:w="60"/>
              <w:left w:type="dxa" w:w="100"/>
              <w:bottom w:type="dxa" w:w="60"/>
              <w:right w:type="dxa" w:w="100"/>
            </w:tcMar>
          </w:tcPr>
          <w:p>
            <w:pPr>
              <w:spacing w:after="0" w:line="240"/>
            </w:pPr>
            <w:r>
              <w:rPr>
                <w:rFonts w:ascii="Arial" w:cs="Arial" w:eastAsia="Arial" w:hAnsi="Arial"/>
                <w:b/>
                <w:bCs/>
                <w:color w:val="FFFFFF"/>
                <w:sz w:val="18"/>
                <w:szCs w:val="18"/>
              </w:rPr>
              <w:t xml:space="preserve">View (if applicable)</w:t>
            </w:r>
          </w:p>
        </w:tc>
      </w:tr>
      <w:tr>
        <w:tc>
          <w:tcPr>
            <w:tcW w:type="dxa" w:w="20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4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4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200"/>
            <w:tcMar>
              <w:top w:type="dxa" w:w="60"/>
              <w:left w:type="dxa" w:w="100"/>
              <w:bottom w:type="dxa" w:w="60"/>
              <w:right w:type="dxa" w:w="100"/>
            </w:tcMar>
          </w:tcPr>
          <w:p>
            <w:pPr>
              <w:spacing w:after="0" w:line="240"/>
            </w:pPr>
            <w:r>
              <w:rPr>
                <w:rFonts w:ascii="Arial" w:cs="Arial" w:eastAsia="Arial" w:hAnsi="Arial"/>
                <w:sz w:val="18"/>
                <w:szCs w:val="18"/>
              </w:rPr>
              <w:t xml:space="preserve"/>
            </w:r>
          </w:p>
        </w:tc>
      </w:tr>
      <w:tr>
        <w:tc>
          <w:tcPr>
            <w:tcW w:type="dxa" w:w="20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4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4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200"/>
            <w:tcMar>
              <w:top w:type="dxa" w:w="60"/>
              <w:left w:type="dxa" w:w="100"/>
              <w:bottom w:type="dxa" w:w="60"/>
              <w:right w:type="dxa" w:w="100"/>
            </w:tcMar>
          </w:tcPr>
          <w:p>
            <w:pPr>
              <w:spacing w:after="0" w:line="240"/>
            </w:pPr>
            <w:r>
              <w:rPr>
                <w:rFonts w:ascii="Arial" w:cs="Arial" w:eastAsia="Arial" w:hAnsi="Arial"/>
                <w:sz w:val="18"/>
                <w:szCs w:val="18"/>
              </w:rPr>
              <w:t xml:space="preserve"/>
            </w:r>
          </w:p>
        </w:tc>
      </w:tr>
      <w:tr>
        <w:tc>
          <w:tcPr>
            <w:tcW w:type="dxa" w:w="20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4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4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200"/>
            <w:tcMar>
              <w:top w:type="dxa" w:w="60"/>
              <w:left w:type="dxa" w:w="100"/>
              <w:bottom w:type="dxa" w:w="60"/>
              <w:right w:type="dxa" w:w="100"/>
            </w:tcMar>
          </w:tcPr>
          <w:p>
            <w:pPr>
              <w:spacing w:after="0" w:line="240"/>
            </w:pPr>
            <w:r>
              <w:rPr>
                <w:rFonts w:ascii="Arial" w:cs="Arial" w:eastAsia="Arial" w:hAnsi="Arial"/>
                <w:sz w:val="18"/>
                <w:szCs w:val="18"/>
              </w:rPr>
              <w:t xml:space="preserve"/>
            </w:r>
          </w:p>
        </w:tc>
      </w:tr>
      <w:tr>
        <w:tc>
          <w:tcPr>
            <w:tcW w:type="dxa" w:w="20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4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4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200"/>
            <w:tcMar>
              <w:top w:type="dxa" w:w="60"/>
              <w:left w:type="dxa" w:w="100"/>
              <w:bottom w:type="dxa" w:w="60"/>
              <w:right w:type="dxa" w:w="100"/>
            </w:tcMar>
          </w:tcPr>
          <w:p>
            <w:pPr>
              <w:spacing w:after="0" w:line="240"/>
            </w:pPr>
            <w:r>
              <w:rPr>
                <w:rFonts w:ascii="Arial" w:cs="Arial" w:eastAsia="Arial" w:hAnsi="Arial"/>
                <w:sz w:val="18"/>
                <w:szCs w:val="18"/>
              </w:rPr>
              <w:t xml:space="preserve"/>
            </w:r>
          </w:p>
        </w:tc>
      </w:tr>
      <w:tr>
        <w:tc>
          <w:tcPr>
            <w:tcW w:type="dxa" w:w="20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4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4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200"/>
            <w:tcMar>
              <w:top w:type="dxa" w:w="60"/>
              <w:left w:type="dxa" w:w="100"/>
              <w:bottom w:type="dxa" w:w="60"/>
              <w:right w:type="dxa" w:w="100"/>
            </w:tcMar>
          </w:tcPr>
          <w:p>
            <w:pPr>
              <w:spacing w:after="0" w:line="240"/>
            </w:pPr>
            <w:r>
              <w:rPr>
                <w:rFonts w:ascii="Arial" w:cs="Arial" w:eastAsia="Arial" w:hAnsi="Arial"/>
                <w:sz w:val="18"/>
                <w:szCs w:val="18"/>
              </w:rPr>
              <w:t xml:space="preserve"/>
            </w:r>
          </w:p>
        </w:tc>
      </w:tr>
      <w:tr>
        <w:tc>
          <w:tcPr>
            <w:tcW w:type="dxa" w:w="20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4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4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200"/>
            <w:tcMar>
              <w:top w:type="dxa" w:w="60"/>
              <w:left w:type="dxa" w:w="100"/>
              <w:bottom w:type="dxa" w:w="60"/>
              <w:right w:type="dxa" w:w="100"/>
            </w:tcMar>
          </w:tcPr>
          <w:p>
            <w:pPr>
              <w:spacing w:after="0" w:line="240"/>
            </w:pPr>
            <w:r>
              <w:rPr>
                <w:rFonts w:ascii="Arial" w:cs="Arial" w:eastAsia="Arial" w:hAnsi="Arial"/>
                <w:sz w:val="18"/>
                <w:szCs w:val="18"/>
              </w:rPr>
              <w:t xml:space="preserve"/>
            </w:r>
          </w:p>
        </w:tc>
      </w:tr>
      <w:tr>
        <w:tc>
          <w:tcPr>
            <w:tcW w:type="dxa" w:w="20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4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4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200"/>
            <w:tcMar>
              <w:top w:type="dxa" w:w="60"/>
              <w:left w:type="dxa" w:w="100"/>
              <w:bottom w:type="dxa" w:w="60"/>
              <w:right w:type="dxa" w:w="100"/>
            </w:tcMar>
          </w:tcPr>
          <w:p>
            <w:pPr>
              <w:spacing w:after="0" w:line="240"/>
            </w:pPr>
            <w:r>
              <w:rPr>
                <w:rFonts w:ascii="Arial" w:cs="Arial" w:eastAsia="Arial" w:hAnsi="Arial"/>
                <w:sz w:val="18"/>
                <w:szCs w:val="18"/>
              </w:rPr>
              <w:t xml:space="preserve"/>
            </w:r>
          </w:p>
        </w:tc>
      </w:tr>
      <w:tr>
        <w:tc>
          <w:tcPr>
            <w:tcW w:type="dxa" w:w="20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4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4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200"/>
            <w:tcMar>
              <w:top w:type="dxa" w:w="60"/>
              <w:left w:type="dxa" w:w="100"/>
              <w:bottom w:type="dxa" w:w="60"/>
              <w:right w:type="dxa" w:w="100"/>
            </w:tcMar>
          </w:tcPr>
          <w:p>
            <w:pPr>
              <w:spacing w:after="0" w:line="240"/>
            </w:pPr>
            <w:r>
              <w:rPr>
                <w:rFonts w:ascii="Arial" w:cs="Arial" w:eastAsia="Arial" w:hAnsi="Arial"/>
                <w:sz w:val="18"/>
                <w:szCs w:val="18"/>
              </w:rPr>
              <w:t xml:space="preserve"/>
            </w:r>
          </w:p>
        </w:tc>
      </w:tr>
    </w:tbl>
    <w:p>
      <w:pPr>
        <w:spacing w:after="120" w:line="260"/>
      </w:pPr>
      <w:r>
        <w:rPr>
          <w:rFonts w:ascii="Arial" w:cs="Arial" w:eastAsia="Arial" w:hAnsi="Arial"/>
          <w:sz w:val="20"/>
          <w:szCs w:val="20"/>
        </w:rPr>
        <w:t xml:space="preserve"/>
      </w:r>
    </w:p>
    <w:p>
      <w:pPr>
        <w:pStyle w:val="Heading2"/>
        <w:spacing w:after="100" w:before="200"/>
      </w:pPr>
      <w:r>
        <w:rPr>
          <w:rFonts w:ascii="Arial" w:cs="Arial" w:eastAsia="Arial" w:hAnsi="Arial"/>
          <w:b/>
          <w:bCs/>
          <w:color w:val="333333"/>
          <w:sz w:val="21"/>
          <w:szCs w:val="21"/>
        </w:rPr>
        <w:t xml:space="preserve">Closure form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F2F2F2" w:val="clear"/>
            <w:tcMar>
              <w:top w:type="dxa" w:w="60"/>
              <w:left w:type="dxa" w:w="100"/>
              <w:bottom w:type="dxa" w:w="60"/>
              <w:right w:type="dxa" w:w="100"/>
            </w:tcMar>
          </w:tcPr>
          <w:p>
            <w:pPr>
              <w:spacing w:after="0" w:line="240"/>
            </w:pPr>
            <w:r>
              <w:rPr>
                <w:rFonts w:ascii="Arial" w:cs="Arial" w:eastAsia="Arial" w:hAnsi="Arial"/>
                <w:b/>
                <w:bCs/>
                <w:sz w:val="18"/>
                <w:szCs w:val="18"/>
              </w:rPr>
              <w:t xml:space="preserve">Confirmed by</w:t>
            </w:r>
          </w:p>
        </w:tc>
        <w:tc>
          <w:tcPr>
            <w:tcW w:type="dxa" w:w="6600"/>
            <w:tcMar>
              <w:top w:type="dxa" w:w="60"/>
              <w:left w:type="dxa" w:w="100"/>
              <w:bottom w:type="dxa" w:w="60"/>
              <w:right w:type="dxa" w:w="100"/>
            </w:tcMar>
          </w:tcPr>
          <w:p>
            <w:pPr>
              <w:spacing w:after="0" w:line="240"/>
            </w:pPr>
            <w:r>
              <w:rPr>
                <w:rFonts w:ascii="Arial" w:cs="Arial" w:eastAsia="Arial" w:hAnsi="Arial"/>
                <w:sz w:val="18"/>
                <w:szCs w:val="18"/>
              </w:rPr>
              <w:t xml:space="preserve"/>
            </w:r>
          </w:p>
        </w:tc>
      </w:tr>
      <w:tr>
        <w:tc>
          <w:tcPr>
            <w:tcW w:type="dxa" w:w="2400"/>
            <w:shd w:fill="F2F2F2" w:val="clear"/>
            <w:tcMar>
              <w:top w:type="dxa" w:w="60"/>
              <w:left w:type="dxa" w:w="100"/>
              <w:bottom w:type="dxa" w:w="60"/>
              <w:right w:type="dxa" w:w="100"/>
            </w:tcMar>
          </w:tcPr>
          <w:p>
            <w:pPr>
              <w:spacing w:after="0" w:line="240"/>
            </w:pPr>
            <w:r>
              <w:rPr>
                <w:rFonts w:ascii="Arial" w:cs="Arial" w:eastAsia="Arial" w:hAnsi="Arial"/>
                <w:b/>
                <w:bCs/>
                <w:sz w:val="18"/>
                <w:szCs w:val="18"/>
              </w:rPr>
              <w:t xml:space="preserve">Date</w:t>
            </w:r>
          </w:p>
        </w:tc>
        <w:tc>
          <w:tcPr>
            <w:tcW w:type="dxa" w:w="6600"/>
            <w:tcMar>
              <w:top w:type="dxa" w:w="60"/>
              <w:left w:type="dxa" w:w="100"/>
              <w:bottom w:type="dxa" w:w="60"/>
              <w:right w:type="dxa" w:w="100"/>
            </w:tcMar>
          </w:tcPr>
          <w:p>
            <w:pPr>
              <w:spacing w:after="0" w:line="240"/>
            </w:pPr>
            <w:r>
              <w:rPr>
                <w:rFonts w:ascii="Arial" w:cs="Arial" w:eastAsia="Arial" w:hAnsi="Arial"/>
                <w:sz w:val="18"/>
                <w:szCs w:val="18"/>
              </w:rPr>
              <w:t xml:space="preserve"/>
            </w:r>
          </w:p>
        </w:tc>
      </w:tr>
      <w:tr>
        <w:tc>
          <w:tcPr>
            <w:tcW w:type="dxa" w:w="2400"/>
            <w:shd w:fill="F2F2F2" w:val="clear"/>
            <w:tcMar>
              <w:top w:type="dxa" w:w="60"/>
              <w:left w:type="dxa" w:w="100"/>
              <w:bottom w:type="dxa" w:w="60"/>
              <w:right w:type="dxa" w:w="100"/>
            </w:tcMar>
          </w:tcPr>
          <w:p>
            <w:pPr>
              <w:spacing w:after="0" w:line="240"/>
            </w:pPr>
            <w:r>
              <w:rPr>
                <w:rFonts w:ascii="Arial" w:cs="Arial" w:eastAsia="Arial" w:hAnsi="Arial"/>
                <w:b/>
                <w:bCs/>
                <w:sz w:val="18"/>
                <w:szCs w:val="18"/>
              </w:rPr>
              <w:t xml:space="preserve">Role used</w:t>
            </w:r>
          </w:p>
        </w:tc>
        <w:tc>
          <w:tcPr>
            <w:tcW w:type="dxa" w:w="6600"/>
            <w:tcMar>
              <w:top w:type="dxa" w:w="60"/>
              <w:left w:type="dxa" w:w="100"/>
              <w:bottom w:type="dxa" w:w="60"/>
              <w:right w:type="dxa" w:w="100"/>
            </w:tcMar>
          </w:tcPr>
          <w:p>
            <w:pPr>
              <w:spacing w:after="0" w:line="240"/>
            </w:pPr>
            <w:r>
              <w:rPr>
                <w:rFonts w:ascii="Arial" w:cs="Arial" w:eastAsia="Arial" w:hAnsi="Arial"/>
                <w:sz w:val="18"/>
                <w:szCs w:val="18"/>
              </w:rPr>
              <w:t xml:space="preserve"/>
            </w:r>
          </w:p>
        </w:tc>
      </w:tr>
      <w:tr>
        <w:tc>
          <w:tcPr>
            <w:tcW w:type="dxa" w:w="2400"/>
            <w:shd w:fill="F2F2F2" w:val="clear"/>
            <w:tcMar>
              <w:top w:type="dxa" w:w="60"/>
              <w:left w:type="dxa" w:w="100"/>
              <w:bottom w:type="dxa" w:w="60"/>
              <w:right w:type="dxa" w:w="100"/>
            </w:tcMar>
          </w:tcPr>
          <w:p>
            <w:pPr>
              <w:spacing w:after="0" w:line="240"/>
            </w:pPr>
            <w:r>
              <w:rPr>
                <w:rFonts w:ascii="Arial" w:cs="Arial" w:eastAsia="Arial" w:hAnsi="Arial"/>
                <w:b/>
                <w:bCs/>
                <w:sz w:val="18"/>
                <w:szCs w:val="18"/>
              </w:rPr>
              <w:t xml:space="preserve">Outstanding permissions</w:t>
            </w:r>
          </w:p>
        </w:tc>
        <w:tc>
          <w:tcPr>
            <w:tcW w:type="dxa" w:w="6600"/>
            <w:tcMar>
              <w:top w:type="dxa" w:w="60"/>
              <w:left w:type="dxa" w:w="100"/>
              <w:bottom w:type="dxa" w:w="60"/>
              <w:right w:type="dxa" w:w="100"/>
            </w:tcMar>
          </w:tcPr>
          <w:p>
            <w:pPr>
              <w:spacing w:after="0" w:line="240"/>
            </w:pPr>
            <w:r>
              <w:rPr>
                <w:rFonts w:ascii="Arial" w:cs="Arial" w:eastAsia="Arial" w:hAnsi="Arial"/>
                <w:sz w:val="18"/>
                <w:szCs w:val="18"/>
              </w:rPr>
              <w:t xml:space="preserve"/>
            </w:r>
          </w:p>
        </w:tc>
      </w:tr>
      <w:tr>
        <w:tc>
          <w:tcPr>
            <w:tcW w:type="dxa" w:w="2400"/>
            <w:shd w:fill="F2F2F2" w:val="clear"/>
            <w:tcMar>
              <w:top w:type="dxa" w:w="60"/>
              <w:left w:type="dxa" w:w="100"/>
              <w:bottom w:type="dxa" w:w="60"/>
              <w:right w:type="dxa" w:w="100"/>
            </w:tcMar>
          </w:tcPr>
          <w:p>
            <w:pPr>
              <w:spacing w:after="0" w:line="240"/>
            </w:pPr>
            <w:r>
              <w:rPr>
                <w:rFonts w:ascii="Arial" w:cs="Arial" w:eastAsia="Arial" w:hAnsi="Arial"/>
                <w:b/>
                <w:bCs/>
                <w:sz w:val="18"/>
                <w:szCs w:val="18"/>
              </w:rPr>
              <w:t xml:space="preserve">Status</w:t>
            </w:r>
          </w:p>
        </w:tc>
        <w:tc>
          <w:tcPr>
            <w:tcW w:type="dxa" w:w="6600"/>
            <w:tcMar>
              <w:top w:type="dxa" w:w="60"/>
              <w:left w:type="dxa" w:w="100"/>
              <w:bottom w:type="dxa" w:w="60"/>
              <w:right w:type="dxa" w:w="100"/>
            </w:tcMar>
          </w:tcPr>
          <w:p>
            <w:pPr>
              <w:spacing w:after="0" w:line="240"/>
            </w:pPr>
            <w:r>
              <w:rPr>
                <w:rFonts w:ascii="Arial" w:cs="Arial" w:eastAsia="Arial" w:hAnsi="Arial"/>
                <w:sz w:val="18"/>
                <w:szCs w:val="18"/>
              </w:rPr>
              <w:t xml:space="preserve"/>
            </w:r>
          </w:p>
        </w:tc>
      </w:tr>
    </w:tbl>
    <w:p>
      <w:pPr>
        <w:pStyle w:val="Heading1"/>
        <w:pBdr>
          <w:bottom w:val="single" w:color="EC0000" w:sz="12" w:space="4"/>
        </w:pBdr>
        <w:spacing w:after="160" w:before="320"/>
      </w:pPr>
      <w:r>
        <w:rPr>
          <w:rFonts w:ascii="Arial" w:cs="Arial" w:eastAsia="Arial" w:hAnsi="Arial"/>
          <w:b/>
          <w:bCs/>
          <w:color w:val="EC0000"/>
          <w:sz w:val="26"/>
          <w:szCs w:val="26"/>
        </w:rPr>
        <w:t xml:space="preserve">5 — Price_UK mapping (EPR Quarterly format1)</w:t>
      </w:r>
    </w:p>
    <w:p>
      <w:pPr>
        <w:spacing w:after="120" w:line="260"/>
      </w:pPr>
      <w:r>
        <w:rPr>
          <w:rFonts w:ascii="Arial" w:cs="Arial" w:eastAsia="Arial" w:hAnsi="Arial"/>
          <w:sz w:val="20"/>
          <w:szCs w:val="20"/>
        </w:rPr>
        <w:t xml:space="preserve">Tracker requirement: document the Athena field or view that uniquely identifies the UK price column in the EPR format1 file, given that the source CSV carries repeated price headers. Price_UK is not a source column but the canonical name applied after ingestion.</w:t>
      </w:r>
    </w:p>
    <w:p>
      <w:pPr>
        <w:pStyle w:val="Heading2"/>
        <w:spacing w:after="100" w:before="200"/>
      </w:pPr>
      <w:r>
        <w:rPr>
          <w:rFonts w:ascii="Arial" w:cs="Arial" w:eastAsia="Arial" w:hAnsi="Arial"/>
          <w:b/>
          <w:bCs/>
          <w:color w:val="333333"/>
          <w:sz w:val="21"/>
          <w:szCs w:val="21"/>
        </w:rPr>
        <w:t xml:space="preserve">Evidence by implementation type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C0000" w:val="clear"/>
            <w:tcMar>
              <w:top w:type="dxa" w:w="60"/>
              <w:left w:type="dxa" w:w="100"/>
              <w:bottom w:type="dxa" w:w="60"/>
              <w:right w:type="dxa" w:w="100"/>
            </w:tcMar>
          </w:tcPr>
          <w:p>
            <w:pPr>
              <w:spacing w:after="0" w:line="240"/>
            </w:pPr>
            <w:r>
              <w:rPr>
                <w:rFonts w:ascii="Arial" w:cs="Arial" w:eastAsia="Arial" w:hAnsi="Arial"/>
                <w:b/>
                <w:bCs/>
                <w:color w:val="FFFFFF"/>
                <w:sz w:val="18"/>
                <w:szCs w:val="18"/>
              </w:rPr>
              <w:t xml:space="preserve">Implementation</w:t>
            </w:r>
          </w:p>
        </w:tc>
        <w:tc>
          <w:tcPr>
            <w:tcW w:type="dxa" w:w="6000"/>
            <w:shd w:fill="EC0000" w:val="clear"/>
            <w:tcMar>
              <w:top w:type="dxa" w:w="60"/>
              <w:left w:type="dxa" w:w="100"/>
              <w:bottom w:type="dxa" w:w="60"/>
              <w:right w:type="dxa" w:w="100"/>
            </w:tcMar>
          </w:tcPr>
          <w:p>
            <w:pPr>
              <w:spacing w:after="0" w:line="240"/>
            </w:pPr>
            <w:r>
              <w:rPr>
                <w:rFonts w:ascii="Arial" w:cs="Arial" w:eastAsia="Arial" w:hAnsi="Arial"/>
                <w:b/>
                <w:bCs/>
                <w:color w:val="FFFFFF"/>
                <w:sz w:val="18"/>
                <w:szCs w:val="18"/>
              </w:rPr>
              <w:t xml:space="preserve">Evidence to supply</w:t>
            </w:r>
          </w:p>
        </w:tc>
      </w:tr>
      <w:tr>
        <w:tc>
          <w:tcPr>
            <w:tcW w:type="dxa" w:w="3000"/>
            <w:tcMar>
              <w:top w:type="dxa" w:w="60"/>
              <w:left w:type="dxa" w:w="100"/>
              <w:bottom w:type="dxa" w:w="60"/>
              <w:right w:type="dxa" w:w="100"/>
            </w:tcMar>
          </w:tcPr>
          <w:p>
            <w:pPr>
              <w:spacing w:after="0" w:line="240"/>
            </w:pPr>
            <w:r>
              <w:rPr>
                <w:rFonts w:ascii="Arial" w:cs="Arial" w:eastAsia="Arial" w:hAnsi="Arial"/>
                <w:sz w:val="18"/>
                <w:szCs w:val="18"/>
              </w:rPr>
              <w:t xml:space="preserve">Athena view</w:t>
            </w:r>
          </w:p>
        </w:tc>
        <w:tc>
          <w:tcPr>
            <w:tcW w:type="dxa" w:w="6000"/>
            <w:tcMar>
              <w:top w:type="dxa" w:w="60"/>
              <w:left w:type="dxa" w:w="100"/>
              <w:bottom w:type="dxa" w:w="60"/>
              <w:right w:type="dxa" w:w="100"/>
            </w:tcMar>
          </w:tcPr>
          <w:p>
            <w:pPr>
              <w:spacing w:after="0" w:line="240"/>
            </w:pPr>
            <w:r>
              <w:rPr>
                <w:rFonts w:ascii="Arial" w:cs="Arial" w:eastAsia="Arial" w:hAnsi="Arial"/>
                <w:sz w:val="18"/>
                <w:szCs w:val="18"/>
              </w:rPr>
              <w:t xml:space="preserve">Full SHOW CREATE VIEW — shows the SELECT ... AS Price_UK and the source column</w:t>
            </w:r>
          </w:p>
        </w:tc>
      </w:tr>
      <w:tr>
        <w:tc>
          <w:tcPr>
            <w:tcW w:type="dxa" w:w="3000"/>
            <w:tcMar>
              <w:top w:type="dxa" w:w="60"/>
              <w:left w:type="dxa" w:w="100"/>
              <w:bottom w:type="dxa" w:w="60"/>
              <w:right w:type="dxa" w:w="100"/>
            </w:tcMar>
          </w:tcPr>
          <w:p>
            <w:pPr>
              <w:spacing w:after="0" w:line="240"/>
            </w:pPr>
            <w:r>
              <w:rPr>
                <w:rFonts w:ascii="Arial" w:cs="Arial" w:eastAsia="Arial" w:hAnsi="Arial"/>
                <w:sz w:val="18"/>
                <w:szCs w:val="18"/>
              </w:rPr>
              <w:t xml:space="preserve">Logic in the ingestion job</w:t>
            </w:r>
          </w:p>
        </w:tc>
        <w:tc>
          <w:tcPr>
            <w:tcW w:type="dxa" w:w="6000"/>
            <w:tcMar>
              <w:top w:type="dxa" w:w="60"/>
              <w:left w:type="dxa" w:w="100"/>
              <w:bottom w:type="dxa" w:w="60"/>
              <w:right w:type="dxa" w:w="100"/>
            </w:tcMar>
          </w:tcPr>
          <w:p>
            <w:pPr>
              <w:spacing w:after="0" w:line="240"/>
            </w:pPr>
            <w:r>
              <w:rPr>
                <w:rFonts w:ascii="Arial" w:cs="Arial" w:eastAsia="Arial" w:hAnsi="Arial"/>
                <w:sz w:val="18"/>
                <w:szCs w:val="18"/>
              </w:rPr>
              <w:t xml:space="preserve">The code fragment where the assignment is made, plus the DESCRIBE of the resulting table</w:t>
            </w:r>
          </w:p>
        </w:tc>
      </w:tr>
    </w:tbl>
    <w:p>
      <w:pPr>
        <w:spacing w:after="120" w:line="260"/>
      </w:pPr>
      <w:r>
        <w:rPr>
          <w:rFonts w:ascii="Arial" w:cs="Arial" w:eastAsia="Arial" w:hAnsi="Arial"/>
          <w:sz w:val="20"/>
          <w:szCs w:val="20"/>
        </w:rPr>
        <w:t xml:space="preserve"/>
      </w:r>
    </w:p>
    <w:p>
      <w:pPr>
        <w:spacing w:after="120" w:line="260"/>
      </w:pPr>
      <w:r>
        <w:rPr>
          <w:rFonts w:ascii="Arial" w:cs="Arial" w:eastAsia="Arial" w:hAnsi="Arial"/>
          <w:sz w:val="20"/>
          <w:szCs w:val="20"/>
        </w:rPr>
        <w:t xml:space="preserve">This part is actionable now: the DDL exists regardless of whether the table holds any rows.</w:t>
      </w:r>
    </w:p>
    <w:p>
      <w:pPr>
        <w:pStyle w:val="Heading2"/>
        <w:spacing w:after="100" w:before="200"/>
      </w:pPr>
      <w:r>
        <w:rPr>
          <w:rFonts w:ascii="Arial" w:cs="Arial" w:eastAsia="Arial" w:hAnsi="Arial"/>
          <w:b/>
          <w:bCs/>
          <w:color w:val="333333"/>
          <w:sz w:val="21"/>
          <w:szCs w:val="21"/>
        </w:rPr>
        <w:t xml:space="preserve">Value evidence — pending data</w:t>
      </w:r>
    </w:p>
    <w:p>
      <w:pPr>
        <w:spacing w:after="120" w:line="260"/>
      </w:pPr>
      <w:r>
        <w:rPr>
          <w:rFonts w:ascii="Arial" w:cs="Arial" w:eastAsia="Arial" w:hAnsi="Arial"/>
          <w:sz w:val="20"/>
          <w:szCs w:val="20"/>
        </w:rPr>
        <w:t xml:space="preserve">The two Guide rules on this field (populated and numeric; greater than or equal to zero) cannot be evidenced until an actual load takes place. Query to be used:</w:t>
      </w:r>
    </w:p>
    <w:p>
      <w:pPr>
        <w:shd w:fill="F2F2F2" w:val="clear"/>
        <w:spacing w:after="0" w:line="240"/>
        <w:ind w:left="200" w:right="200"/>
      </w:pPr>
      <w:r>
        <w:rPr>
          <w:rFonts w:ascii="Consolas" w:cs="Consolas" w:eastAsia="Consolas" w:hAnsi="Consolas"/>
          <w:sz w:val="17"/>
          <w:szCs w:val="17"/>
        </w:rPr>
        <w:t xml:space="preserve">SELECT count(*) AS total,</w:t>
      </w:r>
    </w:p>
    <w:p>
      <w:pPr>
        <w:shd w:fill="F2F2F2" w:val="clear"/>
        <w:spacing w:after="0" w:line="240"/>
        <w:ind w:left="200" w:right="200"/>
      </w:pPr>
      <w:r>
        <w:rPr>
          <w:rFonts w:ascii="Consolas" w:cs="Consolas" w:eastAsia="Consolas" w:hAnsi="Consolas"/>
          <w:sz w:val="17"/>
          <w:szCs w:val="17"/>
        </w:rPr>
        <w:t xml:space="preserve">       sum(CASE WHEN Price_UK IS NULL THEN 1 ELSE 0 END) AS nulls,</w:t>
      </w:r>
    </w:p>
    <w:p>
      <w:pPr>
        <w:shd w:fill="F2F2F2" w:val="clear"/>
        <w:spacing w:after="0" w:line="240"/>
        <w:ind w:left="200" w:right="200"/>
      </w:pPr>
      <w:r>
        <w:rPr>
          <w:rFonts w:ascii="Consolas" w:cs="Consolas" w:eastAsia="Consolas" w:hAnsi="Consolas"/>
          <w:sz w:val="17"/>
          <w:szCs w:val="17"/>
        </w:rPr>
        <w:t xml:space="preserve">       sum(CASE WHEN Price_UK &lt; 0    THEN 1 ELSE 0 END) AS negatives</w:t>
      </w:r>
    </w:p>
    <w:p>
      <w:pPr>
        <w:shd w:fill="F2F2F2" w:val="clear"/>
        <w:spacing w:after="140" w:line="240"/>
        <w:ind w:left="200" w:right="200"/>
      </w:pPr>
      <w:r>
        <w:rPr>
          <w:rFonts w:ascii="Consolas" w:cs="Consolas" w:eastAsia="Consolas" w:hAnsi="Consolas"/>
          <w:sz w:val="17"/>
          <w:szCs w:val="17"/>
        </w:rPr>
        <w:t xml:space="preserve">FROM   &lt;format1_view&gt;;</w:t>
      </w:r>
    </w:p>
    <w:p>
      <w:pPr>
        <w:pStyle w:val="Heading2"/>
        <w:spacing w:after="100" w:before="200"/>
      </w:pPr>
      <w:r>
        <w:rPr>
          <w:rFonts w:ascii="Arial" w:cs="Arial" w:eastAsia="Arial" w:hAnsi="Arial"/>
          <w:b/>
          <w:bCs/>
          <w:color w:val="333333"/>
          <w:sz w:val="21"/>
          <w:szCs w:val="21"/>
        </w:rPr>
        <w:t xml:space="preserve">Closure form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F2F2F2" w:val="clear"/>
            <w:tcMar>
              <w:top w:type="dxa" w:w="60"/>
              <w:left w:type="dxa" w:w="100"/>
              <w:bottom w:type="dxa" w:w="60"/>
              <w:right w:type="dxa" w:w="100"/>
            </w:tcMar>
          </w:tcPr>
          <w:p>
            <w:pPr>
              <w:spacing w:after="0" w:line="240"/>
            </w:pPr>
            <w:r>
              <w:rPr>
                <w:rFonts w:ascii="Arial" w:cs="Arial" w:eastAsia="Arial" w:hAnsi="Arial"/>
                <w:b/>
                <w:bCs/>
                <w:sz w:val="18"/>
                <w:szCs w:val="18"/>
              </w:rPr>
              <w:t xml:space="preserve">Athena object</w:t>
            </w:r>
          </w:p>
        </w:tc>
        <w:tc>
          <w:tcPr>
            <w:tcW w:type="dxa" w:w="6600"/>
            <w:tcMar>
              <w:top w:type="dxa" w:w="60"/>
              <w:left w:type="dxa" w:w="100"/>
              <w:bottom w:type="dxa" w:w="60"/>
              <w:right w:type="dxa" w:w="100"/>
            </w:tcMar>
          </w:tcPr>
          <w:p>
            <w:pPr>
              <w:spacing w:after="0" w:line="240"/>
            </w:pPr>
            <w:r>
              <w:rPr>
                <w:rFonts w:ascii="Arial" w:cs="Arial" w:eastAsia="Arial" w:hAnsi="Arial"/>
                <w:sz w:val="18"/>
                <w:szCs w:val="18"/>
              </w:rPr>
              <w:t xml:space="preserve"/>
            </w:r>
          </w:p>
        </w:tc>
      </w:tr>
      <w:tr>
        <w:tc>
          <w:tcPr>
            <w:tcW w:type="dxa" w:w="2400"/>
            <w:shd w:fill="F2F2F2" w:val="clear"/>
            <w:tcMar>
              <w:top w:type="dxa" w:w="60"/>
              <w:left w:type="dxa" w:w="100"/>
              <w:bottom w:type="dxa" w:w="60"/>
              <w:right w:type="dxa" w:w="100"/>
            </w:tcMar>
          </w:tcPr>
          <w:p>
            <w:pPr>
              <w:spacing w:after="0" w:line="240"/>
            </w:pPr>
            <w:r>
              <w:rPr>
                <w:rFonts w:ascii="Arial" w:cs="Arial" w:eastAsia="Arial" w:hAnsi="Arial"/>
                <w:b/>
                <w:bCs/>
                <w:sz w:val="18"/>
                <w:szCs w:val="18"/>
              </w:rPr>
              <w:t xml:space="preserve">Query / evidence</w:t>
            </w:r>
          </w:p>
        </w:tc>
        <w:tc>
          <w:tcPr>
            <w:tcW w:type="dxa" w:w="6600"/>
            <w:tcMar>
              <w:top w:type="dxa" w:w="60"/>
              <w:left w:type="dxa" w:w="100"/>
              <w:bottom w:type="dxa" w:w="60"/>
              <w:right w:type="dxa" w:w="100"/>
            </w:tcMar>
          </w:tcPr>
          <w:p>
            <w:pPr>
              <w:spacing w:after="0" w:line="240"/>
            </w:pPr>
            <w:r>
              <w:rPr>
                <w:rFonts w:ascii="Arial" w:cs="Arial" w:eastAsia="Arial" w:hAnsi="Arial"/>
                <w:sz w:val="18"/>
                <w:szCs w:val="18"/>
              </w:rPr>
              <w:t xml:space="preserve"/>
            </w:r>
          </w:p>
        </w:tc>
      </w:tr>
      <w:tr>
        <w:tc>
          <w:tcPr>
            <w:tcW w:type="dxa" w:w="2400"/>
            <w:shd w:fill="F2F2F2" w:val="clear"/>
            <w:tcMar>
              <w:top w:type="dxa" w:w="60"/>
              <w:left w:type="dxa" w:w="100"/>
              <w:bottom w:type="dxa" w:w="60"/>
              <w:right w:type="dxa" w:w="100"/>
            </w:tcMar>
          </w:tcPr>
          <w:p>
            <w:pPr>
              <w:spacing w:after="0" w:line="240"/>
            </w:pPr>
            <w:r>
              <w:rPr>
                <w:rFonts w:ascii="Arial" w:cs="Arial" w:eastAsia="Arial" w:hAnsi="Arial"/>
                <w:b/>
                <w:bCs/>
                <w:sz w:val="18"/>
                <w:szCs w:val="18"/>
              </w:rPr>
              <w:t xml:space="preserve">Execution date</w:t>
            </w:r>
          </w:p>
        </w:tc>
        <w:tc>
          <w:tcPr>
            <w:tcW w:type="dxa" w:w="6600"/>
            <w:tcMar>
              <w:top w:type="dxa" w:w="60"/>
              <w:left w:type="dxa" w:w="100"/>
              <w:bottom w:type="dxa" w:w="60"/>
              <w:right w:type="dxa" w:w="100"/>
            </w:tcMar>
          </w:tcPr>
          <w:p>
            <w:pPr>
              <w:spacing w:after="0" w:line="240"/>
            </w:pPr>
            <w:r>
              <w:rPr>
                <w:rFonts w:ascii="Arial" w:cs="Arial" w:eastAsia="Arial" w:hAnsi="Arial"/>
                <w:sz w:val="18"/>
                <w:szCs w:val="18"/>
              </w:rPr>
              <w:t xml:space="preserve"/>
            </w:r>
          </w:p>
        </w:tc>
      </w:tr>
      <w:tr>
        <w:tc>
          <w:tcPr>
            <w:tcW w:type="dxa" w:w="2400"/>
            <w:shd w:fill="F2F2F2" w:val="clear"/>
            <w:tcMar>
              <w:top w:type="dxa" w:w="60"/>
              <w:left w:type="dxa" w:w="100"/>
              <w:bottom w:type="dxa" w:w="60"/>
              <w:right w:type="dxa" w:w="100"/>
            </w:tcMar>
          </w:tcPr>
          <w:p>
            <w:pPr>
              <w:spacing w:after="0" w:line="240"/>
            </w:pPr>
            <w:r>
              <w:rPr>
                <w:rFonts w:ascii="Arial" w:cs="Arial" w:eastAsia="Arial" w:hAnsi="Arial"/>
                <w:b/>
                <w:bCs/>
                <w:sz w:val="18"/>
                <w:szCs w:val="18"/>
              </w:rPr>
              <w:t xml:space="preserve">Owner</w:t>
            </w:r>
          </w:p>
        </w:tc>
        <w:tc>
          <w:tcPr>
            <w:tcW w:type="dxa" w:w="6600"/>
            <w:tcMar>
              <w:top w:type="dxa" w:w="60"/>
              <w:left w:type="dxa" w:w="100"/>
              <w:bottom w:type="dxa" w:w="60"/>
              <w:right w:type="dxa" w:w="100"/>
            </w:tcMar>
          </w:tcPr>
          <w:p>
            <w:pPr>
              <w:spacing w:after="0" w:line="240"/>
            </w:pPr>
            <w:r>
              <w:rPr>
                <w:rFonts w:ascii="Arial" w:cs="Arial" w:eastAsia="Arial" w:hAnsi="Arial"/>
                <w:sz w:val="18"/>
                <w:szCs w:val="18"/>
              </w:rPr>
              <w:t xml:space="preserve"/>
            </w:r>
          </w:p>
        </w:tc>
      </w:tr>
      <w:tr>
        <w:tc>
          <w:tcPr>
            <w:tcW w:type="dxa" w:w="2400"/>
            <w:shd w:fill="F2F2F2" w:val="clear"/>
            <w:tcMar>
              <w:top w:type="dxa" w:w="60"/>
              <w:left w:type="dxa" w:w="100"/>
              <w:bottom w:type="dxa" w:w="60"/>
              <w:right w:type="dxa" w:w="100"/>
            </w:tcMar>
          </w:tcPr>
          <w:p>
            <w:pPr>
              <w:spacing w:after="0" w:line="240"/>
            </w:pPr>
            <w:r>
              <w:rPr>
                <w:rFonts w:ascii="Arial" w:cs="Arial" w:eastAsia="Arial" w:hAnsi="Arial"/>
                <w:b/>
                <w:bCs/>
                <w:sz w:val="18"/>
                <w:szCs w:val="18"/>
              </w:rPr>
              <w:t xml:space="preserve">Evidence file location</w:t>
            </w:r>
          </w:p>
        </w:tc>
        <w:tc>
          <w:tcPr>
            <w:tcW w:type="dxa" w:w="6600"/>
            <w:tcMar>
              <w:top w:type="dxa" w:w="60"/>
              <w:left w:type="dxa" w:w="100"/>
              <w:bottom w:type="dxa" w:w="60"/>
              <w:right w:type="dxa" w:w="100"/>
            </w:tcMar>
          </w:tcPr>
          <w:p>
            <w:pPr>
              <w:spacing w:after="0" w:line="240"/>
            </w:pPr>
            <w:r>
              <w:rPr>
                <w:rFonts w:ascii="Arial" w:cs="Arial" w:eastAsia="Arial" w:hAnsi="Arial"/>
                <w:sz w:val="18"/>
                <w:szCs w:val="18"/>
              </w:rPr>
              <w:t xml:space="preserve"/>
            </w:r>
          </w:p>
        </w:tc>
      </w:tr>
      <w:tr>
        <w:tc>
          <w:tcPr>
            <w:tcW w:type="dxa" w:w="2400"/>
            <w:shd w:fill="F2F2F2" w:val="clear"/>
            <w:tcMar>
              <w:top w:type="dxa" w:w="60"/>
              <w:left w:type="dxa" w:w="100"/>
              <w:bottom w:type="dxa" w:w="60"/>
              <w:right w:type="dxa" w:w="100"/>
            </w:tcMar>
          </w:tcPr>
          <w:p>
            <w:pPr>
              <w:spacing w:after="0" w:line="240"/>
            </w:pPr>
            <w:r>
              <w:rPr>
                <w:rFonts w:ascii="Arial" w:cs="Arial" w:eastAsia="Arial" w:hAnsi="Arial"/>
                <w:b/>
                <w:bCs/>
                <w:sz w:val="18"/>
                <w:szCs w:val="18"/>
              </w:rPr>
              <w:t xml:space="preserve">Status</w:t>
            </w:r>
          </w:p>
        </w:tc>
        <w:tc>
          <w:tcPr>
            <w:tcW w:type="dxa" w:w="6600"/>
            <w:tcMar>
              <w:top w:type="dxa" w:w="60"/>
              <w:left w:type="dxa" w:w="100"/>
              <w:bottom w:type="dxa" w:w="60"/>
              <w:right w:type="dxa" w:w="100"/>
            </w:tcMar>
          </w:tcPr>
          <w:p>
            <w:pPr>
              <w:spacing w:after="0" w:line="240"/>
            </w:pPr>
            <w:r>
              <w:rPr>
                <w:rFonts w:ascii="Arial" w:cs="Arial" w:eastAsia="Arial" w:hAnsi="Arial"/>
                <w:sz w:val="18"/>
                <w:szCs w:val="18"/>
              </w:rPr>
              <w:t xml:space="preserve"/>
            </w:r>
          </w:p>
        </w:tc>
      </w:tr>
    </w:tbl>
    <w:p>
      <w:pPr>
        <w:pStyle w:val="Heading1"/>
        <w:pBdr>
          <w:bottom w:val="single" w:color="EC0000" w:sz="12" w:space="4"/>
        </w:pBdr>
        <w:spacing w:after="160" w:before="320"/>
      </w:pPr>
      <w:r>
        <w:rPr>
          <w:rFonts w:ascii="Arial" w:cs="Arial" w:eastAsia="Arial" w:hAnsi="Arial"/>
          <w:b/>
          <w:bCs/>
          <w:color w:val="EC0000"/>
          <w:sz w:val="26"/>
          <w:szCs w:val="26"/>
        </w:rPr>
        <w:t xml:space="preserve">3 — EPR Quarterly format1/2: Year field rule</w:t>
      </w:r>
    </w:p>
    <w:p>
      <w:pPr>
        <w:spacing w:after="120" w:line="260"/>
      </w:pPr>
      <w:r>
        <w:rPr>
          <w:rFonts w:ascii="Arial" w:cs="Arial" w:eastAsia="Arial" w:hAnsi="Arial"/>
          <w:sz w:val="20"/>
          <w:szCs w:val="20"/>
        </w:rPr>
        <w:t xml:space="preserve">Tracker requirement: validate that the Year field in the wide file is checked as YYYY Q1-Q4 across the full historical series, rather than against a closed list of 2025 values. Evidence: the regex or parsing logic used in Athena and the query output.</w:t>
      </w:r>
    </w:p>
    <w:p>
      <w:pPr>
        <w:pStyle w:val="Heading2"/>
        <w:spacing w:after="100" w:before="200"/>
      </w:pPr>
      <w:r>
        <w:rPr>
          <w:rFonts w:ascii="Arial" w:cs="Arial" w:eastAsia="Arial" w:hAnsi="Arial"/>
          <w:b/>
          <w:bCs/>
          <w:color w:val="333333"/>
          <w:sz w:val="21"/>
          <w:szCs w:val="21"/>
        </w:rPr>
        <w:t xml:space="preserve">Critical point</w:t>
      </w:r>
    </w:p>
    <w:p>
      <w:pPr>
        <w:spacing w:after="120" w:line="260"/>
      </w:pPr>
      <w:r>
        <w:rPr>
          <w:rFonts w:ascii="Arial" w:cs="Arial" w:eastAsia="Arial" w:hAnsi="Arial"/>
          <w:sz w:val="20"/>
          <w:szCs w:val="20"/>
        </w:rPr>
        <w:t xml:space="preserve">What is required is the literal clause configured in the control, not an equivalent one written for the occasion. The design was already accepted through the dry run; what is missing is proof that the platform implements that design. The order is therefore: locate the actual control, run it, and attach both.</w:t>
      </w:r>
    </w:p>
    <w:p>
      <w:pPr>
        <w:pStyle w:val="Heading2"/>
        <w:spacing w:after="100" w:before="200"/>
      </w:pPr>
      <w:r>
        <w:rPr>
          <w:rFonts w:ascii="Arial" w:cs="Arial" w:eastAsia="Arial" w:hAnsi="Arial"/>
          <w:b/>
          <w:bCs/>
          <w:color w:val="333333"/>
          <w:sz w:val="21"/>
          <w:szCs w:val="21"/>
        </w:rPr>
        <w:t xml:space="preserve">Status</w:t>
      </w:r>
    </w:p>
    <w:p>
      <w:pPr>
        <w:spacing w:after="120" w:line="260"/>
      </w:pPr>
      <w:r>
        <w:rPr>
          <w:rFonts w:ascii="Arial" w:cs="Arial" w:eastAsia="Arial" w:hAnsi="Arial"/>
          <w:sz w:val="20"/>
          <w:szCs w:val="20"/>
        </w:rPr>
        <w:t xml:space="preserve">The execution element is blocked while the tables remain empty. Locating the literal clause can be brought forward.</w:t>
      </w:r>
    </w:p>
    <w:p>
      <w:pPr>
        <w:pStyle w:val="Heading2"/>
        <w:spacing w:after="100" w:before="200"/>
      </w:pPr>
      <w:r>
        <w:rPr>
          <w:rFonts w:ascii="Arial" w:cs="Arial" w:eastAsia="Arial" w:hAnsi="Arial"/>
          <w:b/>
          <w:bCs/>
          <w:color w:val="333333"/>
          <w:sz w:val="21"/>
          <w:szCs w:val="21"/>
        </w:rPr>
        <w:t xml:space="preserve">To be completed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F2F2F2" w:val="clear"/>
            <w:tcMar>
              <w:top w:type="dxa" w:w="60"/>
              <w:left w:type="dxa" w:w="100"/>
              <w:bottom w:type="dxa" w:w="60"/>
              <w:right w:type="dxa" w:w="100"/>
            </w:tcMar>
          </w:tcPr>
          <w:p>
            <w:pPr>
              <w:spacing w:after="0" w:line="240"/>
            </w:pPr>
            <w:r>
              <w:rPr>
                <w:rFonts w:ascii="Arial" w:cs="Arial" w:eastAsia="Arial" w:hAnsi="Arial"/>
                <w:b/>
                <w:bCs/>
                <w:sz w:val="18"/>
                <w:szCs w:val="18"/>
              </w:rPr>
              <w:t xml:space="preserve">Literal control clause (copied verbatim)</w:t>
            </w:r>
          </w:p>
        </w:tc>
        <w:tc>
          <w:tcPr>
            <w:tcW w:type="dxa" w:w="6600"/>
            <w:tcMar>
              <w:top w:type="dxa" w:w="60"/>
              <w:left w:type="dxa" w:w="100"/>
              <w:bottom w:type="dxa" w:w="60"/>
              <w:right w:type="dxa" w:w="100"/>
            </w:tcMar>
          </w:tcPr>
          <w:p>
            <w:pPr>
              <w:spacing w:after="0" w:line="240"/>
            </w:pPr>
            <w:r>
              <w:rPr>
                <w:rFonts w:ascii="Arial" w:cs="Arial" w:eastAsia="Arial" w:hAnsi="Arial"/>
                <w:sz w:val="18"/>
                <w:szCs w:val="18"/>
              </w:rPr>
              <w:t xml:space="preserve"/>
            </w:r>
          </w:p>
        </w:tc>
      </w:tr>
      <w:tr>
        <w:tc>
          <w:tcPr>
            <w:tcW w:type="dxa" w:w="2400"/>
            <w:shd w:fill="F2F2F2" w:val="clear"/>
            <w:tcMar>
              <w:top w:type="dxa" w:w="60"/>
              <w:left w:type="dxa" w:w="100"/>
              <w:bottom w:type="dxa" w:w="60"/>
              <w:right w:type="dxa" w:w="100"/>
            </w:tcMar>
          </w:tcPr>
          <w:p>
            <w:pPr>
              <w:spacing w:after="0" w:line="240"/>
            </w:pPr>
            <w:r>
              <w:rPr>
                <w:rFonts w:ascii="Arial" w:cs="Arial" w:eastAsia="Arial" w:hAnsi="Arial"/>
                <w:b/>
                <w:bCs/>
                <w:sz w:val="18"/>
                <w:szCs w:val="18"/>
              </w:rPr>
              <w:t xml:space="preserve">Implementation type (regexp_like / split / positional)</w:t>
            </w:r>
          </w:p>
        </w:tc>
        <w:tc>
          <w:tcPr>
            <w:tcW w:type="dxa" w:w="6600"/>
            <w:tcMar>
              <w:top w:type="dxa" w:w="60"/>
              <w:left w:type="dxa" w:w="100"/>
              <w:bottom w:type="dxa" w:w="60"/>
              <w:right w:type="dxa" w:w="100"/>
            </w:tcMar>
          </w:tcPr>
          <w:p>
            <w:pPr>
              <w:spacing w:after="0" w:line="240"/>
            </w:pPr>
            <w:r>
              <w:rPr>
                <w:rFonts w:ascii="Arial" w:cs="Arial" w:eastAsia="Arial" w:hAnsi="Arial"/>
                <w:sz w:val="18"/>
                <w:szCs w:val="18"/>
              </w:rPr>
              <w:t xml:space="preserve"/>
            </w:r>
          </w:p>
        </w:tc>
      </w:tr>
      <w:tr>
        <w:tc>
          <w:tcPr>
            <w:tcW w:type="dxa" w:w="2400"/>
            <w:shd w:fill="F2F2F2" w:val="clear"/>
            <w:tcMar>
              <w:top w:type="dxa" w:w="60"/>
              <w:left w:type="dxa" w:w="100"/>
              <w:bottom w:type="dxa" w:w="60"/>
              <w:right w:type="dxa" w:w="100"/>
            </w:tcMar>
          </w:tcPr>
          <w:p>
            <w:pPr>
              <w:spacing w:after="0" w:line="240"/>
            </w:pPr>
            <w:r>
              <w:rPr>
                <w:rFonts w:ascii="Arial" w:cs="Arial" w:eastAsia="Arial" w:hAnsi="Arial"/>
                <w:b/>
                <w:bCs/>
                <w:sz w:val="18"/>
                <w:szCs w:val="18"/>
              </w:rPr>
              <w:t xml:space="preserve">Object it runs against</w:t>
            </w:r>
          </w:p>
        </w:tc>
        <w:tc>
          <w:tcPr>
            <w:tcW w:type="dxa" w:w="6600"/>
            <w:tcMar>
              <w:top w:type="dxa" w:w="60"/>
              <w:left w:type="dxa" w:w="100"/>
              <w:bottom w:type="dxa" w:w="60"/>
              <w:right w:type="dxa" w:w="100"/>
            </w:tcMar>
          </w:tcPr>
          <w:p>
            <w:pPr>
              <w:spacing w:after="0" w:line="240"/>
            </w:pPr>
            <w:r>
              <w:rPr>
                <w:rFonts w:ascii="Arial" w:cs="Arial" w:eastAsia="Arial" w:hAnsi="Arial"/>
                <w:sz w:val="18"/>
                <w:szCs w:val="18"/>
              </w:rPr>
              <w:t xml:space="preserve"/>
            </w:r>
          </w:p>
        </w:tc>
      </w:tr>
      <w:tr>
        <w:tc>
          <w:tcPr>
            <w:tcW w:type="dxa" w:w="2400"/>
            <w:shd w:fill="F2F2F2" w:val="clear"/>
            <w:tcMar>
              <w:top w:type="dxa" w:w="60"/>
              <w:left w:type="dxa" w:w="100"/>
              <w:bottom w:type="dxa" w:w="60"/>
              <w:right w:type="dxa" w:w="100"/>
            </w:tcMar>
          </w:tcPr>
          <w:p>
            <w:pPr>
              <w:spacing w:after="0" w:line="240"/>
            </w:pPr>
            <w:r>
              <w:rPr>
                <w:rFonts w:ascii="Arial" w:cs="Arial" w:eastAsia="Arial" w:hAnsi="Arial"/>
                <w:b/>
                <w:bCs/>
                <w:sz w:val="18"/>
                <w:szCs w:val="18"/>
              </w:rPr>
              <w:t xml:space="preserve">Range of the series covered</w:t>
            </w:r>
          </w:p>
        </w:tc>
        <w:tc>
          <w:tcPr>
            <w:tcW w:type="dxa" w:w="6600"/>
            <w:tcMar>
              <w:top w:type="dxa" w:w="60"/>
              <w:left w:type="dxa" w:w="100"/>
              <w:bottom w:type="dxa" w:w="60"/>
              <w:right w:type="dxa" w:w="100"/>
            </w:tcMar>
          </w:tcPr>
          <w:p>
            <w:pPr>
              <w:spacing w:after="0" w:line="240"/>
            </w:pPr>
            <w:r>
              <w:rPr>
                <w:rFonts w:ascii="Arial" w:cs="Arial" w:eastAsia="Arial" w:hAnsi="Arial"/>
                <w:sz w:val="18"/>
                <w:szCs w:val="18"/>
              </w:rPr>
              <w:t xml:space="preserve"/>
            </w:r>
          </w:p>
        </w:tc>
      </w:tr>
      <w:tr>
        <w:tc>
          <w:tcPr>
            <w:tcW w:type="dxa" w:w="2400"/>
            <w:shd w:fill="F2F2F2" w:val="clear"/>
            <w:tcMar>
              <w:top w:type="dxa" w:w="60"/>
              <w:left w:type="dxa" w:w="100"/>
              <w:bottom w:type="dxa" w:w="60"/>
              <w:right w:type="dxa" w:w="100"/>
            </w:tcMar>
          </w:tcPr>
          <w:p>
            <w:pPr>
              <w:spacing w:after="0" w:line="240"/>
            </w:pPr>
            <w:r>
              <w:rPr>
                <w:rFonts w:ascii="Arial" w:cs="Arial" w:eastAsia="Arial" w:hAnsi="Arial"/>
                <w:b/>
                <w:bCs/>
                <w:sz w:val="18"/>
                <w:szCs w:val="18"/>
              </w:rPr>
              <w:t xml:space="preserve">Result by year (valid / invalid)</w:t>
            </w:r>
          </w:p>
        </w:tc>
        <w:tc>
          <w:tcPr>
            <w:tcW w:type="dxa" w:w="6600"/>
            <w:tcMar>
              <w:top w:type="dxa" w:w="60"/>
              <w:left w:type="dxa" w:w="100"/>
              <w:bottom w:type="dxa" w:w="60"/>
              <w:right w:type="dxa" w:w="100"/>
            </w:tcMar>
          </w:tcPr>
          <w:p>
            <w:pPr>
              <w:spacing w:after="0" w:line="240"/>
            </w:pPr>
            <w:r>
              <w:rPr>
                <w:rFonts w:ascii="Arial" w:cs="Arial" w:eastAsia="Arial" w:hAnsi="Arial"/>
                <w:sz w:val="18"/>
                <w:szCs w:val="18"/>
              </w:rPr>
              <w:t xml:space="preserve"/>
            </w:r>
          </w:p>
        </w:tc>
      </w:tr>
      <w:tr>
        <w:tc>
          <w:tcPr>
            <w:tcW w:type="dxa" w:w="2400"/>
            <w:shd w:fill="F2F2F2" w:val="clear"/>
            <w:tcMar>
              <w:top w:type="dxa" w:w="60"/>
              <w:left w:type="dxa" w:w="100"/>
              <w:bottom w:type="dxa" w:w="60"/>
              <w:right w:type="dxa" w:w="100"/>
            </w:tcMar>
          </w:tcPr>
          <w:p>
            <w:pPr>
              <w:spacing w:after="0" w:line="240"/>
            </w:pPr>
            <w:r>
              <w:rPr>
                <w:rFonts w:ascii="Arial" w:cs="Arial" w:eastAsia="Arial" w:hAnsi="Arial"/>
                <w:b/>
                <w:bCs/>
                <w:sz w:val="18"/>
                <w:szCs w:val="18"/>
              </w:rPr>
              <w:t xml:space="preserve">Execution date</w:t>
            </w:r>
          </w:p>
        </w:tc>
        <w:tc>
          <w:tcPr>
            <w:tcW w:type="dxa" w:w="6600"/>
            <w:tcMar>
              <w:top w:type="dxa" w:w="60"/>
              <w:left w:type="dxa" w:w="100"/>
              <w:bottom w:type="dxa" w:w="60"/>
              <w:right w:type="dxa" w:w="100"/>
            </w:tcMar>
          </w:tcPr>
          <w:p>
            <w:pPr>
              <w:spacing w:after="0" w:line="240"/>
            </w:pPr>
            <w:r>
              <w:rPr>
                <w:rFonts w:ascii="Arial" w:cs="Arial" w:eastAsia="Arial" w:hAnsi="Arial"/>
                <w:sz w:val="18"/>
                <w:szCs w:val="18"/>
              </w:rPr>
              <w:t xml:space="preserve"/>
            </w:r>
          </w:p>
        </w:tc>
      </w:tr>
      <w:tr>
        <w:tc>
          <w:tcPr>
            <w:tcW w:type="dxa" w:w="2400"/>
            <w:shd w:fill="F2F2F2" w:val="clear"/>
            <w:tcMar>
              <w:top w:type="dxa" w:w="60"/>
              <w:left w:type="dxa" w:w="100"/>
              <w:bottom w:type="dxa" w:w="60"/>
              <w:right w:type="dxa" w:w="100"/>
            </w:tcMar>
          </w:tcPr>
          <w:p>
            <w:pPr>
              <w:spacing w:after="0" w:line="240"/>
            </w:pPr>
            <w:r>
              <w:rPr>
                <w:rFonts w:ascii="Arial" w:cs="Arial" w:eastAsia="Arial" w:hAnsi="Arial"/>
                <w:b/>
                <w:bCs/>
                <w:sz w:val="18"/>
                <w:szCs w:val="18"/>
              </w:rPr>
              <w:t xml:space="preserve">Status</w:t>
            </w:r>
          </w:p>
        </w:tc>
        <w:tc>
          <w:tcPr>
            <w:tcW w:type="dxa" w:w="6600"/>
            <w:tcMar>
              <w:top w:type="dxa" w:w="60"/>
              <w:left w:type="dxa" w:w="100"/>
              <w:bottom w:type="dxa" w:w="60"/>
              <w:right w:type="dxa" w:w="100"/>
            </w:tcMar>
          </w:tcPr>
          <w:p>
            <w:pPr>
              <w:spacing w:after="0" w:line="240"/>
            </w:pPr>
            <w:r>
              <w:rPr>
                <w:rFonts w:ascii="Arial" w:cs="Arial" w:eastAsia="Arial" w:hAnsi="Arial"/>
                <w:sz w:val="18"/>
                <w:szCs w:val="18"/>
              </w:rPr>
              <w:t xml:space="preserve"/>
            </w:r>
          </w:p>
        </w:tc>
      </w:tr>
    </w:tbl>
    <w:p>
      <w:pPr>
        <w:pStyle w:val="Heading1"/>
        <w:pBdr>
          <w:bottom w:val="single" w:color="EC0000" w:sz="12" w:space="4"/>
        </w:pBdr>
        <w:spacing w:after="160" w:before="320"/>
      </w:pPr>
      <w:r>
        <w:rPr>
          <w:rFonts w:ascii="Arial" w:cs="Arial" w:eastAsia="Arial" w:hAnsi="Arial"/>
          <w:b/>
          <w:bCs/>
          <w:color w:val="EC0000"/>
          <w:sz w:val="26"/>
          <w:szCs w:val="26"/>
        </w:rPr>
        <w:t xml:space="preserve">9 — Timeliness and latest-period checks</w:t>
      </w:r>
    </w:p>
    <w:p>
      <w:pPr>
        <w:spacing w:after="120" w:line="260"/>
      </w:pPr>
      <w:r>
        <w:rPr>
          <w:rFonts w:ascii="Arial" w:cs="Arial" w:eastAsia="Arial" w:hAnsi="Arial"/>
          <w:sz w:val="20"/>
          <w:szCs w:val="20"/>
        </w:rPr>
        <w:t xml:space="preserve">Tracker requirement: SFTP landing evidence and confirmation of the expected latest content period for each file family. Evidence: landing timestamps, the agreed SLA and the latest-period logic per file type.</w:t>
      </w:r>
    </w:p>
    <w:p>
      <w:pPr>
        <w:pStyle w:val="Heading2"/>
        <w:spacing w:after="100" w:before="200"/>
      </w:pPr>
      <w:r>
        <w:rPr>
          <w:rFonts w:ascii="Arial" w:cs="Arial" w:eastAsia="Arial" w:hAnsi="Arial"/>
          <w:b/>
          <w:bCs/>
          <w:color w:val="333333"/>
          <w:sz w:val="21"/>
          <w:szCs w:val="21"/>
        </w:rPr>
        <w:t xml:space="preserve">Status</w:t>
      </w:r>
    </w:p>
    <w:p>
      <w:pPr>
        <w:spacing w:after="120" w:line="260"/>
      </w:pPr>
      <w:r>
        <w:rPr>
          <w:rFonts w:ascii="Arial" w:cs="Arial" w:eastAsia="Arial" w:hAnsi="Arial"/>
          <w:sz w:val="20"/>
          <w:szCs w:val="20"/>
        </w:rPr>
        <w:t xml:space="preserve">Blocked: requires actual deliveries to measure against. The SLA and the latest-period logic can nonetheless be agreed in writing in advance.</w:t>
      </w:r>
    </w:p>
    <w:p>
      <w:pPr>
        <w:pStyle w:val="Heading2"/>
        <w:spacing w:after="100" w:before="200"/>
      </w:pPr>
      <w:r>
        <w:rPr>
          <w:rFonts w:ascii="Arial" w:cs="Arial" w:eastAsia="Arial" w:hAnsi="Arial"/>
          <w:b/>
          <w:bCs/>
          <w:color w:val="333333"/>
          <w:sz w:val="21"/>
          <w:szCs w:val="21"/>
        </w:rPr>
        <w:t xml:space="preserve">Table to be completed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200"/>
        <w:gridCol w:w="2400"/>
      </w:tblGrid>
      <w:tr>
        <w:trPr>
          <w:tblHeader/>
        </w:trPr>
        <w:tc>
          <w:tcPr>
            <w:tcW w:type="dxa" w:w="2600"/>
            <w:shd w:fill="EC0000" w:val="clear"/>
            <w:tcMar>
              <w:top w:type="dxa" w:w="60"/>
              <w:left w:type="dxa" w:w="100"/>
              <w:bottom w:type="dxa" w:w="60"/>
              <w:right w:type="dxa" w:w="100"/>
            </w:tcMar>
          </w:tcPr>
          <w:p>
            <w:pPr>
              <w:spacing w:after="0" w:line="240"/>
            </w:pPr>
            <w:r>
              <w:rPr>
                <w:rFonts w:ascii="Arial" w:cs="Arial" w:eastAsia="Arial" w:hAnsi="Arial"/>
                <w:b/>
                <w:bCs/>
                <w:color w:val="FFFFFF"/>
                <w:sz w:val="18"/>
                <w:szCs w:val="18"/>
              </w:rPr>
              <w:t xml:space="preserve">File family</w:t>
            </w:r>
          </w:p>
        </w:tc>
        <w:tc>
          <w:tcPr>
            <w:tcW w:type="dxa" w:w="1800"/>
            <w:shd w:fill="EC0000" w:val="clear"/>
            <w:tcMar>
              <w:top w:type="dxa" w:w="60"/>
              <w:left w:type="dxa" w:w="100"/>
              <w:bottom w:type="dxa" w:w="60"/>
              <w:right w:type="dxa" w:w="100"/>
            </w:tcMar>
          </w:tcPr>
          <w:p>
            <w:pPr>
              <w:spacing w:after="0" w:line="240"/>
            </w:pPr>
            <w:r>
              <w:rPr>
                <w:rFonts w:ascii="Arial" w:cs="Arial" w:eastAsia="Arial" w:hAnsi="Arial"/>
                <w:b/>
                <w:bCs/>
                <w:color w:val="FFFFFF"/>
                <w:sz w:val="18"/>
                <w:szCs w:val="18"/>
              </w:rPr>
              <w:t xml:space="preserve">Frequency</w:t>
            </w:r>
          </w:p>
        </w:tc>
        <w:tc>
          <w:tcPr>
            <w:tcW w:type="dxa" w:w="2200"/>
            <w:shd w:fill="EC0000" w:val="clear"/>
            <w:tcMar>
              <w:top w:type="dxa" w:w="60"/>
              <w:left w:type="dxa" w:w="100"/>
              <w:bottom w:type="dxa" w:w="60"/>
              <w:right w:type="dxa" w:w="100"/>
            </w:tcMar>
          </w:tcPr>
          <w:p>
            <w:pPr>
              <w:spacing w:after="0" w:line="240"/>
            </w:pPr>
            <w:r>
              <w:rPr>
                <w:rFonts w:ascii="Arial" w:cs="Arial" w:eastAsia="Arial" w:hAnsi="Arial"/>
                <w:b/>
                <w:bCs/>
                <w:color w:val="FFFFFF"/>
                <w:sz w:val="18"/>
                <w:szCs w:val="18"/>
              </w:rPr>
              <w:t xml:space="preserve">Landing SLA</w:t>
            </w:r>
          </w:p>
        </w:tc>
        <w:tc>
          <w:tcPr>
            <w:tcW w:type="dxa" w:w="2400"/>
            <w:shd w:fill="EC0000" w:val="clear"/>
            <w:tcMar>
              <w:top w:type="dxa" w:w="60"/>
              <w:left w:type="dxa" w:w="100"/>
              <w:bottom w:type="dxa" w:w="60"/>
              <w:right w:type="dxa" w:w="100"/>
            </w:tcMar>
          </w:tcPr>
          <w:p>
            <w:pPr>
              <w:spacing w:after="0" w:line="240"/>
            </w:pPr>
            <w:r>
              <w:rPr>
                <w:rFonts w:ascii="Arial" w:cs="Arial" w:eastAsia="Arial" w:hAnsi="Arial"/>
                <w:b/>
                <w:bCs/>
                <w:color w:val="FFFFFF"/>
                <w:sz w:val="18"/>
                <w:szCs w:val="18"/>
              </w:rPr>
              <w:t xml:space="preserve">Expected period</w:t>
            </w:r>
          </w:p>
        </w:tc>
      </w:tr>
      <w:tr>
        <w:tc>
          <w:tcPr>
            <w:tcW w:type="dxa" w:w="26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18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2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400"/>
            <w:tcMar>
              <w:top w:type="dxa" w:w="60"/>
              <w:left w:type="dxa" w:w="100"/>
              <w:bottom w:type="dxa" w:w="60"/>
              <w:right w:type="dxa" w:w="100"/>
            </w:tcMar>
          </w:tcPr>
          <w:p>
            <w:pPr>
              <w:spacing w:after="0" w:line="240"/>
            </w:pPr>
            <w:r>
              <w:rPr>
                <w:rFonts w:ascii="Arial" w:cs="Arial" w:eastAsia="Arial" w:hAnsi="Arial"/>
                <w:sz w:val="18"/>
                <w:szCs w:val="18"/>
              </w:rPr>
              <w:t xml:space="preserve"/>
            </w:r>
          </w:p>
        </w:tc>
      </w:tr>
      <w:tr>
        <w:tc>
          <w:tcPr>
            <w:tcW w:type="dxa" w:w="26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18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2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400"/>
            <w:tcMar>
              <w:top w:type="dxa" w:w="60"/>
              <w:left w:type="dxa" w:w="100"/>
              <w:bottom w:type="dxa" w:w="60"/>
              <w:right w:type="dxa" w:w="100"/>
            </w:tcMar>
          </w:tcPr>
          <w:p>
            <w:pPr>
              <w:spacing w:after="0" w:line="240"/>
            </w:pPr>
            <w:r>
              <w:rPr>
                <w:rFonts w:ascii="Arial" w:cs="Arial" w:eastAsia="Arial" w:hAnsi="Arial"/>
                <w:sz w:val="18"/>
                <w:szCs w:val="18"/>
              </w:rPr>
              <w:t xml:space="preserve"/>
            </w:r>
          </w:p>
        </w:tc>
      </w:tr>
      <w:tr>
        <w:tc>
          <w:tcPr>
            <w:tcW w:type="dxa" w:w="26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18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2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400"/>
            <w:tcMar>
              <w:top w:type="dxa" w:w="60"/>
              <w:left w:type="dxa" w:w="100"/>
              <w:bottom w:type="dxa" w:w="60"/>
              <w:right w:type="dxa" w:w="100"/>
            </w:tcMar>
          </w:tcPr>
          <w:p>
            <w:pPr>
              <w:spacing w:after="0" w:line="240"/>
            </w:pPr>
            <w:r>
              <w:rPr>
                <w:rFonts w:ascii="Arial" w:cs="Arial" w:eastAsia="Arial" w:hAnsi="Arial"/>
                <w:sz w:val="18"/>
                <w:szCs w:val="18"/>
              </w:rPr>
              <w:t xml:space="preserve"/>
            </w:r>
          </w:p>
        </w:tc>
      </w:tr>
      <w:tr>
        <w:tc>
          <w:tcPr>
            <w:tcW w:type="dxa" w:w="26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18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2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400"/>
            <w:tcMar>
              <w:top w:type="dxa" w:w="60"/>
              <w:left w:type="dxa" w:w="100"/>
              <w:bottom w:type="dxa" w:w="60"/>
              <w:right w:type="dxa" w:w="100"/>
            </w:tcMar>
          </w:tcPr>
          <w:p>
            <w:pPr>
              <w:spacing w:after="0" w:line="240"/>
            </w:pPr>
            <w:r>
              <w:rPr>
                <w:rFonts w:ascii="Arial" w:cs="Arial" w:eastAsia="Arial" w:hAnsi="Arial"/>
                <w:sz w:val="18"/>
                <w:szCs w:val="18"/>
              </w:rPr>
              <w:t xml:space="preserve"/>
            </w:r>
          </w:p>
        </w:tc>
      </w:tr>
      <w:tr>
        <w:tc>
          <w:tcPr>
            <w:tcW w:type="dxa" w:w="26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18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2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400"/>
            <w:tcMar>
              <w:top w:type="dxa" w:w="60"/>
              <w:left w:type="dxa" w:w="100"/>
              <w:bottom w:type="dxa" w:w="60"/>
              <w:right w:type="dxa" w:w="100"/>
            </w:tcMar>
          </w:tcPr>
          <w:p>
            <w:pPr>
              <w:spacing w:after="0" w:line="240"/>
            </w:pPr>
            <w:r>
              <w:rPr>
                <w:rFonts w:ascii="Arial" w:cs="Arial" w:eastAsia="Arial" w:hAnsi="Arial"/>
                <w:sz w:val="18"/>
                <w:szCs w:val="18"/>
              </w:rPr>
              <w:t xml:space="preserve"/>
            </w:r>
          </w:p>
        </w:tc>
      </w:tr>
      <w:tr>
        <w:tc>
          <w:tcPr>
            <w:tcW w:type="dxa" w:w="26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18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2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400"/>
            <w:tcMar>
              <w:top w:type="dxa" w:w="60"/>
              <w:left w:type="dxa" w:w="100"/>
              <w:bottom w:type="dxa" w:w="60"/>
              <w:right w:type="dxa" w:w="100"/>
            </w:tcMar>
          </w:tcPr>
          <w:p>
            <w:pPr>
              <w:spacing w:after="0" w:line="240"/>
            </w:pPr>
            <w:r>
              <w:rPr>
                <w:rFonts w:ascii="Arial" w:cs="Arial" w:eastAsia="Arial" w:hAnsi="Arial"/>
                <w:sz w:val="18"/>
                <w:szCs w:val="18"/>
              </w:rPr>
              <w:t xml:space="preserve"/>
            </w:r>
          </w:p>
        </w:tc>
      </w:tr>
      <w:tr>
        <w:tc>
          <w:tcPr>
            <w:tcW w:type="dxa" w:w="26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18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2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400"/>
            <w:tcMar>
              <w:top w:type="dxa" w:w="60"/>
              <w:left w:type="dxa" w:w="100"/>
              <w:bottom w:type="dxa" w:w="60"/>
              <w:right w:type="dxa" w:w="100"/>
            </w:tcMar>
          </w:tcPr>
          <w:p>
            <w:pPr>
              <w:spacing w:after="0" w:line="240"/>
            </w:pPr>
            <w:r>
              <w:rPr>
                <w:rFonts w:ascii="Arial" w:cs="Arial" w:eastAsia="Arial" w:hAnsi="Arial"/>
                <w:sz w:val="18"/>
                <w:szCs w:val="18"/>
              </w:rPr>
              <w:t xml:space="preserve"/>
            </w:r>
          </w:p>
        </w:tc>
      </w:tr>
    </w:tbl>
    <w:p>
      <w:pPr>
        <w:spacing w:after="120" w:line="260"/>
      </w:pPr>
      <w:r>
        <w:rPr>
          <w:rFonts w:ascii="Arial" w:cs="Arial" w:eastAsia="Arial" w:hAnsi="Arial"/>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F2F2F2" w:val="clear"/>
            <w:tcMar>
              <w:top w:type="dxa" w:w="60"/>
              <w:left w:type="dxa" w:w="100"/>
              <w:bottom w:type="dxa" w:w="60"/>
              <w:right w:type="dxa" w:w="100"/>
            </w:tcMar>
          </w:tcPr>
          <w:p>
            <w:pPr>
              <w:spacing w:after="0" w:line="240"/>
            </w:pPr>
            <w:r>
              <w:rPr>
                <w:rFonts w:ascii="Arial" w:cs="Arial" w:eastAsia="Arial" w:hAnsi="Arial"/>
                <w:b/>
                <w:bCs/>
                <w:sz w:val="18"/>
                <w:szCs w:val="18"/>
              </w:rPr>
              <w:t xml:space="preserve">Source of timestamps</w:t>
            </w:r>
          </w:p>
        </w:tc>
        <w:tc>
          <w:tcPr>
            <w:tcW w:type="dxa" w:w="6600"/>
            <w:tcMar>
              <w:top w:type="dxa" w:w="60"/>
              <w:left w:type="dxa" w:w="100"/>
              <w:bottom w:type="dxa" w:w="60"/>
              <w:right w:type="dxa" w:w="100"/>
            </w:tcMar>
          </w:tcPr>
          <w:p>
            <w:pPr>
              <w:spacing w:after="0" w:line="240"/>
            </w:pPr>
            <w:r>
              <w:rPr>
                <w:rFonts w:ascii="Arial" w:cs="Arial" w:eastAsia="Arial" w:hAnsi="Arial"/>
                <w:sz w:val="18"/>
                <w:szCs w:val="18"/>
              </w:rPr>
              <w:t xml:space="preserve"/>
            </w:r>
          </w:p>
        </w:tc>
      </w:tr>
      <w:tr>
        <w:tc>
          <w:tcPr>
            <w:tcW w:type="dxa" w:w="2400"/>
            <w:shd w:fill="F2F2F2" w:val="clear"/>
            <w:tcMar>
              <w:top w:type="dxa" w:w="60"/>
              <w:left w:type="dxa" w:w="100"/>
              <w:bottom w:type="dxa" w:w="60"/>
              <w:right w:type="dxa" w:w="100"/>
            </w:tcMar>
          </w:tcPr>
          <w:p>
            <w:pPr>
              <w:spacing w:after="0" w:line="240"/>
            </w:pPr>
            <w:r>
              <w:rPr>
                <w:rFonts w:ascii="Arial" w:cs="Arial" w:eastAsia="Arial" w:hAnsi="Arial"/>
                <w:b/>
                <w:bCs/>
                <w:sz w:val="18"/>
                <w:szCs w:val="18"/>
              </w:rPr>
              <w:t xml:space="preserve">Collection date</w:t>
            </w:r>
          </w:p>
        </w:tc>
        <w:tc>
          <w:tcPr>
            <w:tcW w:type="dxa" w:w="6600"/>
            <w:tcMar>
              <w:top w:type="dxa" w:w="60"/>
              <w:left w:type="dxa" w:w="100"/>
              <w:bottom w:type="dxa" w:w="60"/>
              <w:right w:type="dxa" w:w="100"/>
            </w:tcMar>
          </w:tcPr>
          <w:p>
            <w:pPr>
              <w:spacing w:after="0" w:line="240"/>
            </w:pPr>
            <w:r>
              <w:rPr>
                <w:rFonts w:ascii="Arial" w:cs="Arial" w:eastAsia="Arial" w:hAnsi="Arial"/>
                <w:sz w:val="18"/>
                <w:szCs w:val="18"/>
              </w:rPr>
              <w:t xml:space="preserve"/>
            </w:r>
          </w:p>
        </w:tc>
      </w:tr>
      <w:tr>
        <w:tc>
          <w:tcPr>
            <w:tcW w:type="dxa" w:w="2400"/>
            <w:shd w:fill="F2F2F2" w:val="clear"/>
            <w:tcMar>
              <w:top w:type="dxa" w:w="60"/>
              <w:left w:type="dxa" w:w="100"/>
              <w:bottom w:type="dxa" w:w="60"/>
              <w:right w:type="dxa" w:w="100"/>
            </w:tcMar>
          </w:tcPr>
          <w:p>
            <w:pPr>
              <w:spacing w:after="0" w:line="240"/>
            </w:pPr>
            <w:r>
              <w:rPr>
                <w:rFonts w:ascii="Arial" w:cs="Arial" w:eastAsia="Arial" w:hAnsi="Arial"/>
                <w:b/>
                <w:bCs/>
                <w:sz w:val="18"/>
                <w:szCs w:val="18"/>
              </w:rPr>
              <w:t xml:space="preserve">Status</w:t>
            </w:r>
          </w:p>
        </w:tc>
        <w:tc>
          <w:tcPr>
            <w:tcW w:type="dxa" w:w="6600"/>
            <w:tcMar>
              <w:top w:type="dxa" w:w="60"/>
              <w:left w:type="dxa" w:w="100"/>
              <w:bottom w:type="dxa" w:w="60"/>
              <w:right w:type="dxa" w:w="100"/>
            </w:tcMar>
          </w:tcPr>
          <w:p>
            <w:pPr>
              <w:spacing w:after="0" w:line="240"/>
            </w:pPr>
            <w:r>
              <w:rPr>
                <w:rFonts w:ascii="Arial" w:cs="Arial" w:eastAsia="Arial" w:hAnsi="Arial"/>
                <w:sz w:val="18"/>
                <w:szCs w:val="18"/>
              </w:rPr>
              <w:t xml:space="preserve"/>
            </w:r>
          </w:p>
        </w:tc>
      </w:tr>
    </w:tbl>
    <w:p>
      <w:pPr>
        <w:pStyle w:val="Heading1"/>
        <w:pBdr>
          <w:bottom w:val="single" w:color="EC0000" w:sz="12" w:space="4"/>
        </w:pBdr>
        <w:spacing w:after="160" w:before="320"/>
      </w:pPr>
      <w:r>
        <w:rPr>
          <w:rFonts w:ascii="Arial" w:cs="Arial" w:eastAsia="Arial" w:hAnsi="Arial"/>
          <w:b/>
          <w:bCs/>
          <w:color w:val="EC0000"/>
          <w:sz w:val="26"/>
          <w:szCs w:val="26"/>
        </w:rPr>
        <w:t xml:space="preserve">10 — Expected row count and unique key</w:t>
      </w:r>
    </w:p>
    <w:p>
      <w:pPr>
        <w:spacing w:after="120" w:line="260"/>
      </w:pPr>
      <w:r>
        <w:rPr>
          <w:rFonts w:ascii="Arial" w:cs="Arial" w:eastAsia="Arial" w:hAnsi="Arial"/>
          <w:sz w:val="20"/>
          <w:szCs w:val="20"/>
        </w:rPr>
        <w:t xml:space="preserve">Tracker requirement: the expected row-count logic and the duplicate-key checks for each long-format file. Evidence: the expected count by file and period, and the key used to test for duplicates.</w:t>
      </w:r>
    </w:p>
    <w:p>
      <w:pPr>
        <w:pStyle w:val="Heading2"/>
        <w:spacing w:after="100" w:before="200"/>
      </w:pPr>
      <w:r>
        <w:rPr>
          <w:rFonts w:ascii="Arial" w:cs="Arial" w:eastAsia="Arial" w:hAnsi="Arial"/>
          <w:b/>
          <w:bCs/>
          <w:color w:val="333333"/>
          <w:sz w:val="21"/>
          <w:szCs w:val="21"/>
        </w:rPr>
        <w:t xml:space="preserve">Status</w:t>
      </w:r>
    </w:p>
    <w:p>
      <w:pPr>
        <w:spacing w:after="120" w:line="260"/>
      </w:pPr>
      <w:r>
        <w:rPr>
          <w:rFonts w:ascii="Arial" w:cs="Arial" w:eastAsia="Arial" w:hAnsi="Arial"/>
          <w:sz w:val="20"/>
          <w:szCs w:val="20"/>
        </w:rPr>
        <w:t xml:space="preserve">The check itself is blocked, but defining the key and the expected-count formula is documentary work and can be closed now. Setting the criteria out in writing makes the later check mechanical.</w:t>
      </w:r>
    </w:p>
    <w:p>
      <w:pPr>
        <w:pStyle w:val="Heading2"/>
        <w:spacing w:after="100" w:before="200"/>
      </w:pPr>
      <w:r>
        <w:rPr>
          <w:rFonts w:ascii="Arial" w:cs="Arial" w:eastAsia="Arial" w:hAnsi="Arial"/>
          <w:b/>
          <w:bCs/>
          <w:color w:val="333333"/>
          <w:sz w:val="21"/>
          <w:szCs w:val="21"/>
        </w:rPr>
        <w:t xml:space="preserve">Table to be completed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200"/>
        <w:gridCol w:w="1800"/>
      </w:tblGrid>
      <w:tr>
        <w:trPr>
          <w:tblHeader/>
        </w:trPr>
        <w:tc>
          <w:tcPr>
            <w:tcW w:type="dxa" w:w="2400"/>
            <w:shd w:fill="EC0000" w:val="clear"/>
            <w:tcMar>
              <w:top w:type="dxa" w:w="60"/>
              <w:left w:type="dxa" w:w="100"/>
              <w:bottom w:type="dxa" w:w="60"/>
              <w:right w:type="dxa" w:w="100"/>
            </w:tcMar>
          </w:tcPr>
          <w:p>
            <w:pPr>
              <w:spacing w:after="0" w:line="240"/>
            </w:pPr>
            <w:r>
              <w:rPr>
                <w:rFonts w:ascii="Arial" w:cs="Arial" w:eastAsia="Arial" w:hAnsi="Arial"/>
                <w:b/>
                <w:bCs/>
                <w:color w:val="FFFFFF"/>
                <w:sz w:val="18"/>
                <w:szCs w:val="18"/>
              </w:rPr>
              <w:t xml:space="preserve">File</w:t>
            </w:r>
          </w:p>
        </w:tc>
        <w:tc>
          <w:tcPr>
            <w:tcW w:type="dxa" w:w="2600"/>
            <w:shd w:fill="EC0000" w:val="clear"/>
            <w:tcMar>
              <w:top w:type="dxa" w:w="60"/>
              <w:left w:type="dxa" w:w="100"/>
              <w:bottom w:type="dxa" w:w="60"/>
              <w:right w:type="dxa" w:w="100"/>
            </w:tcMar>
          </w:tcPr>
          <w:p>
            <w:pPr>
              <w:spacing w:after="0" w:line="240"/>
            </w:pPr>
            <w:r>
              <w:rPr>
                <w:rFonts w:ascii="Arial" w:cs="Arial" w:eastAsia="Arial" w:hAnsi="Arial"/>
                <w:b/>
                <w:bCs/>
                <w:color w:val="FFFFFF"/>
                <w:sz w:val="18"/>
                <w:szCs w:val="18"/>
              </w:rPr>
              <w:t xml:space="preserve">Unique key (columns)</w:t>
            </w:r>
          </w:p>
        </w:tc>
        <w:tc>
          <w:tcPr>
            <w:tcW w:type="dxa" w:w="2200"/>
            <w:shd w:fill="EC0000" w:val="clear"/>
            <w:tcMar>
              <w:top w:type="dxa" w:w="60"/>
              <w:left w:type="dxa" w:w="100"/>
              <w:bottom w:type="dxa" w:w="60"/>
              <w:right w:type="dxa" w:w="100"/>
            </w:tcMar>
          </w:tcPr>
          <w:p>
            <w:pPr>
              <w:spacing w:after="0" w:line="240"/>
            </w:pPr>
            <w:r>
              <w:rPr>
                <w:rFonts w:ascii="Arial" w:cs="Arial" w:eastAsia="Arial" w:hAnsi="Arial"/>
                <w:b/>
                <w:bCs/>
                <w:color w:val="FFFFFF"/>
                <w:sz w:val="18"/>
                <w:szCs w:val="18"/>
              </w:rPr>
              <w:t xml:space="preserve">Expected row count</w:t>
            </w:r>
          </w:p>
        </w:tc>
        <w:tc>
          <w:tcPr>
            <w:tcW w:type="dxa" w:w="1800"/>
            <w:shd w:fill="EC0000" w:val="clear"/>
            <w:tcMar>
              <w:top w:type="dxa" w:w="60"/>
              <w:left w:type="dxa" w:w="100"/>
              <w:bottom w:type="dxa" w:w="60"/>
              <w:right w:type="dxa" w:w="100"/>
            </w:tcMar>
          </w:tcPr>
          <w:p>
            <w:pPr>
              <w:spacing w:after="0" w:line="240"/>
            </w:pPr>
            <w:r>
              <w:rPr>
                <w:rFonts w:ascii="Arial" w:cs="Arial" w:eastAsia="Arial" w:hAnsi="Arial"/>
                <w:b/>
                <w:bCs/>
                <w:color w:val="FFFFFF"/>
                <w:sz w:val="18"/>
                <w:szCs w:val="18"/>
              </w:rPr>
              <w:t xml:space="preserve">Tolerance</w:t>
            </w:r>
          </w:p>
        </w:tc>
      </w:tr>
      <w:tr>
        <w:tc>
          <w:tcPr>
            <w:tcW w:type="dxa" w:w="24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6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2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1800"/>
            <w:tcMar>
              <w:top w:type="dxa" w:w="60"/>
              <w:left w:type="dxa" w:w="100"/>
              <w:bottom w:type="dxa" w:w="60"/>
              <w:right w:type="dxa" w:w="100"/>
            </w:tcMar>
          </w:tcPr>
          <w:p>
            <w:pPr>
              <w:spacing w:after="0" w:line="240"/>
            </w:pPr>
            <w:r>
              <w:rPr>
                <w:rFonts w:ascii="Arial" w:cs="Arial" w:eastAsia="Arial" w:hAnsi="Arial"/>
                <w:sz w:val="18"/>
                <w:szCs w:val="18"/>
              </w:rPr>
              <w:t xml:space="preserve"/>
            </w:r>
          </w:p>
        </w:tc>
      </w:tr>
      <w:tr>
        <w:tc>
          <w:tcPr>
            <w:tcW w:type="dxa" w:w="24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6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2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1800"/>
            <w:tcMar>
              <w:top w:type="dxa" w:w="60"/>
              <w:left w:type="dxa" w:w="100"/>
              <w:bottom w:type="dxa" w:w="60"/>
              <w:right w:type="dxa" w:w="100"/>
            </w:tcMar>
          </w:tcPr>
          <w:p>
            <w:pPr>
              <w:spacing w:after="0" w:line="240"/>
            </w:pPr>
            <w:r>
              <w:rPr>
                <w:rFonts w:ascii="Arial" w:cs="Arial" w:eastAsia="Arial" w:hAnsi="Arial"/>
                <w:sz w:val="18"/>
                <w:szCs w:val="18"/>
              </w:rPr>
              <w:t xml:space="preserve"/>
            </w:r>
          </w:p>
        </w:tc>
      </w:tr>
      <w:tr>
        <w:tc>
          <w:tcPr>
            <w:tcW w:type="dxa" w:w="24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6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2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1800"/>
            <w:tcMar>
              <w:top w:type="dxa" w:w="60"/>
              <w:left w:type="dxa" w:w="100"/>
              <w:bottom w:type="dxa" w:w="60"/>
              <w:right w:type="dxa" w:w="100"/>
            </w:tcMar>
          </w:tcPr>
          <w:p>
            <w:pPr>
              <w:spacing w:after="0" w:line="240"/>
            </w:pPr>
            <w:r>
              <w:rPr>
                <w:rFonts w:ascii="Arial" w:cs="Arial" w:eastAsia="Arial" w:hAnsi="Arial"/>
                <w:sz w:val="18"/>
                <w:szCs w:val="18"/>
              </w:rPr>
              <w:t xml:space="preserve"/>
            </w:r>
          </w:p>
        </w:tc>
      </w:tr>
      <w:tr>
        <w:tc>
          <w:tcPr>
            <w:tcW w:type="dxa" w:w="24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6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2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1800"/>
            <w:tcMar>
              <w:top w:type="dxa" w:w="60"/>
              <w:left w:type="dxa" w:w="100"/>
              <w:bottom w:type="dxa" w:w="60"/>
              <w:right w:type="dxa" w:w="100"/>
            </w:tcMar>
          </w:tcPr>
          <w:p>
            <w:pPr>
              <w:spacing w:after="0" w:line="240"/>
            </w:pPr>
            <w:r>
              <w:rPr>
                <w:rFonts w:ascii="Arial" w:cs="Arial" w:eastAsia="Arial" w:hAnsi="Arial"/>
                <w:sz w:val="18"/>
                <w:szCs w:val="18"/>
              </w:rPr>
              <w:t xml:space="preserve"/>
            </w:r>
          </w:p>
        </w:tc>
      </w:tr>
      <w:tr>
        <w:tc>
          <w:tcPr>
            <w:tcW w:type="dxa" w:w="24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6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2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1800"/>
            <w:tcMar>
              <w:top w:type="dxa" w:w="60"/>
              <w:left w:type="dxa" w:w="100"/>
              <w:bottom w:type="dxa" w:w="60"/>
              <w:right w:type="dxa" w:w="100"/>
            </w:tcMar>
          </w:tcPr>
          <w:p>
            <w:pPr>
              <w:spacing w:after="0" w:line="240"/>
            </w:pPr>
            <w:r>
              <w:rPr>
                <w:rFonts w:ascii="Arial" w:cs="Arial" w:eastAsia="Arial" w:hAnsi="Arial"/>
                <w:sz w:val="18"/>
                <w:szCs w:val="18"/>
              </w:rPr>
              <w:t xml:space="preserve"/>
            </w:r>
          </w:p>
        </w:tc>
      </w:tr>
      <w:tr>
        <w:tc>
          <w:tcPr>
            <w:tcW w:type="dxa" w:w="24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6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2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1800"/>
            <w:tcMar>
              <w:top w:type="dxa" w:w="60"/>
              <w:left w:type="dxa" w:w="100"/>
              <w:bottom w:type="dxa" w:w="60"/>
              <w:right w:type="dxa" w:w="100"/>
            </w:tcMar>
          </w:tcPr>
          <w:p>
            <w:pPr>
              <w:spacing w:after="0" w:line="240"/>
            </w:pPr>
            <w:r>
              <w:rPr>
                <w:rFonts w:ascii="Arial" w:cs="Arial" w:eastAsia="Arial" w:hAnsi="Arial"/>
                <w:sz w:val="18"/>
                <w:szCs w:val="18"/>
              </w:rPr>
              <w:t xml:space="preserve"/>
            </w:r>
          </w:p>
        </w:tc>
      </w:tr>
      <w:tr>
        <w:tc>
          <w:tcPr>
            <w:tcW w:type="dxa" w:w="24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6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2200"/>
            <w:tcMar>
              <w:top w:type="dxa" w:w="60"/>
              <w:left w:type="dxa" w:w="100"/>
              <w:bottom w:type="dxa" w:w="60"/>
              <w:right w:type="dxa" w:w="100"/>
            </w:tcMar>
          </w:tcPr>
          <w:p>
            <w:pPr>
              <w:spacing w:after="0" w:line="240"/>
            </w:pPr>
            <w:r>
              <w:rPr>
                <w:rFonts w:ascii="Arial" w:cs="Arial" w:eastAsia="Arial" w:hAnsi="Arial"/>
                <w:sz w:val="18"/>
                <w:szCs w:val="18"/>
              </w:rPr>
              <w:t xml:space="preserve"/>
            </w:r>
          </w:p>
        </w:tc>
        <w:tc>
          <w:tcPr>
            <w:tcW w:type="dxa" w:w="1800"/>
            <w:tcMar>
              <w:top w:type="dxa" w:w="60"/>
              <w:left w:type="dxa" w:w="100"/>
              <w:bottom w:type="dxa" w:w="60"/>
              <w:right w:type="dxa" w:w="100"/>
            </w:tcMar>
          </w:tcPr>
          <w:p>
            <w:pPr>
              <w:spacing w:after="0" w:line="240"/>
            </w:pPr>
            <w:r>
              <w:rPr>
                <w:rFonts w:ascii="Arial" w:cs="Arial" w:eastAsia="Arial" w:hAnsi="Arial"/>
                <w:sz w:val="18"/>
                <w:szCs w:val="18"/>
              </w:rPr>
              <w:t xml:space="preserve"/>
            </w:r>
          </w:p>
        </w:tc>
      </w:tr>
    </w:tbl>
    <w:p>
      <w:pPr>
        <w:spacing w:after="120" w:line="260"/>
      </w:pPr>
      <w:r>
        <w:rPr>
          <w:rFonts w:ascii="Arial" w:cs="Arial" w:eastAsia="Arial" w:hAnsi="Arial"/>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F2F2F2" w:val="clear"/>
            <w:tcMar>
              <w:top w:type="dxa" w:w="60"/>
              <w:left w:type="dxa" w:w="100"/>
              <w:bottom w:type="dxa" w:w="60"/>
              <w:right w:type="dxa" w:w="100"/>
            </w:tcMar>
          </w:tcPr>
          <w:p>
            <w:pPr>
              <w:spacing w:after="0" w:line="240"/>
            </w:pPr>
            <w:r>
              <w:rPr>
                <w:rFonts w:ascii="Arial" w:cs="Arial" w:eastAsia="Arial" w:hAnsi="Arial"/>
                <w:b/>
                <w:bCs/>
                <w:sz w:val="18"/>
                <w:szCs w:val="18"/>
              </w:rPr>
              <w:t xml:space="preserve">Athena object</w:t>
            </w:r>
          </w:p>
        </w:tc>
        <w:tc>
          <w:tcPr>
            <w:tcW w:type="dxa" w:w="6600"/>
            <w:tcMar>
              <w:top w:type="dxa" w:w="60"/>
              <w:left w:type="dxa" w:w="100"/>
              <w:bottom w:type="dxa" w:w="60"/>
              <w:right w:type="dxa" w:w="100"/>
            </w:tcMar>
          </w:tcPr>
          <w:p>
            <w:pPr>
              <w:spacing w:after="0" w:line="240"/>
            </w:pPr>
            <w:r>
              <w:rPr>
                <w:rFonts w:ascii="Arial" w:cs="Arial" w:eastAsia="Arial" w:hAnsi="Arial"/>
                <w:sz w:val="18"/>
                <w:szCs w:val="18"/>
              </w:rPr>
              <w:t xml:space="preserve"/>
            </w:r>
          </w:p>
        </w:tc>
      </w:tr>
      <w:tr>
        <w:tc>
          <w:tcPr>
            <w:tcW w:type="dxa" w:w="2400"/>
            <w:shd w:fill="F2F2F2" w:val="clear"/>
            <w:tcMar>
              <w:top w:type="dxa" w:w="60"/>
              <w:left w:type="dxa" w:w="100"/>
              <w:bottom w:type="dxa" w:w="60"/>
              <w:right w:type="dxa" w:w="100"/>
            </w:tcMar>
          </w:tcPr>
          <w:p>
            <w:pPr>
              <w:spacing w:after="0" w:line="240"/>
            </w:pPr>
            <w:r>
              <w:rPr>
                <w:rFonts w:ascii="Arial" w:cs="Arial" w:eastAsia="Arial" w:hAnsi="Arial"/>
                <w:b/>
                <w:bCs/>
                <w:sz w:val="18"/>
                <w:szCs w:val="18"/>
              </w:rPr>
              <w:t xml:space="preserve">Query / evidence</w:t>
            </w:r>
          </w:p>
        </w:tc>
        <w:tc>
          <w:tcPr>
            <w:tcW w:type="dxa" w:w="6600"/>
            <w:tcMar>
              <w:top w:type="dxa" w:w="60"/>
              <w:left w:type="dxa" w:w="100"/>
              <w:bottom w:type="dxa" w:w="60"/>
              <w:right w:type="dxa" w:w="100"/>
            </w:tcMar>
          </w:tcPr>
          <w:p>
            <w:pPr>
              <w:spacing w:after="0" w:line="240"/>
            </w:pPr>
            <w:r>
              <w:rPr>
                <w:rFonts w:ascii="Arial" w:cs="Arial" w:eastAsia="Arial" w:hAnsi="Arial"/>
                <w:sz w:val="18"/>
                <w:szCs w:val="18"/>
              </w:rPr>
              <w:t xml:space="preserve"/>
            </w:r>
          </w:p>
        </w:tc>
      </w:tr>
      <w:tr>
        <w:tc>
          <w:tcPr>
            <w:tcW w:type="dxa" w:w="2400"/>
            <w:shd w:fill="F2F2F2" w:val="clear"/>
            <w:tcMar>
              <w:top w:type="dxa" w:w="60"/>
              <w:left w:type="dxa" w:w="100"/>
              <w:bottom w:type="dxa" w:w="60"/>
              <w:right w:type="dxa" w:w="100"/>
            </w:tcMar>
          </w:tcPr>
          <w:p>
            <w:pPr>
              <w:spacing w:after="0" w:line="240"/>
            </w:pPr>
            <w:r>
              <w:rPr>
                <w:rFonts w:ascii="Arial" w:cs="Arial" w:eastAsia="Arial" w:hAnsi="Arial"/>
                <w:b/>
                <w:bCs/>
                <w:sz w:val="18"/>
                <w:szCs w:val="18"/>
              </w:rPr>
              <w:t xml:space="preserve">Execution date</w:t>
            </w:r>
          </w:p>
        </w:tc>
        <w:tc>
          <w:tcPr>
            <w:tcW w:type="dxa" w:w="6600"/>
            <w:tcMar>
              <w:top w:type="dxa" w:w="60"/>
              <w:left w:type="dxa" w:w="100"/>
              <w:bottom w:type="dxa" w:w="60"/>
              <w:right w:type="dxa" w:w="100"/>
            </w:tcMar>
          </w:tcPr>
          <w:p>
            <w:pPr>
              <w:spacing w:after="0" w:line="240"/>
            </w:pPr>
            <w:r>
              <w:rPr>
                <w:rFonts w:ascii="Arial" w:cs="Arial" w:eastAsia="Arial" w:hAnsi="Arial"/>
                <w:sz w:val="18"/>
                <w:szCs w:val="18"/>
              </w:rPr>
              <w:t xml:space="preserve"/>
            </w:r>
          </w:p>
        </w:tc>
      </w:tr>
      <w:tr>
        <w:tc>
          <w:tcPr>
            <w:tcW w:type="dxa" w:w="2400"/>
            <w:shd w:fill="F2F2F2" w:val="clear"/>
            <w:tcMar>
              <w:top w:type="dxa" w:w="60"/>
              <w:left w:type="dxa" w:w="100"/>
              <w:bottom w:type="dxa" w:w="60"/>
              <w:right w:type="dxa" w:w="100"/>
            </w:tcMar>
          </w:tcPr>
          <w:p>
            <w:pPr>
              <w:spacing w:after="0" w:line="240"/>
            </w:pPr>
            <w:r>
              <w:rPr>
                <w:rFonts w:ascii="Arial" w:cs="Arial" w:eastAsia="Arial" w:hAnsi="Arial"/>
                <w:b/>
                <w:bCs/>
                <w:sz w:val="18"/>
                <w:szCs w:val="18"/>
              </w:rPr>
              <w:t xml:space="preserve">Owner</w:t>
            </w:r>
          </w:p>
        </w:tc>
        <w:tc>
          <w:tcPr>
            <w:tcW w:type="dxa" w:w="6600"/>
            <w:tcMar>
              <w:top w:type="dxa" w:w="60"/>
              <w:left w:type="dxa" w:w="100"/>
              <w:bottom w:type="dxa" w:w="60"/>
              <w:right w:type="dxa" w:w="100"/>
            </w:tcMar>
          </w:tcPr>
          <w:p>
            <w:pPr>
              <w:spacing w:after="0" w:line="240"/>
            </w:pPr>
            <w:r>
              <w:rPr>
                <w:rFonts w:ascii="Arial" w:cs="Arial" w:eastAsia="Arial" w:hAnsi="Arial"/>
                <w:sz w:val="18"/>
                <w:szCs w:val="18"/>
              </w:rPr>
              <w:t xml:space="preserve"/>
            </w:r>
          </w:p>
        </w:tc>
      </w:tr>
      <w:tr>
        <w:tc>
          <w:tcPr>
            <w:tcW w:type="dxa" w:w="2400"/>
            <w:shd w:fill="F2F2F2" w:val="clear"/>
            <w:tcMar>
              <w:top w:type="dxa" w:w="60"/>
              <w:left w:type="dxa" w:w="100"/>
              <w:bottom w:type="dxa" w:w="60"/>
              <w:right w:type="dxa" w:w="100"/>
            </w:tcMar>
          </w:tcPr>
          <w:p>
            <w:pPr>
              <w:spacing w:after="0" w:line="240"/>
            </w:pPr>
            <w:r>
              <w:rPr>
                <w:rFonts w:ascii="Arial" w:cs="Arial" w:eastAsia="Arial" w:hAnsi="Arial"/>
                <w:b/>
                <w:bCs/>
                <w:sz w:val="18"/>
                <w:szCs w:val="18"/>
              </w:rPr>
              <w:t xml:space="preserve">Evidence file location</w:t>
            </w:r>
          </w:p>
        </w:tc>
        <w:tc>
          <w:tcPr>
            <w:tcW w:type="dxa" w:w="6600"/>
            <w:tcMar>
              <w:top w:type="dxa" w:w="60"/>
              <w:left w:type="dxa" w:w="100"/>
              <w:bottom w:type="dxa" w:w="60"/>
              <w:right w:type="dxa" w:w="100"/>
            </w:tcMar>
          </w:tcPr>
          <w:p>
            <w:pPr>
              <w:spacing w:after="0" w:line="240"/>
            </w:pPr>
            <w:r>
              <w:rPr>
                <w:rFonts w:ascii="Arial" w:cs="Arial" w:eastAsia="Arial" w:hAnsi="Arial"/>
                <w:sz w:val="18"/>
                <w:szCs w:val="18"/>
              </w:rPr>
              <w:t xml:space="preserve"/>
            </w:r>
          </w:p>
        </w:tc>
      </w:tr>
      <w:tr>
        <w:tc>
          <w:tcPr>
            <w:tcW w:type="dxa" w:w="2400"/>
            <w:shd w:fill="F2F2F2" w:val="clear"/>
            <w:tcMar>
              <w:top w:type="dxa" w:w="60"/>
              <w:left w:type="dxa" w:w="100"/>
              <w:bottom w:type="dxa" w:w="60"/>
              <w:right w:type="dxa" w:w="100"/>
            </w:tcMar>
          </w:tcPr>
          <w:p>
            <w:pPr>
              <w:spacing w:after="0" w:line="240"/>
            </w:pPr>
            <w:r>
              <w:rPr>
                <w:rFonts w:ascii="Arial" w:cs="Arial" w:eastAsia="Arial" w:hAnsi="Arial"/>
                <w:b/>
                <w:bCs/>
                <w:sz w:val="18"/>
                <w:szCs w:val="18"/>
              </w:rPr>
              <w:t xml:space="preserve">Status</w:t>
            </w:r>
          </w:p>
        </w:tc>
        <w:tc>
          <w:tcPr>
            <w:tcW w:type="dxa" w:w="6600"/>
            <w:tcMar>
              <w:top w:type="dxa" w:w="60"/>
              <w:left w:type="dxa" w:w="100"/>
              <w:bottom w:type="dxa" w:w="60"/>
              <w:right w:type="dxa" w:w="100"/>
            </w:tcMar>
          </w:tcPr>
          <w:p>
            <w:pPr>
              <w:spacing w:after="0" w:line="240"/>
            </w:pPr>
            <w:r>
              <w:rPr>
                <w:rFonts w:ascii="Arial" w:cs="Arial" w:eastAsia="Arial" w:hAnsi="Arial"/>
                <w:sz w:val="18"/>
                <w:szCs w:val="18"/>
              </w:rPr>
              <w:t xml:space="preserve"/>
            </w:r>
          </w:p>
        </w:tc>
      </w:tr>
    </w:tbl>
    <w:p>
      <w:pPr>
        <w:pStyle w:val="Heading1"/>
        <w:pBdr>
          <w:bottom w:val="single" w:color="EC0000" w:sz="12" w:space="4"/>
        </w:pBdr>
        <w:spacing w:after="160" w:before="320"/>
      </w:pPr>
      <w:r>
        <w:rPr>
          <w:rFonts w:ascii="Arial" w:cs="Arial" w:eastAsia="Arial" w:hAnsi="Arial"/>
          <w:b/>
          <w:bCs/>
          <w:color w:val="EC0000"/>
          <w:sz w:val="26"/>
          <w:szCs w:val="26"/>
        </w:rPr>
        <w:t xml:space="preserve">Tracking note</w:t>
      </w:r>
    </w:p>
    <w:p>
      <w:pPr>
        <w:spacing w:after="120" w:line="260"/>
      </w:pPr>
      <w:r>
        <w:rPr>
          <w:rFonts w:ascii="Arial" w:cs="Arial" w:eastAsia="Arial" w:hAnsi="Arial"/>
          <w:sz w:val="20"/>
          <w:szCs w:val="20"/>
        </w:rPr>
        <w:t xml:space="preserve">Rows marked as Final validation required should remain open until the project team provides the relevant query, mapping or landing evidence. Completed rows are retained as support for the approval pack.</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2026-08-07T09:13:19.025Z</dcterms:created>
  <dcterms:modified xsi:type="dcterms:W3CDTF">2026-08-07T09:13:19.038Z</dcterms:modified>
</cp:coreProperties>
</file>

<file path=docProps/custom.xml><?xml version="1.0" encoding="utf-8"?>
<Properties xmlns="http://schemas.openxmlformats.org/officeDocument/2006/custom-properties" xmlns:vt="http://schemas.openxmlformats.org/officeDocument/2006/docPropsVTypes"/>
</file>