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b/>
          <w:b/>
          <w:sz w:val="40"/>
          <w:szCs w:val="4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40"/>
          <w:szCs w:val="40"/>
        </w:rPr>
        <w:t>CSCI 310 Project</w:t>
      </w:r>
    </w:p>
    <w:p>
      <w:pPr>
        <w:pStyle w:val="Normal"/>
        <w:spacing w:lineRule="auto" w:line="240" w:before="0" w:after="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 xml:space="preserve">                            </w:t>
      </w:r>
      <w:r>
        <w:rPr>
          <w:rFonts w:eastAsia="Times New Roman" w:cs="Times New Roman" w:ascii="Times New Roman" w:hAnsi="Times New Roman"/>
          <w:b/>
          <w:sz w:val="40"/>
          <w:szCs w:val="40"/>
        </w:rPr>
        <w:t>Group Assignment</w:t>
      </w:r>
    </w:p>
    <w:p>
      <w:pPr>
        <w:pStyle w:val="Normal"/>
        <w:spacing w:lineRule="auto" w:line="240" w:before="0" w:after="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 xml:space="preserve"> </w:t>
      </w:r>
    </w:p>
    <w:p>
      <w:pPr>
        <w:pStyle w:val="Normal"/>
        <w:spacing w:lineRule="auto" w:line="240" w:before="0" w:after="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240" w:before="0" w:after="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240" w:before="0" w:after="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240" w:before="0" w:after="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purpose of this project is to increase your knowledge of the Bankers Algorithm, </w:t>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Threads and synchronization by solving a problem using Java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Members:</w:t>
      </w:r>
    </w:p>
    <w:p>
      <w:pPr>
        <w:pStyle w:val="Normal"/>
        <w:spacing w:lineRule="auto" w:line="240" w:before="0" w:after="0"/>
        <w:rPr>
          <w:rFonts w:ascii="Times New Roman" w:hAnsi="Times New Roman" w:eastAsia="Times New Roman" w:cs="Times New Roman"/>
          <w:sz w:val="32"/>
          <w:szCs w:val="32"/>
        </w:rPr>
      </w:pPr>
      <w:bookmarkStart w:id="0" w:name="_GoBack"/>
      <w:bookmarkEnd w:id="0"/>
      <w:r>
        <w:rPr>
          <w:rFonts w:eastAsia="Times New Roman" w:cs="Times New Roman" w:ascii="Times New Roman" w:hAnsi="Times New Roman"/>
          <w:sz w:val="32"/>
          <w:szCs w:val="32"/>
        </w:rPr>
        <w:t>Jared Rickert</w:t>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Toua Vang</w:t>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Sarbesh Banskota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36"/>
          <w:szCs w:val="36"/>
        </w:rPr>
        <w:t xml:space="preserve">Theory: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Introduction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color w:val="000000"/>
          <w:sz w:val="28"/>
          <w:szCs w:val="28"/>
        </w:rPr>
        <w:tab/>
      </w:r>
      <w:r>
        <w:rPr>
          <w:rFonts w:cs="Times New Roman" w:ascii="Times New Roman" w:hAnsi="Times New Roman"/>
          <w:color w:val="000000" w:themeColor="text1"/>
          <w:sz w:val="24"/>
          <w:szCs w:val="24"/>
          <w:shd w:fill="FFFFFF" w:val="clear"/>
        </w:rPr>
        <w:t>The </w:t>
      </w:r>
      <w:r>
        <w:rPr>
          <w:rFonts w:cs="Times New Roman" w:ascii="Times New Roman" w:hAnsi="Times New Roman"/>
          <w:bCs/>
          <w:color w:val="000000" w:themeColor="text1"/>
          <w:sz w:val="24"/>
          <w:szCs w:val="24"/>
          <w:shd w:fill="FFFFFF" w:val="clear"/>
        </w:rPr>
        <w:t>Banker's algorithm</w:t>
      </w:r>
      <w:r>
        <w:rPr>
          <w:rFonts w:cs="Times New Roman" w:ascii="Times New Roman" w:hAnsi="Times New Roman"/>
          <w:color w:val="000000" w:themeColor="text1"/>
          <w:sz w:val="24"/>
          <w:szCs w:val="24"/>
          <w:shd w:fill="FFFFFF" w:val="clear"/>
        </w:rPr>
        <w:t>, sometimes referred to as the </w:t>
      </w:r>
      <w:r>
        <w:rPr>
          <w:rFonts w:cs="Times New Roman" w:ascii="Times New Roman" w:hAnsi="Times New Roman"/>
          <w:bCs/>
          <w:color w:val="000000" w:themeColor="text1"/>
          <w:sz w:val="24"/>
          <w:szCs w:val="24"/>
          <w:shd w:fill="FFFFFF" w:val="clear"/>
        </w:rPr>
        <w:t>detection algorithm</w:t>
      </w:r>
      <w:r>
        <w:rPr>
          <w:rFonts w:cs="Times New Roman" w:ascii="Times New Roman" w:hAnsi="Times New Roman"/>
          <w:color w:val="000000" w:themeColor="text1"/>
          <w:sz w:val="24"/>
          <w:szCs w:val="24"/>
          <w:shd w:fill="FFFFFF" w:val="clear"/>
        </w:rPr>
        <w:t>, is a </w:t>
      </w:r>
      <w:hyperlink r:id="rId2" w:tgtFrame="Resource allocation">
        <w:r>
          <w:rPr>
            <w:rStyle w:val="InternetLink"/>
            <w:rFonts w:cs="Times New Roman" w:ascii="Times New Roman" w:hAnsi="Times New Roman"/>
            <w:color w:val="000000" w:themeColor="text1"/>
            <w:sz w:val="24"/>
            <w:szCs w:val="24"/>
            <w:highlight w:val="white"/>
            <w:u w:val="none"/>
          </w:rPr>
          <w:t>resource allocation</w:t>
        </w:r>
      </w:hyperlink>
      <w:r>
        <w:rPr>
          <w:rFonts w:cs="Times New Roman" w:ascii="Times New Roman" w:hAnsi="Times New Roman"/>
          <w:color w:val="000000" w:themeColor="text1"/>
          <w:sz w:val="24"/>
          <w:szCs w:val="24"/>
          <w:shd w:fill="FFFFFF" w:val="clear"/>
        </w:rPr>
        <w:t> and </w:t>
      </w:r>
      <w:hyperlink r:id="rId3" w:tgtFrame="Deadlock">
        <w:r>
          <w:rPr>
            <w:rStyle w:val="InternetLink"/>
            <w:rFonts w:cs="Times New Roman" w:ascii="Times New Roman" w:hAnsi="Times New Roman"/>
            <w:color w:val="000000" w:themeColor="text1"/>
            <w:sz w:val="24"/>
            <w:szCs w:val="24"/>
            <w:highlight w:val="white"/>
            <w:u w:val="none"/>
          </w:rPr>
          <w:t>deadlock</w:t>
        </w:r>
      </w:hyperlink>
      <w:r>
        <w:rPr>
          <w:rFonts w:cs="Times New Roman" w:ascii="Times New Roman" w:hAnsi="Times New Roman"/>
          <w:color w:val="000000" w:themeColor="text1"/>
          <w:sz w:val="24"/>
          <w:szCs w:val="24"/>
          <w:shd w:fill="FFFFFF" w:val="clear"/>
        </w:rPr>
        <w:t> avoidance </w:t>
      </w:r>
      <w:hyperlink r:id="rId4" w:tgtFrame="Algorithm">
        <w:r>
          <w:rPr>
            <w:rStyle w:val="InternetLink"/>
            <w:rFonts w:cs="Times New Roman" w:ascii="Times New Roman" w:hAnsi="Times New Roman"/>
            <w:color w:val="000000" w:themeColor="text1"/>
            <w:sz w:val="24"/>
            <w:szCs w:val="24"/>
            <w:highlight w:val="white"/>
            <w:u w:val="none"/>
          </w:rPr>
          <w:t>algorithm</w:t>
        </w:r>
      </w:hyperlink>
      <w:r>
        <w:rPr>
          <w:rFonts w:cs="Times New Roman" w:ascii="Times New Roman" w:hAnsi="Times New Roman"/>
          <w:color w:val="000000" w:themeColor="text1"/>
          <w:sz w:val="24"/>
          <w:szCs w:val="24"/>
          <w:shd w:fill="FFFFFF" w:val="clear"/>
        </w:rPr>
        <w:t> developed by </w:t>
      </w:r>
      <w:hyperlink r:id="rId5" w:tgtFrame="Edsger Dijkstra">
        <w:r>
          <w:rPr>
            <w:rStyle w:val="InternetLink"/>
            <w:rFonts w:cs="Times New Roman" w:ascii="Times New Roman" w:hAnsi="Times New Roman"/>
            <w:color w:val="000000" w:themeColor="text1"/>
            <w:sz w:val="24"/>
            <w:szCs w:val="24"/>
            <w:highlight w:val="white"/>
            <w:u w:val="none"/>
          </w:rPr>
          <w:t>Edsger Dijkstra</w:t>
        </w:r>
      </w:hyperlink>
      <w:r>
        <w:rPr>
          <w:rFonts w:cs="Times New Roman" w:ascii="Times New Roman" w:hAnsi="Times New Roman"/>
          <w:color w:val="000000" w:themeColor="text1"/>
          <w:sz w:val="24"/>
          <w:szCs w:val="24"/>
          <w:shd w:fill="FFFFFF" w:val="clear"/>
        </w:rPr>
        <w:t> that tests for safety by simulating the allocation of predetermined maximum possible amounts of all </w:t>
      </w:r>
      <w:hyperlink r:id="rId6" w:tgtFrame="Resource (computer science)">
        <w:r>
          <w:rPr>
            <w:rStyle w:val="InternetLink"/>
            <w:rFonts w:cs="Times New Roman" w:ascii="Times New Roman" w:hAnsi="Times New Roman"/>
            <w:color w:val="000000" w:themeColor="text1"/>
            <w:sz w:val="24"/>
            <w:szCs w:val="24"/>
            <w:highlight w:val="white"/>
            <w:u w:val="none"/>
          </w:rPr>
          <w:t>resources</w:t>
        </w:r>
      </w:hyperlink>
      <w:r>
        <w:rPr>
          <w:rFonts w:cs="Times New Roman" w:ascii="Times New Roman" w:hAnsi="Times New Roman"/>
          <w:color w:val="000000" w:themeColor="text1"/>
          <w:sz w:val="24"/>
          <w:szCs w:val="24"/>
          <w:shd w:fill="FFFFFF" w:val="clear"/>
        </w:rPr>
        <w:t>, and then makes an "s-state" check to test for possible deadlock conditions for all other pending activities, before deciding whether allocation should be allowed to continue. [Wikipedia]</w:t>
      </w:r>
    </w:p>
    <w:p>
      <w:pPr>
        <w:pStyle w:val="Normal"/>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Usage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color w:val="000000"/>
          <w:sz w:val="24"/>
          <w:szCs w:val="24"/>
        </w:rPr>
        <w:t>The Project uses multiple threads of execution that simulates the Banker Algorithm. Bank has a set number of resources to be provided to the customers and the Banker Algorithm is used to illustrate the thread management of that system.</w:t>
      </w:r>
      <w:r>
        <w:rPr>
          <w:rFonts w:eastAsia="Times New Roman" w:cs="Times New Roman" w:ascii="Times New Roman" w:hAnsi="Times New Roman"/>
          <w:color w:val="000000"/>
          <w:sz w:val="24"/>
          <w:szCs w:val="24"/>
        </w:rPr>
        <w:t xml:space="preserve"> If a customer request is granted the customer then holds the resources until all of their needs have been met, then the customer returns all returns all resources to the bank</w:t>
      </w:r>
      <w:r>
        <w:rPr>
          <w:rFonts w:eastAsia="Times New Roman" w:cs="Times New Roman" w:ascii="Times New Roman" w:hAnsi="Times New Roman"/>
          <w:bCs/>
          <w:color w:val="000000"/>
          <w:sz w:val="24"/>
          <w:szCs w:val="24"/>
        </w:rPr>
        <w:t>. The possibility of Thread lock occurs if resources are granted in such a manner which prevents any customer from fulfilling the needs as the remaining other customers are holding resources that are needed. The algorithm is run by the operating system when a process request resources. It actually prevents deadlock if the accepting request puts the system in an unsafe state.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User Manual:</w:t>
      </w:r>
    </w:p>
    <w:p>
      <w:pPr>
        <w:pStyle w:val="Normal"/>
        <w:spacing w:lineRule="auto" w:line="240" w:before="0" w:after="0"/>
        <w:rPr>
          <w:sz w:val="24"/>
          <w:szCs w:val="24"/>
        </w:rPr>
      </w:pPr>
      <w:r>
        <w:rPr>
          <w:rFonts w:eastAsia="Times New Roman" w:cs="Times New Roman" w:ascii="Times New Roman" w:hAnsi="Times New Roman"/>
          <w:bCs/>
          <w:color w:val="000000"/>
          <w:sz w:val="24"/>
          <w:szCs w:val="24"/>
        </w:rPr>
        <w:t>You can find the program on the csci2 where everything is already precompiled. You can find the class files in the target directory where main is defined on Program.class. You will also find a make file that simplifies building and running the program.  The program will take a number for each resource type and a number for the number of customers. The program expects both numbers to be between 1 and 10. The program will then begin to log output about the current state of the program.</w:t>
      </w:r>
    </w:p>
    <w:p>
      <w:pPr>
        <w:pStyle w:val="Normal"/>
        <w:spacing w:lineRule="auto" w:line="240" w:before="0" w:after="0"/>
        <w:rPr>
          <w:rFonts w:ascii="Times New Roman" w:hAnsi="Times New Roman" w:eastAsia="Times New Roman" w:cs="Times New Roman"/>
          <w:bCs/>
          <w:color w:val="000000"/>
        </w:rPr>
      </w:pPr>
      <w:r>
        <w:rPr>
          <w:sz w:val="24"/>
          <w:szCs w:val="24"/>
        </w:rPr>
      </w:r>
    </w:p>
    <w:p>
      <w:pPr>
        <w:pStyle w:val="Normal"/>
        <w:spacing w:lineRule="auto" w:line="240" w:before="0" w:after="0"/>
        <w:rPr>
          <w:sz w:val="24"/>
          <w:szCs w:val="24"/>
        </w:rPr>
      </w:pPr>
      <w:r>
        <w:rPr>
          <w:rFonts w:eastAsia="Times New Roman" w:cs="Times New Roman" w:ascii="Times New Roman" w:hAnsi="Times New Roman"/>
          <w:bCs/>
          <w:color w:val="000000"/>
          <w:sz w:val="24"/>
          <w:szCs w:val="24"/>
        </w:rPr>
        <w:t xml:space="preserve">The address of the project is </w:t>
      </w:r>
    </w:p>
    <w:p>
      <w:pPr>
        <w:pStyle w:val="ListParagraph"/>
        <w:numPr>
          <w:ilvl w:val="0"/>
          <w:numId w:val="1"/>
        </w:numPr>
        <w:spacing w:lineRule="auto" w:line="240" w:before="0" w:after="0"/>
        <w:rPr>
          <w:sz w:val="24"/>
          <w:szCs w:val="24"/>
        </w:rPr>
      </w:pPr>
      <w:r>
        <w:rPr>
          <w:rFonts w:eastAsia="Times New Roman" w:cs="Times New Roman" w:ascii="Times New Roman" w:hAnsi="Times New Roman"/>
          <w:bCs/>
          <w:color w:val="000000"/>
          <w:sz w:val="24"/>
          <w:szCs w:val="24"/>
        </w:rPr>
        <w:t>/export/home/cs310/cs310119/banker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color w:val="000000"/>
          <w:sz w:val="28"/>
          <w:szCs w:val="28"/>
        </w:rPr>
        <w:t>To compile this program, simply enter:</w:t>
      </w:r>
    </w:p>
    <w:p>
      <w:pPr>
        <w:pStyle w:val="ListParagraph"/>
        <w:numPr>
          <w:ilvl w:val="0"/>
          <w:numId w:val="1"/>
        </w:numPr>
        <w:spacing w:lineRule="auto" w:line="240" w:before="0" w:after="0"/>
        <w:rPr/>
      </w:pPr>
      <w:r>
        <w:rPr>
          <w:rFonts w:eastAsia="Times New Roman" w:cs="Times New Roman" w:ascii="Times New Roman" w:hAnsi="Times New Roman"/>
          <w:sz w:val="24"/>
          <w:szCs w:val="24"/>
        </w:rPr>
        <w:t>make build</w:t>
      </w:r>
    </w:p>
    <w:p>
      <w:pPr>
        <w:pStyle w:val="ListParagraph"/>
        <w:numPr>
          <w:ilvl w:val="0"/>
          <w:numId w:val="0"/>
        </w:numPr>
        <w:spacing w:lineRule="auto" w:line="240" w:before="0" w:after="0"/>
        <w:ind w:left="1440" w:hanging="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The program is now compiled. To run the program enter this command: </w:t>
      </w:r>
    </w:p>
    <w:p>
      <w:pPr>
        <w:pStyle w:val="ListParagraph"/>
        <w:numPr>
          <w:ilvl w:val="0"/>
          <w:numId w:val="1"/>
        </w:numPr>
        <w:spacing w:lineRule="auto" w:line="240" w:before="0" w:after="0"/>
        <w:rPr/>
      </w:pPr>
      <w:r>
        <w:rPr>
          <w:rFonts w:eastAsia="Times New Roman" w:cs="Times New Roman" w:ascii="Times New Roman" w:hAnsi="Times New Roman"/>
          <w:color w:val="000000"/>
          <w:sz w:val="24"/>
          <w:szCs w:val="24"/>
        </w:rPr>
        <w:t>make run &lt;number of resources&gt; &lt;number of customers&gt; Ex. Make run 3 5</w:t>
      </w:r>
    </w:p>
    <w:p>
      <w:pPr>
        <w:pStyle w:val="Normal"/>
        <w:spacing w:lineRule="auto" w:line="240" w:before="0" w:after="0"/>
        <w:rPr>
          <w:rFonts w:ascii="Times New Roman" w:hAnsi="Times New Roman" w:eastAsia="Times New Roman" w:cs="Times New Roman"/>
          <w:b/>
          <w:b/>
          <w:bCs/>
          <w:color w:val="000000"/>
          <w:sz w:val="36"/>
          <w:szCs w:val="36"/>
        </w:rPr>
      </w:pPr>
      <w:r>
        <w:rPr/>
      </w:r>
    </w:p>
    <w:p>
      <w:pPr>
        <w:pStyle w:val="Normal"/>
        <w:spacing w:lineRule="auto" w:line="240" w:before="0" w:after="0"/>
        <w:rPr/>
      </w:pPr>
      <w:r>
        <w:rPr>
          <w:rFonts w:eastAsia="Times New Roman" w:cs="Times New Roman" w:ascii="Times New Roman" w:hAnsi="Times New Roman"/>
          <w:b/>
          <w:bCs/>
          <w:color w:val="000000"/>
          <w:sz w:val="28"/>
          <w:szCs w:val="28"/>
        </w:rPr>
        <w:b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634da3"/>
    <w:rPr/>
  </w:style>
  <w:style w:type="character" w:styleId="HeaderChar" w:customStyle="1">
    <w:name w:val="Header Char"/>
    <w:basedOn w:val="DefaultParagraphFont"/>
    <w:link w:val="Header"/>
    <w:uiPriority w:val="99"/>
    <w:qFormat/>
    <w:rsid w:val="00634da3"/>
    <w:rPr/>
  </w:style>
  <w:style w:type="character" w:styleId="FooterChar" w:customStyle="1">
    <w:name w:val="Footer Char"/>
    <w:basedOn w:val="DefaultParagraphFont"/>
    <w:link w:val="Footer"/>
    <w:uiPriority w:val="99"/>
    <w:qFormat/>
    <w:rsid w:val="00634da3"/>
    <w:rPr/>
  </w:style>
  <w:style w:type="character" w:styleId="InternetLink">
    <w:name w:val="Internet Link"/>
    <w:basedOn w:val="DefaultParagraphFont"/>
    <w:uiPriority w:val="99"/>
    <w:semiHidden/>
    <w:unhideWhenUsed/>
    <w:rsid w:val="0080599f"/>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634da3"/>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634da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34da3"/>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230b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esource_allocation" TargetMode="External"/><Relationship Id="rId3" Type="http://schemas.openxmlformats.org/officeDocument/2006/relationships/hyperlink" Target="https://en.wikipedia.org/wiki/Deadlock" TargetMode="External"/><Relationship Id="rId4" Type="http://schemas.openxmlformats.org/officeDocument/2006/relationships/hyperlink" Target="https://en.wikipedia.org/wiki/Algorithm" TargetMode="External"/><Relationship Id="rId5" Type="http://schemas.openxmlformats.org/officeDocument/2006/relationships/hyperlink" Target="https://en.wikipedia.org/wiki/Edsger_Dijkstra" TargetMode="External"/><Relationship Id="rId6" Type="http://schemas.openxmlformats.org/officeDocument/2006/relationships/hyperlink" Target="https://en.wikipedia.org/wiki/Resource_(computer_scienc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Application>LibreOffice/5.4.3.2$Linux_X86_64 LibreOffice_project/40m0$Build-2</Application>
  <Pages>2</Pages>
  <Words>367</Words>
  <Characters>1897</Characters>
  <CharactersWithSpaces>2324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2017-11-27T02:29:00Z</dcterms:created>
  <dc:creator>sarbesh banskota</dc:creator>
  <dc:description/>
  <dc:language>en-US</dc:language>
  <cp:lastModifiedBy/>
  <dcterms:modified xsi:type="dcterms:W3CDTF">2017-11-27T16:16:09Z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