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5CA94F" w14:textId="77777777" w:rsidR="00255A8D" w:rsidRDefault="00A75670">
      <w:pPr>
        <w:spacing w:after="57" w:line="259" w:lineRule="auto"/>
        <w:ind w:left="-29" w:right="-24" w:firstLine="0"/>
        <w:jc w:val="left"/>
      </w:pPr>
      <w:r>
        <w:rPr>
          <w:noProof/>
        </w:rPr>
        <w:drawing>
          <wp:anchor distT="0" distB="0" distL="114300" distR="114300" simplePos="0" relativeHeight="251659264" behindDoc="0" locked="0" layoutInCell="1" allowOverlap="1" wp14:anchorId="55B7766C" wp14:editId="7A46DEC1">
            <wp:simplePos x="0" y="0"/>
            <wp:positionH relativeFrom="column">
              <wp:posOffset>0</wp:posOffset>
            </wp:positionH>
            <wp:positionV relativeFrom="paragraph">
              <wp:posOffset>0</wp:posOffset>
            </wp:positionV>
            <wp:extent cx="736558" cy="647271"/>
            <wp:effectExtent l="0" t="0" r="0" b="0"/>
            <wp:wrapNone/>
            <wp:docPr id="602" name="Picture 602"/>
            <wp:cNvGraphicFramePr/>
            <a:graphic xmlns:a="http://schemas.openxmlformats.org/drawingml/2006/main">
              <a:graphicData uri="http://schemas.openxmlformats.org/drawingml/2006/picture">
                <pic:pic xmlns:pic="http://schemas.openxmlformats.org/drawingml/2006/picture">
                  <pic:nvPicPr>
                    <pic:cNvPr id="602" name="Picture 602"/>
                    <pic:cNvPicPr/>
                  </pic:nvPicPr>
                  <pic:blipFill>
                    <a:blip r:embed="rId7"/>
                    <a:stretch>
                      <a:fillRect/>
                    </a:stretch>
                  </pic:blipFill>
                  <pic:spPr>
                    <a:xfrm>
                      <a:off x="0" y="0"/>
                      <a:ext cx="736558" cy="647271"/>
                    </a:xfrm>
                    <a:prstGeom prst="rect">
                      <a:avLst/>
                    </a:prstGeom>
                  </pic:spPr>
                </pic:pic>
              </a:graphicData>
            </a:graphic>
          </wp:anchor>
        </w:drawing>
      </w:r>
    </w:p>
    <w:p w14:paraId="42D7E609" w14:textId="77777777" w:rsidR="00A75670" w:rsidRDefault="00A75670">
      <w:pPr>
        <w:spacing w:after="0" w:line="259" w:lineRule="auto"/>
        <w:ind w:left="0" w:right="1" w:firstLine="0"/>
        <w:jc w:val="center"/>
        <w:rPr>
          <w:b/>
          <w:sz w:val="22"/>
        </w:rPr>
      </w:pPr>
    </w:p>
    <w:p w14:paraId="6FA0B2CB" w14:textId="77777777" w:rsidR="00A75670" w:rsidRDefault="00A75670">
      <w:pPr>
        <w:spacing w:after="0" w:line="259" w:lineRule="auto"/>
        <w:ind w:left="0" w:right="1" w:firstLine="0"/>
        <w:jc w:val="center"/>
        <w:rPr>
          <w:b/>
          <w:sz w:val="22"/>
        </w:rPr>
      </w:pPr>
    </w:p>
    <w:p w14:paraId="02F8198D" w14:textId="77777777" w:rsidR="00A75670" w:rsidRDefault="00A75670">
      <w:pPr>
        <w:spacing w:after="0" w:line="259" w:lineRule="auto"/>
        <w:ind w:left="0" w:right="1" w:firstLine="0"/>
        <w:jc w:val="center"/>
        <w:rPr>
          <w:b/>
          <w:sz w:val="22"/>
        </w:rPr>
      </w:pPr>
    </w:p>
    <w:p w14:paraId="02F8D6D2" w14:textId="77777777" w:rsidR="00A75670" w:rsidRDefault="00A75670" w:rsidP="00A75670">
      <w:pPr>
        <w:pBdr>
          <w:bottom w:val="single" w:sz="6" w:space="1" w:color="auto"/>
        </w:pBdr>
        <w:spacing w:after="0" w:line="259" w:lineRule="auto"/>
        <w:ind w:left="0" w:right="1" w:firstLine="0"/>
        <w:jc w:val="left"/>
        <w:rPr>
          <w:bCs/>
          <w:sz w:val="16"/>
          <w:szCs w:val="18"/>
        </w:rPr>
      </w:pPr>
      <w:r w:rsidRPr="00A75670">
        <w:rPr>
          <w:bCs/>
          <w:sz w:val="16"/>
          <w:szCs w:val="18"/>
        </w:rPr>
        <w:t xml:space="preserve">480 Lorong 6 Toa </w:t>
      </w:r>
      <w:proofErr w:type="spellStart"/>
      <w:r w:rsidRPr="00A75670">
        <w:rPr>
          <w:bCs/>
          <w:sz w:val="16"/>
          <w:szCs w:val="18"/>
        </w:rPr>
        <w:t>Payoh</w:t>
      </w:r>
      <w:proofErr w:type="spellEnd"/>
      <w:r w:rsidRPr="00A75670">
        <w:rPr>
          <w:bCs/>
          <w:sz w:val="16"/>
          <w:szCs w:val="18"/>
        </w:rPr>
        <w:t>, #10-01 HDB Hub East Wing, Singapore 310480 • Tel: (65) 6820 8000, Fax: (65) 6829 6600</w:t>
      </w:r>
    </w:p>
    <w:p w14:paraId="1F55EA4B" w14:textId="77777777" w:rsidR="00A75670" w:rsidRDefault="00A75670">
      <w:pPr>
        <w:spacing w:after="0" w:line="259" w:lineRule="auto"/>
        <w:ind w:left="0" w:right="1" w:firstLine="0"/>
        <w:jc w:val="center"/>
        <w:rPr>
          <w:b/>
          <w:sz w:val="22"/>
        </w:rPr>
      </w:pPr>
    </w:p>
    <w:p w14:paraId="3E0A0BF8" w14:textId="77777777" w:rsidR="00255A8D" w:rsidRDefault="00B65124">
      <w:pPr>
        <w:spacing w:after="0" w:line="259" w:lineRule="auto"/>
        <w:ind w:left="0" w:right="1" w:firstLine="0"/>
        <w:jc w:val="center"/>
      </w:pPr>
      <w:r>
        <w:rPr>
          <w:b/>
          <w:sz w:val="22"/>
        </w:rPr>
        <w:t xml:space="preserve">LETTER OF INTENT (RESIDENTIAL) </w:t>
      </w:r>
    </w:p>
    <w:p w14:paraId="2279FB4B" w14:textId="77777777" w:rsidR="00255A8D" w:rsidRDefault="00B65124">
      <w:pPr>
        <w:spacing w:after="0" w:line="259" w:lineRule="auto"/>
        <w:ind w:left="0" w:firstLine="0"/>
        <w:jc w:val="left"/>
      </w:pPr>
      <w:r>
        <w:rPr>
          <w:sz w:val="22"/>
        </w:rPr>
        <w:t xml:space="preserve"> </w:t>
      </w:r>
    </w:p>
    <w:p w14:paraId="3CAA29B0" w14:textId="77777777" w:rsidR="00255A8D" w:rsidRDefault="00B65124">
      <w:pPr>
        <w:spacing w:after="0" w:line="259" w:lineRule="auto"/>
        <w:ind w:left="0" w:firstLine="0"/>
        <w:jc w:val="left"/>
      </w:pPr>
      <w:r>
        <w:rPr>
          <w:sz w:val="22"/>
        </w:rPr>
        <w:t xml:space="preserve"> </w:t>
      </w:r>
    </w:p>
    <w:p w14:paraId="670E1CAD" w14:textId="77777777" w:rsidR="00255A8D" w:rsidRDefault="00B65124">
      <w:pPr>
        <w:spacing w:after="0" w:line="259" w:lineRule="auto"/>
        <w:ind w:left="0" w:firstLine="0"/>
        <w:jc w:val="left"/>
      </w:pPr>
      <w:r>
        <w:rPr>
          <w:sz w:val="22"/>
        </w:rPr>
        <w:t xml:space="preserve"> </w:t>
      </w:r>
    </w:p>
    <w:p w14:paraId="236F0D97" w14:textId="405F85F2" w:rsidR="00255A8D" w:rsidRDefault="00B65124">
      <w:pPr>
        <w:tabs>
          <w:tab w:val="center" w:pos="720"/>
        </w:tabs>
        <w:spacing w:after="0"/>
        <w:ind w:left="0" w:firstLine="0"/>
        <w:jc w:val="left"/>
      </w:pPr>
      <w:r>
        <w:t xml:space="preserve">Date: </w:t>
      </w:r>
      <w:r w:rsidR="00134193" w:rsidRPr="00134193">
        <w:t>&lt;%- moment().format('Do MMMM YYYY') %&gt;</w:t>
      </w:r>
      <w:r>
        <w:tab/>
        <w:t xml:space="preserve"> </w:t>
      </w:r>
    </w:p>
    <w:p w14:paraId="76690D2E" w14:textId="77777777" w:rsidR="00255A8D" w:rsidRDefault="00B65124">
      <w:pPr>
        <w:spacing w:after="0" w:line="259" w:lineRule="auto"/>
        <w:ind w:left="0" w:firstLine="0"/>
        <w:jc w:val="left"/>
      </w:pPr>
      <w:r>
        <w:t xml:space="preserve"> </w:t>
      </w:r>
    </w:p>
    <w:p w14:paraId="372B87CF" w14:textId="77777777" w:rsidR="00255A8D" w:rsidRDefault="00B65124">
      <w:pPr>
        <w:spacing w:after="0" w:line="259" w:lineRule="auto"/>
        <w:ind w:left="0" w:firstLine="0"/>
        <w:jc w:val="left"/>
      </w:pPr>
      <w:r>
        <w:t xml:space="preserve"> </w:t>
      </w:r>
    </w:p>
    <w:p w14:paraId="1C05F1D5" w14:textId="77777777" w:rsidR="00255A8D" w:rsidRDefault="00B65124">
      <w:pPr>
        <w:tabs>
          <w:tab w:val="center" w:pos="1698"/>
        </w:tabs>
        <w:spacing w:after="14" w:line="259" w:lineRule="auto"/>
        <w:ind w:left="-15" w:firstLine="0"/>
        <w:jc w:val="left"/>
      </w:pPr>
      <w:r>
        <w:t xml:space="preserve">To: </w:t>
      </w:r>
      <w:r w:rsidR="000461EB">
        <w:rPr>
          <w:b/>
          <w:u w:val="single" w:color="000000"/>
        </w:rPr>
        <w:t xml:space="preserve">&lt;%= </w:t>
      </w:r>
      <w:proofErr w:type="spellStart"/>
      <w:r w:rsidR="000461EB">
        <w:rPr>
          <w:b/>
          <w:u w:val="single" w:color="000000"/>
        </w:rPr>
        <w:t>loi.landlordName</w:t>
      </w:r>
      <w:proofErr w:type="spellEnd"/>
      <w:r w:rsidR="000461EB">
        <w:rPr>
          <w:b/>
          <w:u w:val="single" w:color="000000"/>
        </w:rPr>
        <w:t xml:space="preserve"> %&gt;</w:t>
      </w:r>
    </w:p>
    <w:p w14:paraId="2B1B45DB" w14:textId="77777777" w:rsidR="00255A8D" w:rsidRDefault="000461EB">
      <w:pPr>
        <w:spacing w:after="0"/>
      </w:pPr>
      <w:r>
        <w:t>ID</w:t>
      </w:r>
      <w:r w:rsidR="00B65124">
        <w:t xml:space="preserve"> no.:</w:t>
      </w:r>
      <w:r w:rsidR="00B65124">
        <w:rPr>
          <w:b/>
        </w:rPr>
        <w:t xml:space="preserve"> </w:t>
      </w:r>
      <w:r>
        <w:rPr>
          <w:b/>
          <w:u w:val="single" w:color="000000"/>
        </w:rPr>
        <w:t xml:space="preserve">&lt;%= </w:t>
      </w:r>
      <w:proofErr w:type="spellStart"/>
      <w:r>
        <w:rPr>
          <w:b/>
          <w:u w:val="single" w:color="000000"/>
        </w:rPr>
        <w:t>loi.</w:t>
      </w:r>
      <w:r w:rsidRPr="00C70155">
        <w:rPr>
          <w:b/>
          <w:u w:val="single" w:color="000000"/>
        </w:rPr>
        <w:t>landlord</w:t>
      </w:r>
      <w:r w:rsidRPr="00C70155">
        <w:rPr>
          <w:b/>
          <w:u w:val="single"/>
        </w:rPr>
        <w:t>Id</w:t>
      </w:r>
      <w:proofErr w:type="spellEnd"/>
      <w:r w:rsidRPr="00C70155">
        <w:rPr>
          <w:b/>
          <w:u w:val="single"/>
        </w:rPr>
        <w:t xml:space="preserve"> %&gt;</w:t>
      </w:r>
    </w:p>
    <w:p w14:paraId="5053B55B" w14:textId="77777777" w:rsidR="00255A8D" w:rsidRDefault="00B65124">
      <w:pPr>
        <w:spacing w:after="0" w:line="259" w:lineRule="auto"/>
        <w:ind w:left="0" w:firstLine="0"/>
        <w:jc w:val="left"/>
      </w:pPr>
      <w:r>
        <w:t xml:space="preserve"> </w:t>
      </w:r>
    </w:p>
    <w:p w14:paraId="366132E2" w14:textId="77777777" w:rsidR="00255A8D" w:rsidRDefault="00B65124">
      <w:pPr>
        <w:spacing w:after="0" w:line="259" w:lineRule="auto"/>
        <w:ind w:left="0" w:firstLine="0"/>
        <w:jc w:val="left"/>
      </w:pPr>
      <w:r>
        <w:t xml:space="preserve"> </w:t>
      </w:r>
    </w:p>
    <w:p w14:paraId="49E9E53D" w14:textId="77777777" w:rsidR="00255A8D" w:rsidRDefault="00B65124">
      <w:pPr>
        <w:spacing w:after="0"/>
      </w:pPr>
      <w:r>
        <w:t>Dear Sir/</w:t>
      </w:r>
      <w:proofErr w:type="spellStart"/>
      <w:r>
        <w:t>Mdm</w:t>
      </w:r>
      <w:proofErr w:type="spellEnd"/>
      <w:r>
        <w:t xml:space="preserve">, </w:t>
      </w:r>
    </w:p>
    <w:p w14:paraId="2D0C2689" w14:textId="77777777" w:rsidR="00255A8D" w:rsidRDefault="00B65124">
      <w:pPr>
        <w:spacing w:after="0" w:line="259" w:lineRule="auto"/>
        <w:ind w:left="0" w:firstLine="0"/>
        <w:jc w:val="left"/>
      </w:pPr>
      <w:r>
        <w:t xml:space="preserve"> </w:t>
      </w:r>
    </w:p>
    <w:p w14:paraId="462F1349" w14:textId="77777777" w:rsidR="00255A8D" w:rsidRDefault="00B65124">
      <w:pPr>
        <w:spacing w:after="14" w:line="259" w:lineRule="auto"/>
        <w:ind w:left="-5"/>
        <w:jc w:val="left"/>
      </w:pPr>
      <w:r>
        <w:rPr>
          <w:b/>
        </w:rPr>
        <w:t>RE:</w:t>
      </w:r>
      <w:r>
        <w:t xml:space="preserve"> </w:t>
      </w:r>
      <w:r w:rsidR="00EB7A82">
        <w:rPr>
          <w:b/>
          <w:u w:val="single" w:color="000000"/>
        </w:rPr>
        <w:t xml:space="preserve">&lt;%= </w:t>
      </w:r>
      <w:proofErr w:type="spellStart"/>
      <w:r w:rsidR="00EB7A82">
        <w:rPr>
          <w:b/>
          <w:u w:val="single" w:color="000000"/>
        </w:rPr>
        <w:t>loi.address</w:t>
      </w:r>
      <w:proofErr w:type="spellEnd"/>
      <w:r w:rsidR="00EB7A82">
        <w:rPr>
          <w:b/>
          <w:u w:val="single" w:color="000000"/>
        </w:rPr>
        <w:t xml:space="preserve"> %&gt;</w:t>
      </w:r>
      <w:r>
        <w:rPr>
          <w:b/>
        </w:rPr>
        <w:t xml:space="preserve"> </w:t>
      </w:r>
    </w:p>
    <w:p w14:paraId="1703B63B" w14:textId="77777777" w:rsidR="00255A8D" w:rsidRDefault="00B65124">
      <w:pPr>
        <w:spacing w:after="216"/>
      </w:pPr>
      <w:r>
        <w:t xml:space="preserve">I’m are pleased to inform you that </w:t>
      </w:r>
      <w:r w:rsidR="00EB7A82">
        <w:t xml:space="preserve">M. </w:t>
      </w:r>
      <w:r w:rsidR="00EB7A82" w:rsidRPr="00EB7A82">
        <w:rPr>
          <w:b/>
          <w:bCs/>
          <w:u w:val="single"/>
        </w:rPr>
        <w:t>&lt;%</w:t>
      </w:r>
      <w:r w:rsidR="00EB7A82">
        <w:rPr>
          <w:b/>
          <w:bCs/>
          <w:u w:val="single"/>
        </w:rPr>
        <w:t>=</w:t>
      </w:r>
      <w:r w:rsidR="00EB7A82" w:rsidRPr="00EB7A82">
        <w:rPr>
          <w:b/>
          <w:bCs/>
          <w:u w:val="single"/>
        </w:rPr>
        <w:t xml:space="preserve"> </w:t>
      </w:r>
      <w:proofErr w:type="spellStart"/>
      <w:r w:rsidR="00EB7A82">
        <w:rPr>
          <w:b/>
          <w:bCs/>
          <w:u w:val="single" w:color="000000"/>
        </w:rPr>
        <w:t>loi.</w:t>
      </w:r>
      <w:r w:rsidR="00567D90" w:rsidRPr="00EB7A82">
        <w:rPr>
          <w:b/>
          <w:bCs/>
          <w:u w:val="single" w:color="000000"/>
        </w:rPr>
        <w:t>tenantName</w:t>
      </w:r>
      <w:proofErr w:type="spellEnd"/>
      <w:r w:rsidR="00EB7A82">
        <w:rPr>
          <w:b/>
          <w:bCs/>
          <w:u w:val="single" w:color="000000"/>
        </w:rPr>
        <w:t xml:space="preserve"> %&gt;</w:t>
      </w:r>
      <w:r>
        <w:rPr>
          <w:b/>
          <w:u w:val="single" w:color="000000"/>
        </w:rPr>
        <w:t xml:space="preserve"> </w:t>
      </w:r>
      <w:r w:rsidR="00567D90">
        <w:rPr>
          <w:b/>
          <w:u w:val="single" w:color="000000"/>
        </w:rPr>
        <w:t xml:space="preserve">(with ID No. </w:t>
      </w:r>
      <w:r w:rsidR="00EB7A82">
        <w:rPr>
          <w:b/>
          <w:u w:val="single" w:color="000000"/>
        </w:rPr>
        <w:t xml:space="preserve">&lt;%= </w:t>
      </w:r>
      <w:proofErr w:type="spellStart"/>
      <w:r w:rsidR="00EB7A82">
        <w:rPr>
          <w:b/>
          <w:u w:val="single" w:color="000000"/>
        </w:rPr>
        <w:t>loi.</w:t>
      </w:r>
      <w:r w:rsidR="00567D90">
        <w:rPr>
          <w:b/>
          <w:u w:val="single" w:color="000000"/>
        </w:rPr>
        <w:t>tenantId</w:t>
      </w:r>
      <w:proofErr w:type="spellEnd"/>
      <w:r w:rsidR="00EB7A82">
        <w:rPr>
          <w:b/>
          <w:u w:val="single" w:color="000000"/>
        </w:rPr>
        <w:t xml:space="preserve"> %&gt;</w:t>
      </w:r>
      <w:r w:rsidR="00567D90">
        <w:rPr>
          <w:b/>
          <w:u w:val="single" w:color="000000"/>
        </w:rPr>
        <w:t>)</w:t>
      </w:r>
      <w:r>
        <w:rPr>
          <w:b/>
        </w:rPr>
        <w:t xml:space="preserve"> </w:t>
      </w:r>
      <w:r>
        <w:t xml:space="preserve">have indicated his </w:t>
      </w:r>
      <w:r>
        <w:t xml:space="preserve">intention to lease the above premises based on the following terms and conditions and subject to contract. </w:t>
      </w:r>
    </w:p>
    <w:p w14:paraId="0472BFB1" w14:textId="77777777" w:rsidR="00255A8D" w:rsidRDefault="00B65124">
      <w:pPr>
        <w:numPr>
          <w:ilvl w:val="0"/>
          <w:numId w:val="1"/>
        </w:numPr>
        <w:ind w:hanging="360"/>
      </w:pPr>
      <w:r>
        <w:rPr>
          <w:b/>
        </w:rPr>
        <w:t>Rental</w:t>
      </w:r>
      <w:r>
        <w:t xml:space="preserve">: Singapore Dollars </w:t>
      </w:r>
      <w:r w:rsidR="005F09E9">
        <w:rPr>
          <w:b/>
          <w:u w:val="single" w:color="000000"/>
        </w:rPr>
        <w:t>S</w:t>
      </w:r>
      <w:r w:rsidR="002018FA">
        <w:rPr>
          <w:b/>
          <w:u w:val="single" w:color="000000"/>
        </w:rPr>
        <w:t xml:space="preserve">$&lt;%= </w:t>
      </w:r>
      <w:proofErr w:type="spellStart"/>
      <w:r w:rsidR="002018FA">
        <w:rPr>
          <w:b/>
          <w:u w:val="single" w:color="000000"/>
        </w:rPr>
        <w:t>loi.rentAmount</w:t>
      </w:r>
      <w:proofErr w:type="spellEnd"/>
      <w:r w:rsidR="002018FA">
        <w:rPr>
          <w:b/>
          <w:u w:val="single" w:color="000000"/>
        </w:rPr>
        <w:t xml:space="preserve"> %&gt;</w:t>
      </w:r>
      <w:r w:rsidR="002018FA">
        <w:t xml:space="preserve"> </w:t>
      </w:r>
      <w:r>
        <w:t>er month excluding of maintenance charges &amp; GST (if any), payable monthly in a</w:t>
      </w:r>
      <w:r>
        <w:t xml:space="preserve">dvance. </w:t>
      </w:r>
      <w:r w:rsidR="00BF0E36">
        <w:t xml:space="preserve">&lt;% if (diplo == ‘yes’) {%&gt; </w:t>
      </w:r>
      <w:r>
        <w:t xml:space="preserve">The Diplomatic clause shall be applicable after </w:t>
      </w:r>
      <w:r>
        <w:rPr>
          <w:b/>
          <w:u w:val="single" w:color="000000"/>
        </w:rPr>
        <w:t>Twelve(12) months</w:t>
      </w:r>
      <w:r>
        <w:t xml:space="preserve"> of occupation by the Tenant giving </w:t>
      </w:r>
      <w:r>
        <w:rPr>
          <w:b/>
          <w:u w:val="single" w:color="000000"/>
        </w:rPr>
        <w:t xml:space="preserve">Two(2) </w:t>
      </w:r>
      <w:r>
        <w:t xml:space="preserve">calendar </w:t>
      </w:r>
      <w:proofErr w:type="spellStart"/>
      <w:r>
        <w:t>month’s notice</w:t>
      </w:r>
      <w:proofErr w:type="spellEnd"/>
      <w:r>
        <w:t xml:space="preserve"> or </w:t>
      </w:r>
      <w:r>
        <w:rPr>
          <w:b/>
          <w:u w:val="single" w:color="000000"/>
        </w:rPr>
        <w:t>Two(2)</w:t>
      </w:r>
      <w:r>
        <w:rPr>
          <w:b/>
        </w:rPr>
        <w:t xml:space="preserve"> </w:t>
      </w:r>
      <w:proofErr w:type="spellStart"/>
      <w:r>
        <w:t>months</w:t>
      </w:r>
      <w:proofErr w:type="spellEnd"/>
      <w:r>
        <w:t xml:space="preserve"> rent in lieu of notice</w:t>
      </w:r>
      <w:r w:rsidR="00BF0E36">
        <w:t xml:space="preserve"> &lt;% } %&gt;</w:t>
      </w:r>
      <w:r>
        <w:t xml:space="preserve">. </w:t>
      </w:r>
    </w:p>
    <w:p w14:paraId="41309D00" w14:textId="77777777" w:rsidR="00255A8D" w:rsidRDefault="00B65124">
      <w:pPr>
        <w:numPr>
          <w:ilvl w:val="0"/>
          <w:numId w:val="1"/>
        </w:numPr>
        <w:ind w:hanging="360"/>
      </w:pPr>
      <w:r>
        <w:rPr>
          <w:b/>
        </w:rPr>
        <w:t>Period of Lease</w:t>
      </w:r>
      <w:r>
        <w:t xml:space="preserve">: </w:t>
      </w:r>
      <w:r w:rsidR="00BF0E36">
        <w:rPr>
          <w:b/>
          <w:u w:val="single" w:color="000000"/>
        </w:rPr>
        <w:t xml:space="preserve">&lt;%= </w:t>
      </w:r>
      <w:proofErr w:type="spellStart"/>
      <w:r w:rsidR="00BF0E36">
        <w:rPr>
          <w:b/>
          <w:u w:val="single" w:color="000000"/>
        </w:rPr>
        <w:t>loi.period</w:t>
      </w:r>
      <w:proofErr w:type="spellEnd"/>
      <w:r w:rsidR="00BF0E36">
        <w:rPr>
          <w:b/>
          <w:u w:val="single" w:color="000000"/>
        </w:rPr>
        <w:t xml:space="preserve"> %&gt;</w:t>
      </w:r>
      <w:r w:rsidR="00BF0E36" w:rsidRPr="00FF6641">
        <w:rPr>
          <w:b/>
          <w:bCs/>
          <w:u w:val="single" w:color="000000"/>
        </w:rPr>
        <w:t xml:space="preserve"> </w:t>
      </w:r>
      <w:r w:rsidRPr="00FF6641">
        <w:rPr>
          <w:b/>
          <w:bCs/>
          <w:u w:val="single"/>
        </w:rPr>
        <w:t>m</w:t>
      </w:r>
      <w:r w:rsidR="00BF0E36" w:rsidRPr="00FF6641">
        <w:rPr>
          <w:b/>
          <w:bCs/>
          <w:u w:val="single"/>
        </w:rPr>
        <w:t>on</w:t>
      </w:r>
      <w:r w:rsidRPr="00FF6641">
        <w:rPr>
          <w:b/>
          <w:bCs/>
          <w:u w:val="single"/>
        </w:rPr>
        <w:t>ths</w:t>
      </w:r>
      <w:r>
        <w:t xml:space="preserve"> with an option to renew for another</w:t>
      </w:r>
      <w:r>
        <w:t xml:space="preserve"> </w:t>
      </w:r>
      <w:r w:rsidR="00FF6641" w:rsidRPr="00FF6641">
        <w:rPr>
          <w:b/>
          <w:u w:val="single" w:color="000000"/>
        </w:rPr>
        <w:t>12</w:t>
      </w:r>
      <w:r w:rsidRPr="00FF6641">
        <w:rPr>
          <w:b/>
          <w:u w:val="single"/>
        </w:rPr>
        <w:t xml:space="preserve"> m</w:t>
      </w:r>
      <w:r w:rsidR="00BF0E36" w:rsidRPr="00FF6641">
        <w:rPr>
          <w:b/>
          <w:u w:val="single"/>
        </w:rPr>
        <w:t>o</w:t>
      </w:r>
      <w:r w:rsidR="00E725CA">
        <w:rPr>
          <w:b/>
          <w:u w:val="single"/>
        </w:rPr>
        <w:t>n</w:t>
      </w:r>
      <w:r w:rsidRPr="00FF6641">
        <w:rPr>
          <w:b/>
          <w:u w:val="single"/>
        </w:rPr>
        <w:t>ths</w:t>
      </w:r>
      <w:r>
        <w:t xml:space="preserve"> at a mutually agreed rental by both parties concerned. </w:t>
      </w:r>
    </w:p>
    <w:p w14:paraId="0103EF95" w14:textId="77777777" w:rsidR="00255A8D" w:rsidRDefault="00B65124">
      <w:pPr>
        <w:numPr>
          <w:ilvl w:val="0"/>
          <w:numId w:val="1"/>
        </w:numPr>
        <w:ind w:hanging="360"/>
      </w:pPr>
      <w:r>
        <w:rPr>
          <w:b/>
        </w:rPr>
        <w:t>Commencement Date</w:t>
      </w:r>
      <w:r>
        <w:t xml:space="preserve">: The lease shall commence on the </w:t>
      </w:r>
      <w:r w:rsidR="002139B8" w:rsidRPr="002139B8">
        <w:rPr>
          <w:b/>
          <w:bCs/>
          <w:u w:val="single"/>
        </w:rPr>
        <w:t xml:space="preserve">&lt;%= </w:t>
      </w:r>
      <w:proofErr w:type="spellStart"/>
      <w:r w:rsidR="002139B8" w:rsidRPr="002139B8">
        <w:rPr>
          <w:b/>
          <w:bCs/>
          <w:u w:val="single"/>
        </w:rPr>
        <w:t>loi.start</w:t>
      </w:r>
      <w:proofErr w:type="spellEnd"/>
      <w:r w:rsidR="002139B8" w:rsidRPr="002139B8">
        <w:rPr>
          <w:b/>
          <w:bCs/>
          <w:u w:val="single"/>
        </w:rPr>
        <w:t xml:space="preserve"> %&gt;</w:t>
      </w:r>
      <w:r>
        <w:t xml:space="preserve">. </w:t>
      </w:r>
    </w:p>
    <w:p w14:paraId="0F0ACDCC" w14:textId="77777777" w:rsidR="00255A8D" w:rsidRDefault="00B65124">
      <w:pPr>
        <w:numPr>
          <w:ilvl w:val="0"/>
          <w:numId w:val="1"/>
        </w:numPr>
        <w:ind w:hanging="360"/>
      </w:pPr>
      <w:r>
        <w:rPr>
          <w:b/>
        </w:rPr>
        <w:t>Handover Date</w:t>
      </w:r>
      <w:r>
        <w:t xml:space="preserve">: The handover of the property shall be on the </w:t>
      </w:r>
      <w:r w:rsidR="002139B8" w:rsidRPr="002139B8">
        <w:rPr>
          <w:b/>
          <w:bCs/>
          <w:u w:val="single"/>
        </w:rPr>
        <w:t xml:space="preserve">&lt;%= </w:t>
      </w:r>
      <w:proofErr w:type="spellStart"/>
      <w:r w:rsidR="002139B8" w:rsidRPr="002139B8">
        <w:rPr>
          <w:b/>
          <w:bCs/>
          <w:u w:val="single"/>
        </w:rPr>
        <w:t>loi.start</w:t>
      </w:r>
      <w:proofErr w:type="spellEnd"/>
      <w:r w:rsidR="002139B8" w:rsidRPr="002139B8">
        <w:rPr>
          <w:b/>
          <w:bCs/>
          <w:u w:val="single"/>
        </w:rPr>
        <w:t xml:space="preserve"> %&gt;</w:t>
      </w:r>
      <w:r>
        <w:t xml:space="preserve">. </w:t>
      </w:r>
    </w:p>
    <w:p w14:paraId="2C85B419" w14:textId="77777777" w:rsidR="00255A8D" w:rsidRDefault="00B65124">
      <w:pPr>
        <w:numPr>
          <w:ilvl w:val="0"/>
          <w:numId w:val="1"/>
        </w:numPr>
        <w:ind w:hanging="360"/>
      </w:pPr>
      <w:r>
        <w:rPr>
          <w:b/>
        </w:rPr>
        <w:t>Security Deposit</w:t>
      </w:r>
      <w:r>
        <w:t xml:space="preserve">: Equivalent to </w:t>
      </w:r>
      <w:r>
        <w:rPr>
          <w:b/>
        </w:rPr>
        <w:t>TWO</w:t>
      </w:r>
      <w:r>
        <w:rPr>
          <w:b/>
          <w:u w:val="single" w:color="000000"/>
        </w:rPr>
        <w:t xml:space="preserve"> (2) month’s</w:t>
      </w:r>
      <w:r>
        <w:t xml:space="preserve"> rental to be paid on or before execution of the Tenancy Agreement.  Security Deposit will be refunded to the tenant within fourteen (14) days after the lease expiry,  provided no repair &amp;/or renovation works to be done thereafter in the event </w:t>
      </w:r>
      <w:r>
        <w:t xml:space="preserve">they were not made good of  by the tenant.  Security Deposit is not allowed for off-setting of the monthly rental. </w:t>
      </w:r>
    </w:p>
    <w:p w14:paraId="205AEFC6" w14:textId="77777777" w:rsidR="00255A8D" w:rsidRDefault="00B65124">
      <w:pPr>
        <w:numPr>
          <w:ilvl w:val="0"/>
          <w:numId w:val="1"/>
        </w:numPr>
        <w:ind w:hanging="360"/>
      </w:pPr>
      <w:r>
        <w:rPr>
          <w:b/>
        </w:rPr>
        <w:t>Minor Repair</w:t>
      </w:r>
      <w:r>
        <w:t xml:space="preserve">: All minor repairs below </w:t>
      </w:r>
      <w:r>
        <w:rPr>
          <w:b/>
          <w:u w:val="single" w:color="000000"/>
        </w:rPr>
        <w:t>S$150.00</w:t>
      </w:r>
      <w:r>
        <w:t xml:space="preserve"> per item shall be borne by the Tenant.  Should the cost exceed </w:t>
      </w:r>
      <w:r>
        <w:rPr>
          <w:b/>
          <w:u w:val="single" w:color="000000"/>
        </w:rPr>
        <w:t>S$150.00</w:t>
      </w:r>
      <w:r>
        <w:t xml:space="preserve"> per repair the balanc</w:t>
      </w:r>
      <w:r>
        <w:t xml:space="preserve">e cost shall be borne by the Landlord. However, for the first 30 days of the tenancy term, the Landlord shall be fully responsible for all repairs. </w:t>
      </w:r>
    </w:p>
    <w:p w14:paraId="5BAD421A" w14:textId="77777777" w:rsidR="00255A8D" w:rsidRDefault="00B65124">
      <w:pPr>
        <w:numPr>
          <w:ilvl w:val="0"/>
          <w:numId w:val="1"/>
        </w:numPr>
        <w:ind w:hanging="360"/>
      </w:pPr>
      <w:r>
        <w:rPr>
          <w:b/>
        </w:rPr>
        <w:t>Stamp Fees</w:t>
      </w:r>
      <w:r>
        <w:t xml:space="preserve">: The cost of stamping the tenancy agreement to be borne by the Tenant. </w:t>
      </w:r>
    </w:p>
    <w:p w14:paraId="20CDC65D" w14:textId="77777777" w:rsidR="00255A8D" w:rsidRDefault="00B65124">
      <w:pPr>
        <w:numPr>
          <w:ilvl w:val="0"/>
          <w:numId w:val="1"/>
        </w:numPr>
        <w:ind w:hanging="360"/>
      </w:pPr>
      <w:r>
        <w:rPr>
          <w:b/>
        </w:rPr>
        <w:t>Legal Costs</w:t>
      </w:r>
      <w:r>
        <w:t xml:space="preserve">: Each party </w:t>
      </w:r>
      <w:r>
        <w:t xml:space="preserve">to bear its own legal cost for preparation of the tenancy agreement, if any. </w:t>
      </w:r>
    </w:p>
    <w:p w14:paraId="113F9097" w14:textId="77777777" w:rsidR="00255A8D" w:rsidRDefault="00B65124">
      <w:pPr>
        <w:numPr>
          <w:ilvl w:val="0"/>
          <w:numId w:val="1"/>
        </w:numPr>
        <w:ind w:hanging="360"/>
      </w:pPr>
      <w:r>
        <w:rPr>
          <w:b/>
        </w:rPr>
        <w:t>Power Supply / Telephone &amp; Cable TV Charges</w:t>
      </w:r>
      <w:r>
        <w:t xml:space="preserve">: The Tenant shall be responsible for all charges for services supplied by SP Services, Power Gas, Singtel and Starhub. </w:t>
      </w:r>
    </w:p>
    <w:p w14:paraId="4E9AAA2D" w14:textId="77777777" w:rsidR="00255A8D" w:rsidRDefault="00B65124">
      <w:pPr>
        <w:numPr>
          <w:ilvl w:val="0"/>
          <w:numId w:val="1"/>
        </w:numPr>
        <w:ind w:hanging="360"/>
      </w:pPr>
      <w:r>
        <w:rPr>
          <w:b/>
        </w:rPr>
        <w:t>Air-con Servic</w:t>
      </w:r>
      <w:r>
        <w:rPr>
          <w:b/>
        </w:rPr>
        <w:t>ing</w:t>
      </w:r>
      <w:r>
        <w:t xml:space="preserve">: The Landlord shall carry out the initial servicing to all air-conditioning units and to ensure all problems (if any) are rectified prior to the commencement of lease. Quarterly servicing of air-con to be borne by the Tenant. </w:t>
      </w:r>
    </w:p>
    <w:p w14:paraId="1E7F5877" w14:textId="77777777" w:rsidR="00255A8D" w:rsidRDefault="00B65124">
      <w:pPr>
        <w:numPr>
          <w:ilvl w:val="0"/>
          <w:numId w:val="1"/>
        </w:numPr>
        <w:ind w:hanging="360"/>
      </w:pPr>
      <w:r>
        <w:rPr>
          <w:b/>
        </w:rPr>
        <w:t xml:space="preserve">Electrical, plumbing and </w:t>
      </w:r>
      <w:r>
        <w:rPr>
          <w:b/>
        </w:rPr>
        <w:t>sanitary</w:t>
      </w:r>
      <w:r>
        <w:t xml:space="preserve">: The Landlord shall ensure all electrical, plumbing and sanitary fixtures and fittings are in good working condition. </w:t>
      </w:r>
    </w:p>
    <w:p w14:paraId="16719816" w14:textId="77777777" w:rsidR="00255A8D" w:rsidRDefault="00B65124">
      <w:pPr>
        <w:numPr>
          <w:ilvl w:val="0"/>
          <w:numId w:val="1"/>
        </w:numPr>
        <w:ind w:hanging="360"/>
      </w:pPr>
      <w:r>
        <w:rPr>
          <w:b/>
        </w:rPr>
        <w:lastRenderedPageBreak/>
        <w:t>Due Diligence</w:t>
      </w:r>
      <w:r>
        <w:t>: Prior to the execution of the Tenancy Agreement, the Tenant shall produce all relevant documents to verify that t</w:t>
      </w:r>
      <w:r>
        <w:t xml:space="preserve">he Tenants/Permitted Occupiers are not prohibited immigrants under the provisions of the Immigration Act. </w:t>
      </w:r>
    </w:p>
    <w:p w14:paraId="1EE44914" w14:textId="77777777" w:rsidR="00255A8D" w:rsidRDefault="00B65124">
      <w:pPr>
        <w:numPr>
          <w:ilvl w:val="0"/>
          <w:numId w:val="1"/>
        </w:numPr>
        <w:ind w:hanging="360"/>
      </w:pPr>
      <w:r>
        <w:rPr>
          <w:b/>
        </w:rPr>
        <w:t>Tenancy Matters</w:t>
      </w:r>
      <w:r>
        <w:t xml:space="preserve">: Tenancy is subject to contract and formal Tenancy Agreement must be finalized and signed by the Landlord and the Tenant within </w:t>
      </w:r>
      <w:r>
        <w:rPr>
          <w:b/>
          <w:u w:val="single" w:color="000000"/>
        </w:rPr>
        <w:t>Seven</w:t>
      </w:r>
      <w:r>
        <w:t xml:space="preserve"> </w:t>
      </w:r>
      <w:r>
        <w:rPr>
          <w:b/>
        </w:rPr>
        <w:t>(07) days</w:t>
      </w:r>
      <w:r>
        <w:t xml:space="preserve"> from the date of acceptance of this letter by the Landlord.  In the event that the terms and conditions in the Tenancy Agreement cannot be agreed upon by both parties within the stipulated time, the Landlord shall forthwith return the good faith</w:t>
      </w:r>
      <w:r>
        <w:t xml:space="preserve"> deposit to the Tenant without any deduction or interest thereafter neither party shall have any claim against the other. </w:t>
      </w:r>
    </w:p>
    <w:p w14:paraId="36D449E0" w14:textId="77777777" w:rsidR="00255A8D" w:rsidRDefault="00B65124">
      <w:pPr>
        <w:numPr>
          <w:ilvl w:val="0"/>
          <w:numId w:val="1"/>
        </w:numPr>
        <w:ind w:hanging="360"/>
      </w:pPr>
      <w:r>
        <w:rPr>
          <w:b/>
        </w:rPr>
        <w:t>“Good Faith” Deposit</w:t>
      </w:r>
      <w:r>
        <w:t xml:space="preserve">: Enclosed please find bank transfer </w:t>
      </w:r>
      <w:r w:rsidR="00E92C09" w:rsidRPr="00E92C09">
        <w:rPr>
          <w:b/>
          <w:bCs/>
          <w:u w:val="single"/>
        </w:rPr>
        <w:t xml:space="preserve">&lt;%= </w:t>
      </w:r>
      <w:proofErr w:type="spellStart"/>
      <w:r w:rsidR="00E92C09" w:rsidRPr="00E92C09">
        <w:rPr>
          <w:b/>
          <w:bCs/>
          <w:u w:val="single"/>
        </w:rPr>
        <w:t>loi.bank</w:t>
      </w:r>
      <w:proofErr w:type="spellEnd"/>
      <w:r w:rsidR="00E92C09" w:rsidRPr="00E92C09">
        <w:rPr>
          <w:b/>
          <w:bCs/>
          <w:u w:val="single"/>
        </w:rPr>
        <w:t xml:space="preserve"> + “ “ + </w:t>
      </w:r>
      <w:proofErr w:type="spellStart"/>
      <w:r w:rsidR="00E92C09" w:rsidRPr="00E92C09">
        <w:rPr>
          <w:b/>
          <w:bCs/>
          <w:u w:val="single"/>
        </w:rPr>
        <w:t>loi.account</w:t>
      </w:r>
      <w:proofErr w:type="spellEnd"/>
      <w:r w:rsidR="00E92C09" w:rsidRPr="00E92C09">
        <w:rPr>
          <w:b/>
          <w:bCs/>
          <w:u w:val="single"/>
        </w:rPr>
        <w:t xml:space="preserve"> + “ “ + </w:t>
      </w:r>
      <w:proofErr w:type="spellStart"/>
      <w:r w:rsidR="00E92C09" w:rsidRPr="00E92C09">
        <w:rPr>
          <w:b/>
          <w:bCs/>
          <w:u w:val="single"/>
        </w:rPr>
        <w:t>loi.landlordName</w:t>
      </w:r>
      <w:proofErr w:type="spellEnd"/>
      <w:r w:rsidR="00E92C09" w:rsidRPr="00E92C09">
        <w:rPr>
          <w:b/>
          <w:bCs/>
          <w:u w:val="single"/>
        </w:rPr>
        <w:t xml:space="preserve"> %&gt;</w:t>
      </w:r>
      <w:r>
        <w:t xml:space="preserve"> for the amount of </w:t>
      </w:r>
      <w:r>
        <w:rPr>
          <w:b/>
        </w:rPr>
        <w:t>S$</w:t>
      </w:r>
      <w:r w:rsidR="00E92C09">
        <w:rPr>
          <w:b/>
          <w:u w:val="single" w:color="000000"/>
        </w:rPr>
        <w:t xml:space="preserve">&lt;%= </w:t>
      </w:r>
      <w:proofErr w:type="spellStart"/>
      <w:r w:rsidR="00E92C09">
        <w:rPr>
          <w:b/>
          <w:u w:val="single" w:color="000000"/>
        </w:rPr>
        <w:t>loi.rentAmount</w:t>
      </w:r>
      <w:proofErr w:type="spellEnd"/>
      <w:r w:rsidR="00E92C09">
        <w:rPr>
          <w:b/>
          <w:u w:val="single" w:color="000000"/>
        </w:rPr>
        <w:t xml:space="preserve"> %&gt;</w:t>
      </w:r>
      <w:r>
        <w:rPr>
          <w:b/>
        </w:rPr>
        <w:t xml:space="preserve"> </w:t>
      </w:r>
      <w:r>
        <w:t xml:space="preserve">being payment of good faith deposit.  This good faith deposit shall form the first month advance rental upon execution of the Tenancy Agreement. </w:t>
      </w:r>
    </w:p>
    <w:p w14:paraId="0922E667" w14:textId="77777777" w:rsidR="00255A8D" w:rsidRDefault="00B65124">
      <w:pPr>
        <w:numPr>
          <w:ilvl w:val="0"/>
          <w:numId w:val="1"/>
        </w:numPr>
        <w:ind w:hanging="360"/>
      </w:pPr>
      <w:r>
        <w:rPr>
          <w:b/>
        </w:rPr>
        <w:t>Furniture, Fixtures &amp; Fittings</w:t>
      </w:r>
      <w:r>
        <w:t>:  The Landlord shall provid</w:t>
      </w:r>
      <w:r>
        <w:t xml:space="preserve">e the following: </w:t>
      </w:r>
    </w:p>
    <w:p w14:paraId="1AEDB099" w14:textId="77777777" w:rsidR="00255A8D" w:rsidRDefault="00B65124">
      <w:pPr>
        <w:numPr>
          <w:ilvl w:val="1"/>
          <w:numId w:val="1"/>
        </w:numPr>
        <w:spacing w:after="250" w:line="266" w:lineRule="auto"/>
        <w:ind w:hanging="720"/>
        <w:jc w:val="left"/>
      </w:pPr>
      <w:r>
        <w:rPr>
          <w:u w:val="single" w:color="000000"/>
        </w:rPr>
        <w:t>To general clean and ensure fitted electrical appliances in good working condition.</w:t>
      </w:r>
      <w:r>
        <w:t xml:space="preserve"> </w:t>
      </w:r>
    </w:p>
    <w:p w14:paraId="2B9C9362" w14:textId="77777777" w:rsidR="00255A8D" w:rsidRDefault="00B65124">
      <w:pPr>
        <w:numPr>
          <w:ilvl w:val="1"/>
          <w:numId w:val="1"/>
        </w:numPr>
        <w:spacing w:after="250" w:line="266" w:lineRule="auto"/>
        <w:ind w:hanging="720"/>
        <w:jc w:val="left"/>
      </w:pPr>
      <w:r>
        <w:rPr>
          <w:u w:val="single" w:color="000000"/>
        </w:rPr>
        <w:t>To remove any furniture.</w:t>
      </w:r>
      <w:r>
        <w:t xml:space="preserve"> </w:t>
      </w:r>
    </w:p>
    <w:p w14:paraId="30CEDA1D" w14:textId="77777777" w:rsidR="00255A8D" w:rsidRDefault="00B65124">
      <w:pPr>
        <w:numPr>
          <w:ilvl w:val="0"/>
          <w:numId w:val="1"/>
        </w:numPr>
        <w:ind w:hanging="360"/>
      </w:pPr>
      <w:r>
        <w:rPr>
          <w:b/>
        </w:rPr>
        <w:t>Tenancy Work</w:t>
      </w:r>
      <w:r>
        <w:t xml:space="preserve">:  The Landlord shall carry out the following works prior to handover:  </w:t>
      </w:r>
    </w:p>
    <w:p w14:paraId="0A925744" w14:textId="77777777" w:rsidR="00255A8D" w:rsidRDefault="00B65124">
      <w:pPr>
        <w:numPr>
          <w:ilvl w:val="1"/>
          <w:numId w:val="1"/>
        </w:numPr>
        <w:spacing w:after="250" w:line="266" w:lineRule="auto"/>
        <w:ind w:hanging="720"/>
        <w:jc w:val="left"/>
      </w:pPr>
      <w:r>
        <w:rPr>
          <w:u w:val="single" w:color="000000"/>
        </w:rPr>
        <w:t>Premises to be cleaned including all cabinets/wardrobes interior and all windows and to be in good</w:t>
      </w:r>
      <w:r>
        <w:t xml:space="preserve"> </w:t>
      </w:r>
      <w:r>
        <w:rPr>
          <w:u w:val="single" w:color="000000"/>
        </w:rPr>
        <w:t>move in condition.</w:t>
      </w:r>
      <w:r>
        <w:t xml:space="preserve"> </w:t>
      </w:r>
    </w:p>
    <w:p w14:paraId="2B2A7F2E" w14:textId="77777777" w:rsidR="00255A8D" w:rsidRDefault="00B65124">
      <w:pPr>
        <w:numPr>
          <w:ilvl w:val="1"/>
          <w:numId w:val="1"/>
        </w:numPr>
        <w:spacing w:after="250" w:line="266" w:lineRule="auto"/>
        <w:ind w:hanging="720"/>
        <w:jc w:val="left"/>
      </w:pPr>
      <w:r>
        <w:rPr>
          <w:u w:val="single" w:color="000000"/>
        </w:rPr>
        <w:t>Touch up paint to affected walls, if any.</w:t>
      </w:r>
      <w:r>
        <w:t xml:space="preserve"> </w:t>
      </w:r>
    </w:p>
    <w:p w14:paraId="185DD963" w14:textId="77777777" w:rsidR="00255A8D" w:rsidRDefault="00B65124">
      <w:pPr>
        <w:spacing w:after="254" w:line="259" w:lineRule="auto"/>
        <w:ind w:left="720" w:firstLine="0"/>
        <w:jc w:val="left"/>
      </w:pPr>
      <w:r>
        <w:t xml:space="preserve"> </w:t>
      </w:r>
    </w:p>
    <w:p w14:paraId="63695DFD" w14:textId="77777777" w:rsidR="00255A8D" w:rsidRDefault="00B65124">
      <w:pPr>
        <w:numPr>
          <w:ilvl w:val="0"/>
          <w:numId w:val="1"/>
        </w:numPr>
        <w:ind w:hanging="360"/>
      </w:pPr>
      <w:r>
        <w:rPr>
          <w:b/>
        </w:rPr>
        <w:t>Lapse Of Offer</w:t>
      </w:r>
      <w:r>
        <w:t>: Thi</w:t>
      </w:r>
      <w:r>
        <w:t xml:space="preserve">s offer shall lapse within </w:t>
      </w:r>
      <w:r>
        <w:rPr>
          <w:b/>
          <w:u w:val="single" w:color="000000"/>
        </w:rPr>
        <w:t>one</w:t>
      </w:r>
      <w:r>
        <w:t xml:space="preserve"> </w:t>
      </w:r>
      <w:r>
        <w:rPr>
          <w:b/>
        </w:rPr>
        <w:t>(1) day</w:t>
      </w:r>
      <w:r>
        <w:t xml:space="preserve"> from the date hereof. In the event this offer is not accepted by the stipulated date, any deposit or monies received by the Landlord shall be returned to the Tenant immediately and thereafter neither party shall have </w:t>
      </w:r>
      <w:r>
        <w:t xml:space="preserve">any claims against the other. </w:t>
      </w:r>
    </w:p>
    <w:p w14:paraId="5C47A77F" w14:textId="77777777" w:rsidR="00255A8D" w:rsidRDefault="00B65124">
      <w:pPr>
        <w:spacing w:after="254" w:line="259" w:lineRule="auto"/>
        <w:ind w:left="0" w:firstLine="0"/>
        <w:jc w:val="left"/>
      </w:pPr>
      <w:r>
        <w:t xml:space="preserve"> </w:t>
      </w:r>
    </w:p>
    <w:p w14:paraId="43F1A541" w14:textId="03E5DD89" w:rsidR="00255A8D" w:rsidRDefault="00B65124">
      <w:pPr>
        <w:spacing w:after="7"/>
      </w:pPr>
      <w:r>
        <w:t>Yours faithfully</w:t>
      </w:r>
      <w:r w:rsidR="00B5449A">
        <w:t>,</w:t>
      </w:r>
      <w:r>
        <w:t xml:space="preserve"> </w:t>
      </w:r>
    </w:p>
    <w:p w14:paraId="22CA6FCC" w14:textId="77777777" w:rsidR="00B5449A" w:rsidRDefault="00B65124">
      <w:pPr>
        <w:spacing w:after="7"/>
        <w:rPr>
          <w:b/>
        </w:rPr>
      </w:pPr>
      <w:r>
        <w:rPr>
          <w:b/>
        </w:rPr>
        <w:t xml:space="preserve">PROPNEX REALTY PTE LTD </w:t>
      </w:r>
      <w:r w:rsidR="004D2EE7">
        <w:rPr>
          <w:b/>
        </w:rPr>
        <w:t>(“</w:t>
      </w:r>
      <w:proofErr w:type="spellStart"/>
      <w:r w:rsidR="004D2EE7">
        <w:rPr>
          <w:b/>
        </w:rPr>
        <w:t>PropNex</w:t>
      </w:r>
      <w:proofErr w:type="spellEnd"/>
      <w:r w:rsidR="004D2EE7">
        <w:rPr>
          <w:b/>
        </w:rPr>
        <w:t xml:space="preserve">”) </w:t>
      </w:r>
    </w:p>
    <w:p w14:paraId="76A9938C" w14:textId="77777777" w:rsidR="00B5449A" w:rsidRDefault="00B5449A">
      <w:pPr>
        <w:spacing w:after="7"/>
        <w:rPr>
          <w:b/>
          <w:bCs/>
        </w:rPr>
      </w:pPr>
      <w:r w:rsidRPr="00B5449A">
        <w:rPr>
          <w:bCs/>
          <w:i/>
          <w:iCs/>
        </w:rPr>
        <w:t xml:space="preserve">(as </w:t>
      </w:r>
      <w:r w:rsidR="004D2EE7" w:rsidRPr="00B5449A">
        <w:rPr>
          <w:bCs/>
          <w:i/>
          <w:iCs/>
        </w:rPr>
        <w:t>a</w:t>
      </w:r>
      <w:r w:rsidR="00B65124" w:rsidRPr="00B5449A">
        <w:rPr>
          <w:bCs/>
          <w:i/>
          <w:iCs/>
        </w:rPr>
        <w:t>greed and confirmed by the Tenant</w:t>
      </w:r>
      <w:r w:rsidRPr="00B5449A">
        <w:rPr>
          <w:bCs/>
          <w:i/>
          <w:iCs/>
        </w:rPr>
        <w:t>)</w:t>
      </w:r>
      <w:r w:rsidR="001432A0">
        <w:rPr>
          <w:b/>
          <w:bCs/>
        </w:rPr>
        <w:t xml:space="preserve"> </w:t>
      </w:r>
    </w:p>
    <w:p w14:paraId="0BBF2CB4" w14:textId="77777777" w:rsidR="00B5449A" w:rsidRDefault="00B5449A">
      <w:pPr>
        <w:spacing w:after="7"/>
        <w:rPr>
          <w:b/>
          <w:bCs/>
        </w:rPr>
      </w:pPr>
    </w:p>
    <w:p w14:paraId="285D7A98" w14:textId="628E64D5" w:rsidR="00255A8D" w:rsidRDefault="00B5449A">
      <w:pPr>
        <w:spacing w:after="7"/>
      </w:pPr>
      <w:bookmarkStart w:id="0" w:name="_GoBack"/>
      <w:bookmarkEnd w:id="0"/>
      <w:r>
        <w:rPr>
          <w:b/>
          <w:bCs/>
        </w:rPr>
        <w:t>O</w:t>
      </w:r>
      <w:r w:rsidR="001432A0">
        <w:rPr>
          <w:b/>
          <w:bCs/>
        </w:rPr>
        <w:t xml:space="preserve">n </w:t>
      </w:r>
      <w:r w:rsidR="00134193" w:rsidRPr="00134193">
        <w:rPr>
          <w:b/>
          <w:bCs/>
        </w:rPr>
        <w:t>&lt;%- moment().format('Do MMMM YYYY') %&gt;</w:t>
      </w:r>
      <w:r w:rsidR="004D2EE7" w:rsidRPr="004D2EE7">
        <w:rPr>
          <w:b/>
          <w:bCs/>
        </w:rPr>
        <w:t>:</w:t>
      </w:r>
      <w:r w:rsidR="00B65124">
        <w:t xml:space="preserve"> </w:t>
      </w:r>
    </w:p>
    <w:p w14:paraId="2B4DE531" w14:textId="665E6137" w:rsidR="001432A0" w:rsidRDefault="001432A0">
      <w:pPr>
        <w:spacing w:after="7"/>
      </w:pPr>
    </w:p>
    <w:tbl>
      <w:tblPr>
        <w:tblStyle w:val="TableGrid"/>
        <w:tblW w:w="8707" w:type="dxa"/>
        <w:tblInd w:w="360" w:type="dxa"/>
        <w:tblLook w:val="04A0" w:firstRow="1" w:lastRow="0" w:firstColumn="1" w:lastColumn="0" w:noHBand="0" w:noVBand="1"/>
      </w:tblPr>
      <w:tblGrid>
        <w:gridCol w:w="4353"/>
        <w:gridCol w:w="4354"/>
      </w:tblGrid>
      <w:tr w:rsidR="001432A0" w14:paraId="35A2D695" w14:textId="77777777" w:rsidTr="00F963B8">
        <w:tc>
          <w:tcPr>
            <w:tcW w:w="4353" w:type="dxa"/>
          </w:tcPr>
          <w:p w14:paraId="01E537B9" w14:textId="27BCEC5F" w:rsidR="001432A0" w:rsidRPr="000C5C79" w:rsidRDefault="001432A0" w:rsidP="00F963B8">
            <w:pPr>
              <w:keepLines/>
              <w:contextualSpacing/>
              <w:outlineLvl w:val="0"/>
              <w:rPr>
                <w:rFonts w:ascii="Proxima Nova" w:eastAsia="MS Mincho" w:hAnsi="Proxima Nova" w:cs="Times New Roman"/>
                <w:b/>
                <w:szCs w:val="20"/>
                <w:lang w:val="en-US"/>
              </w:rPr>
            </w:pPr>
            <w:r w:rsidRPr="000C5C79">
              <w:rPr>
                <w:rFonts w:ascii="Proxima Nova" w:eastAsia="MS Mincho" w:hAnsi="Proxima Nova" w:cs="Times New Roman"/>
                <w:b/>
                <w:szCs w:val="20"/>
                <w:lang w:val="en-US"/>
              </w:rPr>
              <w:t>Signed</w:t>
            </w:r>
            <w:r>
              <w:rPr>
                <w:rFonts w:ascii="Proxima Nova" w:eastAsia="MS Mincho" w:hAnsi="Proxima Nova" w:cs="Times New Roman"/>
                <w:b/>
                <w:szCs w:val="20"/>
                <w:lang w:val="en-US"/>
              </w:rPr>
              <w:t xml:space="preserve"> for </w:t>
            </w:r>
            <w:proofErr w:type="spellStart"/>
            <w:r>
              <w:rPr>
                <w:rFonts w:ascii="Proxima Nova" w:eastAsia="MS Mincho" w:hAnsi="Proxima Nova" w:cs="Times New Roman"/>
                <w:b/>
                <w:szCs w:val="20"/>
                <w:lang w:val="en-US"/>
              </w:rPr>
              <w:t>PropNex</w:t>
            </w:r>
            <w:proofErr w:type="spellEnd"/>
            <w:r w:rsidRPr="000C5C79">
              <w:rPr>
                <w:rFonts w:ascii="Proxima Nova" w:eastAsia="MS Mincho" w:hAnsi="Proxima Nova" w:cs="Times New Roman"/>
                <w:b/>
                <w:szCs w:val="20"/>
                <w:lang w:val="en-US"/>
              </w:rPr>
              <w:t>:</w:t>
            </w:r>
          </w:p>
        </w:tc>
        <w:tc>
          <w:tcPr>
            <w:tcW w:w="4354" w:type="dxa"/>
          </w:tcPr>
          <w:p w14:paraId="519754F3" w14:textId="7B02712E" w:rsidR="001432A0" w:rsidRDefault="001432A0" w:rsidP="00F963B8">
            <w:pPr>
              <w:keepLines/>
              <w:contextualSpacing/>
              <w:outlineLvl w:val="0"/>
              <w:rPr>
                <w:rFonts w:ascii="Proxima Nova" w:eastAsia="MS Mincho" w:hAnsi="Proxima Nova" w:cs="Times New Roman"/>
                <w:b/>
                <w:szCs w:val="20"/>
                <w:lang w:val="en-US"/>
              </w:rPr>
            </w:pPr>
            <w:r>
              <w:rPr>
                <w:rFonts w:ascii="Proxima Nova" w:eastAsia="MS Mincho" w:hAnsi="Proxima Nova" w:cs="Times New Roman"/>
                <w:b/>
                <w:szCs w:val="20"/>
                <w:lang w:val="en-US"/>
              </w:rPr>
              <w:t xml:space="preserve">Signed </w:t>
            </w:r>
            <w:r>
              <w:rPr>
                <w:rFonts w:ascii="Proxima Nova" w:eastAsia="MS Mincho" w:hAnsi="Proxima Nova" w:cs="Times New Roman"/>
                <w:b/>
                <w:szCs w:val="20"/>
                <w:lang w:val="en-US"/>
              </w:rPr>
              <w:t>for the Tenant</w:t>
            </w:r>
            <w:r>
              <w:rPr>
                <w:rFonts w:ascii="Proxima Nova" w:eastAsia="MS Mincho" w:hAnsi="Proxima Nova" w:cs="Times New Roman"/>
                <w:b/>
                <w:szCs w:val="20"/>
                <w:lang w:val="en-US"/>
              </w:rPr>
              <w:t>:</w:t>
            </w:r>
          </w:p>
        </w:tc>
      </w:tr>
      <w:tr w:rsidR="001432A0" w14:paraId="46D464CE" w14:textId="77777777" w:rsidTr="00F963B8">
        <w:tc>
          <w:tcPr>
            <w:tcW w:w="4353" w:type="dxa"/>
          </w:tcPr>
          <w:p w14:paraId="430ED69D" w14:textId="77777777" w:rsidR="001432A0" w:rsidRDefault="001432A0" w:rsidP="00F963B8">
            <w:pPr>
              <w:keepLines/>
              <w:contextualSpacing/>
              <w:jc w:val="center"/>
              <w:outlineLvl w:val="0"/>
              <w:rPr>
                <w:rFonts w:ascii="Proxima Nova" w:eastAsia="MS Mincho" w:hAnsi="Proxima Nova" w:cs="Times New Roman"/>
                <w:b/>
                <w:szCs w:val="20"/>
                <w:lang w:val="en-US"/>
              </w:rPr>
            </w:pPr>
          </w:p>
          <w:p w14:paraId="2B4C1FA0" w14:textId="77777777" w:rsidR="001432A0" w:rsidRDefault="001432A0" w:rsidP="00F963B8">
            <w:pPr>
              <w:keepLines/>
              <w:contextualSpacing/>
              <w:jc w:val="center"/>
              <w:outlineLvl w:val="0"/>
              <w:rPr>
                <w:rFonts w:ascii="Proxima Nova" w:eastAsia="MS Mincho" w:hAnsi="Proxima Nova" w:cs="Times New Roman"/>
                <w:b/>
                <w:szCs w:val="20"/>
                <w:lang w:val="en-US"/>
              </w:rPr>
            </w:pPr>
          </w:p>
          <w:p w14:paraId="226607C1" w14:textId="77777777" w:rsidR="001432A0" w:rsidRPr="00090971" w:rsidRDefault="001432A0" w:rsidP="00F963B8">
            <w:pPr>
              <w:keepLines/>
              <w:contextualSpacing/>
              <w:jc w:val="center"/>
              <w:outlineLvl w:val="0"/>
              <w:rPr>
                <w:rFonts w:ascii="Proxima Nova" w:eastAsia="MS Mincho" w:hAnsi="Proxima Nova" w:cs="Times New Roman"/>
                <w:b/>
                <w:color w:val="D9D9D9" w:themeColor="background1" w:themeShade="D9"/>
                <w:szCs w:val="20"/>
                <w:lang w:val="en-US"/>
              </w:rPr>
            </w:pPr>
            <w:r w:rsidRPr="00090971">
              <w:rPr>
                <w:rFonts w:ascii="Proxima Nova" w:eastAsia="MS Mincho" w:hAnsi="Proxima Nova" w:cs="Times New Roman"/>
                <w:b/>
                <w:color w:val="D9D9D9" w:themeColor="background1" w:themeShade="D9"/>
                <w:szCs w:val="20"/>
                <w:lang w:val="en-US"/>
              </w:rPr>
              <w:t>[</w:t>
            </w:r>
            <w:r>
              <w:rPr>
                <w:rFonts w:ascii="Proxima Nova" w:eastAsia="MS Mincho" w:hAnsi="Proxima Nova" w:cs="Times New Roman"/>
                <w:b/>
                <w:color w:val="D9D9D9" w:themeColor="background1" w:themeShade="D9"/>
                <w:szCs w:val="20"/>
                <w:lang w:val="en-US"/>
              </w:rPr>
              <w:t>Agent</w:t>
            </w:r>
            <w:r w:rsidRPr="00090971">
              <w:rPr>
                <w:rFonts w:ascii="Proxima Nova" w:eastAsia="MS Mincho" w:hAnsi="Proxima Nova" w:cs="Times New Roman"/>
                <w:b/>
                <w:color w:val="D9D9D9" w:themeColor="background1" w:themeShade="D9"/>
                <w:szCs w:val="20"/>
                <w:lang w:val="en-US"/>
              </w:rPr>
              <w:t xml:space="preserve"> Sign Here]</w:t>
            </w:r>
          </w:p>
          <w:p w14:paraId="3F444DA8" w14:textId="77777777" w:rsidR="001432A0" w:rsidRDefault="001432A0" w:rsidP="00F963B8">
            <w:pPr>
              <w:keepLines/>
              <w:contextualSpacing/>
              <w:jc w:val="center"/>
              <w:outlineLvl w:val="0"/>
              <w:rPr>
                <w:rFonts w:ascii="Proxima Nova" w:eastAsia="MS Mincho" w:hAnsi="Proxima Nova" w:cs="Times New Roman"/>
                <w:b/>
                <w:szCs w:val="20"/>
                <w:lang w:val="en-US"/>
              </w:rPr>
            </w:pPr>
          </w:p>
          <w:p w14:paraId="3A63F801" w14:textId="77777777" w:rsidR="001432A0" w:rsidRDefault="001432A0" w:rsidP="00F963B8">
            <w:pPr>
              <w:keepLines/>
              <w:contextualSpacing/>
              <w:outlineLvl w:val="0"/>
              <w:rPr>
                <w:rFonts w:ascii="Proxima Nova" w:eastAsia="MS Mincho" w:hAnsi="Proxima Nova" w:cs="Times New Roman"/>
                <w:b/>
                <w:szCs w:val="20"/>
                <w:lang w:val="en-US"/>
              </w:rPr>
            </w:pPr>
          </w:p>
        </w:tc>
        <w:tc>
          <w:tcPr>
            <w:tcW w:w="4354" w:type="dxa"/>
          </w:tcPr>
          <w:p w14:paraId="282E0D44" w14:textId="77777777" w:rsidR="001432A0" w:rsidRDefault="001432A0" w:rsidP="00F963B8">
            <w:pPr>
              <w:keepLines/>
              <w:contextualSpacing/>
              <w:jc w:val="center"/>
              <w:outlineLvl w:val="0"/>
              <w:rPr>
                <w:rFonts w:ascii="Proxima Nova" w:eastAsia="MS Mincho" w:hAnsi="Proxima Nova" w:cs="Times New Roman"/>
                <w:b/>
                <w:szCs w:val="20"/>
                <w:lang w:val="en-US"/>
              </w:rPr>
            </w:pPr>
          </w:p>
          <w:p w14:paraId="09BFA773" w14:textId="77777777" w:rsidR="001432A0" w:rsidRDefault="001432A0" w:rsidP="00F963B8">
            <w:pPr>
              <w:keepLines/>
              <w:contextualSpacing/>
              <w:jc w:val="center"/>
              <w:outlineLvl w:val="0"/>
              <w:rPr>
                <w:rFonts w:ascii="Proxima Nova" w:eastAsia="MS Mincho" w:hAnsi="Proxima Nova" w:cs="Times New Roman"/>
                <w:b/>
                <w:szCs w:val="20"/>
                <w:lang w:val="en-US"/>
              </w:rPr>
            </w:pPr>
          </w:p>
          <w:p w14:paraId="18878DAB" w14:textId="77777777" w:rsidR="001432A0" w:rsidRPr="00090971" w:rsidRDefault="001432A0" w:rsidP="00F963B8">
            <w:pPr>
              <w:keepLines/>
              <w:contextualSpacing/>
              <w:jc w:val="center"/>
              <w:outlineLvl w:val="0"/>
              <w:rPr>
                <w:rFonts w:ascii="Proxima Nova" w:eastAsia="MS Mincho" w:hAnsi="Proxima Nova" w:cs="Times New Roman"/>
                <w:b/>
                <w:color w:val="D9D9D9" w:themeColor="background1" w:themeShade="D9"/>
                <w:szCs w:val="20"/>
                <w:lang w:val="en-US"/>
              </w:rPr>
            </w:pPr>
            <w:r w:rsidRPr="00090971">
              <w:rPr>
                <w:rFonts w:ascii="Proxima Nova" w:eastAsia="MS Mincho" w:hAnsi="Proxima Nova" w:cs="Times New Roman"/>
                <w:b/>
                <w:color w:val="D9D9D9" w:themeColor="background1" w:themeShade="D9"/>
                <w:szCs w:val="20"/>
                <w:lang w:val="en-US"/>
              </w:rPr>
              <w:t>[</w:t>
            </w:r>
            <w:r>
              <w:rPr>
                <w:rFonts w:ascii="Proxima Nova" w:eastAsia="MS Mincho" w:hAnsi="Proxima Nova" w:cs="Times New Roman"/>
                <w:b/>
                <w:color w:val="D9D9D9" w:themeColor="background1" w:themeShade="D9"/>
                <w:szCs w:val="20"/>
                <w:lang w:val="en-US"/>
              </w:rPr>
              <w:t>Tenant</w:t>
            </w:r>
            <w:r w:rsidRPr="00090971">
              <w:rPr>
                <w:rFonts w:ascii="Proxima Nova" w:eastAsia="MS Mincho" w:hAnsi="Proxima Nova" w:cs="Times New Roman"/>
                <w:b/>
                <w:color w:val="D9D9D9" w:themeColor="background1" w:themeShade="D9"/>
                <w:szCs w:val="20"/>
                <w:lang w:val="en-US"/>
              </w:rPr>
              <w:t xml:space="preserve"> Sign Here]</w:t>
            </w:r>
          </w:p>
          <w:p w14:paraId="23529704" w14:textId="77777777" w:rsidR="001432A0" w:rsidRDefault="001432A0" w:rsidP="00F963B8">
            <w:pPr>
              <w:keepLines/>
              <w:contextualSpacing/>
              <w:jc w:val="center"/>
              <w:outlineLvl w:val="0"/>
              <w:rPr>
                <w:rFonts w:ascii="Proxima Nova" w:eastAsia="MS Mincho" w:hAnsi="Proxima Nova" w:cs="Times New Roman"/>
                <w:b/>
                <w:szCs w:val="20"/>
                <w:lang w:val="en-US"/>
              </w:rPr>
            </w:pPr>
          </w:p>
          <w:p w14:paraId="32782947" w14:textId="77777777" w:rsidR="001432A0" w:rsidRDefault="001432A0" w:rsidP="00F963B8">
            <w:pPr>
              <w:keepLines/>
              <w:contextualSpacing/>
              <w:outlineLvl w:val="0"/>
              <w:rPr>
                <w:rFonts w:ascii="Proxima Nova" w:eastAsia="MS Mincho" w:hAnsi="Proxima Nova" w:cs="Times New Roman"/>
                <w:b/>
                <w:szCs w:val="20"/>
                <w:lang w:val="en-US"/>
              </w:rPr>
            </w:pPr>
          </w:p>
        </w:tc>
      </w:tr>
      <w:tr w:rsidR="001432A0" w14:paraId="186887C8" w14:textId="77777777" w:rsidTr="00F963B8">
        <w:tc>
          <w:tcPr>
            <w:tcW w:w="4353" w:type="dxa"/>
          </w:tcPr>
          <w:p w14:paraId="5D2C0EC6" w14:textId="77777777" w:rsidR="001432A0" w:rsidRDefault="001432A0" w:rsidP="00F963B8">
            <w:pPr>
              <w:keepLines/>
              <w:contextualSpacing/>
              <w:jc w:val="left"/>
              <w:outlineLvl w:val="0"/>
              <w:rPr>
                <w:rFonts w:ascii="Proxima Nova" w:eastAsia="MS Mincho" w:hAnsi="Proxima Nova" w:cs="Times New Roman"/>
                <w:bCs/>
                <w:szCs w:val="20"/>
                <w:lang w:val="en-US"/>
              </w:rPr>
            </w:pPr>
            <w:r>
              <w:rPr>
                <w:rFonts w:ascii="Proxima Nova" w:eastAsia="MS Mincho" w:hAnsi="Proxima Nova" w:cs="Times New Roman"/>
                <w:bCs/>
                <w:szCs w:val="20"/>
                <w:lang w:val="en-US"/>
              </w:rPr>
              <w:t>Name:</w:t>
            </w:r>
          </w:p>
          <w:p w14:paraId="7E3F96E5" w14:textId="77777777" w:rsidR="001432A0" w:rsidRDefault="001432A0" w:rsidP="00F963B8">
            <w:pPr>
              <w:keepLines/>
              <w:contextualSpacing/>
              <w:jc w:val="left"/>
              <w:outlineLvl w:val="0"/>
              <w:rPr>
                <w:rFonts w:ascii="Proxima Nova" w:eastAsia="MS Mincho" w:hAnsi="Proxima Nova" w:cs="Times New Roman"/>
                <w:bCs/>
                <w:szCs w:val="20"/>
                <w:lang w:val="en-US"/>
              </w:rPr>
            </w:pPr>
          </w:p>
          <w:p w14:paraId="688CCEA4" w14:textId="77777777" w:rsidR="001432A0" w:rsidRDefault="001432A0" w:rsidP="00F963B8">
            <w:pPr>
              <w:keepLines/>
              <w:contextualSpacing/>
              <w:jc w:val="left"/>
              <w:outlineLvl w:val="0"/>
              <w:rPr>
                <w:rFonts w:ascii="Proxima Nova" w:eastAsia="MS Mincho" w:hAnsi="Proxima Nova" w:cs="Times New Roman"/>
                <w:bCs/>
                <w:szCs w:val="20"/>
                <w:lang w:val="en-US"/>
              </w:rPr>
            </w:pPr>
            <w:r>
              <w:rPr>
                <w:rFonts w:ascii="Proxima Nova" w:eastAsia="MS Mincho" w:hAnsi="Proxima Nova" w:cs="Times New Roman"/>
                <w:bCs/>
                <w:szCs w:val="20"/>
                <w:lang w:val="en-US"/>
              </w:rPr>
              <w:t>ID No.:</w:t>
            </w:r>
          </w:p>
          <w:p w14:paraId="7CE068BA" w14:textId="77777777" w:rsidR="001432A0" w:rsidRDefault="001432A0" w:rsidP="00F963B8">
            <w:pPr>
              <w:keepLines/>
              <w:contextualSpacing/>
              <w:jc w:val="left"/>
              <w:outlineLvl w:val="0"/>
              <w:rPr>
                <w:rFonts w:ascii="Proxima Nova" w:eastAsia="MS Mincho" w:hAnsi="Proxima Nova" w:cs="Times New Roman"/>
                <w:bCs/>
                <w:szCs w:val="20"/>
                <w:lang w:val="en-US"/>
              </w:rPr>
            </w:pPr>
          </w:p>
          <w:p w14:paraId="481EB123" w14:textId="77777777" w:rsidR="001432A0" w:rsidRPr="000C5C79" w:rsidRDefault="001432A0" w:rsidP="00F963B8">
            <w:pPr>
              <w:keepLines/>
              <w:contextualSpacing/>
              <w:jc w:val="left"/>
              <w:outlineLvl w:val="0"/>
              <w:rPr>
                <w:rFonts w:ascii="Proxima Nova" w:eastAsia="MS Mincho" w:hAnsi="Proxima Nova" w:cs="Times New Roman"/>
                <w:bCs/>
                <w:szCs w:val="20"/>
                <w:lang w:val="en-US"/>
              </w:rPr>
            </w:pPr>
            <w:r>
              <w:rPr>
                <w:rFonts w:ascii="Proxima Nova" w:eastAsia="MS Mincho" w:hAnsi="Proxima Nova" w:cs="Times New Roman"/>
                <w:bCs/>
                <w:szCs w:val="20"/>
                <w:lang w:val="en-US"/>
              </w:rPr>
              <w:t>Salesperson Reg. No.:</w:t>
            </w:r>
          </w:p>
        </w:tc>
        <w:tc>
          <w:tcPr>
            <w:tcW w:w="4354" w:type="dxa"/>
          </w:tcPr>
          <w:p w14:paraId="5C7E786F" w14:textId="77777777" w:rsidR="001432A0" w:rsidRDefault="001432A0" w:rsidP="00F963B8">
            <w:pPr>
              <w:keepLines/>
              <w:contextualSpacing/>
              <w:jc w:val="left"/>
              <w:outlineLvl w:val="0"/>
              <w:rPr>
                <w:rFonts w:ascii="Proxima Nova" w:eastAsia="MS Mincho" w:hAnsi="Proxima Nova" w:cs="Times New Roman"/>
                <w:bCs/>
                <w:szCs w:val="20"/>
                <w:lang w:val="en-US"/>
              </w:rPr>
            </w:pPr>
            <w:r>
              <w:rPr>
                <w:rFonts w:ascii="Proxima Nova" w:eastAsia="MS Mincho" w:hAnsi="Proxima Nova" w:cs="Times New Roman"/>
                <w:bCs/>
                <w:szCs w:val="20"/>
                <w:lang w:val="en-US"/>
              </w:rPr>
              <w:t>Name:</w:t>
            </w:r>
          </w:p>
          <w:p w14:paraId="7ADF29AA" w14:textId="77777777" w:rsidR="001432A0" w:rsidRDefault="001432A0" w:rsidP="00F963B8">
            <w:pPr>
              <w:keepLines/>
              <w:contextualSpacing/>
              <w:jc w:val="left"/>
              <w:outlineLvl w:val="0"/>
              <w:rPr>
                <w:rFonts w:ascii="Proxima Nova" w:eastAsia="MS Mincho" w:hAnsi="Proxima Nova" w:cs="Times New Roman"/>
                <w:bCs/>
                <w:szCs w:val="20"/>
                <w:lang w:val="en-US"/>
              </w:rPr>
            </w:pPr>
          </w:p>
          <w:p w14:paraId="5E4E5BD0" w14:textId="77777777" w:rsidR="001432A0" w:rsidRDefault="001432A0" w:rsidP="00F963B8">
            <w:pPr>
              <w:keepLines/>
              <w:contextualSpacing/>
              <w:jc w:val="left"/>
              <w:outlineLvl w:val="0"/>
              <w:rPr>
                <w:rFonts w:ascii="Proxima Nova" w:eastAsia="MS Mincho" w:hAnsi="Proxima Nova" w:cs="Times New Roman"/>
                <w:bCs/>
                <w:szCs w:val="20"/>
                <w:lang w:val="en-US"/>
              </w:rPr>
            </w:pPr>
            <w:r>
              <w:rPr>
                <w:rFonts w:ascii="Proxima Nova" w:eastAsia="MS Mincho" w:hAnsi="Proxima Nova" w:cs="Times New Roman"/>
                <w:bCs/>
                <w:szCs w:val="20"/>
                <w:lang w:val="en-US"/>
              </w:rPr>
              <w:t>ID No.:</w:t>
            </w:r>
          </w:p>
          <w:p w14:paraId="7F251A8B" w14:textId="77777777" w:rsidR="001432A0" w:rsidRDefault="001432A0" w:rsidP="00F963B8">
            <w:pPr>
              <w:keepLines/>
              <w:contextualSpacing/>
              <w:jc w:val="left"/>
              <w:outlineLvl w:val="0"/>
              <w:rPr>
                <w:rFonts w:ascii="Proxima Nova" w:eastAsia="MS Mincho" w:hAnsi="Proxima Nova" w:cs="Times New Roman"/>
                <w:bCs/>
                <w:szCs w:val="20"/>
                <w:lang w:val="en-US"/>
              </w:rPr>
            </w:pPr>
          </w:p>
          <w:p w14:paraId="4D783A7C" w14:textId="77777777" w:rsidR="001432A0" w:rsidRDefault="001432A0" w:rsidP="00F963B8">
            <w:pPr>
              <w:keepLines/>
              <w:contextualSpacing/>
              <w:outlineLvl w:val="0"/>
              <w:rPr>
                <w:rFonts w:ascii="Proxima Nova" w:eastAsia="MS Mincho" w:hAnsi="Proxima Nova" w:cs="Times New Roman"/>
                <w:b/>
                <w:szCs w:val="20"/>
                <w:lang w:val="en-US"/>
              </w:rPr>
            </w:pPr>
          </w:p>
        </w:tc>
      </w:tr>
    </w:tbl>
    <w:p w14:paraId="4DC461B5" w14:textId="77777777" w:rsidR="001432A0" w:rsidRDefault="001432A0">
      <w:pPr>
        <w:spacing w:after="7"/>
      </w:pPr>
    </w:p>
    <w:p w14:paraId="535A5445" w14:textId="37068390" w:rsidR="00255A8D" w:rsidRDefault="00255A8D">
      <w:pPr>
        <w:spacing w:after="0" w:line="259" w:lineRule="auto"/>
        <w:ind w:left="53" w:firstLine="0"/>
        <w:jc w:val="center"/>
      </w:pPr>
    </w:p>
    <w:p w14:paraId="4B5FCC6F" w14:textId="77777777" w:rsidR="00255A8D" w:rsidRDefault="00B65124">
      <w:pPr>
        <w:spacing w:after="0" w:line="259" w:lineRule="auto"/>
        <w:ind w:left="53" w:firstLine="0"/>
        <w:jc w:val="center"/>
      </w:pPr>
      <w:r>
        <w:t xml:space="preserve"> </w:t>
      </w:r>
    </w:p>
    <w:p w14:paraId="35329159" w14:textId="77777777" w:rsidR="00255A8D" w:rsidRDefault="00B65124">
      <w:pPr>
        <w:spacing w:after="0" w:line="259" w:lineRule="auto"/>
        <w:ind w:left="53" w:firstLine="0"/>
        <w:jc w:val="center"/>
      </w:pPr>
      <w:r>
        <w:t xml:space="preserve"> </w:t>
      </w:r>
    </w:p>
    <w:p w14:paraId="51F903A2" w14:textId="77777777" w:rsidR="001432A0" w:rsidRDefault="001432A0">
      <w:pPr>
        <w:spacing w:after="0" w:line="240" w:lineRule="auto"/>
        <w:ind w:left="0" w:firstLine="0"/>
        <w:jc w:val="left"/>
      </w:pPr>
      <w:r>
        <w:br w:type="page"/>
      </w:r>
    </w:p>
    <w:p w14:paraId="6FFEC0B2" w14:textId="0FF2000F" w:rsidR="00255A8D" w:rsidRDefault="00B65124">
      <w:pPr>
        <w:pStyle w:val="Heading1"/>
        <w:ind w:right="2"/>
      </w:pPr>
      <w:r>
        <w:lastRenderedPageBreak/>
        <w:t xml:space="preserve">********** LANDLORD ACCEPTANCE COPY ********** </w:t>
      </w:r>
    </w:p>
    <w:p w14:paraId="1B3363CD" w14:textId="77777777" w:rsidR="00255A8D" w:rsidRDefault="00B65124">
      <w:pPr>
        <w:spacing w:after="0" w:line="259" w:lineRule="auto"/>
        <w:ind w:left="53" w:firstLine="0"/>
        <w:jc w:val="center"/>
      </w:pPr>
      <w:r>
        <w:t xml:space="preserve"> </w:t>
      </w:r>
    </w:p>
    <w:p w14:paraId="1D88821F" w14:textId="77777777" w:rsidR="00255A8D" w:rsidRDefault="00B65124">
      <w:pPr>
        <w:spacing w:after="0" w:line="259" w:lineRule="auto"/>
        <w:ind w:left="0" w:firstLine="0"/>
        <w:jc w:val="left"/>
      </w:pPr>
      <w:r>
        <w:t xml:space="preserve"> </w:t>
      </w:r>
    </w:p>
    <w:p w14:paraId="18F4A027" w14:textId="77777777" w:rsidR="00255A8D" w:rsidRDefault="009A38BE">
      <w:pPr>
        <w:spacing w:after="0" w:line="255" w:lineRule="auto"/>
        <w:ind w:left="0" w:firstLine="0"/>
        <w:jc w:val="left"/>
      </w:pPr>
      <w:r w:rsidRPr="009A38BE">
        <w:t>I</w:t>
      </w:r>
      <w:r w:rsidR="00B65124">
        <w:t xml:space="preserve">, </w:t>
      </w:r>
      <w:r>
        <w:rPr>
          <w:b/>
        </w:rPr>
        <w:t xml:space="preserve">&lt;%= </w:t>
      </w:r>
      <w:proofErr w:type="spellStart"/>
      <w:r>
        <w:rPr>
          <w:b/>
        </w:rPr>
        <w:t>loi.landlordName</w:t>
      </w:r>
      <w:proofErr w:type="spellEnd"/>
      <w:r>
        <w:rPr>
          <w:b/>
        </w:rPr>
        <w:t xml:space="preserve"> %&gt;</w:t>
      </w:r>
      <w:r w:rsidR="00B65124">
        <w:rPr>
          <w:b/>
        </w:rPr>
        <w:t xml:space="preserve"> </w:t>
      </w:r>
      <w:r w:rsidR="00B65124">
        <w:t>(</w:t>
      </w:r>
      <w:r>
        <w:t>ID No.</w:t>
      </w:r>
      <w:r w:rsidR="00B65124">
        <w:t xml:space="preserve">: </w:t>
      </w:r>
      <w:r w:rsidRPr="009A38BE">
        <w:rPr>
          <w:u w:color="000000"/>
        </w:rPr>
        <w:t xml:space="preserve">&lt;%= </w:t>
      </w:r>
      <w:proofErr w:type="spellStart"/>
      <w:r w:rsidRPr="009A38BE">
        <w:rPr>
          <w:u w:color="000000"/>
        </w:rPr>
        <w:t>loi.landlordId</w:t>
      </w:r>
      <w:proofErr w:type="spellEnd"/>
      <w:r w:rsidRPr="009A38BE">
        <w:rPr>
          <w:u w:color="000000"/>
        </w:rPr>
        <w:t xml:space="preserve"> %&gt;</w:t>
      </w:r>
      <w:r w:rsidR="00B65124">
        <w:t>)</w:t>
      </w:r>
      <w:r w:rsidR="00B65124">
        <w:t xml:space="preserve"> hereb</w:t>
      </w:r>
      <w:r>
        <w:t xml:space="preserve">y </w:t>
      </w:r>
      <w:proofErr w:type="spellStart"/>
      <w:r>
        <w:t>accept</w:t>
      </w:r>
      <w:r w:rsidR="00B65124">
        <w:t xml:space="preserve"> </w:t>
      </w:r>
      <w:proofErr w:type="spellEnd"/>
      <w:r w:rsidR="00B65124">
        <w:t>the offer to lease the above-mentioned premises on the terms and conditions mentioned in the Letter of Intent</w:t>
      </w:r>
      <w:r w:rsidR="00B65124">
        <w:t>.</w:t>
      </w:r>
      <w:r w:rsidR="00B65124">
        <w:rPr>
          <w:b/>
        </w:rPr>
        <w:t xml:space="preserve"> </w:t>
      </w:r>
    </w:p>
    <w:p w14:paraId="7BB0B72E" w14:textId="77777777" w:rsidR="00255A8D" w:rsidRDefault="00B65124">
      <w:pPr>
        <w:spacing w:after="0" w:line="259" w:lineRule="auto"/>
        <w:ind w:left="0" w:firstLine="0"/>
        <w:jc w:val="left"/>
      </w:pPr>
      <w:r>
        <w:t xml:space="preserve"> </w:t>
      </w:r>
    </w:p>
    <w:tbl>
      <w:tblPr>
        <w:tblStyle w:val="TableGrid"/>
        <w:tblW w:w="8707" w:type="dxa"/>
        <w:tblInd w:w="360" w:type="dxa"/>
        <w:tblLook w:val="04A0" w:firstRow="1" w:lastRow="0" w:firstColumn="1" w:lastColumn="0" w:noHBand="0" w:noVBand="1"/>
      </w:tblPr>
      <w:tblGrid>
        <w:gridCol w:w="4353"/>
        <w:gridCol w:w="4354"/>
      </w:tblGrid>
      <w:tr w:rsidR="001432A0" w14:paraId="3C7B708B" w14:textId="77777777" w:rsidTr="00F963B8">
        <w:tc>
          <w:tcPr>
            <w:tcW w:w="4353" w:type="dxa"/>
          </w:tcPr>
          <w:p w14:paraId="27C6F92D" w14:textId="77777777" w:rsidR="001432A0" w:rsidRPr="000C5C79" w:rsidRDefault="001432A0" w:rsidP="00F963B8">
            <w:pPr>
              <w:keepLines/>
              <w:contextualSpacing/>
              <w:outlineLvl w:val="0"/>
              <w:rPr>
                <w:rFonts w:ascii="Proxima Nova" w:eastAsia="MS Mincho" w:hAnsi="Proxima Nova" w:cs="Times New Roman"/>
                <w:b/>
                <w:szCs w:val="20"/>
                <w:lang w:val="en-US"/>
              </w:rPr>
            </w:pPr>
            <w:r w:rsidRPr="000C5C79">
              <w:rPr>
                <w:rFonts w:ascii="Proxima Nova" w:eastAsia="MS Mincho" w:hAnsi="Proxima Nova" w:cs="Times New Roman"/>
                <w:b/>
                <w:szCs w:val="20"/>
                <w:lang w:val="en-US"/>
              </w:rPr>
              <w:t>Signed by:</w:t>
            </w:r>
          </w:p>
        </w:tc>
        <w:tc>
          <w:tcPr>
            <w:tcW w:w="4354" w:type="dxa"/>
          </w:tcPr>
          <w:p w14:paraId="1751E99A" w14:textId="77777777" w:rsidR="001432A0" w:rsidRDefault="001432A0" w:rsidP="00F963B8">
            <w:pPr>
              <w:keepLines/>
              <w:contextualSpacing/>
              <w:outlineLvl w:val="0"/>
              <w:rPr>
                <w:rFonts w:ascii="Proxima Nova" w:eastAsia="MS Mincho" w:hAnsi="Proxima Nova" w:cs="Times New Roman"/>
                <w:b/>
                <w:szCs w:val="20"/>
                <w:lang w:val="en-US"/>
              </w:rPr>
            </w:pPr>
            <w:r>
              <w:rPr>
                <w:rFonts w:ascii="Proxima Nova" w:eastAsia="MS Mincho" w:hAnsi="Proxima Nova" w:cs="Times New Roman"/>
                <w:b/>
                <w:szCs w:val="20"/>
                <w:lang w:val="en-US"/>
              </w:rPr>
              <w:t>In the presence of:</w:t>
            </w:r>
          </w:p>
        </w:tc>
      </w:tr>
      <w:tr w:rsidR="001432A0" w14:paraId="56AF3E51" w14:textId="77777777" w:rsidTr="00F963B8">
        <w:tc>
          <w:tcPr>
            <w:tcW w:w="4353" w:type="dxa"/>
          </w:tcPr>
          <w:p w14:paraId="669955CB" w14:textId="77777777" w:rsidR="001432A0" w:rsidRDefault="001432A0" w:rsidP="00F963B8">
            <w:pPr>
              <w:keepLines/>
              <w:contextualSpacing/>
              <w:jc w:val="center"/>
              <w:outlineLvl w:val="0"/>
              <w:rPr>
                <w:rFonts w:ascii="Proxima Nova" w:eastAsia="MS Mincho" w:hAnsi="Proxima Nova" w:cs="Times New Roman"/>
                <w:b/>
                <w:szCs w:val="20"/>
                <w:lang w:val="en-US"/>
              </w:rPr>
            </w:pPr>
          </w:p>
          <w:p w14:paraId="237D29A9" w14:textId="77777777" w:rsidR="001432A0" w:rsidRDefault="001432A0" w:rsidP="00F963B8">
            <w:pPr>
              <w:keepLines/>
              <w:contextualSpacing/>
              <w:jc w:val="center"/>
              <w:outlineLvl w:val="0"/>
              <w:rPr>
                <w:rFonts w:ascii="Proxima Nova" w:eastAsia="MS Mincho" w:hAnsi="Proxima Nova" w:cs="Times New Roman"/>
                <w:b/>
                <w:szCs w:val="20"/>
                <w:lang w:val="en-US"/>
              </w:rPr>
            </w:pPr>
          </w:p>
          <w:p w14:paraId="13B3F4DD" w14:textId="77777777" w:rsidR="001432A0" w:rsidRPr="00090971" w:rsidRDefault="001432A0" w:rsidP="00F963B8">
            <w:pPr>
              <w:keepLines/>
              <w:contextualSpacing/>
              <w:jc w:val="center"/>
              <w:outlineLvl w:val="0"/>
              <w:rPr>
                <w:rFonts w:ascii="Proxima Nova" w:eastAsia="MS Mincho" w:hAnsi="Proxima Nova" w:cs="Times New Roman"/>
                <w:b/>
                <w:color w:val="D9D9D9" w:themeColor="background1" w:themeShade="D9"/>
                <w:szCs w:val="20"/>
                <w:lang w:val="en-US"/>
              </w:rPr>
            </w:pPr>
            <w:r w:rsidRPr="00090971">
              <w:rPr>
                <w:rFonts w:ascii="Proxima Nova" w:eastAsia="MS Mincho" w:hAnsi="Proxima Nova" w:cs="Times New Roman"/>
                <w:b/>
                <w:color w:val="D9D9D9" w:themeColor="background1" w:themeShade="D9"/>
                <w:szCs w:val="20"/>
                <w:lang w:val="en-US"/>
              </w:rPr>
              <w:t>[Landlord Sign Here]</w:t>
            </w:r>
          </w:p>
          <w:p w14:paraId="79C58C29" w14:textId="77777777" w:rsidR="001432A0" w:rsidRDefault="001432A0" w:rsidP="00F963B8">
            <w:pPr>
              <w:keepLines/>
              <w:contextualSpacing/>
              <w:jc w:val="center"/>
              <w:outlineLvl w:val="0"/>
              <w:rPr>
                <w:rFonts w:ascii="Proxima Nova" w:eastAsia="MS Mincho" w:hAnsi="Proxima Nova" w:cs="Times New Roman"/>
                <w:b/>
                <w:szCs w:val="20"/>
                <w:lang w:val="en-US"/>
              </w:rPr>
            </w:pPr>
          </w:p>
          <w:p w14:paraId="2A9F04D8" w14:textId="77777777" w:rsidR="001432A0" w:rsidRDefault="001432A0" w:rsidP="00F963B8">
            <w:pPr>
              <w:keepLines/>
              <w:contextualSpacing/>
              <w:outlineLvl w:val="0"/>
              <w:rPr>
                <w:rFonts w:ascii="Proxima Nova" w:eastAsia="MS Mincho" w:hAnsi="Proxima Nova" w:cs="Times New Roman"/>
                <w:b/>
                <w:szCs w:val="20"/>
                <w:lang w:val="en-US"/>
              </w:rPr>
            </w:pPr>
          </w:p>
        </w:tc>
        <w:tc>
          <w:tcPr>
            <w:tcW w:w="4354" w:type="dxa"/>
          </w:tcPr>
          <w:p w14:paraId="3189A75D" w14:textId="77777777" w:rsidR="001432A0" w:rsidRDefault="001432A0" w:rsidP="00F963B8">
            <w:pPr>
              <w:keepLines/>
              <w:contextualSpacing/>
              <w:jc w:val="center"/>
              <w:outlineLvl w:val="0"/>
              <w:rPr>
                <w:rFonts w:ascii="Proxima Nova" w:eastAsia="MS Mincho" w:hAnsi="Proxima Nova" w:cs="Times New Roman"/>
                <w:b/>
                <w:szCs w:val="20"/>
                <w:lang w:val="en-US"/>
              </w:rPr>
            </w:pPr>
          </w:p>
          <w:p w14:paraId="08E66CE9" w14:textId="77777777" w:rsidR="001432A0" w:rsidRDefault="001432A0" w:rsidP="00F963B8">
            <w:pPr>
              <w:keepLines/>
              <w:contextualSpacing/>
              <w:jc w:val="center"/>
              <w:outlineLvl w:val="0"/>
              <w:rPr>
                <w:rFonts w:ascii="Proxima Nova" w:eastAsia="MS Mincho" w:hAnsi="Proxima Nova" w:cs="Times New Roman"/>
                <w:b/>
                <w:szCs w:val="20"/>
                <w:lang w:val="en-US"/>
              </w:rPr>
            </w:pPr>
          </w:p>
          <w:p w14:paraId="0AECDD1F" w14:textId="77777777" w:rsidR="001432A0" w:rsidRPr="00090971" w:rsidRDefault="001432A0" w:rsidP="00F963B8">
            <w:pPr>
              <w:keepLines/>
              <w:contextualSpacing/>
              <w:jc w:val="center"/>
              <w:outlineLvl w:val="0"/>
              <w:rPr>
                <w:rFonts w:ascii="Proxima Nova" w:eastAsia="MS Mincho" w:hAnsi="Proxima Nova" w:cs="Times New Roman"/>
                <w:b/>
                <w:color w:val="D9D9D9" w:themeColor="background1" w:themeShade="D9"/>
                <w:szCs w:val="20"/>
                <w:lang w:val="en-US"/>
              </w:rPr>
            </w:pPr>
            <w:r w:rsidRPr="00090971">
              <w:rPr>
                <w:rFonts w:ascii="Proxima Nova" w:eastAsia="MS Mincho" w:hAnsi="Proxima Nova" w:cs="Times New Roman"/>
                <w:b/>
                <w:color w:val="D9D9D9" w:themeColor="background1" w:themeShade="D9"/>
                <w:szCs w:val="20"/>
                <w:lang w:val="en-US"/>
              </w:rPr>
              <w:t>[Witness Sign Here]</w:t>
            </w:r>
          </w:p>
          <w:p w14:paraId="3BEBA3C3" w14:textId="77777777" w:rsidR="001432A0" w:rsidRDefault="001432A0" w:rsidP="00F963B8">
            <w:pPr>
              <w:keepLines/>
              <w:contextualSpacing/>
              <w:jc w:val="center"/>
              <w:outlineLvl w:val="0"/>
              <w:rPr>
                <w:rFonts w:ascii="Proxima Nova" w:eastAsia="MS Mincho" w:hAnsi="Proxima Nova" w:cs="Times New Roman"/>
                <w:b/>
                <w:szCs w:val="20"/>
                <w:lang w:val="en-US"/>
              </w:rPr>
            </w:pPr>
          </w:p>
          <w:p w14:paraId="59F63DD7" w14:textId="77777777" w:rsidR="001432A0" w:rsidRDefault="001432A0" w:rsidP="00F963B8">
            <w:pPr>
              <w:keepLines/>
              <w:contextualSpacing/>
              <w:outlineLvl w:val="0"/>
              <w:rPr>
                <w:rFonts w:ascii="Proxima Nova" w:eastAsia="MS Mincho" w:hAnsi="Proxima Nova" w:cs="Times New Roman"/>
                <w:b/>
                <w:szCs w:val="20"/>
                <w:lang w:val="en-US"/>
              </w:rPr>
            </w:pPr>
          </w:p>
        </w:tc>
      </w:tr>
      <w:tr w:rsidR="001432A0" w14:paraId="764216CB" w14:textId="77777777" w:rsidTr="00F963B8">
        <w:tc>
          <w:tcPr>
            <w:tcW w:w="4353" w:type="dxa"/>
            <w:vAlign w:val="center"/>
          </w:tcPr>
          <w:p w14:paraId="1BF681C5" w14:textId="551372DC" w:rsidR="001432A0" w:rsidRPr="001432A0" w:rsidRDefault="001432A0" w:rsidP="00F963B8">
            <w:pPr>
              <w:keepLines/>
              <w:contextualSpacing/>
              <w:jc w:val="center"/>
              <w:outlineLvl w:val="0"/>
              <w:rPr>
                <w:rFonts w:ascii="Proxima Nova" w:eastAsia="MS Mincho" w:hAnsi="Proxima Nova" w:cs="Times New Roman"/>
                <w:b/>
                <w:szCs w:val="20"/>
                <w:lang w:val="en-US"/>
              </w:rPr>
            </w:pPr>
            <w:r w:rsidRPr="001432A0">
              <w:rPr>
                <w:rFonts w:ascii="Proxima Nova" w:eastAsia="MS Mincho" w:hAnsi="Proxima Nova" w:cs="Times New Roman"/>
                <w:b/>
                <w:szCs w:val="20"/>
                <w:lang w:val="en-US"/>
              </w:rPr>
              <w:t xml:space="preserve">&lt;%= </w:t>
            </w:r>
            <w:proofErr w:type="spellStart"/>
            <w:proofErr w:type="gramStart"/>
            <w:r w:rsidRPr="001432A0">
              <w:rPr>
                <w:rFonts w:ascii="Proxima Nova" w:eastAsia="MS Mincho" w:hAnsi="Proxima Nova" w:cs="Times New Roman"/>
                <w:b/>
                <w:szCs w:val="20"/>
                <w:lang w:val="en-US"/>
              </w:rPr>
              <w:t>loi.landlordName</w:t>
            </w:r>
            <w:proofErr w:type="spellEnd"/>
            <w:proofErr w:type="gramEnd"/>
            <w:r w:rsidRPr="001432A0">
              <w:rPr>
                <w:rFonts w:ascii="Proxima Nova" w:eastAsia="MS Mincho" w:hAnsi="Proxima Nova" w:cs="Times New Roman"/>
                <w:b/>
                <w:szCs w:val="20"/>
                <w:lang w:val="en-US"/>
              </w:rPr>
              <w:t xml:space="preserve"> %&gt;</w:t>
            </w:r>
          </w:p>
        </w:tc>
        <w:tc>
          <w:tcPr>
            <w:tcW w:w="4354" w:type="dxa"/>
          </w:tcPr>
          <w:p w14:paraId="5ADD1BF6" w14:textId="77777777" w:rsidR="001432A0" w:rsidRDefault="001432A0" w:rsidP="00F963B8">
            <w:pPr>
              <w:keepLines/>
              <w:contextualSpacing/>
              <w:outlineLvl w:val="0"/>
              <w:rPr>
                <w:rFonts w:ascii="Proxima Nova" w:eastAsia="MS Mincho" w:hAnsi="Proxima Nova" w:cs="Times New Roman"/>
                <w:bCs/>
                <w:szCs w:val="20"/>
                <w:lang w:val="en-US"/>
              </w:rPr>
            </w:pPr>
            <w:r>
              <w:rPr>
                <w:rFonts w:ascii="Proxima Nova" w:eastAsia="MS Mincho" w:hAnsi="Proxima Nova" w:cs="Times New Roman"/>
                <w:bCs/>
                <w:szCs w:val="20"/>
                <w:lang w:val="en-US"/>
              </w:rPr>
              <w:t>Witness Name &amp; ID Number:</w:t>
            </w:r>
          </w:p>
          <w:p w14:paraId="6F868B73" w14:textId="77777777" w:rsidR="001432A0" w:rsidRDefault="001432A0" w:rsidP="00F963B8">
            <w:pPr>
              <w:keepLines/>
              <w:contextualSpacing/>
              <w:outlineLvl w:val="0"/>
              <w:rPr>
                <w:rFonts w:ascii="Proxima Nova" w:eastAsia="MS Mincho" w:hAnsi="Proxima Nova" w:cs="Times New Roman"/>
                <w:b/>
                <w:szCs w:val="20"/>
                <w:lang w:val="en-US"/>
              </w:rPr>
            </w:pPr>
          </w:p>
          <w:p w14:paraId="17A0A7E0" w14:textId="77777777" w:rsidR="001432A0" w:rsidRDefault="001432A0" w:rsidP="00F963B8">
            <w:pPr>
              <w:keepLines/>
              <w:contextualSpacing/>
              <w:jc w:val="center"/>
              <w:outlineLvl w:val="0"/>
              <w:rPr>
                <w:rFonts w:ascii="Proxima Nova" w:eastAsia="MS Mincho" w:hAnsi="Proxima Nova" w:cs="Times New Roman"/>
                <w:b/>
                <w:color w:val="D9D9D9" w:themeColor="background1" w:themeShade="D9"/>
                <w:szCs w:val="20"/>
                <w:lang w:val="en-US"/>
              </w:rPr>
            </w:pPr>
            <w:r>
              <w:rPr>
                <w:rFonts w:ascii="Proxima Nova" w:eastAsia="MS Mincho" w:hAnsi="Proxima Nova" w:cs="Times New Roman"/>
                <w:b/>
                <w:color w:val="D9D9D9" w:themeColor="background1" w:themeShade="D9"/>
                <w:szCs w:val="20"/>
                <w:lang w:val="en-US"/>
              </w:rPr>
              <w:t>[Fill In]</w:t>
            </w:r>
          </w:p>
          <w:p w14:paraId="095501D6" w14:textId="77777777" w:rsidR="001432A0" w:rsidRPr="00090971" w:rsidRDefault="001432A0" w:rsidP="00F963B8">
            <w:pPr>
              <w:keepLines/>
              <w:contextualSpacing/>
              <w:jc w:val="center"/>
              <w:outlineLvl w:val="0"/>
              <w:rPr>
                <w:rFonts w:ascii="Proxima Nova" w:eastAsia="MS Mincho" w:hAnsi="Proxima Nova" w:cs="Times New Roman"/>
                <w:b/>
                <w:color w:val="D9D9D9" w:themeColor="background1" w:themeShade="D9"/>
                <w:szCs w:val="20"/>
                <w:lang w:val="en-US"/>
              </w:rPr>
            </w:pPr>
          </w:p>
          <w:p w14:paraId="1D3430D5" w14:textId="77777777" w:rsidR="001432A0" w:rsidRDefault="001432A0" w:rsidP="00F963B8">
            <w:pPr>
              <w:keepLines/>
              <w:contextualSpacing/>
              <w:outlineLvl w:val="0"/>
              <w:rPr>
                <w:rFonts w:ascii="Proxima Nova" w:eastAsia="MS Mincho" w:hAnsi="Proxima Nova" w:cs="Times New Roman"/>
                <w:b/>
                <w:szCs w:val="20"/>
                <w:lang w:val="en-US"/>
              </w:rPr>
            </w:pPr>
          </w:p>
        </w:tc>
      </w:tr>
    </w:tbl>
    <w:p w14:paraId="57BDBBDB" w14:textId="77777777" w:rsidR="004D2EE7" w:rsidRDefault="004D2EE7">
      <w:pPr>
        <w:spacing w:after="0" w:line="259" w:lineRule="auto"/>
        <w:ind w:left="0" w:firstLine="0"/>
        <w:jc w:val="left"/>
        <w:rPr>
          <w:sz w:val="16"/>
        </w:rPr>
      </w:pPr>
    </w:p>
    <w:p w14:paraId="24DC9E25" w14:textId="77777777" w:rsidR="004D2EE7" w:rsidRDefault="004D2EE7">
      <w:pPr>
        <w:spacing w:after="0" w:line="259" w:lineRule="auto"/>
        <w:ind w:left="0" w:firstLine="0"/>
        <w:jc w:val="left"/>
      </w:pPr>
    </w:p>
    <w:p w14:paraId="3EABC643" w14:textId="77777777" w:rsidR="00255A8D" w:rsidRDefault="00B65124">
      <w:pPr>
        <w:spacing w:after="0" w:line="259" w:lineRule="auto"/>
        <w:ind w:left="0" w:firstLine="0"/>
        <w:jc w:val="left"/>
      </w:pPr>
      <w:r>
        <w:rPr>
          <w:sz w:val="16"/>
        </w:rPr>
        <w:t xml:space="preserve"> </w:t>
      </w:r>
    </w:p>
    <w:p w14:paraId="5EE1C37E" w14:textId="77777777" w:rsidR="00255A8D" w:rsidRDefault="00B65124">
      <w:pPr>
        <w:spacing w:after="0" w:line="229" w:lineRule="auto"/>
        <w:ind w:left="0" w:right="10413" w:firstLine="0"/>
        <w:jc w:val="left"/>
      </w:pPr>
      <w:r>
        <w:rPr>
          <w:sz w:val="16"/>
        </w:rPr>
        <w:t xml:space="preserve"> </w:t>
      </w:r>
      <w:r>
        <w:t xml:space="preserve"> </w:t>
      </w:r>
    </w:p>
    <w:p w14:paraId="161599BC" w14:textId="77777777" w:rsidR="00255A8D" w:rsidRDefault="00B65124">
      <w:pPr>
        <w:spacing w:after="0" w:line="259" w:lineRule="auto"/>
        <w:ind w:left="0" w:firstLine="0"/>
        <w:jc w:val="left"/>
      </w:pPr>
      <w:r>
        <w:rPr>
          <w:sz w:val="16"/>
        </w:rPr>
        <w:t xml:space="preserve"> </w:t>
      </w:r>
    </w:p>
    <w:sectPr w:rsidR="00255A8D">
      <w:footerReference w:type="even" r:id="rId8"/>
      <w:footerReference w:type="default" r:id="rId9"/>
      <w:footerReference w:type="first" r:id="rId10"/>
      <w:pgSz w:w="11906" w:h="16838"/>
      <w:pgMar w:top="727" w:right="710" w:bottom="1050" w:left="726" w:header="720"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FD8E4E" w14:textId="77777777" w:rsidR="00B65124" w:rsidRDefault="00B65124">
      <w:pPr>
        <w:spacing w:after="0" w:line="240" w:lineRule="auto"/>
      </w:pPr>
      <w:r>
        <w:separator/>
      </w:r>
    </w:p>
  </w:endnote>
  <w:endnote w:type="continuationSeparator" w:id="0">
    <w:p w14:paraId="5733A93D" w14:textId="77777777" w:rsidR="00B65124" w:rsidRDefault="00B65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 Nova">
    <w:panose1 w:val="02000506030000020004"/>
    <w:charset w:val="00"/>
    <w:family w:val="auto"/>
    <w:notTrueType/>
    <w:pitch w:val="variable"/>
    <w:sig w:usb0="A00002EF" w:usb1="5000E0F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635952" w14:textId="77777777" w:rsidR="00255A8D" w:rsidRDefault="00B65124">
    <w:pPr>
      <w:tabs>
        <w:tab w:val="center" w:pos="415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E469B31" wp14:editId="15BC7A46">
              <wp:simplePos x="0" y="0"/>
              <wp:positionH relativeFrom="page">
                <wp:posOffset>442704</wp:posOffset>
              </wp:positionH>
              <wp:positionV relativeFrom="page">
                <wp:posOffset>10162776</wp:posOffset>
              </wp:positionV>
              <wp:extent cx="6681216" cy="6096"/>
              <wp:effectExtent l="0" t="0" r="0" b="0"/>
              <wp:wrapSquare wrapText="bothSides"/>
              <wp:docPr id="7562" name="Group 7562"/>
              <wp:cNvGraphicFramePr/>
              <a:graphic xmlns:a="http://schemas.openxmlformats.org/drawingml/2006/main">
                <a:graphicData uri="http://schemas.microsoft.com/office/word/2010/wordprocessingGroup">
                  <wpg:wgp>
                    <wpg:cNvGrpSpPr/>
                    <wpg:grpSpPr>
                      <a:xfrm>
                        <a:off x="0" y="0"/>
                        <a:ext cx="6681216" cy="6096"/>
                        <a:chOff x="0" y="0"/>
                        <a:chExt cx="6681216" cy="6096"/>
                      </a:xfrm>
                    </wpg:grpSpPr>
                    <wps:wsp>
                      <wps:cNvPr id="7688" name="Shape 7688"/>
                      <wps:cNvSpPr/>
                      <wps:spPr>
                        <a:xfrm>
                          <a:off x="0" y="0"/>
                          <a:ext cx="6681216" cy="9144"/>
                        </a:xfrm>
                        <a:custGeom>
                          <a:avLst/>
                          <a:gdLst/>
                          <a:ahLst/>
                          <a:cxnLst/>
                          <a:rect l="0" t="0" r="0" b="0"/>
                          <a:pathLst>
                            <a:path w="6681216" h="9144">
                              <a:moveTo>
                                <a:pt x="0" y="0"/>
                              </a:moveTo>
                              <a:lnTo>
                                <a:pt x="6681216" y="0"/>
                              </a:lnTo>
                              <a:lnTo>
                                <a:pt x="6681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62" style="width:526.08pt;height:0.47998pt;position:absolute;mso-position-horizontal-relative:page;mso-position-horizontal:absolute;margin-left:34.8586pt;mso-position-vertical-relative:page;margin-top:800.219pt;" coordsize="66812,60">
              <v:shape id="Shape 7689" style="position:absolute;width:66812;height:91;left:0;top:0;" coordsize="6681216,9144" path="m0,0l6681216,0l6681216,9144l0,9144l0,0">
                <v:stroke weight="0pt" endcap="flat" joinstyle="miter" miterlimit="10" on="false" color="#000000" opacity="0"/>
                <v:fill on="true" color="#000000"/>
              </v:shape>
              <w10:wrap type="square"/>
            </v:group>
          </w:pict>
        </mc:Fallback>
      </mc:AlternateContent>
    </w: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3</w:t>
    </w:r>
    <w:r>
      <w:rPr>
        <w:sz w:val="16"/>
      </w:rPr>
      <w:fldChar w:fldCharType="end"/>
    </w:r>
    <w:r>
      <w:rPr>
        <w:sz w:val="16"/>
      </w:rPr>
      <w:t xml:space="preserve"> </w:t>
    </w:r>
    <w:r>
      <w:rPr>
        <w:sz w:val="16"/>
      </w:rPr>
      <w:tab/>
    </w:r>
    <w:r>
      <w:rPr>
        <w:sz w:val="22"/>
      </w:rPr>
      <w:t xml:space="preserve"> </w:t>
    </w:r>
  </w:p>
  <w:p w14:paraId="09665B2F" w14:textId="77777777" w:rsidR="00255A8D" w:rsidRDefault="00B65124">
    <w:pPr>
      <w:spacing w:after="0" w:line="259" w:lineRule="auto"/>
      <w:ind w:left="0" w:right="-30" w:firstLine="0"/>
      <w:jc w:val="right"/>
    </w:pPr>
    <w:r>
      <w:rPr>
        <w:sz w:val="1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5E9141" w14:textId="77777777" w:rsidR="00255A8D" w:rsidRDefault="00B65124">
    <w:pPr>
      <w:tabs>
        <w:tab w:val="center" w:pos="415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AAB903D" wp14:editId="22C978EF">
              <wp:simplePos x="0" y="0"/>
              <wp:positionH relativeFrom="page">
                <wp:posOffset>442704</wp:posOffset>
              </wp:positionH>
              <wp:positionV relativeFrom="page">
                <wp:posOffset>10162776</wp:posOffset>
              </wp:positionV>
              <wp:extent cx="6681216" cy="6096"/>
              <wp:effectExtent l="0" t="0" r="0" b="0"/>
              <wp:wrapSquare wrapText="bothSides"/>
              <wp:docPr id="7544" name="Group 7544"/>
              <wp:cNvGraphicFramePr/>
              <a:graphic xmlns:a="http://schemas.openxmlformats.org/drawingml/2006/main">
                <a:graphicData uri="http://schemas.microsoft.com/office/word/2010/wordprocessingGroup">
                  <wpg:wgp>
                    <wpg:cNvGrpSpPr/>
                    <wpg:grpSpPr>
                      <a:xfrm>
                        <a:off x="0" y="0"/>
                        <a:ext cx="6681216" cy="6096"/>
                        <a:chOff x="0" y="0"/>
                        <a:chExt cx="6681216" cy="6096"/>
                      </a:xfrm>
                    </wpg:grpSpPr>
                    <wps:wsp>
                      <wps:cNvPr id="7686" name="Shape 7686"/>
                      <wps:cNvSpPr/>
                      <wps:spPr>
                        <a:xfrm>
                          <a:off x="0" y="0"/>
                          <a:ext cx="6681216" cy="9144"/>
                        </a:xfrm>
                        <a:custGeom>
                          <a:avLst/>
                          <a:gdLst/>
                          <a:ahLst/>
                          <a:cxnLst/>
                          <a:rect l="0" t="0" r="0" b="0"/>
                          <a:pathLst>
                            <a:path w="6681216" h="9144">
                              <a:moveTo>
                                <a:pt x="0" y="0"/>
                              </a:moveTo>
                              <a:lnTo>
                                <a:pt x="6681216" y="0"/>
                              </a:lnTo>
                              <a:lnTo>
                                <a:pt x="6681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44" style="width:526.08pt;height:0.47998pt;position:absolute;mso-position-horizontal-relative:page;mso-position-horizontal:absolute;margin-left:34.8586pt;mso-position-vertical-relative:page;margin-top:800.219pt;" coordsize="66812,60">
              <v:shape id="Shape 7687" style="position:absolute;width:66812;height:91;left:0;top:0;" coordsize="6681216,9144" path="m0,0l6681216,0l6681216,9144l0,9144l0,0">
                <v:stroke weight="0pt" endcap="flat" joinstyle="miter" miterlimit="10" on="false" color="#000000" opacity="0"/>
                <v:fill on="true" color="#000000"/>
              </v:shape>
              <w10:wrap type="square"/>
            </v:group>
          </w:pict>
        </mc:Fallback>
      </mc:AlternateContent>
    </w: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3</w:t>
    </w:r>
    <w:r>
      <w:rPr>
        <w:sz w:val="16"/>
      </w:rPr>
      <w:fldChar w:fldCharType="end"/>
    </w:r>
    <w:r>
      <w:rPr>
        <w:sz w:val="16"/>
      </w:rPr>
      <w:t xml:space="preserve"> </w:t>
    </w:r>
    <w:r>
      <w:rPr>
        <w:sz w:val="16"/>
      </w:rPr>
      <w:tab/>
    </w:r>
    <w:r>
      <w:rPr>
        <w:sz w:val="22"/>
      </w:rPr>
      <w:t xml:space="preserve"> </w:t>
    </w:r>
  </w:p>
  <w:p w14:paraId="7BF73F0E" w14:textId="77777777" w:rsidR="00255A8D" w:rsidRDefault="00B65124">
    <w:pPr>
      <w:spacing w:after="0" w:line="259" w:lineRule="auto"/>
      <w:ind w:left="0" w:right="-30" w:firstLine="0"/>
      <w:jc w:val="right"/>
    </w:pPr>
    <w:r>
      <w:rPr>
        <w:sz w:val="1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4127FA" w14:textId="77777777" w:rsidR="00255A8D" w:rsidRDefault="00B65124">
    <w:pPr>
      <w:tabs>
        <w:tab w:val="center" w:pos="415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6313D92" wp14:editId="4A13CE39">
              <wp:simplePos x="0" y="0"/>
              <wp:positionH relativeFrom="page">
                <wp:posOffset>442704</wp:posOffset>
              </wp:positionH>
              <wp:positionV relativeFrom="page">
                <wp:posOffset>10162776</wp:posOffset>
              </wp:positionV>
              <wp:extent cx="6681216" cy="6096"/>
              <wp:effectExtent l="0" t="0" r="0" b="0"/>
              <wp:wrapSquare wrapText="bothSides"/>
              <wp:docPr id="7526" name="Group 7526"/>
              <wp:cNvGraphicFramePr/>
              <a:graphic xmlns:a="http://schemas.openxmlformats.org/drawingml/2006/main">
                <a:graphicData uri="http://schemas.microsoft.com/office/word/2010/wordprocessingGroup">
                  <wpg:wgp>
                    <wpg:cNvGrpSpPr/>
                    <wpg:grpSpPr>
                      <a:xfrm>
                        <a:off x="0" y="0"/>
                        <a:ext cx="6681216" cy="6096"/>
                        <a:chOff x="0" y="0"/>
                        <a:chExt cx="6681216" cy="6096"/>
                      </a:xfrm>
                    </wpg:grpSpPr>
                    <wps:wsp>
                      <wps:cNvPr id="7684" name="Shape 7684"/>
                      <wps:cNvSpPr/>
                      <wps:spPr>
                        <a:xfrm>
                          <a:off x="0" y="0"/>
                          <a:ext cx="6681216" cy="9144"/>
                        </a:xfrm>
                        <a:custGeom>
                          <a:avLst/>
                          <a:gdLst/>
                          <a:ahLst/>
                          <a:cxnLst/>
                          <a:rect l="0" t="0" r="0" b="0"/>
                          <a:pathLst>
                            <a:path w="6681216" h="9144">
                              <a:moveTo>
                                <a:pt x="0" y="0"/>
                              </a:moveTo>
                              <a:lnTo>
                                <a:pt x="6681216" y="0"/>
                              </a:lnTo>
                              <a:lnTo>
                                <a:pt x="6681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26" style="width:526.08pt;height:0.47998pt;position:absolute;mso-position-horizontal-relative:page;mso-position-horizontal:absolute;margin-left:34.8586pt;mso-position-vertical-relative:page;margin-top:800.219pt;" coordsize="66812,60">
              <v:shape id="Shape 7685" style="position:absolute;width:66812;height:91;left:0;top:0;" coordsize="6681216,9144" path="m0,0l6681216,0l6681216,9144l0,9144l0,0">
                <v:stroke weight="0pt" endcap="flat" joinstyle="miter" miterlimit="10" on="false" color="#000000" opacity="0"/>
                <v:fill on="true" color="#000000"/>
              </v:shape>
              <w10:wrap type="square"/>
            </v:group>
          </w:pict>
        </mc:Fallback>
      </mc:AlternateContent>
    </w: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3</w:t>
    </w:r>
    <w:r>
      <w:rPr>
        <w:sz w:val="16"/>
      </w:rPr>
      <w:fldChar w:fldCharType="end"/>
    </w:r>
    <w:r>
      <w:rPr>
        <w:sz w:val="16"/>
      </w:rPr>
      <w:t xml:space="preserve"> </w:t>
    </w:r>
    <w:r>
      <w:rPr>
        <w:sz w:val="16"/>
      </w:rPr>
      <w:tab/>
    </w:r>
    <w:r>
      <w:rPr>
        <w:sz w:val="22"/>
      </w:rPr>
      <w:t xml:space="preserve"> </w:t>
    </w:r>
  </w:p>
  <w:p w14:paraId="5DA76302" w14:textId="77777777" w:rsidR="00255A8D" w:rsidRDefault="00B65124">
    <w:pPr>
      <w:spacing w:after="0" w:line="259" w:lineRule="auto"/>
      <w:ind w:left="0" w:right="-30" w:firstLine="0"/>
      <w:jc w:val="right"/>
    </w:pPr>
    <w:r>
      <w:rPr>
        <w:sz w:val="1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512716" w14:textId="77777777" w:rsidR="00B65124" w:rsidRDefault="00B65124">
      <w:pPr>
        <w:spacing w:after="0" w:line="240" w:lineRule="auto"/>
      </w:pPr>
      <w:r>
        <w:separator/>
      </w:r>
    </w:p>
  </w:footnote>
  <w:footnote w:type="continuationSeparator" w:id="0">
    <w:p w14:paraId="3250FA85" w14:textId="77777777" w:rsidR="00B65124" w:rsidRDefault="00B65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904963"/>
    <w:multiLevelType w:val="hybridMultilevel"/>
    <w:tmpl w:val="32684AEA"/>
    <w:lvl w:ilvl="0" w:tplc="70C6D682">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8C3058">
      <w:start w:val="1"/>
      <w:numFmt w:val="lowerRoman"/>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C0E82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D6976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2468A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50F8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2CBED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027DD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3A911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A8D"/>
    <w:rsid w:val="000461EB"/>
    <w:rsid w:val="00060556"/>
    <w:rsid w:val="00134193"/>
    <w:rsid w:val="001432A0"/>
    <w:rsid w:val="002018FA"/>
    <w:rsid w:val="002139B8"/>
    <w:rsid w:val="00255A8D"/>
    <w:rsid w:val="00325C26"/>
    <w:rsid w:val="00402B07"/>
    <w:rsid w:val="004D2EE7"/>
    <w:rsid w:val="00567D90"/>
    <w:rsid w:val="005F09E9"/>
    <w:rsid w:val="008E0DE3"/>
    <w:rsid w:val="009A38BE"/>
    <w:rsid w:val="00A75670"/>
    <w:rsid w:val="00B5449A"/>
    <w:rsid w:val="00B65124"/>
    <w:rsid w:val="00BC46B5"/>
    <w:rsid w:val="00BF0E36"/>
    <w:rsid w:val="00C70155"/>
    <w:rsid w:val="00E725CA"/>
    <w:rsid w:val="00E92C09"/>
    <w:rsid w:val="00EB7A82"/>
    <w:rsid w:val="00FF664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8E0A3"/>
  <w15:docId w15:val="{A5EAB60A-E2E2-5E4A-AF57-7CCCFDEF4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6" w:line="268"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line="259" w:lineRule="auto"/>
      <w:jc w:val="center"/>
      <w:outlineLvl w:val="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0"/>
    </w:rPr>
  </w:style>
  <w:style w:type="table" w:styleId="TableGrid">
    <w:name w:val="Table Grid"/>
    <w:basedOn w:val="TableNormal"/>
    <w:uiPriority w:val="39"/>
    <w:rsid w:val="004D2E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6804900">
      <w:bodyDiv w:val="1"/>
      <w:marLeft w:val="0"/>
      <w:marRight w:val="0"/>
      <w:marTop w:val="0"/>
      <w:marBottom w:val="0"/>
      <w:divBdr>
        <w:top w:val="none" w:sz="0" w:space="0" w:color="auto"/>
        <w:left w:val="none" w:sz="0" w:space="0" w:color="auto"/>
        <w:bottom w:val="none" w:sz="0" w:space="0" w:color="auto"/>
        <w:right w:val="none" w:sz="0" w:space="0" w:color="auto"/>
      </w:divBdr>
      <w:divsChild>
        <w:div w:id="11344953">
          <w:marLeft w:val="0"/>
          <w:marRight w:val="0"/>
          <w:marTop w:val="0"/>
          <w:marBottom w:val="0"/>
          <w:divBdr>
            <w:top w:val="none" w:sz="0" w:space="0" w:color="auto"/>
            <w:left w:val="none" w:sz="0" w:space="0" w:color="auto"/>
            <w:bottom w:val="none" w:sz="0" w:space="0" w:color="auto"/>
            <w:right w:val="none" w:sz="0" w:space="0" w:color="auto"/>
          </w:divBdr>
          <w:divsChild>
            <w:div w:id="212423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Microsoft Word - Letter Of Intent 2019 MARINA BAY RESIDENCE #08-08.doc</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Letter Of Intent 2019 MARINA BAY RESIDENCE #08-08.doc</dc:title>
  <dc:subject/>
  <dc:creator>Jose Luis Sampedro Mazon</dc:creator>
  <cp:keywords/>
  <cp:lastModifiedBy>Jose Luis Sampedro Mazon</cp:lastModifiedBy>
  <cp:revision>25</cp:revision>
  <dcterms:created xsi:type="dcterms:W3CDTF">2019-11-05T07:13:00Z</dcterms:created>
  <dcterms:modified xsi:type="dcterms:W3CDTF">2019-11-06T04:17:00Z</dcterms:modified>
</cp:coreProperties>
</file>