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4C" w:rsidRPr="00AE604C" w:rsidRDefault="00AE604C" w:rsidP="00AE604C">
      <w:pPr>
        <w:spacing w:after="0" w:line="240" w:lineRule="auto"/>
        <w:jc w:val="center"/>
        <w:textAlignment w:val="center"/>
        <w:outlineLvl w:val="0"/>
        <w:rPr>
          <w:rFonts w:ascii="Arial" w:eastAsia="Times New Roman" w:hAnsi="Arial" w:cs="Arial"/>
          <w:b/>
          <w:color w:val="333333"/>
          <w:kern w:val="36"/>
          <w:sz w:val="20"/>
          <w:szCs w:val="20"/>
          <w:lang w:eastAsia="es-ES"/>
        </w:rPr>
      </w:pPr>
      <w:r w:rsidRPr="00AE604C">
        <w:rPr>
          <w:rFonts w:ascii="Arial" w:eastAsia="Times New Roman" w:hAnsi="Arial" w:cs="Arial"/>
          <w:b/>
          <w:color w:val="333333"/>
          <w:kern w:val="36"/>
          <w:sz w:val="20"/>
          <w:szCs w:val="20"/>
          <w:lang w:eastAsia="es-ES"/>
        </w:rPr>
        <w:fldChar w:fldCharType="begin"/>
      </w:r>
      <w:r w:rsidRPr="00AE604C">
        <w:rPr>
          <w:rFonts w:ascii="Arial" w:eastAsia="Times New Roman" w:hAnsi="Arial" w:cs="Arial"/>
          <w:b/>
          <w:color w:val="333333"/>
          <w:kern w:val="36"/>
          <w:sz w:val="20"/>
          <w:szCs w:val="20"/>
          <w:lang w:eastAsia="es-ES"/>
        </w:rPr>
        <w:instrText xml:space="preserve"> HYPERLINK "http://angelyanez.blogspot.com/2012/03/estandares-de-codificacion-java.html" </w:instrText>
      </w:r>
      <w:r w:rsidRPr="00AE604C">
        <w:rPr>
          <w:rFonts w:ascii="Arial" w:eastAsia="Times New Roman" w:hAnsi="Arial" w:cs="Arial"/>
          <w:b/>
          <w:color w:val="333333"/>
          <w:kern w:val="36"/>
          <w:sz w:val="20"/>
          <w:szCs w:val="20"/>
          <w:lang w:eastAsia="es-ES"/>
        </w:rPr>
        <w:fldChar w:fldCharType="separate"/>
      </w:r>
      <w:r w:rsidR="00CA06B4" w:rsidRPr="00CA06B4">
        <w:rPr>
          <w:rFonts w:ascii="Arial" w:eastAsia="Times New Roman" w:hAnsi="Arial" w:cs="Arial"/>
          <w:b/>
          <w:color w:val="333333"/>
          <w:kern w:val="36"/>
          <w:sz w:val="20"/>
          <w:szCs w:val="20"/>
          <w:lang w:eastAsia="es-ES"/>
        </w:rPr>
        <w:t>ESTÁNDARES DE CODIFICACIÓN JAVA</w:t>
      </w:r>
      <w:r w:rsidRPr="00AE604C">
        <w:rPr>
          <w:rFonts w:ascii="Arial" w:eastAsia="Times New Roman" w:hAnsi="Arial" w:cs="Arial"/>
          <w:b/>
          <w:color w:val="333333"/>
          <w:kern w:val="36"/>
          <w:sz w:val="20"/>
          <w:szCs w:val="20"/>
          <w:lang w:eastAsia="es-ES"/>
        </w:rPr>
        <w:fldChar w:fldCharType="end"/>
      </w:r>
    </w:p>
    <w:p w:rsidR="00AE604C" w:rsidRPr="00AE604C" w:rsidRDefault="00AE604C" w:rsidP="00AE604C">
      <w:pPr>
        <w:spacing w:after="75" w:line="240" w:lineRule="auto"/>
        <w:jc w:val="both"/>
        <w:rPr>
          <w:rFonts w:ascii="Arial" w:eastAsia="Times New Roman" w:hAnsi="Arial" w:cs="Arial"/>
          <w:color w:val="333333"/>
          <w:sz w:val="20"/>
          <w:szCs w:val="20"/>
          <w:lang w:eastAsia="es-ES"/>
        </w:rPr>
      </w:pPr>
    </w:p>
    <w:tbl>
      <w:tblPr>
        <w:tblW w:w="5022" w:type="pct"/>
        <w:tblCellMar>
          <w:left w:w="0" w:type="dxa"/>
          <w:right w:w="0" w:type="dxa"/>
        </w:tblCellMar>
        <w:tblLook w:val="04A0" w:firstRow="1" w:lastRow="0" w:firstColumn="1" w:lastColumn="0" w:noHBand="0" w:noVBand="1"/>
      </w:tblPr>
      <w:tblGrid>
        <w:gridCol w:w="1781"/>
        <w:gridCol w:w="6977"/>
      </w:tblGrid>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Propósito</w:t>
            </w:r>
          </w:p>
        </w:tc>
        <w:tc>
          <w:tcPr>
            <w:tcW w:w="3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Guiar en la implementación de programas con los Estándares de Codificación Java.</w:t>
            </w:r>
          </w:p>
        </w:tc>
      </w:tr>
      <w:tr w:rsidR="00AE604C" w:rsidRPr="00AE604C" w:rsidTr="00B0755C">
        <w:trPr>
          <w:trHeight w:val="1260"/>
        </w:trPr>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Documentación </w:t>
            </w:r>
            <w:proofErr w:type="spellStart"/>
            <w:r w:rsidRPr="00AE604C">
              <w:rPr>
                <w:rFonts w:ascii="Arial" w:eastAsia="Times New Roman" w:hAnsi="Arial" w:cs="Arial"/>
                <w:sz w:val="20"/>
                <w:szCs w:val="20"/>
                <w:lang w:eastAsia="es-ES"/>
              </w:rPr>
              <w:t>JavaDoc</w:t>
            </w:r>
            <w:proofErr w:type="spellEnd"/>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B0755C" w:rsidRPr="00AE604C" w:rsidRDefault="00B0755C" w:rsidP="00B0755C">
            <w:pPr>
              <w:spacing w:after="0" w:line="240" w:lineRule="auto"/>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Se aconseja, como buena práctica de programación, incluir en la entrega de la aplicación la documentación de los ficheros fuente de todas las clases. Dicha documentación será generada por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construirá la documentación a partir de los comentarios (incluidos en las clases) encerrados entre los caracteres "/**" y "*/"</w:t>
            </w:r>
            <w:r w:rsidRPr="00AE604C">
              <w:rPr>
                <w:rFonts w:ascii="Arial" w:eastAsia="Times New Roman" w:hAnsi="Arial" w:cs="Arial"/>
                <w:sz w:val="20"/>
                <w:szCs w:val="20"/>
                <w:lang w:eastAsia="es-ES"/>
              </w:rPr>
              <w:br/>
            </w:r>
            <w:r w:rsidRPr="00AE604C">
              <w:rPr>
                <w:rFonts w:ascii="Arial" w:eastAsia="Times New Roman" w:hAnsi="Arial" w:cs="Arial"/>
                <w:b/>
                <w:bCs/>
                <w:sz w:val="20"/>
                <w:szCs w:val="20"/>
                <w:lang w:eastAsia="es-ES"/>
              </w:rPr>
              <w:t>@</w:t>
            </w:r>
            <w:proofErr w:type="spellStart"/>
            <w:r w:rsidRPr="00AE604C">
              <w:rPr>
                <w:rFonts w:ascii="Arial" w:eastAsia="Times New Roman" w:hAnsi="Arial" w:cs="Arial"/>
                <w:b/>
                <w:bCs/>
                <w:sz w:val="20"/>
                <w:szCs w:val="20"/>
                <w:lang w:eastAsia="es-ES"/>
              </w:rPr>
              <w:t>author</w:t>
            </w:r>
            <w:proofErr w:type="spellEnd"/>
            <w:r w:rsidRPr="00CA06B4">
              <w:rPr>
                <w:rFonts w:ascii="Arial" w:eastAsia="Times New Roman" w:hAnsi="Arial" w:cs="Arial"/>
                <w:b/>
                <w:bCs/>
                <w:sz w:val="20"/>
                <w:szCs w:val="20"/>
                <w:lang w:eastAsia="es-ES"/>
              </w:rPr>
              <w:t> </w:t>
            </w:r>
            <w:r w:rsidRPr="00AE604C">
              <w:rPr>
                <w:rFonts w:ascii="Arial" w:eastAsia="Times New Roman" w:hAnsi="Arial" w:cs="Arial"/>
                <w:sz w:val="20"/>
                <w:szCs w:val="20"/>
                <w:lang w:eastAsia="es-ES"/>
              </w:rPr>
              <w:t xml:space="preserve">Nombre - Añade información sobre el </w:t>
            </w:r>
            <w:r>
              <w:rPr>
                <w:rFonts w:ascii="Arial" w:eastAsia="Times New Roman" w:hAnsi="Arial" w:cs="Arial"/>
                <w:sz w:val="20"/>
                <w:szCs w:val="20"/>
                <w:lang w:eastAsia="es-ES"/>
              </w:rPr>
              <w:t>autor o autores del código.</w:t>
            </w:r>
          </w:p>
          <w:p w:rsidR="00B0755C" w:rsidRDefault="00B0755C" w:rsidP="00B0755C">
            <w:pPr>
              <w:spacing w:after="0" w:line="240" w:lineRule="auto"/>
              <w:jc w:val="both"/>
              <w:rPr>
                <w:rFonts w:ascii="Arial" w:eastAsia="Times New Roman" w:hAnsi="Arial" w:cs="Arial"/>
                <w:color w:val="333333"/>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version</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InformacionVersion</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 incluir información sobre la versión y</w:t>
            </w:r>
            <w:r>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fecha del código.</w:t>
            </w:r>
          </w:p>
          <w:p w:rsidR="00B0755C" w:rsidRDefault="00B0755C" w:rsidP="00B0755C">
            <w:pPr>
              <w:spacing w:after="0" w:line="240" w:lineRule="auto"/>
              <w:jc w:val="both"/>
              <w:rPr>
                <w:rFonts w:ascii="Arial" w:eastAsia="Times New Roman" w:hAnsi="Arial" w:cs="Arial"/>
                <w:color w:val="333333"/>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param</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NombreParametro</w:t>
            </w:r>
            <w:proofErr w:type="spellEnd"/>
            <w:r w:rsidRPr="00AE604C">
              <w:rPr>
                <w:rFonts w:ascii="Arial" w:eastAsia="Times New Roman" w:hAnsi="Arial" w:cs="Arial"/>
                <w:color w:val="333333"/>
                <w:sz w:val="20"/>
                <w:szCs w:val="20"/>
                <w:lang w:eastAsia="es-ES"/>
              </w:rPr>
              <w:t xml:space="preserve"> Descripción - Inserta el parámetro especificado y su descripción en la sección "</w:t>
            </w:r>
            <w:proofErr w:type="spellStart"/>
            <w:r w:rsidRPr="00AE604C">
              <w:rPr>
                <w:rFonts w:ascii="Arial" w:eastAsia="Times New Roman" w:hAnsi="Arial" w:cs="Arial"/>
                <w:color w:val="333333"/>
                <w:sz w:val="20"/>
                <w:szCs w:val="20"/>
                <w:lang w:eastAsia="es-ES"/>
              </w:rPr>
              <w:t>Parameters</w:t>
            </w:r>
            <w:proofErr w:type="spellEnd"/>
            <w:r w:rsidRPr="00AE604C">
              <w:rPr>
                <w:rFonts w:ascii="Arial" w:eastAsia="Times New Roman" w:hAnsi="Arial" w:cs="Arial"/>
                <w:color w:val="333333"/>
                <w:sz w:val="20"/>
                <w:szCs w:val="20"/>
                <w:lang w:eastAsia="es-ES"/>
              </w:rPr>
              <w:t>:" de la documentación del método en el que se incluya</w:t>
            </w:r>
            <w:r>
              <w:rPr>
                <w:rFonts w:ascii="Arial" w:eastAsia="Times New Roman" w:hAnsi="Arial" w:cs="Arial"/>
                <w:color w:val="333333"/>
                <w:sz w:val="20"/>
                <w:szCs w:val="20"/>
                <w:lang w:eastAsia="es-ES"/>
              </w:rPr>
              <w:t>.</w:t>
            </w:r>
          </w:p>
          <w:p w:rsidR="00B0755C" w:rsidRDefault="00B0755C" w:rsidP="00B0755C">
            <w:pPr>
              <w:spacing w:after="0" w:line="240" w:lineRule="auto"/>
              <w:jc w:val="both"/>
              <w:rPr>
                <w:rFonts w:ascii="Arial" w:eastAsia="Times New Roman" w:hAnsi="Arial" w:cs="Arial"/>
                <w:color w:val="333333"/>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return</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Descripción - Inserta la descripción indicada en la sección "</w:t>
            </w:r>
            <w:proofErr w:type="spellStart"/>
            <w:r w:rsidRPr="00AE604C">
              <w:rPr>
                <w:rFonts w:ascii="Arial" w:eastAsia="Times New Roman" w:hAnsi="Arial" w:cs="Arial"/>
                <w:color w:val="333333"/>
                <w:sz w:val="20"/>
                <w:szCs w:val="20"/>
                <w:lang w:eastAsia="es-ES"/>
              </w:rPr>
              <w:t>Returns</w:t>
            </w:r>
            <w:proofErr w:type="spellEnd"/>
            <w:r w:rsidRPr="00AE604C">
              <w:rPr>
                <w:rFonts w:ascii="Arial" w:eastAsia="Times New Roman" w:hAnsi="Arial" w:cs="Arial"/>
                <w:color w:val="333333"/>
                <w:sz w:val="20"/>
                <w:szCs w:val="20"/>
                <w:lang w:eastAsia="es-ES"/>
              </w:rPr>
              <w:t>:" de la documentación del método.</w:t>
            </w:r>
          </w:p>
          <w:p w:rsidR="00B0755C" w:rsidRDefault="00B0755C" w:rsidP="00B0755C">
            <w:pPr>
              <w:spacing w:after="0" w:line="240" w:lineRule="auto"/>
              <w:jc w:val="both"/>
              <w:rPr>
                <w:rFonts w:ascii="Arial" w:eastAsia="Times New Roman" w:hAnsi="Arial" w:cs="Arial"/>
                <w:color w:val="333333"/>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throws</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NombreClase</w:t>
            </w:r>
            <w:proofErr w:type="spellEnd"/>
            <w:r w:rsidRPr="00AE604C">
              <w:rPr>
                <w:rFonts w:ascii="Arial" w:eastAsia="Times New Roman" w:hAnsi="Arial" w:cs="Arial"/>
                <w:color w:val="333333"/>
                <w:sz w:val="20"/>
                <w:szCs w:val="20"/>
                <w:lang w:eastAsia="es-ES"/>
              </w:rPr>
              <w:t xml:space="preserve"> Descripción - Añade el bloque de comentario "</w:t>
            </w:r>
            <w:proofErr w:type="spellStart"/>
            <w:r w:rsidRPr="00AE604C">
              <w:rPr>
                <w:rFonts w:ascii="Arial" w:eastAsia="Times New Roman" w:hAnsi="Arial" w:cs="Arial"/>
                <w:color w:val="333333"/>
                <w:sz w:val="20"/>
                <w:szCs w:val="20"/>
                <w:lang w:eastAsia="es-ES"/>
              </w:rPr>
              <w:t>Throws</w:t>
            </w:r>
            <w:proofErr w:type="spellEnd"/>
            <w:r w:rsidRPr="00AE604C">
              <w:rPr>
                <w:rFonts w:ascii="Arial" w:eastAsia="Times New Roman" w:hAnsi="Arial" w:cs="Arial"/>
                <w:color w:val="333333"/>
                <w:sz w:val="20"/>
                <w:szCs w:val="20"/>
                <w:lang w:eastAsia="es-ES"/>
              </w:rPr>
              <w:t>:" incluyendo el nombre y la descripción de la excepción especificada.</w:t>
            </w:r>
          </w:p>
          <w:p w:rsidR="00B0755C" w:rsidRDefault="00B0755C" w:rsidP="00B0755C">
            <w:pPr>
              <w:spacing w:after="0" w:line="240" w:lineRule="auto"/>
              <w:jc w:val="both"/>
              <w:rPr>
                <w:rFonts w:ascii="Arial" w:eastAsia="Times New Roman" w:hAnsi="Arial" w:cs="Arial"/>
                <w:color w:val="333333"/>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see</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Referencia - Permite incluir en la documentación la sección de comentario "</w:t>
            </w:r>
            <w:proofErr w:type="spellStart"/>
            <w:r w:rsidRPr="00AE604C">
              <w:rPr>
                <w:rFonts w:ascii="Arial" w:eastAsia="Times New Roman" w:hAnsi="Arial" w:cs="Arial"/>
                <w:color w:val="333333"/>
                <w:sz w:val="20"/>
                <w:szCs w:val="20"/>
                <w:lang w:eastAsia="es-ES"/>
              </w:rPr>
              <w:t>See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also</w:t>
            </w:r>
            <w:proofErr w:type="spellEnd"/>
            <w:r w:rsidRPr="00AE604C">
              <w:rPr>
                <w:rFonts w:ascii="Arial" w:eastAsia="Times New Roman" w:hAnsi="Arial" w:cs="Arial"/>
                <w:color w:val="333333"/>
                <w:sz w:val="20"/>
                <w:szCs w:val="20"/>
                <w:lang w:eastAsia="es-ES"/>
              </w:rPr>
              <w:t>:", conteniendo la referencia indicada.</w:t>
            </w:r>
          </w:p>
          <w:p w:rsidR="00B0755C" w:rsidRDefault="00B0755C" w:rsidP="00B0755C">
            <w:pPr>
              <w:spacing w:after="0" w:line="240" w:lineRule="auto"/>
              <w:jc w:val="both"/>
              <w:rPr>
                <w:rFonts w:ascii="Arial" w:eastAsia="Times New Roman" w:hAnsi="Arial" w:cs="Arial"/>
                <w:color w:val="333333"/>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deprecated</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Explicación - Esta etiqueta indica que la clase, interfaz, método o campo está obsoleto y que no debe utilizarse, y que dicho elemento posiblemente desaparecerá en futuras versiones. ".</w:t>
            </w:r>
          </w:p>
          <w:p w:rsidR="00AE604C" w:rsidRPr="00AE604C" w:rsidRDefault="00B0755C" w:rsidP="00B0755C">
            <w:pPr>
              <w:spacing w:after="0" w:line="240" w:lineRule="auto"/>
              <w:jc w:val="both"/>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since</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 Se utiliza para especificar cuándo se ha añadido a la API la clase, interfaz, método o campo. Debería incluirse el número de versión u otro tipo de información.</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sz w:val="20"/>
                <w:szCs w:val="20"/>
                <w:lang w:val="en-US" w:eastAsia="es-ES"/>
              </w:rPr>
              <w:t>Encabezado</w:t>
            </w:r>
            <w:proofErr w:type="spellEnd"/>
            <w:r w:rsidRPr="00AE604C">
              <w:rPr>
                <w:rFonts w:ascii="Arial" w:eastAsia="Times New Roman" w:hAnsi="Arial" w:cs="Arial"/>
                <w:sz w:val="20"/>
                <w:szCs w:val="20"/>
                <w:lang w:val="en-US" w:eastAsia="es-ES"/>
              </w:rPr>
              <w:t xml:space="preserve"> del </w:t>
            </w:r>
            <w:proofErr w:type="spellStart"/>
            <w:r w:rsidRPr="00AE604C">
              <w:rPr>
                <w:rFonts w:ascii="Arial" w:eastAsia="Times New Roman" w:hAnsi="Arial" w:cs="Arial"/>
                <w:sz w:val="20"/>
                <w:szCs w:val="20"/>
                <w:lang w:val="en-US" w:eastAsia="es-ES"/>
              </w:rPr>
              <w:t>Programa</w:t>
            </w:r>
            <w:proofErr w:type="spellEnd"/>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sz w:val="20"/>
                <w:szCs w:val="20"/>
                <w:lang w:eastAsia="es-ES"/>
              </w:rPr>
              <w:t>   Comience todos los programas con una cabecera descriptiva.</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Formato de la cabecera Estándar Codificación Java</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CA06B4" w:rsidRDefault="00AE604C" w:rsidP="00AE604C">
            <w:pPr>
              <w:spacing w:after="0" w:line="240" w:lineRule="auto"/>
              <w:rPr>
                <w:rFonts w:ascii="Arial" w:eastAsia="Times New Roman" w:hAnsi="Arial" w:cs="Arial"/>
                <w:color w:val="333333"/>
                <w:sz w:val="20"/>
                <w:szCs w:val="20"/>
                <w:lang w:eastAsia="es-ES"/>
              </w:rPr>
            </w:pPr>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xml:space="preserve"> * </w:t>
            </w:r>
            <w:proofErr w:type="gramStart"/>
            <w:r w:rsidRPr="00AE604C">
              <w:rPr>
                <w:rFonts w:ascii="Arial" w:eastAsia="Times New Roman" w:hAnsi="Arial" w:cs="Arial"/>
                <w:color w:val="333333"/>
                <w:sz w:val="20"/>
                <w:szCs w:val="20"/>
                <w:lang w:val="en-US" w:eastAsia="es-ES"/>
              </w:rPr>
              <w:t>@(</w:t>
            </w:r>
            <w:proofErr w:type="gramEnd"/>
            <w:r w:rsidRPr="00AE604C">
              <w:rPr>
                <w:rFonts w:ascii="Arial" w:eastAsia="Times New Roman" w:hAnsi="Arial" w:cs="Arial"/>
                <w:color w:val="333333"/>
                <w:sz w:val="20"/>
                <w:szCs w:val="20"/>
                <w:lang w:val="en-US" w:eastAsia="es-ES"/>
              </w:rPr>
              <w:t>#</w:t>
            </w:r>
            <w:r w:rsidRPr="00CA06B4">
              <w:rPr>
                <w:rFonts w:ascii="Arial" w:eastAsia="Times New Roman" w:hAnsi="Arial" w:cs="Arial"/>
                <w:color w:val="333333"/>
                <w:sz w:val="20"/>
                <w:szCs w:val="20"/>
                <w:lang w:val="en-US" w:eastAsia="es-ES"/>
              </w:rPr>
              <w:t>)Discapacidad.java 1.7</w:t>
            </w:r>
            <w:r w:rsidRPr="00AE604C">
              <w:rPr>
                <w:rFonts w:ascii="Arial" w:eastAsia="Times New Roman" w:hAnsi="Arial" w:cs="Arial"/>
                <w:color w:val="333333"/>
                <w:sz w:val="20"/>
                <w:szCs w:val="20"/>
                <w:lang w:val="en-US" w:eastAsia="es-ES"/>
              </w:rPr>
              <w:t>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Copyright Sun Microsystems, Inc. All rights reserved.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SUN PROPRIETARY/CONFIDENTIAL. Use is subject to license terms.</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t> * Esta clase implementa los métodos necesarios para poder utilizar los métodos</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necesarios en el manejo del registro de discapacidades.</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author</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EAIT</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1.</w:t>
            </w:r>
            <w:r w:rsidRPr="00CA06B4">
              <w:rPr>
                <w:rFonts w:ascii="Arial" w:eastAsia="Times New Roman" w:hAnsi="Arial" w:cs="Arial"/>
                <w:color w:val="333333"/>
                <w:sz w:val="20"/>
                <w:szCs w:val="20"/>
                <w:lang w:eastAsia="es-ES"/>
              </w:rPr>
              <w:t>7, 04/14/14</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 @</w:t>
            </w:r>
            <w:proofErr w:type="spellStart"/>
            <w:r w:rsidRPr="00AE604C">
              <w:rPr>
                <w:rFonts w:ascii="Arial" w:eastAsia="Times New Roman" w:hAnsi="Arial" w:cs="Arial"/>
                <w:color w:val="333333"/>
                <w:sz w:val="20"/>
                <w:szCs w:val="20"/>
                <w:lang w:eastAsia="es-ES"/>
              </w:rPr>
              <w:t>since</w:t>
            </w:r>
            <w:proofErr w:type="spellEnd"/>
            <w:r w:rsidRPr="00AE604C">
              <w:rPr>
                <w:rFonts w:ascii="Arial" w:eastAsia="Times New Roman" w:hAnsi="Arial" w:cs="Arial"/>
                <w:color w:val="333333"/>
                <w:sz w:val="20"/>
                <w:szCs w:val="20"/>
                <w:lang w:eastAsia="es-ES"/>
              </w:rPr>
              <w:t xml:space="preserve"> 1.4</w:t>
            </w:r>
            <w:r w:rsidRPr="00AE604C">
              <w:rPr>
                <w:rFonts w:ascii="Arial" w:eastAsia="Times New Roman" w:hAnsi="Arial" w:cs="Arial"/>
                <w:color w:val="333333"/>
                <w:sz w:val="20"/>
                <w:szCs w:val="20"/>
                <w:lang w:eastAsia="es-ES"/>
              </w:rPr>
              <w:br/>
              <w:t>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B0755C">
            <w:pPr>
              <w:spacing w:after="0" w:line="240" w:lineRule="auto"/>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Todo fichero fuente debe comenzar con un comentario que incluya el nombre de la clase, información sobre la versión del código, la fecha y el copyright.</w:t>
            </w:r>
          </w:p>
          <w:p w:rsidR="00AE604C" w:rsidRPr="00AE604C" w:rsidRDefault="00AE604C" w:rsidP="00B0755C">
            <w:pPr>
              <w:spacing w:after="0" w:line="240" w:lineRule="auto"/>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El copyright indica la propiedad legal del código, el ámbito de distribución, el uso para el que fue desarrollado y su modificación.</w:t>
            </w:r>
          </w:p>
          <w:p w:rsidR="00AE604C" w:rsidRPr="00AE604C" w:rsidRDefault="00AE604C" w:rsidP="00B0755C">
            <w:pPr>
              <w:spacing w:after="0" w:line="240" w:lineRule="auto"/>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Dentro de estos comentarios iniciales podrían incluirse adicionalmente comentarios sobre los cambios efectuados sobre dicho fichero (mejora, incidencia, error, etc.).</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Sentencias de paquete</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B0755C">
            <w:pPr>
              <w:spacing w:after="0" w:line="240" w:lineRule="auto"/>
              <w:ind w:firstLine="62"/>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La primera línea no comentada de un fichero fuente debe ser la sentencia de paquete, que indica el paquete al que pertenece(n) la(s) clase(s) </w:t>
            </w:r>
            <w:r w:rsidR="00B0755C" w:rsidRPr="00AE604C">
              <w:rPr>
                <w:rFonts w:ascii="Arial" w:eastAsia="Times New Roman" w:hAnsi="Arial" w:cs="Arial"/>
                <w:color w:val="333333"/>
                <w:sz w:val="20"/>
                <w:szCs w:val="20"/>
                <w:lang w:eastAsia="es-ES"/>
              </w:rPr>
              <w:t>incluida</w:t>
            </w:r>
            <w:r w:rsidRPr="00AE604C">
              <w:rPr>
                <w:rFonts w:ascii="Arial" w:eastAsia="Times New Roman" w:hAnsi="Arial" w:cs="Arial"/>
                <w:color w:val="333333"/>
                <w:sz w:val="20"/>
                <w:szCs w:val="20"/>
                <w:lang w:eastAsia="es-ES"/>
              </w:rPr>
              <w:t>(s) en el fichero fuente. Por ejemplo,</w:t>
            </w:r>
          </w:p>
          <w:p w:rsidR="00AE604C" w:rsidRPr="00AE604C" w:rsidRDefault="00AE604C" w:rsidP="00AE604C">
            <w:pPr>
              <w:spacing w:after="0" w:line="240" w:lineRule="auto"/>
              <w:jc w:val="center"/>
              <w:rPr>
                <w:rFonts w:ascii="Arial" w:eastAsia="Times New Roman" w:hAnsi="Arial" w:cs="Arial"/>
                <w:sz w:val="20"/>
                <w:szCs w:val="20"/>
                <w:lang w:eastAsia="es-ES"/>
              </w:rPr>
            </w:pPr>
          </w:p>
          <w:p w:rsidR="00AE604C" w:rsidRPr="00AE604C" w:rsidRDefault="00AE604C" w:rsidP="00AE604C">
            <w:pPr>
              <w:spacing w:after="0" w:line="240" w:lineRule="auto"/>
              <w:jc w:val="center"/>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package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javax.crypto</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jc w:val="center"/>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 de importación</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Tras la declaración del paquete se incluirán las sentencias de importación de los paquetes necesarios. Esta importación de paquetes obligatorios seguirá el siguiente orden:</w:t>
            </w:r>
          </w:p>
          <w:p w:rsidR="00AE604C" w:rsidRPr="00B0755C" w:rsidRDefault="00AE604C" w:rsidP="00B0755C">
            <w:pPr>
              <w:pStyle w:val="Prrafodelista"/>
              <w:numPr>
                <w:ilvl w:val="0"/>
                <w:numId w:val="1"/>
              </w:numPr>
              <w:spacing w:after="0" w:line="240" w:lineRule="auto"/>
              <w:rPr>
                <w:rFonts w:ascii="Arial" w:eastAsia="Times New Roman" w:hAnsi="Arial" w:cs="Arial"/>
                <w:sz w:val="20"/>
                <w:szCs w:val="20"/>
                <w:lang w:eastAsia="es-ES"/>
              </w:rPr>
            </w:pPr>
            <w:r w:rsidRPr="00B0755C">
              <w:rPr>
                <w:rFonts w:ascii="Arial" w:eastAsia="Times New Roman" w:hAnsi="Arial" w:cs="Arial"/>
                <w:color w:val="333333"/>
                <w:sz w:val="20"/>
                <w:szCs w:val="20"/>
                <w:lang w:eastAsia="es-ES"/>
              </w:rPr>
              <w:t>Paquetes del JDK de java.</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2.   Paquetes de utilidades no pertenecientes al JDK de Java, de </w:t>
            </w:r>
            <w:proofErr w:type="spellStart"/>
            <w:r w:rsidRPr="00AE604C">
              <w:rPr>
                <w:rFonts w:ascii="Arial" w:eastAsia="Times New Roman" w:hAnsi="Arial" w:cs="Arial"/>
                <w:color w:val="333333"/>
                <w:sz w:val="20"/>
                <w:szCs w:val="20"/>
                <w:lang w:eastAsia="es-ES"/>
              </w:rPr>
              <w:t>frameworks</w:t>
            </w:r>
            <w:proofErr w:type="spellEnd"/>
            <w:r w:rsidRPr="00AE604C">
              <w:rPr>
                <w:rFonts w:ascii="Arial" w:eastAsia="Times New Roman" w:hAnsi="Arial" w:cs="Arial"/>
                <w:color w:val="333333"/>
                <w:sz w:val="20"/>
                <w:szCs w:val="20"/>
                <w:lang w:eastAsia="es-ES"/>
              </w:rPr>
              <w:t xml:space="preserve"> de desarrollo o de proyectos </w:t>
            </w:r>
            <w:proofErr w:type="spellStart"/>
            <w:r w:rsidRPr="00AE604C">
              <w:rPr>
                <w:rFonts w:ascii="Arial" w:eastAsia="Times New Roman" w:hAnsi="Arial" w:cs="Arial"/>
                <w:color w:val="333333"/>
                <w:sz w:val="20"/>
                <w:szCs w:val="20"/>
                <w:lang w:eastAsia="es-ES"/>
              </w:rPr>
              <w:t>opensource</w:t>
            </w:r>
            <w:proofErr w:type="spellEnd"/>
            <w:r w:rsidRPr="00AE604C">
              <w:rPr>
                <w:rFonts w:ascii="Arial" w:eastAsia="Times New Roman" w:hAnsi="Arial" w:cs="Arial"/>
                <w:color w:val="333333"/>
                <w:sz w:val="20"/>
                <w:szCs w:val="20"/>
                <w:lang w:eastAsia="es-ES"/>
              </w:rPr>
              <w:t xml:space="preserve"> tales como apache, </w:t>
            </w:r>
            <w:proofErr w:type="spellStart"/>
            <w:r w:rsidRPr="00AE604C">
              <w:rPr>
                <w:rFonts w:ascii="Arial" w:eastAsia="Times New Roman" w:hAnsi="Arial" w:cs="Arial"/>
                <w:color w:val="333333"/>
                <w:sz w:val="20"/>
                <w:szCs w:val="20"/>
                <w:lang w:eastAsia="es-ES"/>
              </w:rPr>
              <w:t>hibernate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springframework</w:t>
            </w:r>
            <w:proofErr w:type="spellEnd"/>
            <w:r w:rsidRPr="00AE604C">
              <w:rPr>
                <w:rFonts w:ascii="Arial" w:eastAsia="Times New Roman" w:hAnsi="Arial" w:cs="Arial"/>
                <w:color w:val="333333"/>
                <w:sz w:val="20"/>
                <w:szCs w:val="20"/>
                <w:lang w:eastAsia="es-ES"/>
              </w:rPr>
              <w:t>, etc.</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Paquetes de la aplicación.</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 de clases e interfaces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documentación de la clase/interfaz /*</w:t>
            </w:r>
            <w:proofErr w:type="gramStart"/>
            <w:r w:rsidRPr="00AE604C">
              <w:rPr>
                <w:rFonts w:ascii="Arial" w:eastAsia="Times New Roman" w:hAnsi="Arial" w:cs="Arial"/>
                <w:b/>
                <w:bCs/>
                <w:color w:val="333333"/>
                <w:sz w:val="20"/>
                <w:szCs w:val="20"/>
                <w:lang w:eastAsia="es-ES"/>
              </w:rPr>
              <w:t>* ...</w:t>
            </w:r>
            <w:proofErr w:type="gramEnd"/>
            <w:r w:rsidRPr="00AE604C">
              <w:rPr>
                <w:rFonts w:ascii="Arial" w:eastAsia="Times New Roman" w:hAnsi="Arial" w:cs="Arial"/>
                <w:b/>
                <w:bCs/>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Permite describir la clase/interfaz desarrollada. Necesario para generar la documentación de la api mediante </w:t>
            </w:r>
            <w:proofErr w:type="spellStart"/>
            <w:r w:rsidRPr="00AE604C">
              <w:rPr>
                <w:rFonts w:ascii="Arial" w:eastAsia="Times New Roman" w:hAnsi="Arial" w:cs="Arial"/>
                <w:color w:val="333333"/>
                <w:sz w:val="20"/>
                <w:szCs w:val="20"/>
                <w:lang w:eastAsia="es-ES"/>
              </w:rPr>
              <w:t>javadoc</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implementación de la clase/interfaz, si es necesario /</w:t>
            </w:r>
            <w:proofErr w:type="gramStart"/>
            <w:r w:rsidRPr="00AE604C">
              <w:rPr>
                <w:rFonts w:ascii="Arial" w:eastAsia="Times New Roman" w:hAnsi="Arial" w:cs="Arial"/>
                <w:b/>
                <w:bCs/>
                <w:color w:val="333333"/>
                <w:sz w:val="20"/>
                <w:szCs w:val="20"/>
                <w:lang w:eastAsia="es-ES"/>
              </w:rPr>
              <w:t>* ...</w:t>
            </w:r>
            <w:proofErr w:type="gramEnd"/>
            <w:r w:rsidRPr="00AE604C">
              <w:rPr>
                <w:rFonts w:ascii="Arial" w:eastAsia="Times New Roman" w:hAnsi="Arial" w:cs="Arial"/>
                <w:b/>
                <w:bCs/>
                <w:color w:val="333333"/>
                <w:sz w:val="20"/>
                <w:szCs w:val="20"/>
                <w:lang w:eastAsia="es-ES"/>
              </w:rPr>
              <w:t xml:space="preserve"> */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Este comentario incluye cualquier información que no pueda incluirse en el comentario de documentación de la clase/interfaz.</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clase (estáticas)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En primer lugar las variables de clase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posteriormente las de nivel de paquete (sin modificador), y por último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instancia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Primero las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luego las de nivel de paquete (sin modificador), y finalmente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B0755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Métodos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Deben agruparse por funcionalidad en lugar de agruparse por ámbito o accesibilidad. Por ejemplo, un método privado puede estar situado entre dos métodos públicos. El objetivo es desarrollar código fácil de leer y comprender.</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Sangría</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Como norma general se establecen 4 caracteres como unidad de sangría. Los entornos de desarrollo integrado (IDE) más populares, tales como Eclipse o </w:t>
            </w:r>
            <w:proofErr w:type="spellStart"/>
            <w:r w:rsidRPr="00AE604C">
              <w:rPr>
                <w:rFonts w:ascii="Arial" w:eastAsia="Times New Roman" w:hAnsi="Arial" w:cs="Arial"/>
                <w:color w:val="333333"/>
                <w:sz w:val="20"/>
                <w:szCs w:val="20"/>
                <w:lang w:eastAsia="es-ES"/>
              </w:rPr>
              <w:t>NetBeans</w:t>
            </w:r>
            <w:proofErr w:type="spellEnd"/>
            <w:r w:rsidRPr="00AE604C">
              <w:rPr>
                <w:rFonts w:ascii="Arial" w:eastAsia="Times New Roman" w:hAnsi="Arial" w:cs="Arial"/>
                <w:color w:val="333333"/>
                <w:sz w:val="20"/>
                <w:szCs w:val="20"/>
                <w:lang w:eastAsia="es-ES"/>
              </w:rPr>
              <w:t>, incluyen facilidades para formatear código Java.</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Longitud de línea</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B0755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    La longitud de línea no debe superar los 80 caracteres por motivos de visualización e impresión</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División de líneas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Cuando una expresión ocupe más de una línea, esta se podrá romper o dividir en función de los siguientes criterios: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una coma.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Antes de un operador.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las rupturas de nivel superior a las de nivel inferior.</w:t>
            </w:r>
          </w:p>
          <w:p w:rsidR="00B0755C" w:rsidRDefault="00AE604C" w:rsidP="00AE604C">
            <w:pPr>
              <w:spacing w:line="240" w:lineRule="auto"/>
              <w:ind w:hanging="360"/>
              <w:rPr>
                <w:rFonts w:ascii="Arial" w:eastAsia="Times New Roman" w:hAnsi="Arial" w:cs="Arial"/>
                <w:color w:val="333333"/>
                <w:sz w:val="20"/>
                <w:szCs w:val="20"/>
                <w:lang w:eastAsia="es-ES"/>
              </w:rPr>
            </w:pPr>
            <w:r w:rsidRPr="00AE604C">
              <w:rPr>
                <w:rFonts w:ascii="Arial" w:eastAsia="Times New Roman" w:hAnsi="Arial" w:cs="Arial"/>
                <w:color w:val="333333"/>
                <w:sz w:val="20"/>
                <w:szCs w:val="20"/>
                <w:lang w:eastAsia="es-ES"/>
              </w:rPr>
              <w:t>      4.</w:t>
            </w:r>
            <w:r w:rsidR="00B0755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Alinear la nueva línea con el inicio de la expresi</w:t>
            </w:r>
            <w:r w:rsidR="00B0755C">
              <w:rPr>
                <w:rFonts w:ascii="Arial" w:eastAsia="Times New Roman" w:hAnsi="Arial" w:cs="Arial"/>
                <w:color w:val="333333"/>
                <w:sz w:val="20"/>
                <w:szCs w:val="20"/>
                <w:lang w:eastAsia="es-ES"/>
              </w:rPr>
              <w:t xml:space="preserve">ón al mismo nivel que la línea </w:t>
            </w:r>
            <w:r w:rsidRPr="00AE604C">
              <w:rPr>
                <w:rFonts w:ascii="Arial" w:eastAsia="Times New Roman" w:hAnsi="Arial" w:cs="Arial"/>
                <w:color w:val="333333"/>
                <w:sz w:val="20"/>
                <w:szCs w:val="20"/>
                <w:lang w:eastAsia="es-ES"/>
              </w:rPr>
              <w:t>anterior.</w:t>
            </w:r>
          </w:p>
          <w:p w:rsidR="00AE604C" w:rsidRPr="00AE604C" w:rsidRDefault="00AE604C" w:rsidP="00B0755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5. Si las reglas anteriores generan código poco comprensible, e</w:t>
            </w:r>
            <w:r w:rsidR="00B0755C">
              <w:rPr>
                <w:rFonts w:ascii="Arial" w:eastAsia="Times New Roman" w:hAnsi="Arial" w:cs="Arial"/>
                <w:color w:val="333333"/>
                <w:sz w:val="20"/>
                <w:szCs w:val="20"/>
                <w:lang w:eastAsia="es-ES"/>
              </w:rPr>
              <w:t xml:space="preserve">ntonces </w:t>
            </w:r>
            <w:r w:rsidRPr="00AE604C">
              <w:rPr>
                <w:rFonts w:ascii="Arial" w:eastAsia="Times New Roman" w:hAnsi="Arial" w:cs="Arial"/>
                <w:color w:val="333333"/>
                <w:sz w:val="20"/>
                <w:szCs w:val="20"/>
                <w:lang w:eastAsia="es-ES"/>
              </w:rPr>
              <w:t>estableceremos tabulaciones de 8 espacios.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xml:space="preserve">(expresionLarga1,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2,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3,</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4,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5);</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((condicion1 &amp;&amp; condicion2)</w:t>
            </w:r>
            <w:r w:rsidRPr="00AE604C">
              <w:rPr>
                <w:rFonts w:ascii="Arial" w:eastAsia="Times New Roman" w:hAnsi="Arial" w:cs="Arial"/>
                <w:color w:val="333333"/>
                <w:sz w:val="20"/>
                <w:szCs w:val="20"/>
                <w:lang w:eastAsia="es-ES"/>
              </w:rPr>
              <w:b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(condicion3 &amp;&amp; condicion4)</w:t>
            </w:r>
            <w:r w:rsidRPr="00AE604C">
              <w:rPr>
                <w:rFonts w:ascii="Arial" w:eastAsia="Times New Roman" w:hAnsi="Arial" w:cs="Arial"/>
                <w:color w:val="333333"/>
                <w:sz w:val="20"/>
                <w:szCs w:val="20"/>
                <w:lang w:eastAsia="es-ES"/>
              </w:rPr>
              <w:br/>
              <w:t>                ||!(condicion5 &amp;&amp; condicion6))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jc w:val="center"/>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Comentarios de implementación</w:t>
            </w:r>
          </w:p>
          <w:p w:rsidR="00AE604C" w:rsidRPr="00AE604C" w:rsidRDefault="00AE604C" w:rsidP="00AE604C">
            <w:pPr>
              <w:spacing w:after="0" w:line="240" w:lineRule="auto"/>
              <w:rPr>
                <w:rFonts w:ascii="Arial" w:eastAsia="Times New Roman" w:hAnsi="Arial" w:cs="Arial"/>
                <w:sz w:val="20"/>
                <w:szCs w:val="20"/>
                <w:lang w:eastAsia="es-ES"/>
              </w:rPr>
            </w:pP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Estos comentarios se utilizan para describir el código ("el cómo"), y en ellos se incluye información relacionada con la implementación, tales como descripción de la función de variables locales, fases lógicas de ejecución de un método, captura de excepciones, </w:t>
            </w:r>
            <w:r w:rsidR="00B0755C" w:rsidRPr="00AE604C">
              <w:rPr>
                <w:rFonts w:ascii="Arial" w:eastAsia="Times New Roman" w:hAnsi="Arial" w:cs="Arial"/>
                <w:color w:val="333333"/>
                <w:sz w:val="20"/>
                <w:szCs w:val="20"/>
                <w:lang w:eastAsia="es-ES"/>
              </w:rPr>
              <w:t>etc. Distinguimos</w:t>
            </w:r>
            <w:r w:rsidRPr="00AE604C">
              <w:rPr>
                <w:rFonts w:ascii="Arial" w:eastAsia="Times New Roman" w:hAnsi="Arial" w:cs="Arial"/>
                <w:color w:val="333333"/>
                <w:sz w:val="20"/>
                <w:szCs w:val="20"/>
                <w:lang w:eastAsia="es-ES"/>
              </w:rPr>
              <w:t xml:space="preserve"> tres tipos de comentarios de implementación:</w:t>
            </w:r>
          </w:p>
          <w:p w:rsidR="00AE604C" w:rsidRPr="00AE604C" w:rsidRDefault="00AE604C" w:rsidP="00B0755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00B0755C" w:rsidRPr="00AE604C">
              <w:rPr>
                <w:rFonts w:ascii="Arial" w:eastAsia="Times New Roman" w:hAnsi="Arial" w:cs="Arial"/>
                <w:b/>
                <w:bCs/>
                <w:color w:val="333333"/>
                <w:sz w:val="20"/>
                <w:szCs w:val="20"/>
                <w:lang w:eastAsia="es-ES"/>
              </w:rPr>
              <w:t xml:space="preserve"> </w:t>
            </w:r>
            <w:r w:rsidRPr="00AE604C">
              <w:rPr>
                <w:rFonts w:ascii="Arial" w:eastAsia="Times New Roman" w:hAnsi="Arial" w:cs="Arial"/>
                <w:b/>
                <w:bCs/>
                <w:color w:val="333333"/>
                <w:sz w:val="20"/>
                <w:szCs w:val="20"/>
                <w:lang w:eastAsia="es-ES"/>
              </w:rPr>
              <w:t>Comentarios de bloque:</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Permiten la descripción de ficheros, clases, bloques, estructuras de datos y algoritmos.</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00B0755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 Esto es un comentario</w:t>
            </w:r>
            <w:r w:rsidRPr="00AE604C">
              <w:rPr>
                <w:rFonts w:ascii="Arial" w:eastAsia="Times New Roman" w:hAnsi="Arial" w:cs="Arial"/>
                <w:color w:val="333333"/>
                <w:sz w:val="20"/>
                <w:szCs w:val="20"/>
                <w:lang w:eastAsia="es-ES"/>
              </w:rPr>
              <w:br/>
              <w:t> * de bloque</w:t>
            </w:r>
            <w:r w:rsidRPr="00AE604C">
              <w:rPr>
                <w:rFonts w:ascii="Arial" w:eastAsia="Times New Roman" w:hAnsi="Arial" w:cs="Arial"/>
                <w:color w:val="333333"/>
                <w:sz w:val="20"/>
                <w:szCs w:val="20"/>
                <w:lang w:eastAsia="es-ES"/>
              </w:rPr>
              <w:b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00B0755C" w:rsidRPr="00AE604C">
              <w:rPr>
                <w:rFonts w:ascii="Arial" w:eastAsia="Times New Roman" w:hAnsi="Arial" w:cs="Arial"/>
                <w:b/>
                <w:bCs/>
                <w:color w:val="333333"/>
                <w:sz w:val="20"/>
                <w:szCs w:val="20"/>
                <w:lang w:eastAsia="es-ES"/>
              </w:rPr>
              <w:t xml:space="preserve"> </w:t>
            </w:r>
            <w:r w:rsidRPr="00AE604C">
              <w:rPr>
                <w:rFonts w:ascii="Arial" w:eastAsia="Times New Roman" w:hAnsi="Arial" w:cs="Arial"/>
                <w:b/>
                <w:bCs/>
                <w:color w:val="333333"/>
                <w:sz w:val="20"/>
                <w:szCs w:val="20"/>
                <w:lang w:eastAsia="es-ES"/>
              </w:rPr>
              <w:t>Comentarios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Son comentarios cortos localizados en una sola línea y tabulados al mismo nivel que el código que describen. Si ocupa más de una línea se utilizará un comentario de bloque. Deben estar precedidos por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Esto es un comentario de línea */</w:t>
            </w:r>
            <w:r w:rsidRPr="00AE604C">
              <w:rPr>
                <w:rFonts w:ascii="Arial" w:eastAsia="Times New Roman" w:hAnsi="Arial" w:cs="Arial"/>
                <w:color w:val="333333"/>
                <w:sz w:val="20"/>
                <w:szCs w:val="20"/>
                <w:lang w:eastAsia="es-ES"/>
              </w:rPr>
              <w:br/>
              <w:t>// Esto es otro comentario de línea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00B0755C" w:rsidRPr="00AE604C">
              <w:rPr>
                <w:rFonts w:ascii="Arial" w:eastAsia="Times New Roman" w:hAnsi="Arial" w:cs="Arial"/>
                <w:b/>
                <w:bCs/>
                <w:color w:val="333333"/>
                <w:sz w:val="20"/>
                <w:szCs w:val="20"/>
                <w:lang w:eastAsia="es-ES"/>
              </w:rPr>
              <w:t xml:space="preserve"> </w:t>
            </w:r>
            <w:r w:rsidRPr="00AE604C">
              <w:rPr>
                <w:rFonts w:ascii="Arial" w:eastAsia="Times New Roman" w:hAnsi="Arial" w:cs="Arial"/>
                <w:b/>
                <w:bCs/>
                <w:color w:val="333333"/>
                <w:sz w:val="20"/>
                <w:szCs w:val="20"/>
                <w:lang w:eastAsia="es-ES"/>
              </w:rPr>
              <w:t>Comentario a final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Comentario situado al final de una sentencia de código y en la misma línea.</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4 + 10;      // Inicialización del contador</w:t>
            </w:r>
            <w:r w:rsidRPr="00AE604C">
              <w:rPr>
                <w:rFonts w:ascii="Arial" w:eastAsia="Times New Roman" w:hAnsi="Arial" w:cs="Arial"/>
                <w:color w:val="333333"/>
                <w:sz w:val="20"/>
                <w:szCs w:val="20"/>
                <w:lang w:eastAsia="es-ES"/>
              </w:rPr>
              <w:br/>
              <w:t>contador++;                    /* Incrementamos el contador */</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AE604C">
              <w:rPr>
                <w:rFonts w:ascii="Arial" w:eastAsia="Times New Roman" w:hAnsi="Arial" w:cs="Arial"/>
                <w:b/>
                <w:bCs/>
                <w:color w:val="333333"/>
                <w:sz w:val="20"/>
                <w:szCs w:val="20"/>
                <w:lang w:eastAsia="es-ES"/>
              </w:rPr>
              <w:t>Una declaración por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el uso de una declaración por línea, promoviendo así el uso de comentarios.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Identificador de la unidad organizativa</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Funciones de la unidad</w:t>
            </w:r>
          </w:p>
          <w:p w:rsidR="00AE604C" w:rsidRPr="00AE604C" w:rsidRDefault="00B0755C" w:rsidP="00B0755C">
            <w:pPr>
              <w:spacing w:line="240" w:lineRule="auto"/>
              <w:ind w:hanging="360"/>
              <w:jc w:val="both"/>
              <w:rPr>
                <w:rFonts w:ascii="Arial" w:eastAsia="Times New Roman" w:hAnsi="Arial" w:cs="Arial"/>
                <w:sz w:val="20"/>
                <w:szCs w:val="20"/>
                <w:lang w:eastAsia="es-ES"/>
              </w:rPr>
            </w:pPr>
            <w:r>
              <w:rPr>
                <w:rFonts w:ascii="Arial" w:eastAsia="Times New Roman" w:hAnsi="Arial" w:cs="Arial"/>
                <w:color w:val="333333"/>
                <w:sz w:val="20"/>
                <w:szCs w:val="20"/>
                <w:lang w:eastAsia="es-ES"/>
              </w:rPr>
              <w:t xml:space="preserve"> </w:t>
            </w:r>
            <w:r w:rsidR="00AE604C" w:rsidRPr="00AE604C">
              <w:rPr>
                <w:rFonts w:ascii="Arial" w:eastAsia="Times New Roman" w:hAnsi="Arial" w:cs="Arial"/>
                <w:color w:val="333333"/>
                <w:sz w:val="20"/>
                <w:szCs w:val="20"/>
                <w:lang w:eastAsia="es-ES"/>
              </w:rPr>
              <w:t xml:space="preserve">    </w:t>
            </w:r>
            <w:r w:rsidR="00AE604C" w:rsidRPr="00AE604C">
              <w:rPr>
                <w:rFonts w:ascii="Arial" w:eastAsia="Times New Roman" w:hAnsi="Arial" w:cs="Arial"/>
                <w:b/>
                <w:bCs/>
                <w:color w:val="333333"/>
                <w:sz w:val="20"/>
                <w:szCs w:val="20"/>
                <w:lang w:eastAsia="es-ES"/>
              </w:rPr>
              <w:t>Inicialización:</w:t>
            </w:r>
            <w:r w:rsidR="00AE604C" w:rsidRPr="00CA06B4">
              <w:rPr>
                <w:rFonts w:ascii="Arial" w:eastAsia="Times New Roman" w:hAnsi="Arial" w:cs="Arial"/>
                <w:color w:val="333333"/>
                <w:sz w:val="20"/>
                <w:szCs w:val="20"/>
                <w:lang w:eastAsia="es-ES"/>
              </w:rPr>
              <w:t> </w:t>
            </w:r>
            <w:r w:rsidR="00AE604C" w:rsidRPr="00AE604C">
              <w:rPr>
                <w:rFonts w:ascii="Arial" w:eastAsia="Times New Roman" w:hAnsi="Arial" w:cs="Arial"/>
                <w:color w:val="333333"/>
                <w:sz w:val="20"/>
                <w:szCs w:val="20"/>
                <w:lang w:eastAsia="es-ES"/>
              </w:rPr>
              <w:t>Toda variable local tendrá que ser inicializada en el momento de su declaración, salvo que su valor inicial dependa de algún valor que tenga que ser calculado previamente.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1;</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 "Administración", "Intervención"};</w:t>
            </w:r>
          </w:p>
          <w:p w:rsidR="00AE604C" w:rsidRPr="00AE604C" w:rsidRDefault="00AE604C" w:rsidP="00B0755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AE604C">
              <w:rPr>
                <w:rFonts w:ascii="Arial" w:eastAsia="Times New Roman" w:hAnsi="Arial" w:cs="Arial"/>
                <w:b/>
                <w:bCs/>
                <w:color w:val="333333"/>
                <w:sz w:val="20"/>
                <w:szCs w:val="20"/>
                <w:lang w:eastAsia="es-ES"/>
              </w:rPr>
              <w:t>Localización:</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Las declaraciones deben situarse al principio de cada bloque principal en el que se utilicen, y nunca en el momento de su uso.</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única excepción a esta regla son los índices de los bucles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ya que, en Java, pueden incluirse dentro de la propia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rPr>
                <w:rFonts w:ascii="Arial" w:eastAsia="Times New Roman" w:hAnsi="Arial" w:cs="Arial"/>
                <w:sz w:val="20"/>
                <w:szCs w:val="20"/>
                <w:lang w:val="en-US" w:eastAsia="es-ES"/>
              </w:rPr>
            </w:pPr>
            <w:r w:rsidRPr="00EA6E96">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t>for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xml:space="preserve">=0; </w:t>
            </w:r>
            <w:proofErr w:type="spellStart"/>
            <w:r w:rsidRPr="00AE604C">
              <w:rPr>
                <w:rFonts w:ascii="Arial" w:eastAsia="Times New Roman" w:hAnsi="Arial" w:cs="Arial"/>
                <w:color w:val="333333"/>
                <w:sz w:val="20"/>
                <w:szCs w:val="20"/>
                <w:lang w:val="en-US" w:eastAsia="es-ES"/>
              </w:rPr>
              <w:t>contador</w:t>
            </w:r>
            <w:proofErr w:type="spellEnd"/>
            <w:r w:rsidRPr="00AE604C">
              <w:rPr>
                <w:rFonts w:ascii="Arial" w:eastAsia="Times New Roman" w:hAnsi="Arial" w:cs="Arial"/>
                <w:color w:val="333333"/>
                <w:sz w:val="20"/>
                <w:szCs w:val="20"/>
                <w:lang w:val="en-US" w:eastAsia="es-ES"/>
              </w:rPr>
              <w:t xml:space="preserve">&lt;10;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t>}</w:t>
            </w:r>
          </w:p>
          <w:p w:rsidR="00AE604C" w:rsidRPr="00AE604C" w:rsidRDefault="00AE604C" w:rsidP="00AE604C">
            <w:pPr>
              <w:spacing w:after="0" w:line="240" w:lineRule="auto"/>
              <w:rPr>
                <w:rFonts w:ascii="Arial" w:eastAsia="Times New Roman" w:hAnsi="Arial" w:cs="Arial"/>
                <w:sz w:val="20"/>
                <w:szCs w:val="20"/>
                <w:lang w:eastAsia="es-ES"/>
              </w:rPr>
            </w:pPr>
            <w:r w:rsidRPr="00EA6E96">
              <w:rPr>
                <w:rFonts w:ascii="Arial" w:eastAsia="Times New Roman" w:hAnsi="Arial" w:cs="Arial"/>
                <w:color w:val="333333"/>
                <w:sz w:val="20"/>
                <w:szCs w:val="20"/>
                <w:lang w:val="es-CO" w:eastAsia="es-ES"/>
              </w:rPr>
              <w:br/>
            </w:r>
            <w:r w:rsidRPr="00AE604C">
              <w:rPr>
                <w:rFonts w:ascii="Arial" w:eastAsia="Times New Roman" w:hAnsi="Arial" w:cs="Arial"/>
                <w:color w:val="333333"/>
                <w:sz w:val="20"/>
                <w:szCs w:val="20"/>
                <w:lang w:eastAsia="es-ES"/>
              </w:rPr>
              <w:t>Se debe evitar el uso de declaraciones que oculten a otras declaraciones de ámbito superior.</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proofErr w:type="gramStart"/>
            <w:r w:rsidRPr="00AE604C">
              <w:rPr>
                <w:rFonts w:ascii="Arial" w:eastAsia="Times New Roman" w:hAnsi="Arial" w:cs="Arial"/>
                <w:color w:val="333333"/>
                <w:sz w:val="20"/>
                <w:szCs w:val="20"/>
                <w:lang w:eastAsia="es-ES"/>
              </w:rPr>
              <w:lastRenderedPageBreak/>
              <w:t>int</w:t>
            </w:r>
            <w:proofErr w:type="spellEnd"/>
            <w:proofErr w:type="gram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2;  // ¡¡ EVITAR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00B0755C">
              <w:rPr>
                <w:rFonts w:ascii="Arial" w:eastAsia="Times New Roman" w:hAnsi="Arial" w:cs="Arial"/>
                <w:color w:val="333333"/>
                <w:sz w:val="20"/>
                <w:szCs w:val="20"/>
                <w:lang w:eastAsia="es-ES"/>
              </w:rPr>
              <w:t xml:space="preserve"> </w:t>
            </w:r>
            <w:r w:rsidRPr="00AE604C">
              <w:rPr>
                <w:rFonts w:ascii="Arial" w:eastAsia="Times New Roman" w:hAnsi="Arial" w:cs="Arial"/>
                <w:b/>
                <w:bCs/>
                <w:color w:val="333333"/>
                <w:sz w:val="20"/>
                <w:szCs w:val="20"/>
                <w:lang w:eastAsia="es-ES"/>
              </w:rPr>
              <w:t>Declaración de clases / interfaces</w:t>
            </w:r>
            <w:r w:rsidRPr="00AE604C">
              <w:rPr>
                <w:rFonts w:ascii="Arial" w:eastAsia="Times New Roman" w:hAnsi="Arial" w:cs="Arial"/>
                <w:color w:val="333333"/>
                <w:sz w:val="20"/>
                <w:szCs w:val="20"/>
                <w:lang w:eastAsia="es-ES"/>
              </w:rPr>
              <w:t>: Durante el desarrollo de clases / interfaces se deben seguir las siguientes reglas de formateo: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00B0755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No incluir ningún espacio entre el nombre del método y el paréntesis inicial del listado de parámetros.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00B0755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El carácter inicio de bloque ("{") debe aparecer al final de la línea que contiene la sentencia de declaración.</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El carácter fin de bloque ("}") se sitúa en una nueva línea tabulada al mismo nivel que su correspondiente sentencia de inicio de bloque, excepto cuando la sentencia sea nula, en tal caso se situará detrás de "{".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Los métodos se separarán entre sí mediante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extends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Object</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variable1;</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variable2;</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variable1 = 0;</w:t>
            </w:r>
            <w:r w:rsidRPr="00AE604C">
              <w:rPr>
                <w:rFonts w:ascii="Arial" w:eastAsia="Times New Roman" w:hAnsi="Arial" w:cs="Arial"/>
                <w:color w:val="333333"/>
                <w:sz w:val="20"/>
                <w:szCs w:val="20"/>
                <w:lang w:eastAsia="es-ES"/>
              </w:rPr>
              <w:br/>
              <w:t>  variable2 = 1;</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Cada línea debe contener como máximo una sentencia.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w:t>
            </w:r>
          </w:p>
          <w:p w:rsidR="00AE604C" w:rsidRPr="00AE604C" w:rsidRDefault="00AE604C" w:rsidP="00B0755C">
            <w:pPr>
              <w:spacing w:line="240" w:lineRule="auto"/>
              <w:ind w:hanging="426"/>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sentencias pertenecientes a un bloque de código estarán tabuladas un nivel más a la derecha con respecto a la sentencia que las contiene. El carácter inicio de bloque "{" debe situarse al final de la línea que inicia el bloque. El carácter final de bloque "}" debe situarse en una nueva línea tras la última línea del bloque y alineada con respecto al primer carácter de dicho bloque. </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Todas la sentencias de un bloque deben encerrarse entre llaves "</w:t>
            </w:r>
            <w:proofErr w:type="gramStart"/>
            <w:r w:rsidRPr="00AE604C">
              <w:rPr>
                <w:rFonts w:ascii="Arial" w:eastAsia="Times New Roman" w:hAnsi="Arial" w:cs="Arial"/>
                <w:color w:val="333333"/>
                <w:sz w:val="20"/>
                <w:szCs w:val="20"/>
                <w:lang w:eastAsia="es-ES"/>
              </w:rPr>
              <w:t>{ ...</w:t>
            </w:r>
            <w:proofErr w:type="gramEnd"/>
            <w:r w:rsidRPr="00AE604C">
              <w:rPr>
                <w:rFonts w:ascii="Arial" w:eastAsia="Times New Roman" w:hAnsi="Arial" w:cs="Arial"/>
                <w:color w:val="333333"/>
                <w:sz w:val="20"/>
                <w:szCs w:val="20"/>
                <w:lang w:eastAsia="es-ES"/>
              </w:rPr>
              <w:t xml:space="preserve"> }", aunque el bloque conste de una única sentencia. Esta práctica permite añadir código sin cometer errores accidentalmente al olvidar añadir las llaves. Ejemplo,</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lastRenderedPageBreak/>
              <w:t>La sentencia "try/catch" siempre debe tener el formato siguiente,</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En el bloque "catch" siempre se imprimirá una traza de error indicando el tipo de excepción generada y posteriormente se elevará dicha excepción al código </w:t>
            </w:r>
            <w:proofErr w:type="spellStart"/>
            <w:r w:rsidRPr="00AE604C">
              <w:rPr>
                <w:rFonts w:ascii="Arial" w:eastAsia="Times New Roman" w:hAnsi="Arial" w:cs="Arial"/>
                <w:color w:val="333333"/>
                <w:sz w:val="20"/>
                <w:szCs w:val="20"/>
                <w:lang w:eastAsia="es-ES"/>
              </w:rPr>
              <w:t>invocante</w:t>
            </w:r>
            <w:proofErr w:type="spellEnd"/>
            <w:r w:rsidRPr="00AE604C">
              <w:rPr>
                <w:rFonts w:ascii="Arial" w:eastAsia="Times New Roman" w:hAnsi="Arial" w:cs="Arial"/>
                <w:color w:val="333333"/>
                <w:sz w:val="20"/>
                <w:szCs w:val="20"/>
                <w:lang w:eastAsia="es-ES"/>
              </w:rPr>
              <w:t>, salvo que la lógica de ejecución de la aplicación no lo requiera.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Siempre se utilizará el bloque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para liberar recursos y para imprimir trazas de monitorización de fin de ejecución.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Espacios en blanco</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B0755C">
            <w:pPr>
              <w:spacing w:line="240" w:lineRule="auto"/>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Las líneas y espacios en blanco mejoran la legibilidad del código permitiendo identificar las secciones de código relacionadas lógicamente. Se utilizarán espacios en blanco en los siguientes casos: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1.  Entre una palabra clave y un paréntesis. Esto permite que se distingan las llamadas a métodos de las palabras clave. Por ejemplo:</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while</w:t>
            </w:r>
            <w:proofErr w:type="spellEnd"/>
            <w:r w:rsidRPr="00AE604C">
              <w:rPr>
                <w:rFonts w:ascii="Arial" w:eastAsia="Times New Roman" w:hAnsi="Arial" w:cs="Arial"/>
                <w:color w:val="333333"/>
                <w:sz w:val="20"/>
                <w:szCs w:val="20"/>
                <w:lang w:eastAsia="es-ES"/>
              </w:rPr>
              <w:t xml:space="preserve"> (true)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Tras cada coma en un listado de argumentos.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objeto.unMetodo</w:t>
            </w:r>
            <w:proofErr w:type="spellEnd"/>
            <w:r w:rsidRPr="00AE604C">
              <w:rPr>
                <w:rFonts w:ascii="Arial" w:eastAsia="Times New Roman" w:hAnsi="Arial" w:cs="Arial"/>
                <w:color w:val="333333"/>
                <w:sz w:val="20"/>
                <w:szCs w:val="20"/>
                <w:lang w:eastAsia="es-ES"/>
              </w:rPr>
              <w:t>(a, b, c);</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00B0755C">
              <w:rPr>
                <w:rFonts w:ascii="Arial" w:eastAsia="Times New Roman" w:hAnsi="Arial" w:cs="Arial"/>
                <w:color w:val="333333"/>
                <w:sz w:val="20"/>
                <w:szCs w:val="20"/>
                <w:lang w:eastAsia="es-ES"/>
              </w:rPr>
              <w:t>P</w:t>
            </w:r>
            <w:r w:rsidRPr="00AE604C">
              <w:rPr>
                <w:rFonts w:ascii="Arial" w:eastAsia="Times New Roman" w:hAnsi="Arial" w:cs="Arial"/>
                <w:color w:val="333333"/>
                <w:sz w:val="20"/>
                <w:szCs w:val="20"/>
                <w:lang w:eastAsia="es-ES"/>
              </w:rPr>
              <w:t xml:space="preserve">ara separar un operador binario de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xml:space="preserve">, excepto en el caso del operador ("."). Nunca se utilizarán espacios entre los operadores unarios ("++" o "--") y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Por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a += b + c;</w:t>
            </w:r>
            <w:r w:rsidRPr="00AE604C">
              <w:rPr>
                <w:rFonts w:ascii="Arial" w:eastAsia="Times New Roman" w:hAnsi="Arial" w:cs="Arial"/>
                <w:color w:val="333333"/>
                <w:sz w:val="20"/>
                <w:szCs w:val="20"/>
                <w:lang w:eastAsia="es-ES"/>
              </w:rPr>
              <w:br/>
              <w:t>a = (a + b) / (c + d);</w:t>
            </w:r>
            <w:r w:rsidRPr="00AE604C">
              <w:rPr>
                <w:rFonts w:ascii="Arial" w:eastAsia="Times New Roman" w:hAnsi="Arial" w:cs="Arial"/>
                <w:color w:val="333333"/>
                <w:sz w:val="20"/>
                <w:szCs w:val="20"/>
                <w:lang w:eastAsia="es-ES"/>
              </w:rPr>
              <w:br/>
              <w:t>contador++;</w:t>
            </w:r>
          </w:p>
          <w:p w:rsidR="00AE604C" w:rsidRPr="00AE604C" w:rsidRDefault="00AE604C" w:rsidP="00CA06B4">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Para separar las expresiones incluidas en la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Por ejemplo: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xml:space="preserve"> (expresion1; expresion2; expresion3)</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Al realizar el moldeo o "casting" de clases.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 xml:space="preserve"> = (Unidad) objeto;</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Clases e interfaces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de clases deben ser sustantivos y deben tener la primera letra en mayúsculas. Si el nombre es compuesto, cada palabra componente deberá comenzar con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00A60633">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Los nombres serán simples y descriptivos.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Debe evitarse el uso de acrónimos o abreviaturas.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Las interfaces se nombrarán siguiendo los mismos criterios que los </w:t>
            </w:r>
            <w:r w:rsidRPr="00AE604C">
              <w:rPr>
                <w:rFonts w:ascii="Arial" w:eastAsia="Times New Roman" w:hAnsi="Arial" w:cs="Arial"/>
                <w:color w:val="333333"/>
                <w:sz w:val="20"/>
                <w:szCs w:val="20"/>
                <w:lang w:eastAsia="es-ES"/>
              </w:rPr>
              <w:lastRenderedPageBreak/>
              <w:t>indicados para las clases. Como norma general toda interfaz se nombrará con el prefijo "I" para diferenciarla de la clase que la implementa (que tendrá el mismo nombre sin el prefijo "I").</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Ciudadano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OrganigramaDAO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AgendaService</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IAgendaService</w:t>
            </w:r>
            <w:proofErr w:type="spellEnd"/>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Métodos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métodos deben ser verbos escritos en minúsculas. Cuando el método esté compuesto por varias palabras cada una de ellas tendrá la primera letra en mayúsculas.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insertaUnidad</w:t>
            </w:r>
            <w:proofErr w:type="spellEnd"/>
            <w:r w:rsidRPr="00AE604C">
              <w:rPr>
                <w:rFonts w:ascii="Arial" w:eastAsia="Times New Roman" w:hAnsi="Arial" w:cs="Arial"/>
                <w:color w:val="333333"/>
                <w:sz w:val="20"/>
                <w:szCs w:val="20"/>
                <w:lang w:eastAsia="es-ES"/>
              </w:rPr>
              <w:t>(Unidad unidad);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eliminaAgenda</w:t>
            </w:r>
            <w:proofErr w:type="spellEnd"/>
            <w:r w:rsidRPr="00AE604C">
              <w:rPr>
                <w:rFonts w:ascii="Arial" w:eastAsia="Times New Roman" w:hAnsi="Arial" w:cs="Arial"/>
                <w:color w:val="333333"/>
                <w:sz w:val="20"/>
                <w:szCs w:val="20"/>
                <w:lang w:eastAsia="es-ES"/>
              </w:rPr>
              <w:t>(Agenda agenda);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actualizaTramite</w:t>
            </w:r>
            <w:proofErr w:type="spellEnd"/>
            <w:r w:rsidRPr="00AE604C">
              <w:rPr>
                <w:rFonts w:ascii="Arial" w:eastAsia="Times New Roman" w:hAnsi="Arial" w:cs="Arial"/>
                <w:color w:val="333333"/>
                <w:sz w:val="20"/>
                <w:szCs w:val="20"/>
                <w:lang w:eastAsia="es-ES"/>
              </w:rPr>
              <w:t>(Tramite tramite)</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Variables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60633" w:rsidP="00A60633">
            <w:pPr>
              <w:spacing w:line="240" w:lineRule="auto"/>
              <w:ind w:hanging="360"/>
              <w:jc w:val="both"/>
              <w:rPr>
                <w:rFonts w:ascii="Arial" w:eastAsia="Times New Roman" w:hAnsi="Arial" w:cs="Arial"/>
                <w:sz w:val="20"/>
                <w:szCs w:val="20"/>
                <w:lang w:eastAsia="es-ES"/>
              </w:rPr>
            </w:pPr>
            <w:r>
              <w:rPr>
                <w:rFonts w:ascii="Arial" w:eastAsia="Times New Roman" w:hAnsi="Arial" w:cs="Arial"/>
                <w:color w:val="333333"/>
                <w:sz w:val="20"/>
                <w:szCs w:val="20"/>
                <w:lang w:eastAsia="es-ES"/>
              </w:rPr>
              <w:t xml:space="preserve">      </w:t>
            </w:r>
            <w:r w:rsidR="00AE604C" w:rsidRPr="00AE604C">
              <w:rPr>
                <w:rFonts w:ascii="Arial" w:eastAsia="Times New Roman" w:hAnsi="Arial" w:cs="Arial"/>
                <w:color w:val="333333"/>
                <w:sz w:val="20"/>
                <w:szCs w:val="20"/>
                <w:lang w:eastAsia="es-ES"/>
              </w:rPr>
              <w:t>Las variables se escribirán siempre en minúsculas. Las variables compuestas tendrán la primera letra de cada palabra componente en mayúsculas.</w:t>
            </w:r>
          </w:p>
          <w:p w:rsidR="00AE604C" w:rsidRPr="00AE604C" w:rsidRDefault="00AE604C" w:rsidP="00A60633">
            <w:pPr>
              <w:spacing w:line="240" w:lineRule="auto"/>
              <w:jc w:val="both"/>
              <w:rPr>
                <w:rFonts w:ascii="Arial" w:eastAsia="Times New Roman" w:hAnsi="Arial" w:cs="Arial"/>
                <w:sz w:val="20"/>
                <w:szCs w:val="20"/>
                <w:lang w:eastAsia="es-ES"/>
              </w:rPr>
            </w:pPr>
            <w:r w:rsidRPr="00CA06B4">
              <w:rPr>
                <w:rFonts w:ascii="Arial" w:eastAsia="Times New Roman" w:hAnsi="Arial" w:cs="Arial"/>
                <w:color w:val="333333"/>
                <w:sz w:val="20"/>
                <w:szCs w:val="20"/>
                <w:lang w:eastAsia="es-ES"/>
              </w:rPr>
              <w:t>L</w:t>
            </w:r>
            <w:r w:rsidRPr="00AE604C">
              <w:rPr>
                <w:rFonts w:ascii="Arial" w:eastAsia="Times New Roman" w:hAnsi="Arial" w:cs="Arial"/>
                <w:color w:val="333333"/>
                <w:sz w:val="20"/>
                <w:szCs w:val="20"/>
                <w:lang w:eastAsia="es-ES"/>
              </w:rPr>
              <w:t>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Agenda </w:t>
            </w:r>
            <w:proofErr w:type="spellStart"/>
            <w:r w:rsidRPr="00AE604C">
              <w:rPr>
                <w:rFonts w:ascii="Arial" w:eastAsia="Times New Roman" w:hAnsi="Arial" w:cs="Arial"/>
                <w:color w:val="333333"/>
                <w:sz w:val="20"/>
                <w:szCs w:val="20"/>
                <w:lang w:eastAsia="es-ES"/>
              </w:rPr>
              <w:t>agenda</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Tramite </w:t>
            </w:r>
            <w:proofErr w:type="spellStart"/>
            <w:r w:rsidRPr="00AE604C">
              <w:rPr>
                <w:rFonts w:ascii="Arial" w:eastAsia="Times New Roman" w:hAnsi="Arial" w:cs="Arial"/>
                <w:color w:val="333333"/>
                <w:sz w:val="20"/>
                <w:szCs w:val="20"/>
                <w:lang w:eastAsia="es-ES"/>
              </w:rPr>
              <w:t>tramite</w:t>
            </w:r>
            <w:proofErr w:type="spellEnd"/>
            <w:r w:rsidRPr="00AE604C">
              <w:rPr>
                <w:rFonts w:ascii="Arial" w:eastAsia="Times New Roman" w:hAnsi="Arial" w:cs="Arial"/>
                <w:color w:val="333333"/>
                <w:sz w:val="20"/>
                <w:szCs w:val="20"/>
                <w:lang w:eastAsia="es-ES"/>
              </w:rPr>
              <w:t>;</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Constantes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Todos los nombres de constantes tendrán que escribirse en mayúsculas. Cuando los nombres de constantes sean compuestos las palabras se separarán entre sí mediante el carácter de subrayado "_".</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LONGITUD_MAXIMA;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LONGITUD_MINIMA;</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constantes (literales) nunca aparecerán directamente en el código. Para designar dichos valores se utilizarán constantes escritas en mayúsculas y se declararán, según su ámbito de uso, o bien en una Clase de constantes creada para tal efecto, o bien en la clase donde sean utilizadas.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 xml:space="preserve">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xml:space="preserve">  case </w:t>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 Uso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final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CODIGOERROR_USUARIOENCONTRADO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case CODIGOERROR_USUARIOENCONTRADO: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Visibilidad de atributos de instancia y de clase</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Los atributos de instancia y de clase serán siempre privados, excepto cuando tengan que ser visibles en subclases herederas, en tales casos serán declarados como protegidos.</w:t>
            </w:r>
          </w:p>
          <w:p w:rsidR="00AE604C" w:rsidRPr="00AE604C" w:rsidRDefault="00AE604C" w:rsidP="00A60633">
            <w:pPr>
              <w:spacing w:line="240" w:lineRule="auto"/>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El acceso a los atributos de una clase se realizará por medio de los métodos "</w:t>
            </w:r>
            <w:proofErr w:type="spellStart"/>
            <w:r w:rsidRPr="00AE604C">
              <w:rPr>
                <w:rFonts w:ascii="Arial" w:eastAsia="Times New Roman" w:hAnsi="Arial" w:cs="Arial"/>
                <w:color w:val="333333"/>
                <w:sz w:val="20"/>
                <w:szCs w:val="20"/>
                <w:lang w:eastAsia="es-ES"/>
              </w:rPr>
              <w:t>get</w:t>
            </w:r>
            <w:proofErr w:type="spellEnd"/>
            <w:r w:rsidRPr="00AE604C">
              <w:rPr>
                <w:rFonts w:ascii="Arial" w:eastAsia="Times New Roman" w:hAnsi="Arial" w:cs="Arial"/>
                <w:color w:val="333333"/>
                <w:sz w:val="20"/>
                <w:szCs w:val="20"/>
                <w:lang w:eastAsia="es-ES"/>
              </w:rPr>
              <w:t>" y "set" correspondientes, incluso cuando el acceso a dichos atributos se realice en los métodos miembros de la clase.</w:t>
            </w:r>
          </w:p>
          <w:p w:rsidR="00AE604C" w:rsidRPr="00EA6E96" w:rsidRDefault="00AE604C" w:rsidP="00AE604C">
            <w:pPr>
              <w:spacing w:after="0" w:line="240" w:lineRule="auto"/>
              <w:rPr>
                <w:rFonts w:ascii="Arial" w:eastAsia="Times New Roman" w:hAnsi="Arial" w:cs="Arial"/>
                <w:sz w:val="20"/>
                <w:szCs w:val="20"/>
                <w:lang w:val="en-US" w:eastAsia="es-ES"/>
              </w:rPr>
            </w:pPr>
            <w:proofErr w:type="spellStart"/>
            <w:r w:rsidRPr="00EA6E96">
              <w:rPr>
                <w:rFonts w:ascii="Arial" w:eastAsia="Times New Roman" w:hAnsi="Arial" w:cs="Arial"/>
                <w:color w:val="333333"/>
                <w:sz w:val="20"/>
                <w:szCs w:val="20"/>
                <w:lang w:val="en-US" w:eastAsia="es-ES"/>
              </w:rPr>
              <w:t>Ejemplo</w:t>
            </w:r>
            <w:proofErr w:type="spellEnd"/>
            <w:r w:rsidRPr="00EA6E96">
              <w:rPr>
                <w:rFonts w:ascii="Arial" w:eastAsia="Times New Roman" w:hAnsi="Arial" w:cs="Arial"/>
                <w:color w:val="333333"/>
                <w:sz w:val="20"/>
                <w:szCs w:val="20"/>
                <w:lang w:val="en-US" w:eastAsia="es-ES"/>
              </w:rPr>
              <w: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r>
            <w:r w:rsidRPr="00CA06B4">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t xml:space="preserve">public class </w:t>
            </w:r>
            <w:proofErr w:type="spellStart"/>
            <w:r w:rsidRPr="00AE604C">
              <w:rPr>
                <w:rFonts w:ascii="Arial" w:eastAsia="Times New Roman" w:hAnsi="Arial" w:cs="Arial"/>
                <w:color w:val="333333"/>
                <w:sz w:val="20"/>
                <w:szCs w:val="20"/>
                <w:lang w:val="en-US" w:eastAsia="es-ES"/>
              </w:rPr>
              <w:t>Unidad</w:t>
            </w:r>
            <w:proofErr w:type="spellEnd"/>
            <w:r w:rsidRPr="00AE604C">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br/>
              <w:t xml:space="preserve"> private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id;</w:t>
            </w:r>
            <w:r w:rsidRPr="00AE604C">
              <w:rPr>
                <w:rFonts w:ascii="Arial" w:eastAsia="Times New Roman" w:hAnsi="Arial" w:cs="Arial"/>
                <w:color w:val="333333"/>
                <w:sz w:val="20"/>
                <w:szCs w:val="20"/>
                <w:lang w:val="en-US" w:eastAsia="es-ES"/>
              </w:rPr>
              <w:br/>
              <w:t xml:space="preserve"> private String </w:t>
            </w:r>
            <w:proofErr w:type="spellStart"/>
            <w:r w:rsidRPr="00AE604C">
              <w:rPr>
                <w:rFonts w:ascii="Arial" w:eastAsia="Times New Roman" w:hAnsi="Arial" w:cs="Arial"/>
                <w:color w:val="333333"/>
                <w:sz w:val="20"/>
                <w:szCs w:val="20"/>
                <w:lang w:val="en-US" w:eastAsia="es-ES"/>
              </w:rPr>
              <w:t>nombre</w:t>
            </w:r>
            <w:proofErr w:type="spellEnd"/>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actualizaUnidad</w:t>
            </w:r>
            <w:proofErr w:type="spellEnd"/>
            <w:r w:rsidRPr="00AE604C">
              <w:rPr>
                <w:rFonts w:ascii="Arial" w:eastAsia="Times New Roman" w:hAnsi="Arial" w:cs="Arial"/>
                <w:color w:val="333333"/>
                <w:sz w:val="20"/>
                <w:szCs w:val="20"/>
                <w:lang w:eastAsia="es-ES"/>
              </w:rPr>
              <w:t>(Unidad unidad)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this.setId</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unidad.getId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this.setNombre</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unidad.getNombre</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Referencias a miembros de una clase</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Evitar el uso de objetos para acceder a los miembros de una clase (atributos y métodos estáticos). Utilizaremos en su lugar el nombre de la clase.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metodoUtilidad</w:t>
            </w:r>
            <w:proofErr w:type="spellEnd"/>
            <w:r w:rsidRPr="00AE604C">
              <w:rPr>
                <w:rFonts w:ascii="Arial" w:eastAsia="Times New Roman" w:hAnsi="Arial" w:cs="Arial"/>
                <w:color w:val="333333"/>
                <w:sz w:val="20"/>
                <w:szCs w:val="20"/>
                <w:lang w:eastAsia="es-ES"/>
              </w:rPr>
              <w:t>();    // Acceso desde la propia clase estática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ClaseUtilidad.metodoUtilidad</w:t>
            </w:r>
            <w:proofErr w:type="spellEnd"/>
            <w:r w:rsidRPr="00AE604C">
              <w:rPr>
                <w:rFonts w:ascii="Arial" w:eastAsia="Times New Roman" w:hAnsi="Arial" w:cs="Arial"/>
                <w:color w:val="333333"/>
                <w:sz w:val="20"/>
                <w:szCs w:val="20"/>
                <w:lang w:eastAsia="es-ES"/>
              </w:rPr>
              <w:t>(); // Acceso común desde cualquier clase</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Asignación sobre variables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Se deben evitar las asignaciones de un mismo valor sobre múltiples variables en una misma sentencia, ya que dichas sentencias suelen ser difíciles de leer.</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a = b = c = 2;  // Evitar</w:t>
            </w:r>
          </w:p>
          <w:p w:rsidR="00AE604C" w:rsidRPr="00AE604C" w:rsidRDefault="00AE604C" w:rsidP="00A60633">
            <w:pPr>
              <w:spacing w:line="240" w:lineRule="auto"/>
              <w:jc w:val="both"/>
              <w:rPr>
                <w:rFonts w:ascii="Arial" w:eastAsia="Times New Roman" w:hAnsi="Arial" w:cs="Arial"/>
                <w:sz w:val="20"/>
                <w:szCs w:val="20"/>
                <w:lang w:eastAsia="es-ES"/>
              </w:rPr>
            </w:pPr>
            <w:r w:rsidRPr="00CA06B4">
              <w:rPr>
                <w:rFonts w:ascii="Arial" w:eastAsia="Times New Roman" w:hAnsi="Arial" w:cs="Arial"/>
                <w:color w:val="333333"/>
                <w:sz w:val="20"/>
                <w:szCs w:val="20"/>
                <w:lang w:eastAsia="es-ES"/>
              </w:rPr>
              <w:t>N</w:t>
            </w:r>
            <w:r w:rsidRPr="00AE604C">
              <w:rPr>
                <w:rFonts w:ascii="Arial" w:eastAsia="Times New Roman" w:hAnsi="Arial" w:cs="Arial"/>
                <w:color w:val="333333"/>
                <w:sz w:val="20"/>
                <w:szCs w:val="20"/>
                <w:lang w:eastAsia="es-ES"/>
              </w:rPr>
              <w:t>o utilizar el operador de asignación en aquellos lugares donde sea susceptible de confusión con el operador de igualdad. Por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d++) == 0) {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t>c = 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0) {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utilizar asignaciones embebidas o anidadas.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(c = 3) + 4 + d;  // Evitar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debería escribirse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3;</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c = c + 4 + d;</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Paréntesis</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Es una buena práctica el uso de paréntesis en expresiones que incluyan distintos tipos de operadores para evitar problemas de precedencia de operadores. Aunque la precedencia de operadores nos pueda parecer clara, debemos asumir que otros programadores no tengan un conocimiento exhaustivo sobre las reglas de precedencia.</w:t>
            </w:r>
          </w:p>
          <w:p w:rsidR="00AE604C" w:rsidRPr="00AE604C" w:rsidRDefault="00AE604C" w:rsidP="00AE604C">
            <w:pPr>
              <w:spacing w:line="315" w:lineRule="atLeast"/>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CORRECTO</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Valores de retorno</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de retorno tendrán que ser simples y comprensibles, de acuerdo al propósito y comportamiento del objeto en el que se utilicen.</w:t>
            </w:r>
          </w:p>
          <w:p w:rsidR="00AE604C" w:rsidRPr="00AE604C" w:rsidRDefault="00AE604C" w:rsidP="00CA06B4">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true;</w:t>
            </w:r>
            <w:r w:rsidRPr="00AE604C">
              <w:rPr>
                <w:rFonts w:ascii="Arial" w:eastAsia="Times New Roman" w:hAnsi="Arial" w:cs="Arial"/>
                <w:color w:val="333333"/>
                <w:sz w:val="20"/>
                <w:szCs w:val="20"/>
                <w:lang w:eastAsia="es-ES"/>
              </w:rPr>
              <w:br/>
              <w:t xml:space="preserve"> } </w:t>
            </w:r>
            <w:proofErr w:type="spellStart"/>
            <w:r w:rsidRPr="00AE604C">
              <w:rPr>
                <w:rFonts w:ascii="Arial" w:eastAsia="Times New Roman" w:hAnsi="Arial" w:cs="Arial"/>
                <w:color w:val="333333"/>
                <w:sz w:val="20"/>
                <w:szCs w:val="20"/>
                <w:lang w:eastAsia="es-ES"/>
              </w:rPr>
              <w:t>else</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false;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false;</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true;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B0755C">
        <w:tc>
          <w:tcPr>
            <w:tcW w:w="1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Expresiones en el operador condicional ternario</w:t>
            </w:r>
          </w:p>
        </w:tc>
        <w:tc>
          <w:tcPr>
            <w:tcW w:w="3983"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60633">
            <w:pPr>
              <w:spacing w:line="240" w:lineRule="auto"/>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Toda expresión compuesta, por uno o más operadores binarios, situada en la parte condici</w:t>
            </w:r>
            <w:bookmarkStart w:id="0" w:name="_GoBack"/>
            <w:bookmarkEnd w:id="0"/>
            <w:r w:rsidRPr="00AE604C">
              <w:rPr>
                <w:rFonts w:ascii="Arial" w:eastAsia="Times New Roman" w:hAnsi="Arial" w:cs="Arial"/>
                <w:color w:val="333333"/>
                <w:sz w:val="20"/>
                <w:szCs w:val="20"/>
                <w:lang w:eastAsia="es-ES"/>
              </w:rPr>
              <w:t>onal del operador ternario deberá ir entre paréntesis.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AE604C">
              <w:rPr>
                <w:rFonts w:ascii="Arial" w:eastAsia="Times New Roman" w:hAnsi="Arial" w:cs="Arial"/>
                <w:color w:val="333333"/>
                <w:sz w:val="20"/>
                <w:szCs w:val="20"/>
                <w:lang w:eastAsia="es-ES"/>
              </w:rPr>
              <w:br/>
              <w:t>(x &gt;= y) ? x : y;</w:t>
            </w:r>
          </w:p>
        </w:tc>
      </w:tr>
    </w:tbl>
    <w:p w:rsidR="00465B29" w:rsidRPr="00CA06B4" w:rsidRDefault="00465B29">
      <w:pPr>
        <w:rPr>
          <w:rFonts w:ascii="Arial" w:hAnsi="Arial" w:cs="Arial"/>
          <w:sz w:val="20"/>
          <w:szCs w:val="20"/>
        </w:rPr>
      </w:pPr>
    </w:p>
    <w:sectPr w:rsidR="00465B29" w:rsidRPr="00CA0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D1220"/>
    <w:multiLevelType w:val="hybridMultilevel"/>
    <w:tmpl w:val="9E325552"/>
    <w:lvl w:ilvl="0" w:tplc="32AECE9A">
      <w:start w:val="1"/>
      <w:numFmt w:val="decimal"/>
      <w:lvlText w:val="%1."/>
      <w:lvlJc w:val="left"/>
      <w:pPr>
        <w:ind w:left="330" w:hanging="360"/>
      </w:pPr>
      <w:rPr>
        <w:rFonts w:hint="default"/>
        <w:color w:val="333333"/>
      </w:rPr>
    </w:lvl>
    <w:lvl w:ilvl="1" w:tplc="240A0019" w:tentative="1">
      <w:start w:val="1"/>
      <w:numFmt w:val="lowerLetter"/>
      <w:lvlText w:val="%2."/>
      <w:lvlJc w:val="left"/>
      <w:pPr>
        <w:ind w:left="1050" w:hanging="360"/>
      </w:pPr>
    </w:lvl>
    <w:lvl w:ilvl="2" w:tplc="240A001B" w:tentative="1">
      <w:start w:val="1"/>
      <w:numFmt w:val="lowerRoman"/>
      <w:lvlText w:val="%3."/>
      <w:lvlJc w:val="right"/>
      <w:pPr>
        <w:ind w:left="1770" w:hanging="180"/>
      </w:pPr>
    </w:lvl>
    <w:lvl w:ilvl="3" w:tplc="240A000F" w:tentative="1">
      <w:start w:val="1"/>
      <w:numFmt w:val="decimal"/>
      <w:lvlText w:val="%4."/>
      <w:lvlJc w:val="left"/>
      <w:pPr>
        <w:ind w:left="2490" w:hanging="360"/>
      </w:pPr>
    </w:lvl>
    <w:lvl w:ilvl="4" w:tplc="240A0019" w:tentative="1">
      <w:start w:val="1"/>
      <w:numFmt w:val="lowerLetter"/>
      <w:lvlText w:val="%5."/>
      <w:lvlJc w:val="left"/>
      <w:pPr>
        <w:ind w:left="3210" w:hanging="360"/>
      </w:pPr>
    </w:lvl>
    <w:lvl w:ilvl="5" w:tplc="240A001B" w:tentative="1">
      <w:start w:val="1"/>
      <w:numFmt w:val="lowerRoman"/>
      <w:lvlText w:val="%6."/>
      <w:lvlJc w:val="right"/>
      <w:pPr>
        <w:ind w:left="3930" w:hanging="180"/>
      </w:pPr>
    </w:lvl>
    <w:lvl w:ilvl="6" w:tplc="240A000F" w:tentative="1">
      <w:start w:val="1"/>
      <w:numFmt w:val="decimal"/>
      <w:lvlText w:val="%7."/>
      <w:lvlJc w:val="left"/>
      <w:pPr>
        <w:ind w:left="4650" w:hanging="360"/>
      </w:pPr>
    </w:lvl>
    <w:lvl w:ilvl="7" w:tplc="240A0019" w:tentative="1">
      <w:start w:val="1"/>
      <w:numFmt w:val="lowerLetter"/>
      <w:lvlText w:val="%8."/>
      <w:lvlJc w:val="left"/>
      <w:pPr>
        <w:ind w:left="5370" w:hanging="360"/>
      </w:pPr>
    </w:lvl>
    <w:lvl w:ilvl="8" w:tplc="240A001B" w:tentative="1">
      <w:start w:val="1"/>
      <w:numFmt w:val="lowerRoman"/>
      <w:lvlText w:val="%9."/>
      <w:lvlJc w:val="right"/>
      <w:pPr>
        <w:ind w:left="60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4C"/>
    <w:rsid w:val="00465B29"/>
    <w:rsid w:val="00A60633"/>
    <w:rsid w:val="00AE604C"/>
    <w:rsid w:val="00B0755C"/>
    <w:rsid w:val="00CA06B4"/>
    <w:rsid w:val="00EA6E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 w:type="paragraph" w:styleId="Prrafodelista">
    <w:name w:val="List Paragraph"/>
    <w:basedOn w:val="Normal"/>
    <w:uiPriority w:val="34"/>
    <w:qFormat/>
    <w:rsid w:val="00B075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 w:type="paragraph" w:styleId="Prrafodelista">
    <w:name w:val="List Paragraph"/>
    <w:basedOn w:val="Normal"/>
    <w:uiPriority w:val="34"/>
    <w:qFormat/>
    <w:rsid w:val="00B0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84213">
      <w:bodyDiv w:val="1"/>
      <w:marLeft w:val="0"/>
      <w:marRight w:val="0"/>
      <w:marTop w:val="0"/>
      <w:marBottom w:val="0"/>
      <w:divBdr>
        <w:top w:val="none" w:sz="0" w:space="0" w:color="auto"/>
        <w:left w:val="none" w:sz="0" w:space="0" w:color="auto"/>
        <w:bottom w:val="none" w:sz="0" w:space="0" w:color="auto"/>
        <w:right w:val="none" w:sz="0" w:space="0" w:color="auto"/>
      </w:divBdr>
      <w:divsChild>
        <w:div w:id="125702541">
          <w:marLeft w:val="0"/>
          <w:marRight w:val="0"/>
          <w:marTop w:val="150"/>
          <w:marBottom w:val="75"/>
          <w:divBdr>
            <w:top w:val="none" w:sz="0" w:space="0" w:color="auto"/>
            <w:left w:val="none" w:sz="0" w:space="0" w:color="auto"/>
            <w:bottom w:val="none" w:sz="0" w:space="0" w:color="auto"/>
            <w:right w:val="none" w:sz="0" w:space="0" w:color="auto"/>
          </w:divBdr>
          <w:divsChild>
            <w:div w:id="1612936649">
              <w:marLeft w:val="0"/>
              <w:marRight w:val="0"/>
              <w:marTop w:val="0"/>
              <w:marBottom w:val="0"/>
              <w:divBdr>
                <w:top w:val="none" w:sz="0" w:space="0" w:color="auto"/>
                <w:left w:val="none" w:sz="0" w:space="0" w:color="auto"/>
                <w:bottom w:val="none" w:sz="0" w:space="0" w:color="auto"/>
                <w:right w:val="none" w:sz="0" w:space="0" w:color="auto"/>
              </w:divBdr>
            </w:div>
            <w:div w:id="942999730">
              <w:marLeft w:val="0"/>
              <w:marRight w:val="0"/>
              <w:marTop w:val="0"/>
              <w:marBottom w:val="0"/>
              <w:divBdr>
                <w:top w:val="none" w:sz="0" w:space="0" w:color="auto"/>
                <w:left w:val="none" w:sz="0" w:space="0" w:color="auto"/>
                <w:bottom w:val="none" w:sz="0" w:space="0" w:color="auto"/>
                <w:right w:val="none" w:sz="0" w:space="0" w:color="auto"/>
              </w:divBdr>
            </w:div>
            <w:div w:id="401803515">
              <w:marLeft w:val="0"/>
              <w:marRight w:val="0"/>
              <w:marTop w:val="0"/>
              <w:marBottom w:val="0"/>
              <w:divBdr>
                <w:top w:val="none" w:sz="0" w:space="0" w:color="auto"/>
                <w:left w:val="none" w:sz="0" w:space="0" w:color="auto"/>
                <w:bottom w:val="none" w:sz="0" w:space="0" w:color="auto"/>
                <w:right w:val="none" w:sz="0" w:space="0" w:color="auto"/>
              </w:divBdr>
            </w:div>
            <w:div w:id="2118326715">
              <w:marLeft w:val="0"/>
              <w:marRight w:val="0"/>
              <w:marTop w:val="0"/>
              <w:marBottom w:val="0"/>
              <w:divBdr>
                <w:top w:val="none" w:sz="0" w:space="0" w:color="auto"/>
                <w:left w:val="none" w:sz="0" w:space="0" w:color="auto"/>
                <w:bottom w:val="none" w:sz="0" w:space="0" w:color="auto"/>
                <w:right w:val="none" w:sz="0" w:space="0" w:color="auto"/>
              </w:divBdr>
            </w:div>
            <w:div w:id="670334338">
              <w:marLeft w:val="0"/>
              <w:marRight w:val="0"/>
              <w:marTop w:val="0"/>
              <w:marBottom w:val="0"/>
              <w:divBdr>
                <w:top w:val="none" w:sz="0" w:space="0" w:color="auto"/>
                <w:left w:val="none" w:sz="0" w:space="0" w:color="auto"/>
                <w:bottom w:val="none" w:sz="0" w:space="0" w:color="auto"/>
                <w:right w:val="none" w:sz="0" w:space="0" w:color="auto"/>
              </w:divBdr>
            </w:div>
            <w:div w:id="239877818">
              <w:marLeft w:val="0"/>
              <w:marRight w:val="0"/>
              <w:marTop w:val="0"/>
              <w:marBottom w:val="0"/>
              <w:divBdr>
                <w:top w:val="none" w:sz="0" w:space="0" w:color="auto"/>
                <w:left w:val="none" w:sz="0" w:space="0" w:color="auto"/>
                <w:bottom w:val="none" w:sz="0" w:space="0" w:color="auto"/>
                <w:right w:val="none" w:sz="0" w:space="0" w:color="auto"/>
              </w:divBdr>
            </w:div>
            <w:div w:id="2008902800">
              <w:marLeft w:val="0"/>
              <w:marRight w:val="0"/>
              <w:marTop w:val="0"/>
              <w:marBottom w:val="0"/>
              <w:divBdr>
                <w:top w:val="none" w:sz="0" w:space="0" w:color="auto"/>
                <w:left w:val="none" w:sz="0" w:space="0" w:color="auto"/>
                <w:bottom w:val="none" w:sz="0" w:space="0" w:color="auto"/>
                <w:right w:val="none" w:sz="0" w:space="0" w:color="auto"/>
              </w:divBdr>
            </w:div>
            <w:div w:id="1864592444">
              <w:marLeft w:val="0"/>
              <w:marRight w:val="0"/>
              <w:marTop w:val="0"/>
              <w:marBottom w:val="0"/>
              <w:divBdr>
                <w:top w:val="none" w:sz="0" w:space="0" w:color="auto"/>
                <w:left w:val="none" w:sz="0" w:space="0" w:color="auto"/>
                <w:bottom w:val="none" w:sz="0" w:space="0" w:color="auto"/>
                <w:right w:val="none" w:sz="0" w:space="0" w:color="auto"/>
              </w:divBdr>
            </w:div>
            <w:div w:id="1871451791">
              <w:marLeft w:val="0"/>
              <w:marRight w:val="0"/>
              <w:marTop w:val="0"/>
              <w:marBottom w:val="0"/>
              <w:divBdr>
                <w:top w:val="none" w:sz="0" w:space="0" w:color="auto"/>
                <w:left w:val="none" w:sz="0" w:space="0" w:color="auto"/>
                <w:bottom w:val="none" w:sz="0" w:space="0" w:color="auto"/>
                <w:right w:val="none" w:sz="0" w:space="0" w:color="auto"/>
              </w:divBdr>
            </w:div>
            <w:div w:id="2027704838">
              <w:marLeft w:val="0"/>
              <w:marRight w:val="0"/>
              <w:marTop w:val="0"/>
              <w:marBottom w:val="0"/>
              <w:divBdr>
                <w:top w:val="none" w:sz="0" w:space="0" w:color="auto"/>
                <w:left w:val="none" w:sz="0" w:space="0" w:color="auto"/>
                <w:bottom w:val="none" w:sz="0" w:space="0" w:color="auto"/>
                <w:right w:val="none" w:sz="0" w:space="0" w:color="auto"/>
              </w:divBdr>
            </w:div>
            <w:div w:id="1396588657">
              <w:marLeft w:val="0"/>
              <w:marRight w:val="0"/>
              <w:marTop w:val="0"/>
              <w:marBottom w:val="0"/>
              <w:divBdr>
                <w:top w:val="none" w:sz="0" w:space="0" w:color="auto"/>
                <w:left w:val="none" w:sz="0" w:space="0" w:color="auto"/>
                <w:bottom w:val="none" w:sz="0" w:space="0" w:color="auto"/>
                <w:right w:val="none" w:sz="0" w:space="0" w:color="auto"/>
              </w:divBdr>
            </w:div>
            <w:div w:id="1412387121">
              <w:marLeft w:val="0"/>
              <w:marRight w:val="0"/>
              <w:marTop w:val="0"/>
              <w:marBottom w:val="0"/>
              <w:divBdr>
                <w:top w:val="none" w:sz="0" w:space="0" w:color="auto"/>
                <w:left w:val="none" w:sz="0" w:space="0" w:color="auto"/>
                <w:bottom w:val="none" w:sz="0" w:space="0" w:color="auto"/>
                <w:right w:val="none" w:sz="0" w:space="0" w:color="auto"/>
              </w:divBdr>
            </w:div>
            <w:div w:id="1486631531">
              <w:marLeft w:val="0"/>
              <w:marRight w:val="0"/>
              <w:marTop w:val="0"/>
              <w:marBottom w:val="0"/>
              <w:divBdr>
                <w:top w:val="none" w:sz="0" w:space="0" w:color="auto"/>
                <w:left w:val="none" w:sz="0" w:space="0" w:color="auto"/>
                <w:bottom w:val="none" w:sz="0" w:space="0" w:color="auto"/>
                <w:right w:val="none" w:sz="0" w:space="0" w:color="auto"/>
              </w:divBdr>
            </w:div>
            <w:div w:id="1492286970">
              <w:marLeft w:val="0"/>
              <w:marRight w:val="0"/>
              <w:marTop w:val="0"/>
              <w:marBottom w:val="0"/>
              <w:divBdr>
                <w:top w:val="none" w:sz="0" w:space="0" w:color="auto"/>
                <w:left w:val="none" w:sz="0" w:space="0" w:color="auto"/>
                <w:bottom w:val="none" w:sz="0" w:space="0" w:color="auto"/>
                <w:right w:val="none" w:sz="0" w:space="0" w:color="auto"/>
              </w:divBdr>
            </w:div>
            <w:div w:id="138497761">
              <w:marLeft w:val="0"/>
              <w:marRight w:val="0"/>
              <w:marTop w:val="0"/>
              <w:marBottom w:val="240"/>
              <w:divBdr>
                <w:top w:val="none" w:sz="0" w:space="0" w:color="auto"/>
                <w:left w:val="none" w:sz="0" w:space="0" w:color="auto"/>
                <w:bottom w:val="none" w:sz="0" w:space="0" w:color="auto"/>
                <w:right w:val="none" w:sz="0" w:space="0" w:color="auto"/>
              </w:divBdr>
            </w:div>
            <w:div w:id="500047392">
              <w:marLeft w:val="0"/>
              <w:marRight w:val="0"/>
              <w:marTop w:val="0"/>
              <w:marBottom w:val="0"/>
              <w:divBdr>
                <w:top w:val="none" w:sz="0" w:space="0" w:color="auto"/>
                <w:left w:val="none" w:sz="0" w:space="0" w:color="auto"/>
                <w:bottom w:val="none" w:sz="0" w:space="0" w:color="auto"/>
                <w:right w:val="none" w:sz="0" w:space="0" w:color="auto"/>
              </w:divBdr>
            </w:div>
            <w:div w:id="1293562420">
              <w:marLeft w:val="0"/>
              <w:marRight w:val="0"/>
              <w:marTop w:val="0"/>
              <w:marBottom w:val="0"/>
              <w:divBdr>
                <w:top w:val="none" w:sz="0" w:space="0" w:color="auto"/>
                <w:left w:val="none" w:sz="0" w:space="0" w:color="auto"/>
                <w:bottom w:val="none" w:sz="0" w:space="0" w:color="auto"/>
                <w:right w:val="none" w:sz="0" w:space="0" w:color="auto"/>
              </w:divBdr>
            </w:div>
            <w:div w:id="140735245">
              <w:marLeft w:val="0"/>
              <w:marRight w:val="0"/>
              <w:marTop w:val="0"/>
              <w:marBottom w:val="0"/>
              <w:divBdr>
                <w:top w:val="none" w:sz="0" w:space="0" w:color="auto"/>
                <w:left w:val="none" w:sz="0" w:space="0" w:color="auto"/>
                <w:bottom w:val="none" w:sz="0" w:space="0" w:color="auto"/>
                <w:right w:val="none" w:sz="0" w:space="0" w:color="auto"/>
              </w:divBdr>
            </w:div>
            <w:div w:id="1513258850">
              <w:marLeft w:val="0"/>
              <w:marRight w:val="0"/>
              <w:marTop w:val="0"/>
              <w:marBottom w:val="0"/>
              <w:divBdr>
                <w:top w:val="none" w:sz="0" w:space="0" w:color="auto"/>
                <w:left w:val="none" w:sz="0" w:space="0" w:color="auto"/>
                <w:bottom w:val="none" w:sz="0" w:space="0" w:color="auto"/>
                <w:right w:val="none" w:sz="0" w:space="0" w:color="auto"/>
              </w:divBdr>
            </w:div>
            <w:div w:id="309483717">
              <w:marLeft w:val="0"/>
              <w:marRight w:val="0"/>
              <w:marTop w:val="0"/>
              <w:marBottom w:val="0"/>
              <w:divBdr>
                <w:top w:val="none" w:sz="0" w:space="0" w:color="auto"/>
                <w:left w:val="none" w:sz="0" w:space="0" w:color="auto"/>
                <w:bottom w:val="none" w:sz="0" w:space="0" w:color="auto"/>
                <w:right w:val="none" w:sz="0" w:space="0" w:color="auto"/>
              </w:divBdr>
            </w:div>
            <w:div w:id="557479756">
              <w:marLeft w:val="0"/>
              <w:marRight w:val="0"/>
              <w:marTop w:val="0"/>
              <w:marBottom w:val="0"/>
              <w:divBdr>
                <w:top w:val="none" w:sz="0" w:space="0" w:color="auto"/>
                <w:left w:val="none" w:sz="0" w:space="0" w:color="auto"/>
                <w:bottom w:val="none" w:sz="0" w:space="0" w:color="auto"/>
                <w:right w:val="none" w:sz="0" w:space="0" w:color="auto"/>
              </w:divBdr>
            </w:div>
            <w:div w:id="1171141671">
              <w:marLeft w:val="0"/>
              <w:marRight w:val="0"/>
              <w:marTop w:val="0"/>
              <w:marBottom w:val="240"/>
              <w:divBdr>
                <w:top w:val="none" w:sz="0" w:space="0" w:color="auto"/>
                <w:left w:val="none" w:sz="0" w:space="0" w:color="auto"/>
                <w:bottom w:val="none" w:sz="0" w:space="0" w:color="auto"/>
                <w:right w:val="none" w:sz="0" w:space="0" w:color="auto"/>
              </w:divBdr>
            </w:div>
            <w:div w:id="1631745391">
              <w:marLeft w:val="0"/>
              <w:marRight w:val="0"/>
              <w:marTop w:val="0"/>
              <w:marBottom w:val="240"/>
              <w:divBdr>
                <w:top w:val="none" w:sz="0" w:space="0" w:color="auto"/>
                <w:left w:val="none" w:sz="0" w:space="0" w:color="auto"/>
                <w:bottom w:val="none" w:sz="0" w:space="0" w:color="auto"/>
                <w:right w:val="none" w:sz="0" w:space="0" w:color="auto"/>
              </w:divBdr>
            </w:div>
            <w:div w:id="1430732967">
              <w:marLeft w:val="0"/>
              <w:marRight w:val="0"/>
              <w:marTop w:val="0"/>
              <w:marBottom w:val="240"/>
              <w:divBdr>
                <w:top w:val="none" w:sz="0" w:space="0" w:color="auto"/>
                <w:left w:val="none" w:sz="0" w:space="0" w:color="auto"/>
                <w:bottom w:val="none" w:sz="0" w:space="0" w:color="auto"/>
                <w:right w:val="none" w:sz="0" w:space="0" w:color="auto"/>
              </w:divBdr>
            </w:div>
            <w:div w:id="1479305887">
              <w:marLeft w:val="0"/>
              <w:marRight w:val="0"/>
              <w:marTop w:val="0"/>
              <w:marBottom w:val="240"/>
              <w:divBdr>
                <w:top w:val="none" w:sz="0" w:space="0" w:color="auto"/>
                <w:left w:val="none" w:sz="0" w:space="0" w:color="auto"/>
                <w:bottom w:val="none" w:sz="0" w:space="0" w:color="auto"/>
                <w:right w:val="none" w:sz="0" w:space="0" w:color="auto"/>
              </w:divBdr>
            </w:div>
            <w:div w:id="1866669081">
              <w:marLeft w:val="0"/>
              <w:marRight w:val="0"/>
              <w:marTop w:val="0"/>
              <w:marBottom w:val="240"/>
              <w:divBdr>
                <w:top w:val="none" w:sz="0" w:space="0" w:color="auto"/>
                <w:left w:val="none" w:sz="0" w:space="0" w:color="auto"/>
                <w:bottom w:val="none" w:sz="0" w:space="0" w:color="auto"/>
                <w:right w:val="none" w:sz="0" w:space="0" w:color="auto"/>
              </w:divBdr>
            </w:div>
            <w:div w:id="7368473">
              <w:marLeft w:val="0"/>
              <w:marRight w:val="0"/>
              <w:marTop w:val="0"/>
              <w:marBottom w:val="0"/>
              <w:divBdr>
                <w:top w:val="none" w:sz="0" w:space="0" w:color="auto"/>
                <w:left w:val="none" w:sz="0" w:space="0" w:color="auto"/>
                <w:bottom w:val="none" w:sz="0" w:space="0" w:color="auto"/>
                <w:right w:val="none" w:sz="0" w:space="0" w:color="auto"/>
              </w:divBdr>
            </w:div>
            <w:div w:id="1306081382">
              <w:marLeft w:val="0"/>
              <w:marRight w:val="0"/>
              <w:marTop w:val="0"/>
              <w:marBottom w:val="240"/>
              <w:divBdr>
                <w:top w:val="none" w:sz="0" w:space="0" w:color="auto"/>
                <w:left w:val="none" w:sz="0" w:space="0" w:color="auto"/>
                <w:bottom w:val="none" w:sz="0" w:space="0" w:color="auto"/>
                <w:right w:val="none" w:sz="0" w:space="0" w:color="auto"/>
              </w:divBdr>
            </w:div>
            <w:div w:id="1027022372">
              <w:marLeft w:val="0"/>
              <w:marRight w:val="0"/>
              <w:marTop w:val="0"/>
              <w:marBottom w:val="0"/>
              <w:divBdr>
                <w:top w:val="none" w:sz="0" w:space="0" w:color="auto"/>
                <w:left w:val="none" w:sz="0" w:space="0" w:color="auto"/>
                <w:bottom w:val="none" w:sz="0" w:space="0" w:color="auto"/>
                <w:right w:val="none" w:sz="0" w:space="0" w:color="auto"/>
              </w:divBdr>
            </w:div>
            <w:div w:id="1256861108">
              <w:marLeft w:val="0"/>
              <w:marRight w:val="0"/>
              <w:marTop w:val="0"/>
              <w:marBottom w:val="240"/>
              <w:divBdr>
                <w:top w:val="none" w:sz="0" w:space="0" w:color="auto"/>
                <w:left w:val="none" w:sz="0" w:space="0" w:color="auto"/>
                <w:bottom w:val="none" w:sz="0" w:space="0" w:color="auto"/>
                <w:right w:val="none" w:sz="0" w:space="0" w:color="auto"/>
              </w:divBdr>
            </w:div>
            <w:div w:id="1883397372">
              <w:marLeft w:val="0"/>
              <w:marRight w:val="0"/>
              <w:marTop w:val="0"/>
              <w:marBottom w:val="0"/>
              <w:divBdr>
                <w:top w:val="none" w:sz="0" w:space="0" w:color="auto"/>
                <w:left w:val="none" w:sz="0" w:space="0" w:color="auto"/>
                <w:bottom w:val="none" w:sz="0" w:space="0" w:color="auto"/>
                <w:right w:val="none" w:sz="0" w:space="0" w:color="auto"/>
              </w:divBdr>
            </w:div>
            <w:div w:id="1076174841">
              <w:marLeft w:val="0"/>
              <w:marRight w:val="0"/>
              <w:marTop w:val="0"/>
              <w:marBottom w:val="240"/>
              <w:divBdr>
                <w:top w:val="none" w:sz="0" w:space="0" w:color="auto"/>
                <w:left w:val="none" w:sz="0" w:space="0" w:color="auto"/>
                <w:bottom w:val="none" w:sz="0" w:space="0" w:color="auto"/>
                <w:right w:val="none" w:sz="0" w:space="0" w:color="auto"/>
              </w:divBdr>
            </w:div>
            <w:div w:id="806161669">
              <w:marLeft w:val="0"/>
              <w:marRight w:val="0"/>
              <w:marTop w:val="0"/>
              <w:marBottom w:val="240"/>
              <w:divBdr>
                <w:top w:val="none" w:sz="0" w:space="0" w:color="auto"/>
                <w:left w:val="none" w:sz="0" w:space="0" w:color="auto"/>
                <w:bottom w:val="none" w:sz="0" w:space="0" w:color="auto"/>
                <w:right w:val="none" w:sz="0" w:space="0" w:color="auto"/>
              </w:divBdr>
            </w:div>
            <w:div w:id="1939438329">
              <w:marLeft w:val="0"/>
              <w:marRight w:val="0"/>
              <w:marTop w:val="0"/>
              <w:marBottom w:val="240"/>
              <w:divBdr>
                <w:top w:val="none" w:sz="0" w:space="0" w:color="auto"/>
                <w:left w:val="none" w:sz="0" w:space="0" w:color="auto"/>
                <w:bottom w:val="none" w:sz="0" w:space="0" w:color="auto"/>
                <w:right w:val="none" w:sz="0" w:space="0" w:color="auto"/>
              </w:divBdr>
            </w:div>
            <w:div w:id="1585458270">
              <w:marLeft w:val="0"/>
              <w:marRight w:val="0"/>
              <w:marTop w:val="0"/>
              <w:marBottom w:val="240"/>
              <w:divBdr>
                <w:top w:val="none" w:sz="0" w:space="0" w:color="auto"/>
                <w:left w:val="none" w:sz="0" w:space="0" w:color="auto"/>
                <w:bottom w:val="none" w:sz="0" w:space="0" w:color="auto"/>
                <w:right w:val="none" w:sz="0" w:space="0" w:color="auto"/>
              </w:divBdr>
            </w:div>
            <w:div w:id="514147444">
              <w:marLeft w:val="0"/>
              <w:marRight w:val="0"/>
              <w:marTop w:val="0"/>
              <w:marBottom w:val="240"/>
              <w:divBdr>
                <w:top w:val="none" w:sz="0" w:space="0" w:color="auto"/>
                <w:left w:val="none" w:sz="0" w:space="0" w:color="auto"/>
                <w:bottom w:val="none" w:sz="0" w:space="0" w:color="auto"/>
                <w:right w:val="none" w:sz="0" w:space="0" w:color="auto"/>
              </w:divBdr>
            </w:div>
            <w:div w:id="742071677">
              <w:marLeft w:val="0"/>
              <w:marRight w:val="0"/>
              <w:marTop w:val="0"/>
              <w:marBottom w:val="240"/>
              <w:divBdr>
                <w:top w:val="none" w:sz="0" w:space="0" w:color="auto"/>
                <w:left w:val="none" w:sz="0" w:space="0" w:color="auto"/>
                <w:bottom w:val="none" w:sz="0" w:space="0" w:color="auto"/>
                <w:right w:val="none" w:sz="0" w:space="0" w:color="auto"/>
              </w:divBdr>
            </w:div>
            <w:div w:id="1528910329">
              <w:marLeft w:val="0"/>
              <w:marRight w:val="0"/>
              <w:marTop w:val="0"/>
              <w:marBottom w:val="240"/>
              <w:divBdr>
                <w:top w:val="none" w:sz="0" w:space="0" w:color="auto"/>
                <w:left w:val="none" w:sz="0" w:space="0" w:color="auto"/>
                <w:bottom w:val="none" w:sz="0" w:space="0" w:color="auto"/>
                <w:right w:val="none" w:sz="0" w:space="0" w:color="auto"/>
              </w:divBdr>
            </w:div>
            <w:div w:id="1768114009">
              <w:marLeft w:val="0"/>
              <w:marRight w:val="0"/>
              <w:marTop w:val="0"/>
              <w:marBottom w:val="240"/>
              <w:divBdr>
                <w:top w:val="none" w:sz="0" w:space="0" w:color="auto"/>
                <w:left w:val="none" w:sz="0" w:space="0" w:color="auto"/>
                <w:bottom w:val="none" w:sz="0" w:space="0" w:color="auto"/>
                <w:right w:val="none" w:sz="0" w:space="0" w:color="auto"/>
              </w:divBdr>
            </w:div>
            <w:div w:id="1169171195">
              <w:marLeft w:val="0"/>
              <w:marRight w:val="0"/>
              <w:marTop w:val="0"/>
              <w:marBottom w:val="0"/>
              <w:divBdr>
                <w:top w:val="none" w:sz="0" w:space="0" w:color="auto"/>
                <w:left w:val="none" w:sz="0" w:space="0" w:color="auto"/>
                <w:bottom w:val="none" w:sz="0" w:space="0" w:color="auto"/>
                <w:right w:val="none" w:sz="0" w:space="0" w:color="auto"/>
              </w:divBdr>
            </w:div>
            <w:div w:id="230385582">
              <w:marLeft w:val="0"/>
              <w:marRight w:val="0"/>
              <w:marTop w:val="0"/>
              <w:marBottom w:val="0"/>
              <w:divBdr>
                <w:top w:val="none" w:sz="0" w:space="0" w:color="auto"/>
                <w:left w:val="none" w:sz="0" w:space="0" w:color="auto"/>
                <w:bottom w:val="none" w:sz="0" w:space="0" w:color="auto"/>
                <w:right w:val="none" w:sz="0" w:space="0" w:color="auto"/>
              </w:divBdr>
            </w:div>
            <w:div w:id="709692836">
              <w:marLeft w:val="0"/>
              <w:marRight w:val="0"/>
              <w:marTop w:val="0"/>
              <w:marBottom w:val="240"/>
              <w:divBdr>
                <w:top w:val="none" w:sz="0" w:space="0" w:color="auto"/>
                <w:left w:val="none" w:sz="0" w:space="0" w:color="auto"/>
                <w:bottom w:val="none" w:sz="0" w:space="0" w:color="auto"/>
                <w:right w:val="none" w:sz="0" w:space="0" w:color="auto"/>
              </w:divBdr>
            </w:div>
            <w:div w:id="1229459979">
              <w:marLeft w:val="0"/>
              <w:marRight w:val="0"/>
              <w:marTop w:val="0"/>
              <w:marBottom w:val="240"/>
              <w:divBdr>
                <w:top w:val="none" w:sz="0" w:space="0" w:color="auto"/>
                <w:left w:val="none" w:sz="0" w:space="0" w:color="auto"/>
                <w:bottom w:val="none" w:sz="0" w:space="0" w:color="auto"/>
                <w:right w:val="none" w:sz="0" w:space="0" w:color="auto"/>
              </w:divBdr>
            </w:div>
            <w:div w:id="1228954984">
              <w:marLeft w:val="0"/>
              <w:marRight w:val="0"/>
              <w:marTop w:val="0"/>
              <w:marBottom w:val="240"/>
              <w:divBdr>
                <w:top w:val="none" w:sz="0" w:space="0" w:color="auto"/>
                <w:left w:val="none" w:sz="0" w:space="0" w:color="auto"/>
                <w:bottom w:val="none" w:sz="0" w:space="0" w:color="auto"/>
                <w:right w:val="none" w:sz="0" w:space="0" w:color="auto"/>
              </w:divBdr>
            </w:div>
            <w:div w:id="206259579">
              <w:marLeft w:val="0"/>
              <w:marRight w:val="0"/>
              <w:marTop w:val="0"/>
              <w:marBottom w:val="240"/>
              <w:divBdr>
                <w:top w:val="none" w:sz="0" w:space="0" w:color="auto"/>
                <w:left w:val="none" w:sz="0" w:space="0" w:color="auto"/>
                <w:bottom w:val="none" w:sz="0" w:space="0" w:color="auto"/>
                <w:right w:val="none" w:sz="0" w:space="0" w:color="auto"/>
              </w:divBdr>
            </w:div>
            <w:div w:id="552011343">
              <w:marLeft w:val="0"/>
              <w:marRight w:val="0"/>
              <w:marTop w:val="0"/>
              <w:marBottom w:val="240"/>
              <w:divBdr>
                <w:top w:val="none" w:sz="0" w:space="0" w:color="auto"/>
                <w:left w:val="none" w:sz="0" w:space="0" w:color="auto"/>
                <w:bottom w:val="none" w:sz="0" w:space="0" w:color="auto"/>
                <w:right w:val="none" w:sz="0" w:space="0" w:color="auto"/>
              </w:divBdr>
            </w:div>
            <w:div w:id="115294634">
              <w:marLeft w:val="0"/>
              <w:marRight w:val="0"/>
              <w:marTop w:val="0"/>
              <w:marBottom w:val="240"/>
              <w:divBdr>
                <w:top w:val="none" w:sz="0" w:space="0" w:color="auto"/>
                <w:left w:val="none" w:sz="0" w:space="0" w:color="auto"/>
                <w:bottom w:val="none" w:sz="0" w:space="0" w:color="auto"/>
                <w:right w:val="none" w:sz="0" w:space="0" w:color="auto"/>
              </w:divBdr>
            </w:div>
            <w:div w:id="668337087">
              <w:marLeft w:val="0"/>
              <w:marRight w:val="0"/>
              <w:marTop w:val="0"/>
              <w:marBottom w:val="0"/>
              <w:divBdr>
                <w:top w:val="none" w:sz="0" w:space="0" w:color="auto"/>
                <w:left w:val="none" w:sz="0" w:space="0" w:color="auto"/>
                <w:bottom w:val="none" w:sz="0" w:space="0" w:color="auto"/>
                <w:right w:val="none" w:sz="0" w:space="0" w:color="auto"/>
              </w:divBdr>
            </w:div>
            <w:div w:id="1190218367">
              <w:marLeft w:val="0"/>
              <w:marRight w:val="0"/>
              <w:marTop w:val="0"/>
              <w:marBottom w:val="240"/>
              <w:divBdr>
                <w:top w:val="none" w:sz="0" w:space="0" w:color="auto"/>
                <w:left w:val="none" w:sz="0" w:space="0" w:color="auto"/>
                <w:bottom w:val="none" w:sz="0" w:space="0" w:color="auto"/>
                <w:right w:val="none" w:sz="0" w:space="0" w:color="auto"/>
              </w:divBdr>
            </w:div>
            <w:div w:id="165753811">
              <w:marLeft w:val="0"/>
              <w:marRight w:val="0"/>
              <w:marTop w:val="0"/>
              <w:marBottom w:val="240"/>
              <w:divBdr>
                <w:top w:val="none" w:sz="0" w:space="0" w:color="auto"/>
                <w:left w:val="none" w:sz="0" w:space="0" w:color="auto"/>
                <w:bottom w:val="none" w:sz="0" w:space="0" w:color="auto"/>
                <w:right w:val="none" w:sz="0" w:space="0" w:color="auto"/>
              </w:divBdr>
            </w:div>
            <w:div w:id="799885162">
              <w:marLeft w:val="0"/>
              <w:marRight w:val="0"/>
              <w:marTop w:val="0"/>
              <w:marBottom w:val="240"/>
              <w:divBdr>
                <w:top w:val="none" w:sz="0" w:space="0" w:color="auto"/>
                <w:left w:val="none" w:sz="0" w:space="0" w:color="auto"/>
                <w:bottom w:val="none" w:sz="0" w:space="0" w:color="auto"/>
                <w:right w:val="none" w:sz="0" w:space="0" w:color="auto"/>
              </w:divBdr>
            </w:div>
            <w:div w:id="1280796420">
              <w:marLeft w:val="0"/>
              <w:marRight w:val="0"/>
              <w:marTop w:val="0"/>
              <w:marBottom w:val="240"/>
              <w:divBdr>
                <w:top w:val="none" w:sz="0" w:space="0" w:color="auto"/>
                <w:left w:val="none" w:sz="0" w:space="0" w:color="auto"/>
                <w:bottom w:val="none" w:sz="0" w:space="0" w:color="auto"/>
                <w:right w:val="none" w:sz="0" w:space="0" w:color="auto"/>
              </w:divBdr>
            </w:div>
            <w:div w:id="1010254748">
              <w:marLeft w:val="0"/>
              <w:marRight w:val="0"/>
              <w:marTop w:val="0"/>
              <w:marBottom w:val="240"/>
              <w:divBdr>
                <w:top w:val="none" w:sz="0" w:space="0" w:color="auto"/>
                <w:left w:val="none" w:sz="0" w:space="0" w:color="auto"/>
                <w:bottom w:val="none" w:sz="0" w:space="0" w:color="auto"/>
                <w:right w:val="none" w:sz="0" w:space="0" w:color="auto"/>
              </w:divBdr>
            </w:div>
            <w:div w:id="1096052073">
              <w:marLeft w:val="0"/>
              <w:marRight w:val="0"/>
              <w:marTop w:val="0"/>
              <w:marBottom w:val="240"/>
              <w:divBdr>
                <w:top w:val="none" w:sz="0" w:space="0" w:color="auto"/>
                <w:left w:val="none" w:sz="0" w:space="0" w:color="auto"/>
                <w:bottom w:val="none" w:sz="0" w:space="0" w:color="auto"/>
                <w:right w:val="none" w:sz="0" w:space="0" w:color="auto"/>
              </w:divBdr>
            </w:div>
            <w:div w:id="2015717023">
              <w:marLeft w:val="0"/>
              <w:marRight w:val="0"/>
              <w:marTop w:val="0"/>
              <w:marBottom w:val="240"/>
              <w:divBdr>
                <w:top w:val="none" w:sz="0" w:space="0" w:color="auto"/>
                <w:left w:val="none" w:sz="0" w:space="0" w:color="auto"/>
                <w:bottom w:val="none" w:sz="0" w:space="0" w:color="auto"/>
                <w:right w:val="none" w:sz="0" w:space="0" w:color="auto"/>
              </w:divBdr>
            </w:div>
            <w:div w:id="127944101">
              <w:marLeft w:val="0"/>
              <w:marRight w:val="0"/>
              <w:marTop w:val="0"/>
              <w:marBottom w:val="240"/>
              <w:divBdr>
                <w:top w:val="none" w:sz="0" w:space="0" w:color="auto"/>
                <w:left w:val="none" w:sz="0" w:space="0" w:color="auto"/>
                <w:bottom w:val="none" w:sz="0" w:space="0" w:color="auto"/>
                <w:right w:val="none" w:sz="0" w:space="0" w:color="auto"/>
              </w:divBdr>
            </w:div>
            <w:div w:id="1628777513">
              <w:marLeft w:val="0"/>
              <w:marRight w:val="0"/>
              <w:marTop w:val="0"/>
              <w:marBottom w:val="240"/>
              <w:divBdr>
                <w:top w:val="none" w:sz="0" w:space="0" w:color="auto"/>
                <w:left w:val="none" w:sz="0" w:space="0" w:color="auto"/>
                <w:bottom w:val="none" w:sz="0" w:space="0" w:color="auto"/>
                <w:right w:val="none" w:sz="0" w:space="0" w:color="auto"/>
              </w:divBdr>
            </w:div>
            <w:div w:id="585965395">
              <w:marLeft w:val="0"/>
              <w:marRight w:val="0"/>
              <w:marTop w:val="0"/>
              <w:marBottom w:val="240"/>
              <w:divBdr>
                <w:top w:val="none" w:sz="0" w:space="0" w:color="auto"/>
                <w:left w:val="none" w:sz="0" w:space="0" w:color="auto"/>
                <w:bottom w:val="none" w:sz="0" w:space="0" w:color="auto"/>
                <w:right w:val="none" w:sz="0" w:space="0" w:color="auto"/>
              </w:divBdr>
            </w:div>
            <w:div w:id="1244608692">
              <w:marLeft w:val="0"/>
              <w:marRight w:val="0"/>
              <w:marTop w:val="0"/>
              <w:marBottom w:val="240"/>
              <w:divBdr>
                <w:top w:val="none" w:sz="0" w:space="0" w:color="auto"/>
                <w:left w:val="none" w:sz="0" w:space="0" w:color="auto"/>
                <w:bottom w:val="none" w:sz="0" w:space="0" w:color="auto"/>
                <w:right w:val="none" w:sz="0" w:space="0" w:color="auto"/>
              </w:divBdr>
            </w:div>
            <w:div w:id="1965036190">
              <w:marLeft w:val="0"/>
              <w:marRight w:val="0"/>
              <w:marTop w:val="0"/>
              <w:marBottom w:val="240"/>
              <w:divBdr>
                <w:top w:val="none" w:sz="0" w:space="0" w:color="auto"/>
                <w:left w:val="none" w:sz="0" w:space="0" w:color="auto"/>
                <w:bottom w:val="none" w:sz="0" w:space="0" w:color="auto"/>
                <w:right w:val="none" w:sz="0" w:space="0" w:color="auto"/>
              </w:divBdr>
            </w:div>
            <w:div w:id="928467329">
              <w:marLeft w:val="0"/>
              <w:marRight w:val="0"/>
              <w:marTop w:val="0"/>
              <w:marBottom w:val="0"/>
              <w:divBdr>
                <w:top w:val="none" w:sz="0" w:space="0" w:color="auto"/>
                <w:left w:val="none" w:sz="0" w:space="0" w:color="auto"/>
                <w:bottom w:val="none" w:sz="0" w:space="0" w:color="auto"/>
                <w:right w:val="none" w:sz="0" w:space="0" w:color="auto"/>
              </w:divBdr>
            </w:div>
            <w:div w:id="63452051">
              <w:marLeft w:val="0"/>
              <w:marRight w:val="0"/>
              <w:marTop w:val="0"/>
              <w:marBottom w:val="0"/>
              <w:divBdr>
                <w:top w:val="none" w:sz="0" w:space="0" w:color="auto"/>
                <w:left w:val="none" w:sz="0" w:space="0" w:color="auto"/>
                <w:bottom w:val="none" w:sz="0" w:space="0" w:color="auto"/>
                <w:right w:val="none" w:sz="0" w:space="0" w:color="auto"/>
              </w:divBdr>
            </w:div>
            <w:div w:id="744186937">
              <w:marLeft w:val="0"/>
              <w:marRight w:val="0"/>
              <w:marTop w:val="0"/>
              <w:marBottom w:val="240"/>
              <w:divBdr>
                <w:top w:val="none" w:sz="0" w:space="0" w:color="auto"/>
                <w:left w:val="none" w:sz="0" w:space="0" w:color="auto"/>
                <w:bottom w:val="none" w:sz="0" w:space="0" w:color="auto"/>
                <w:right w:val="none" w:sz="0" w:space="0" w:color="auto"/>
              </w:divBdr>
            </w:div>
            <w:div w:id="2077170091">
              <w:marLeft w:val="0"/>
              <w:marRight w:val="0"/>
              <w:marTop w:val="0"/>
              <w:marBottom w:val="240"/>
              <w:divBdr>
                <w:top w:val="none" w:sz="0" w:space="0" w:color="auto"/>
                <w:left w:val="none" w:sz="0" w:space="0" w:color="auto"/>
                <w:bottom w:val="none" w:sz="0" w:space="0" w:color="auto"/>
                <w:right w:val="none" w:sz="0" w:space="0" w:color="auto"/>
              </w:divBdr>
            </w:div>
            <w:div w:id="1098646829">
              <w:marLeft w:val="0"/>
              <w:marRight w:val="0"/>
              <w:marTop w:val="0"/>
              <w:marBottom w:val="240"/>
              <w:divBdr>
                <w:top w:val="none" w:sz="0" w:space="0" w:color="auto"/>
                <w:left w:val="none" w:sz="0" w:space="0" w:color="auto"/>
                <w:bottom w:val="none" w:sz="0" w:space="0" w:color="auto"/>
                <w:right w:val="none" w:sz="0" w:space="0" w:color="auto"/>
              </w:divBdr>
            </w:div>
            <w:div w:id="120733289">
              <w:marLeft w:val="0"/>
              <w:marRight w:val="0"/>
              <w:marTop w:val="0"/>
              <w:marBottom w:val="240"/>
              <w:divBdr>
                <w:top w:val="none" w:sz="0" w:space="0" w:color="auto"/>
                <w:left w:val="none" w:sz="0" w:space="0" w:color="auto"/>
                <w:bottom w:val="none" w:sz="0" w:space="0" w:color="auto"/>
                <w:right w:val="none" w:sz="0" w:space="0" w:color="auto"/>
              </w:divBdr>
            </w:div>
            <w:div w:id="1630477814">
              <w:marLeft w:val="0"/>
              <w:marRight w:val="0"/>
              <w:marTop w:val="0"/>
              <w:marBottom w:val="240"/>
              <w:divBdr>
                <w:top w:val="none" w:sz="0" w:space="0" w:color="auto"/>
                <w:left w:val="none" w:sz="0" w:space="0" w:color="auto"/>
                <w:bottom w:val="none" w:sz="0" w:space="0" w:color="auto"/>
                <w:right w:val="none" w:sz="0" w:space="0" w:color="auto"/>
              </w:divBdr>
            </w:div>
            <w:div w:id="1833132788">
              <w:marLeft w:val="0"/>
              <w:marRight w:val="0"/>
              <w:marTop w:val="0"/>
              <w:marBottom w:val="240"/>
              <w:divBdr>
                <w:top w:val="none" w:sz="0" w:space="0" w:color="auto"/>
                <w:left w:val="none" w:sz="0" w:space="0" w:color="auto"/>
                <w:bottom w:val="none" w:sz="0" w:space="0" w:color="auto"/>
                <w:right w:val="none" w:sz="0" w:space="0" w:color="auto"/>
              </w:divBdr>
            </w:div>
            <w:div w:id="1557666421">
              <w:marLeft w:val="0"/>
              <w:marRight w:val="0"/>
              <w:marTop w:val="0"/>
              <w:marBottom w:val="240"/>
              <w:divBdr>
                <w:top w:val="none" w:sz="0" w:space="0" w:color="auto"/>
                <w:left w:val="none" w:sz="0" w:space="0" w:color="auto"/>
                <w:bottom w:val="none" w:sz="0" w:space="0" w:color="auto"/>
                <w:right w:val="none" w:sz="0" w:space="0" w:color="auto"/>
              </w:divBdr>
            </w:div>
            <w:div w:id="44302739">
              <w:marLeft w:val="0"/>
              <w:marRight w:val="0"/>
              <w:marTop w:val="0"/>
              <w:marBottom w:val="0"/>
              <w:divBdr>
                <w:top w:val="none" w:sz="0" w:space="0" w:color="auto"/>
                <w:left w:val="none" w:sz="0" w:space="0" w:color="auto"/>
                <w:bottom w:val="none" w:sz="0" w:space="0" w:color="auto"/>
                <w:right w:val="none" w:sz="0" w:space="0" w:color="auto"/>
              </w:divBdr>
            </w:div>
            <w:div w:id="1983730864">
              <w:marLeft w:val="0"/>
              <w:marRight w:val="0"/>
              <w:marTop w:val="0"/>
              <w:marBottom w:val="240"/>
              <w:divBdr>
                <w:top w:val="none" w:sz="0" w:space="0" w:color="auto"/>
                <w:left w:val="none" w:sz="0" w:space="0" w:color="auto"/>
                <w:bottom w:val="none" w:sz="0" w:space="0" w:color="auto"/>
                <w:right w:val="none" w:sz="0" w:space="0" w:color="auto"/>
              </w:divBdr>
            </w:div>
            <w:div w:id="356083082">
              <w:marLeft w:val="0"/>
              <w:marRight w:val="0"/>
              <w:marTop w:val="0"/>
              <w:marBottom w:val="240"/>
              <w:divBdr>
                <w:top w:val="none" w:sz="0" w:space="0" w:color="auto"/>
                <w:left w:val="none" w:sz="0" w:space="0" w:color="auto"/>
                <w:bottom w:val="none" w:sz="0" w:space="0" w:color="auto"/>
                <w:right w:val="none" w:sz="0" w:space="0" w:color="auto"/>
              </w:divBdr>
            </w:div>
            <w:div w:id="135800342">
              <w:marLeft w:val="0"/>
              <w:marRight w:val="0"/>
              <w:marTop w:val="0"/>
              <w:marBottom w:val="240"/>
              <w:divBdr>
                <w:top w:val="none" w:sz="0" w:space="0" w:color="auto"/>
                <w:left w:val="none" w:sz="0" w:space="0" w:color="auto"/>
                <w:bottom w:val="none" w:sz="0" w:space="0" w:color="auto"/>
                <w:right w:val="none" w:sz="0" w:space="0" w:color="auto"/>
              </w:divBdr>
            </w:div>
            <w:div w:id="973174364">
              <w:marLeft w:val="0"/>
              <w:marRight w:val="0"/>
              <w:marTop w:val="0"/>
              <w:marBottom w:val="240"/>
              <w:divBdr>
                <w:top w:val="none" w:sz="0" w:space="0" w:color="auto"/>
                <w:left w:val="none" w:sz="0" w:space="0" w:color="auto"/>
                <w:bottom w:val="none" w:sz="0" w:space="0" w:color="auto"/>
                <w:right w:val="none" w:sz="0" w:space="0" w:color="auto"/>
              </w:divBdr>
            </w:div>
            <w:div w:id="1132291231">
              <w:marLeft w:val="0"/>
              <w:marRight w:val="0"/>
              <w:marTop w:val="0"/>
              <w:marBottom w:val="240"/>
              <w:divBdr>
                <w:top w:val="none" w:sz="0" w:space="0" w:color="auto"/>
                <w:left w:val="none" w:sz="0" w:space="0" w:color="auto"/>
                <w:bottom w:val="none" w:sz="0" w:space="0" w:color="auto"/>
                <w:right w:val="none" w:sz="0" w:space="0" w:color="auto"/>
              </w:divBdr>
            </w:div>
            <w:div w:id="1199853422">
              <w:marLeft w:val="0"/>
              <w:marRight w:val="0"/>
              <w:marTop w:val="0"/>
              <w:marBottom w:val="240"/>
              <w:divBdr>
                <w:top w:val="none" w:sz="0" w:space="0" w:color="auto"/>
                <w:left w:val="none" w:sz="0" w:space="0" w:color="auto"/>
                <w:bottom w:val="none" w:sz="0" w:space="0" w:color="auto"/>
                <w:right w:val="none" w:sz="0" w:space="0" w:color="auto"/>
              </w:divBdr>
            </w:div>
            <w:div w:id="1168062500">
              <w:marLeft w:val="0"/>
              <w:marRight w:val="0"/>
              <w:marTop w:val="0"/>
              <w:marBottom w:val="240"/>
              <w:divBdr>
                <w:top w:val="none" w:sz="0" w:space="0" w:color="auto"/>
                <w:left w:val="none" w:sz="0" w:space="0" w:color="auto"/>
                <w:bottom w:val="none" w:sz="0" w:space="0" w:color="auto"/>
                <w:right w:val="none" w:sz="0" w:space="0" w:color="auto"/>
              </w:divBdr>
            </w:div>
            <w:div w:id="1299841622">
              <w:marLeft w:val="0"/>
              <w:marRight w:val="0"/>
              <w:marTop w:val="0"/>
              <w:marBottom w:val="0"/>
              <w:divBdr>
                <w:top w:val="none" w:sz="0" w:space="0" w:color="auto"/>
                <w:left w:val="none" w:sz="0" w:space="0" w:color="auto"/>
                <w:bottom w:val="none" w:sz="0" w:space="0" w:color="auto"/>
                <w:right w:val="none" w:sz="0" w:space="0" w:color="auto"/>
              </w:divBdr>
            </w:div>
            <w:div w:id="345329857">
              <w:marLeft w:val="0"/>
              <w:marRight w:val="0"/>
              <w:marTop w:val="0"/>
              <w:marBottom w:val="240"/>
              <w:divBdr>
                <w:top w:val="none" w:sz="0" w:space="0" w:color="auto"/>
                <w:left w:val="none" w:sz="0" w:space="0" w:color="auto"/>
                <w:bottom w:val="none" w:sz="0" w:space="0" w:color="auto"/>
                <w:right w:val="none" w:sz="0" w:space="0" w:color="auto"/>
              </w:divBdr>
            </w:div>
            <w:div w:id="682361509">
              <w:marLeft w:val="0"/>
              <w:marRight w:val="0"/>
              <w:marTop w:val="0"/>
              <w:marBottom w:val="240"/>
              <w:divBdr>
                <w:top w:val="none" w:sz="0" w:space="0" w:color="auto"/>
                <w:left w:val="none" w:sz="0" w:space="0" w:color="auto"/>
                <w:bottom w:val="none" w:sz="0" w:space="0" w:color="auto"/>
                <w:right w:val="none" w:sz="0" w:space="0" w:color="auto"/>
              </w:divBdr>
            </w:div>
            <w:div w:id="1801847313">
              <w:marLeft w:val="0"/>
              <w:marRight w:val="0"/>
              <w:marTop w:val="0"/>
              <w:marBottom w:val="240"/>
              <w:divBdr>
                <w:top w:val="none" w:sz="0" w:space="0" w:color="auto"/>
                <w:left w:val="none" w:sz="0" w:space="0" w:color="auto"/>
                <w:bottom w:val="none" w:sz="0" w:space="0" w:color="auto"/>
                <w:right w:val="none" w:sz="0" w:space="0" w:color="auto"/>
              </w:divBdr>
            </w:div>
            <w:div w:id="1180391911">
              <w:marLeft w:val="0"/>
              <w:marRight w:val="0"/>
              <w:marTop w:val="0"/>
              <w:marBottom w:val="240"/>
              <w:divBdr>
                <w:top w:val="none" w:sz="0" w:space="0" w:color="auto"/>
                <w:left w:val="none" w:sz="0" w:space="0" w:color="auto"/>
                <w:bottom w:val="none" w:sz="0" w:space="0" w:color="auto"/>
                <w:right w:val="none" w:sz="0" w:space="0" w:color="auto"/>
              </w:divBdr>
            </w:div>
            <w:div w:id="507446581">
              <w:marLeft w:val="0"/>
              <w:marRight w:val="0"/>
              <w:marTop w:val="0"/>
              <w:marBottom w:val="240"/>
              <w:divBdr>
                <w:top w:val="none" w:sz="0" w:space="0" w:color="auto"/>
                <w:left w:val="none" w:sz="0" w:space="0" w:color="auto"/>
                <w:bottom w:val="none" w:sz="0" w:space="0" w:color="auto"/>
                <w:right w:val="none" w:sz="0" w:space="0" w:color="auto"/>
              </w:divBdr>
            </w:div>
            <w:div w:id="1339116417">
              <w:marLeft w:val="0"/>
              <w:marRight w:val="0"/>
              <w:marTop w:val="0"/>
              <w:marBottom w:val="240"/>
              <w:divBdr>
                <w:top w:val="none" w:sz="0" w:space="0" w:color="auto"/>
                <w:left w:val="none" w:sz="0" w:space="0" w:color="auto"/>
                <w:bottom w:val="none" w:sz="0" w:space="0" w:color="auto"/>
                <w:right w:val="none" w:sz="0" w:space="0" w:color="auto"/>
              </w:divBdr>
            </w:div>
            <w:div w:id="1038896828">
              <w:marLeft w:val="0"/>
              <w:marRight w:val="0"/>
              <w:marTop w:val="0"/>
              <w:marBottom w:val="240"/>
              <w:divBdr>
                <w:top w:val="none" w:sz="0" w:space="0" w:color="auto"/>
                <w:left w:val="none" w:sz="0" w:space="0" w:color="auto"/>
                <w:bottom w:val="none" w:sz="0" w:space="0" w:color="auto"/>
                <w:right w:val="none" w:sz="0" w:space="0" w:color="auto"/>
              </w:divBdr>
            </w:div>
            <w:div w:id="454755986">
              <w:marLeft w:val="0"/>
              <w:marRight w:val="0"/>
              <w:marTop w:val="0"/>
              <w:marBottom w:val="240"/>
              <w:divBdr>
                <w:top w:val="none" w:sz="0" w:space="0" w:color="auto"/>
                <w:left w:val="none" w:sz="0" w:space="0" w:color="auto"/>
                <w:bottom w:val="none" w:sz="0" w:space="0" w:color="auto"/>
                <w:right w:val="none" w:sz="0" w:space="0" w:color="auto"/>
              </w:divBdr>
            </w:div>
            <w:div w:id="678695863">
              <w:marLeft w:val="0"/>
              <w:marRight w:val="0"/>
              <w:marTop w:val="0"/>
              <w:marBottom w:val="240"/>
              <w:divBdr>
                <w:top w:val="none" w:sz="0" w:space="0" w:color="auto"/>
                <w:left w:val="none" w:sz="0" w:space="0" w:color="auto"/>
                <w:bottom w:val="none" w:sz="0" w:space="0" w:color="auto"/>
                <w:right w:val="none" w:sz="0" w:space="0" w:color="auto"/>
              </w:divBdr>
            </w:div>
            <w:div w:id="1388795998">
              <w:marLeft w:val="0"/>
              <w:marRight w:val="0"/>
              <w:marTop w:val="0"/>
              <w:marBottom w:val="240"/>
              <w:divBdr>
                <w:top w:val="none" w:sz="0" w:space="0" w:color="auto"/>
                <w:left w:val="none" w:sz="0" w:space="0" w:color="auto"/>
                <w:bottom w:val="none" w:sz="0" w:space="0" w:color="auto"/>
                <w:right w:val="none" w:sz="0" w:space="0" w:color="auto"/>
              </w:divBdr>
            </w:div>
            <w:div w:id="819152067">
              <w:marLeft w:val="0"/>
              <w:marRight w:val="0"/>
              <w:marTop w:val="0"/>
              <w:marBottom w:val="240"/>
              <w:divBdr>
                <w:top w:val="none" w:sz="0" w:space="0" w:color="auto"/>
                <w:left w:val="none" w:sz="0" w:space="0" w:color="auto"/>
                <w:bottom w:val="none" w:sz="0" w:space="0" w:color="auto"/>
                <w:right w:val="none" w:sz="0" w:space="0" w:color="auto"/>
              </w:divBdr>
            </w:div>
            <w:div w:id="53626728">
              <w:marLeft w:val="0"/>
              <w:marRight w:val="0"/>
              <w:marTop w:val="0"/>
              <w:marBottom w:val="240"/>
              <w:divBdr>
                <w:top w:val="none" w:sz="0" w:space="0" w:color="auto"/>
                <w:left w:val="none" w:sz="0" w:space="0" w:color="auto"/>
                <w:bottom w:val="none" w:sz="0" w:space="0" w:color="auto"/>
                <w:right w:val="none" w:sz="0" w:space="0" w:color="auto"/>
              </w:divBdr>
            </w:div>
            <w:div w:id="1814178867">
              <w:marLeft w:val="0"/>
              <w:marRight w:val="0"/>
              <w:marTop w:val="0"/>
              <w:marBottom w:val="240"/>
              <w:divBdr>
                <w:top w:val="none" w:sz="0" w:space="0" w:color="auto"/>
                <w:left w:val="none" w:sz="0" w:space="0" w:color="auto"/>
                <w:bottom w:val="none" w:sz="0" w:space="0" w:color="auto"/>
                <w:right w:val="none" w:sz="0" w:space="0" w:color="auto"/>
              </w:divBdr>
            </w:div>
            <w:div w:id="914322438">
              <w:marLeft w:val="0"/>
              <w:marRight w:val="0"/>
              <w:marTop w:val="0"/>
              <w:marBottom w:val="240"/>
              <w:divBdr>
                <w:top w:val="none" w:sz="0" w:space="0" w:color="auto"/>
                <w:left w:val="none" w:sz="0" w:space="0" w:color="auto"/>
                <w:bottom w:val="none" w:sz="0" w:space="0" w:color="auto"/>
                <w:right w:val="none" w:sz="0" w:space="0" w:color="auto"/>
              </w:divBdr>
            </w:div>
            <w:div w:id="1168785337">
              <w:marLeft w:val="0"/>
              <w:marRight w:val="0"/>
              <w:marTop w:val="0"/>
              <w:marBottom w:val="0"/>
              <w:divBdr>
                <w:top w:val="none" w:sz="0" w:space="0" w:color="auto"/>
                <w:left w:val="none" w:sz="0" w:space="0" w:color="auto"/>
                <w:bottom w:val="none" w:sz="0" w:space="0" w:color="auto"/>
                <w:right w:val="none" w:sz="0" w:space="0" w:color="auto"/>
              </w:divBdr>
            </w:div>
            <w:div w:id="1093165889">
              <w:marLeft w:val="0"/>
              <w:marRight w:val="0"/>
              <w:marTop w:val="0"/>
              <w:marBottom w:val="240"/>
              <w:divBdr>
                <w:top w:val="none" w:sz="0" w:space="0" w:color="auto"/>
                <w:left w:val="none" w:sz="0" w:space="0" w:color="auto"/>
                <w:bottom w:val="none" w:sz="0" w:space="0" w:color="auto"/>
                <w:right w:val="none" w:sz="0" w:space="0" w:color="auto"/>
              </w:divBdr>
            </w:div>
            <w:div w:id="1211578687">
              <w:marLeft w:val="0"/>
              <w:marRight w:val="0"/>
              <w:marTop w:val="0"/>
              <w:marBottom w:val="240"/>
              <w:divBdr>
                <w:top w:val="none" w:sz="0" w:space="0" w:color="auto"/>
                <w:left w:val="none" w:sz="0" w:space="0" w:color="auto"/>
                <w:bottom w:val="none" w:sz="0" w:space="0" w:color="auto"/>
                <w:right w:val="none" w:sz="0" w:space="0" w:color="auto"/>
              </w:divBdr>
            </w:div>
            <w:div w:id="1206409806">
              <w:marLeft w:val="0"/>
              <w:marRight w:val="0"/>
              <w:marTop w:val="0"/>
              <w:marBottom w:val="240"/>
              <w:divBdr>
                <w:top w:val="none" w:sz="0" w:space="0" w:color="auto"/>
                <w:left w:val="none" w:sz="0" w:space="0" w:color="auto"/>
                <w:bottom w:val="none" w:sz="0" w:space="0" w:color="auto"/>
                <w:right w:val="none" w:sz="0" w:space="0" w:color="auto"/>
              </w:divBdr>
            </w:div>
            <w:div w:id="376903174">
              <w:marLeft w:val="0"/>
              <w:marRight w:val="0"/>
              <w:marTop w:val="0"/>
              <w:marBottom w:val="240"/>
              <w:divBdr>
                <w:top w:val="none" w:sz="0" w:space="0" w:color="auto"/>
                <w:left w:val="none" w:sz="0" w:space="0" w:color="auto"/>
                <w:bottom w:val="none" w:sz="0" w:space="0" w:color="auto"/>
                <w:right w:val="none" w:sz="0" w:space="0" w:color="auto"/>
              </w:divBdr>
            </w:div>
            <w:div w:id="25642401">
              <w:marLeft w:val="0"/>
              <w:marRight w:val="0"/>
              <w:marTop w:val="0"/>
              <w:marBottom w:val="240"/>
              <w:divBdr>
                <w:top w:val="none" w:sz="0" w:space="0" w:color="auto"/>
                <w:left w:val="none" w:sz="0" w:space="0" w:color="auto"/>
                <w:bottom w:val="none" w:sz="0" w:space="0" w:color="auto"/>
                <w:right w:val="none" w:sz="0" w:space="0" w:color="auto"/>
              </w:divBdr>
            </w:div>
            <w:div w:id="1135220857">
              <w:marLeft w:val="0"/>
              <w:marRight w:val="0"/>
              <w:marTop w:val="0"/>
              <w:marBottom w:val="0"/>
              <w:divBdr>
                <w:top w:val="none" w:sz="0" w:space="0" w:color="auto"/>
                <w:left w:val="none" w:sz="0" w:space="0" w:color="auto"/>
                <w:bottom w:val="none" w:sz="0" w:space="0" w:color="auto"/>
                <w:right w:val="none" w:sz="0" w:space="0" w:color="auto"/>
              </w:divBdr>
            </w:div>
            <w:div w:id="1792169276">
              <w:marLeft w:val="0"/>
              <w:marRight w:val="0"/>
              <w:marTop w:val="0"/>
              <w:marBottom w:val="240"/>
              <w:divBdr>
                <w:top w:val="none" w:sz="0" w:space="0" w:color="auto"/>
                <w:left w:val="none" w:sz="0" w:space="0" w:color="auto"/>
                <w:bottom w:val="none" w:sz="0" w:space="0" w:color="auto"/>
                <w:right w:val="none" w:sz="0" w:space="0" w:color="auto"/>
              </w:divBdr>
            </w:div>
            <w:div w:id="1969580103">
              <w:marLeft w:val="0"/>
              <w:marRight w:val="0"/>
              <w:marTop w:val="0"/>
              <w:marBottom w:val="240"/>
              <w:divBdr>
                <w:top w:val="none" w:sz="0" w:space="0" w:color="auto"/>
                <w:left w:val="none" w:sz="0" w:space="0" w:color="auto"/>
                <w:bottom w:val="none" w:sz="0" w:space="0" w:color="auto"/>
                <w:right w:val="none" w:sz="0" w:space="0" w:color="auto"/>
              </w:divBdr>
            </w:div>
            <w:div w:id="36856844">
              <w:marLeft w:val="0"/>
              <w:marRight w:val="0"/>
              <w:marTop w:val="0"/>
              <w:marBottom w:val="240"/>
              <w:divBdr>
                <w:top w:val="none" w:sz="0" w:space="0" w:color="auto"/>
                <w:left w:val="none" w:sz="0" w:space="0" w:color="auto"/>
                <w:bottom w:val="none" w:sz="0" w:space="0" w:color="auto"/>
                <w:right w:val="none" w:sz="0" w:space="0" w:color="auto"/>
              </w:divBdr>
            </w:div>
            <w:div w:id="1022439166">
              <w:marLeft w:val="0"/>
              <w:marRight w:val="0"/>
              <w:marTop w:val="0"/>
              <w:marBottom w:val="240"/>
              <w:divBdr>
                <w:top w:val="none" w:sz="0" w:space="0" w:color="auto"/>
                <w:left w:val="none" w:sz="0" w:space="0" w:color="auto"/>
                <w:bottom w:val="none" w:sz="0" w:space="0" w:color="auto"/>
                <w:right w:val="none" w:sz="0" w:space="0" w:color="auto"/>
              </w:divBdr>
            </w:div>
            <w:div w:id="1764952889">
              <w:marLeft w:val="0"/>
              <w:marRight w:val="0"/>
              <w:marTop w:val="0"/>
              <w:marBottom w:val="0"/>
              <w:divBdr>
                <w:top w:val="none" w:sz="0" w:space="0" w:color="auto"/>
                <w:left w:val="none" w:sz="0" w:space="0" w:color="auto"/>
                <w:bottom w:val="none" w:sz="0" w:space="0" w:color="auto"/>
                <w:right w:val="none" w:sz="0" w:space="0" w:color="auto"/>
              </w:divBdr>
            </w:div>
            <w:div w:id="64961676">
              <w:marLeft w:val="0"/>
              <w:marRight w:val="0"/>
              <w:marTop w:val="0"/>
              <w:marBottom w:val="240"/>
              <w:divBdr>
                <w:top w:val="none" w:sz="0" w:space="0" w:color="auto"/>
                <w:left w:val="none" w:sz="0" w:space="0" w:color="auto"/>
                <w:bottom w:val="none" w:sz="0" w:space="0" w:color="auto"/>
                <w:right w:val="none" w:sz="0" w:space="0" w:color="auto"/>
              </w:divBdr>
            </w:div>
            <w:div w:id="1627152496">
              <w:marLeft w:val="0"/>
              <w:marRight w:val="0"/>
              <w:marTop w:val="0"/>
              <w:marBottom w:val="240"/>
              <w:divBdr>
                <w:top w:val="none" w:sz="0" w:space="0" w:color="auto"/>
                <w:left w:val="none" w:sz="0" w:space="0" w:color="auto"/>
                <w:bottom w:val="none" w:sz="0" w:space="0" w:color="auto"/>
                <w:right w:val="none" w:sz="0" w:space="0" w:color="auto"/>
              </w:divBdr>
            </w:div>
            <w:div w:id="1475098263">
              <w:marLeft w:val="0"/>
              <w:marRight w:val="0"/>
              <w:marTop w:val="0"/>
              <w:marBottom w:val="240"/>
              <w:divBdr>
                <w:top w:val="none" w:sz="0" w:space="0" w:color="auto"/>
                <w:left w:val="none" w:sz="0" w:space="0" w:color="auto"/>
                <w:bottom w:val="none" w:sz="0" w:space="0" w:color="auto"/>
                <w:right w:val="none" w:sz="0" w:space="0" w:color="auto"/>
              </w:divBdr>
            </w:div>
            <w:div w:id="1478840645">
              <w:marLeft w:val="0"/>
              <w:marRight w:val="0"/>
              <w:marTop w:val="0"/>
              <w:marBottom w:val="0"/>
              <w:divBdr>
                <w:top w:val="none" w:sz="0" w:space="0" w:color="auto"/>
                <w:left w:val="none" w:sz="0" w:space="0" w:color="auto"/>
                <w:bottom w:val="none" w:sz="0" w:space="0" w:color="auto"/>
                <w:right w:val="none" w:sz="0" w:space="0" w:color="auto"/>
              </w:divBdr>
            </w:div>
            <w:div w:id="1999380627">
              <w:marLeft w:val="0"/>
              <w:marRight w:val="0"/>
              <w:marTop w:val="0"/>
              <w:marBottom w:val="240"/>
              <w:divBdr>
                <w:top w:val="none" w:sz="0" w:space="0" w:color="auto"/>
                <w:left w:val="none" w:sz="0" w:space="0" w:color="auto"/>
                <w:bottom w:val="none" w:sz="0" w:space="0" w:color="auto"/>
                <w:right w:val="none" w:sz="0" w:space="0" w:color="auto"/>
              </w:divBdr>
            </w:div>
            <w:div w:id="654722541">
              <w:marLeft w:val="0"/>
              <w:marRight w:val="0"/>
              <w:marTop w:val="0"/>
              <w:marBottom w:val="240"/>
              <w:divBdr>
                <w:top w:val="none" w:sz="0" w:space="0" w:color="auto"/>
                <w:left w:val="none" w:sz="0" w:space="0" w:color="auto"/>
                <w:bottom w:val="none" w:sz="0" w:space="0" w:color="auto"/>
                <w:right w:val="none" w:sz="0" w:space="0" w:color="auto"/>
              </w:divBdr>
            </w:div>
            <w:div w:id="579945209">
              <w:marLeft w:val="0"/>
              <w:marRight w:val="0"/>
              <w:marTop w:val="0"/>
              <w:marBottom w:val="240"/>
              <w:divBdr>
                <w:top w:val="none" w:sz="0" w:space="0" w:color="auto"/>
                <w:left w:val="none" w:sz="0" w:space="0" w:color="auto"/>
                <w:bottom w:val="none" w:sz="0" w:space="0" w:color="auto"/>
                <w:right w:val="none" w:sz="0" w:space="0" w:color="auto"/>
              </w:divBdr>
            </w:div>
            <w:div w:id="1724017065">
              <w:marLeft w:val="0"/>
              <w:marRight w:val="0"/>
              <w:marTop w:val="0"/>
              <w:marBottom w:val="240"/>
              <w:divBdr>
                <w:top w:val="none" w:sz="0" w:space="0" w:color="auto"/>
                <w:left w:val="none" w:sz="0" w:space="0" w:color="auto"/>
                <w:bottom w:val="none" w:sz="0" w:space="0" w:color="auto"/>
                <w:right w:val="none" w:sz="0" w:space="0" w:color="auto"/>
              </w:divBdr>
            </w:div>
            <w:div w:id="306134456">
              <w:marLeft w:val="0"/>
              <w:marRight w:val="0"/>
              <w:marTop w:val="0"/>
              <w:marBottom w:val="240"/>
              <w:divBdr>
                <w:top w:val="none" w:sz="0" w:space="0" w:color="auto"/>
                <w:left w:val="none" w:sz="0" w:space="0" w:color="auto"/>
                <w:bottom w:val="none" w:sz="0" w:space="0" w:color="auto"/>
                <w:right w:val="none" w:sz="0" w:space="0" w:color="auto"/>
              </w:divBdr>
            </w:div>
            <w:div w:id="1588878094">
              <w:marLeft w:val="0"/>
              <w:marRight w:val="0"/>
              <w:marTop w:val="0"/>
              <w:marBottom w:val="240"/>
              <w:divBdr>
                <w:top w:val="none" w:sz="0" w:space="0" w:color="auto"/>
                <w:left w:val="none" w:sz="0" w:space="0" w:color="auto"/>
                <w:bottom w:val="none" w:sz="0" w:space="0" w:color="auto"/>
                <w:right w:val="none" w:sz="0" w:space="0" w:color="auto"/>
              </w:divBdr>
            </w:div>
            <w:div w:id="1210606885">
              <w:marLeft w:val="0"/>
              <w:marRight w:val="0"/>
              <w:marTop w:val="0"/>
              <w:marBottom w:val="0"/>
              <w:divBdr>
                <w:top w:val="none" w:sz="0" w:space="0" w:color="auto"/>
                <w:left w:val="none" w:sz="0" w:space="0" w:color="auto"/>
                <w:bottom w:val="none" w:sz="0" w:space="0" w:color="auto"/>
                <w:right w:val="none" w:sz="0" w:space="0" w:color="auto"/>
              </w:divBdr>
            </w:div>
            <w:div w:id="1537892544">
              <w:marLeft w:val="0"/>
              <w:marRight w:val="0"/>
              <w:marTop w:val="0"/>
              <w:marBottom w:val="240"/>
              <w:divBdr>
                <w:top w:val="none" w:sz="0" w:space="0" w:color="auto"/>
                <w:left w:val="none" w:sz="0" w:space="0" w:color="auto"/>
                <w:bottom w:val="none" w:sz="0" w:space="0" w:color="auto"/>
                <w:right w:val="none" w:sz="0" w:space="0" w:color="auto"/>
              </w:divBdr>
            </w:div>
            <w:div w:id="1253202736">
              <w:marLeft w:val="0"/>
              <w:marRight w:val="0"/>
              <w:marTop w:val="0"/>
              <w:marBottom w:val="240"/>
              <w:divBdr>
                <w:top w:val="none" w:sz="0" w:space="0" w:color="auto"/>
                <w:left w:val="none" w:sz="0" w:space="0" w:color="auto"/>
                <w:bottom w:val="none" w:sz="0" w:space="0" w:color="auto"/>
                <w:right w:val="none" w:sz="0" w:space="0" w:color="auto"/>
              </w:divBdr>
            </w:div>
            <w:div w:id="1496874737">
              <w:marLeft w:val="0"/>
              <w:marRight w:val="0"/>
              <w:marTop w:val="0"/>
              <w:marBottom w:val="0"/>
              <w:divBdr>
                <w:top w:val="none" w:sz="0" w:space="0" w:color="auto"/>
                <w:left w:val="none" w:sz="0" w:space="0" w:color="auto"/>
                <w:bottom w:val="none" w:sz="0" w:space="0" w:color="auto"/>
                <w:right w:val="none" w:sz="0" w:space="0" w:color="auto"/>
              </w:divBdr>
            </w:div>
            <w:div w:id="460419586">
              <w:marLeft w:val="0"/>
              <w:marRight w:val="0"/>
              <w:marTop w:val="0"/>
              <w:marBottom w:val="240"/>
              <w:divBdr>
                <w:top w:val="none" w:sz="0" w:space="0" w:color="auto"/>
                <w:left w:val="none" w:sz="0" w:space="0" w:color="auto"/>
                <w:bottom w:val="none" w:sz="0" w:space="0" w:color="auto"/>
                <w:right w:val="none" w:sz="0" w:space="0" w:color="auto"/>
              </w:divBdr>
            </w:div>
            <w:div w:id="1673874349">
              <w:marLeft w:val="0"/>
              <w:marRight w:val="0"/>
              <w:marTop w:val="0"/>
              <w:marBottom w:val="240"/>
              <w:divBdr>
                <w:top w:val="none" w:sz="0" w:space="0" w:color="auto"/>
                <w:left w:val="none" w:sz="0" w:space="0" w:color="auto"/>
                <w:bottom w:val="none" w:sz="0" w:space="0" w:color="auto"/>
                <w:right w:val="none" w:sz="0" w:space="0" w:color="auto"/>
              </w:divBdr>
            </w:div>
            <w:div w:id="1486311374">
              <w:marLeft w:val="0"/>
              <w:marRight w:val="0"/>
              <w:marTop w:val="0"/>
              <w:marBottom w:val="0"/>
              <w:divBdr>
                <w:top w:val="none" w:sz="0" w:space="0" w:color="auto"/>
                <w:left w:val="none" w:sz="0" w:space="0" w:color="auto"/>
                <w:bottom w:val="none" w:sz="0" w:space="0" w:color="auto"/>
                <w:right w:val="none" w:sz="0" w:space="0" w:color="auto"/>
              </w:divBdr>
            </w:div>
            <w:div w:id="881675947">
              <w:marLeft w:val="0"/>
              <w:marRight w:val="0"/>
              <w:marTop w:val="0"/>
              <w:marBottom w:val="240"/>
              <w:divBdr>
                <w:top w:val="none" w:sz="0" w:space="0" w:color="auto"/>
                <w:left w:val="none" w:sz="0" w:space="0" w:color="auto"/>
                <w:bottom w:val="none" w:sz="0" w:space="0" w:color="auto"/>
                <w:right w:val="none" w:sz="0" w:space="0" w:color="auto"/>
              </w:divBdr>
            </w:div>
            <w:div w:id="125776899">
              <w:marLeft w:val="0"/>
              <w:marRight w:val="0"/>
              <w:marTop w:val="0"/>
              <w:marBottom w:val="240"/>
              <w:divBdr>
                <w:top w:val="none" w:sz="0" w:space="0" w:color="auto"/>
                <w:left w:val="none" w:sz="0" w:space="0" w:color="auto"/>
                <w:bottom w:val="none" w:sz="0" w:space="0" w:color="auto"/>
                <w:right w:val="none" w:sz="0" w:space="0" w:color="auto"/>
              </w:divBdr>
            </w:div>
            <w:div w:id="1925338598">
              <w:marLeft w:val="0"/>
              <w:marRight w:val="0"/>
              <w:marTop w:val="0"/>
              <w:marBottom w:val="0"/>
              <w:divBdr>
                <w:top w:val="none" w:sz="0" w:space="0" w:color="auto"/>
                <w:left w:val="none" w:sz="0" w:space="0" w:color="auto"/>
                <w:bottom w:val="none" w:sz="0" w:space="0" w:color="auto"/>
                <w:right w:val="none" w:sz="0" w:space="0" w:color="auto"/>
              </w:divBdr>
            </w:div>
            <w:div w:id="2083944586">
              <w:marLeft w:val="0"/>
              <w:marRight w:val="0"/>
              <w:marTop w:val="0"/>
              <w:marBottom w:val="240"/>
              <w:divBdr>
                <w:top w:val="none" w:sz="0" w:space="0" w:color="auto"/>
                <w:left w:val="none" w:sz="0" w:space="0" w:color="auto"/>
                <w:bottom w:val="none" w:sz="0" w:space="0" w:color="auto"/>
                <w:right w:val="none" w:sz="0" w:space="0" w:color="auto"/>
              </w:divBdr>
            </w:div>
            <w:div w:id="1882327581">
              <w:marLeft w:val="0"/>
              <w:marRight w:val="0"/>
              <w:marTop w:val="0"/>
              <w:marBottom w:val="240"/>
              <w:divBdr>
                <w:top w:val="none" w:sz="0" w:space="0" w:color="auto"/>
                <w:left w:val="none" w:sz="0" w:space="0" w:color="auto"/>
                <w:bottom w:val="none" w:sz="0" w:space="0" w:color="auto"/>
                <w:right w:val="none" w:sz="0" w:space="0" w:color="auto"/>
              </w:divBdr>
            </w:div>
            <w:div w:id="1990475579">
              <w:marLeft w:val="0"/>
              <w:marRight w:val="0"/>
              <w:marTop w:val="0"/>
              <w:marBottom w:val="240"/>
              <w:divBdr>
                <w:top w:val="none" w:sz="0" w:space="0" w:color="auto"/>
                <w:left w:val="none" w:sz="0" w:space="0" w:color="auto"/>
                <w:bottom w:val="none" w:sz="0" w:space="0" w:color="auto"/>
                <w:right w:val="none" w:sz="0" w:space="0" w:color="auto"/>
              </w:divBdr>
            </w:div>
            <w:div w:id="1544320487">
              <w:marLeft w:val="0"/>
              <w:marRight w:val="0"/>
              <w:marTop w:val="0"/>
              <w:marBottom w:val="240"/>
              <w:divBdr>
                <w:top w:val="none" w:sz="0" w:space="0" w:color="auto"/>
                <w:left w:val="none" w:sz="0" w:space="0" w:color="auto"/>
                <w:bottom w:val="none" w:sz="0" w:space="0" w:color="auto"/>
                <w:right w:val="none" w:sz="0" w:space="0" w:color="auto"/>
              </w:divBdr>
            </w:div>
            <w:div w:id="1383671677">
              <w:marLeft w:val="0"/>
              <w:marRight w:val="0"/>
              <w:marTop w:val="0"/>
              <w:marBottom w:val="240"/>
              <w:divBdr>
                <w:top w:val="none" w:sz="0" w:space="0" w:color="auto"/>
                <w:left w:val="none" w:sz="0" w:space="0" w:color="auto"/>
                <w:bottom w:val="none" w:sz="0" w:space="0" w:color="auto"/>
                <w:right w:val="none" w:sz="0" w:space="0" w:color="auto"/>
              </w:divBdr>
            </w:div>
            <w:div w:id="13729741">
              <w:marLeft w:val="0"/>
              <w:marRight w:val="0"/>
              <w:marTop w:val="0"/>
              <w:marBottom w:val="240"/>
              <w:divBdr>
                <w:top w:val="none" w:sz="0" w:space="0" w:color="auto"/>
                <w:left w:val="none" w:sz="0" w:space="0" w:color="auto"/>
                <w:bottom w:val="none" w:sz="0" w:space="0" w:color="auto"/>
                <w:right w:val="none" w:sz="0" w:space="0" w:color="auto"/>
              </w:divBdr>
            </w:div>
            <w:div w:id="278689433">
              <w:marLeft w:val="0"/>
              <w:marRight w:val="0"/>
              <w:marTop w:val="0"/>
              <w:marBottom w:val="240"/>
              <w:divBdr>
                <w:top w:val="none" w:sz="0" w:space="0" w:color="auto"/>
                <w:left w:val="none" w:sz="0" w:space="0" w:color="auto"/>
                <w:bottom w:val="none" w:sz="0" w:space="0" w:color="auto"/>
                <w:right w:val="none" w:sz="0" w:space="0" w:color="auto"/>
              </w:divBdr>
            </w:div>
            <w:div w:id="1983921117">
              <w:marLeft w:val="0"/>
              <w:marRight w:val="0"/>
              <w:marTop w:val="0"/>
              <w:marBottom w:val="240"/>
              <w:divBdr>
                <w:top w:val="none" w:sz="0" w:space="0" w:color="auto"/>
                <w:left w:val="none" w:sz="0" w:space="0" w:color="auto"/>
                <w:bottom w:val="none" w:sz="0" w:space="0" w:color="auto"/>
                <w:right w:val="none" w:sz="0" w:space="0" w:color="auto"/>
              </w:divBdr>
            </w:div>
            <w:div w:id="354116067">
              <w:marLeft w:val="0"/>
              <w:marRight w:val="0"/>
              <w:marTop w:val="0"/>
              <w:marBottom w:val="0"/>
              <w:divBdr>
                <w:top w:val="none" w:sz="0" w:space="0" w:color="auto"/>
                <w:left w:val="none" w:sz="0" w:space="0" w:color="auto"/>
                <w:bottom w:val="none" w:sz="0" w:space="0" w:color="auto"/>
                <w:right w:val="none" w:sz="0" w:space="0" w:color="auto"/>
              </w:divBdr>
            </w:div>
            <w:div w:id="1884706345">
              <w:marLeft w:val="0"/>
              <w:marRight w:val="0"/>
              <w:marTop w:val="0"/>
              <w:marBottom w:val="240"/>
              <w:divBdr>
                <w:top w:val="none" w:sz="0" w:space="0" w:color="auto"/>
                <w:left w:val="none" w:sz="0" w:space="0" w:color="auto"/>
                <w:bottom w:val="none" w:sz="0" w:space="0" w:color="auto"/>
                <w:right w:val="none" w:sz="0" w:space="0" w:color="auto"/>
              </w:divBdr>
            </w:div>
            <w:div w:id="2028602752">
              <w:marLeft w:val="0"/>
              <w:marRight w:val="0"/>
              <w:marTop w:val="0"/>
              <w:marBottom w:val="240"/>
              <w:divBdr>
                <w:top w:val="none" w:sz="0" w:space="0" w:color="auto"/>
                <w:left w:val="none" w:sz="0" w:space="0" w:color="auto"/>
                <w:bottom w:val="none" w:sz="0" w:space="0" w:color="auto"/>
                <w:right w:val="none" w:sz="0" w:space="0" w:color="auto"/>
              </w:divBdr>
            </w:div>
            <w:div w:id="2110616433">
              <w:marLeft w:val="0"/>
              <w:marRight w:val="0"/>
              <w:marTop w:val="0"/>
              <w:marBottom w:val="0"/>
              <w:divBdr>
                <w:top w:val="none" w:sz="0" w:space="0" w:color="auto"/>
                <w:left w:val="none" w:sz="0" w:space="0" w:color="auto"/>
                <w:bottom w:val="none" w:sz="0" w:space="0" w:color="auto"/>
                <w:right w:val="none" w:sz="0" w:space="0" w:color="auto"/>
              </w:divBdr>
            </w:div>
            <w:div w:id="1822385060">
              <w:marLeft w:val="0"/>
              <w:marRight w:val="0"/>
              <w:marTop w:val="0"/>
              <w:marBottom w:val="240"/>
              <w:divBdr>
                <w:top w:val="none" w:sz="0" w:space="0" w:color="auto"/>
                <w:left w:val="none" w:sz="0" w:space="0" w:color="auto"/>
                <w:bottom w:val="none" w:sz="0" w:space="0" w:color="auto"/>
                <w:right w:val="none" w:sz="0" w:space="0" w:color="auto"/>
              </w:divBdr>
            </w:div>
            <w:div w:id="901210090">
              <w:marLeft w:val="0"/>
              <w:marRight w:val="0"/>
              <w:marTop w:val="0"/>
              <w:marBottom w:val="240"/>
              <w:divBdr>
                <w:top w:val="none" w:sz="0" w:space="0" w:color="auto"/>
                <w:left w:val="none" w:sz="0" w:space="0" w:color="auto"/>
                <w:bottom w:val="none" w:sz="0" w:space="0" w:color="auto"/>
                <w:right w:val="none" w:sz="0" w:space="0" w:color="auto"/>
              </w:divBdr>
            </w:div>
            <w:div w:id="732966988">
              <w:marLeft w:val="0"/>
              <w:marRight w:val="0"/>
              <w:marTop w:val="0"/>
              <w:marBottom w:val="0"/>
              <w:divBdr>
                <w:top w:val="none" w:sz="0" w:space="0" w:color="auto"/>
                <w:left w:val="none" w:sz="0" w:space="0" w:color="auto"/>
                <w:bottom w:val="none" w:sz="0" w:space="0" w:color="auto"/>
                <w:right w:val="none" w:sz="0" w:space="0" w:color="auto"/>
              </w:divBdr>
            </w:div>
            <w:div w:id="1787769309">
              <w:marLeft w:val="0"/>
              <w:marRight w:val="0"/>
              <w:marTop w:val="0"/>
              <w:marBottom w:val="240"/>
              <w:divBdr>
                <w:top w:val="none" w:sz="0" w:space="0" w:color="auto"/>
                <w:left w:val="none" w:sz="0" w:space="0" w:color="auto"/>
                <w:bottom w:val="none" w:sz="0" w:space="0" w:color="auto"/>
                <w:right w:val="none" w:sz="0" w:space="0" w:color="auto"/>
              </w:divBdr>
            </w:div>
            <w:div w:id="2034572481">
              <w:marLeft w:val="0"/>
              <w:marRight w:val="0"/>
              <w:marTop w:val="0"/>
              <w:marBottom w:val="240"/>
              <w:divBdr>
                <w:top w:val="none" w:sz="0" w:space="0" w:color="auto"/>
                <w:left w:val="none" w:sz="0" w:space="0" w:color="auto"/>
                <w:bottom w:val="none" w:sz="0" w:space="0" w:color="auto"/>
                <w:right w:val="none" w:sz="0" w:space="0" w:color="auto"/>
              </w:divBdr>
            </w:div>
            <w:div w:id="796607372">
              <w:marLeft w:val="0"/>
              <w:marRight w:val="0"/>
              <w:marTop w:val="0"/>
              <w:marBottom w:val="0"/>
              <w:divBdr>
                <w:top w:val="none" w:sz="0" w:space="0" w:color="auto"/>
                <w:left w:val="none" w:sz="0" w:space="0" w:color="auto"/>
                <w:bottom w:val="none" w:sz="0" w:space="0" w:color="auto"/>
                <w:right w:val="none" w:sz="0" w:space="0" w:color="auto"/>
              </w:divBdr>
            </w:div>
            <w:div w:id="2136176600">
              <w:marLeft w:val="0"/>
              <w:marRight w:val="0"/>
              <w:marTop w:val="0"/>
              <w:marBottom w:val="240"/>
              <w:divBdr>
                <w:top w:val="none" w:sz="0" w:space="0" w:color="auto"/>
                <w:left w:val="none" w:sz="0" w:space="0" w:color="auto"/>
                <w:bottom w:val="none" w:sz="0" w:space="0" w:color="auto"/>
                <w:right w:val="none" w:sz="0" w:space="0" w:color="auto"/>
              </w:divBdr>
            </w:div>
            <w:div w:id="1336572360">
              <w:marLeft w:val="0"/>
              <w:marRight w:val="0"/>
              <w:marTop w:val="0"/>
              <w:marBottom w:val="240"/>
              <w:divBdr>
                <w:top w:val="none" w:sz="0" w:space="0" w:color="auto"/>
                <w:left w:val="none" w:sz="0" w:space="0" w:color="auto"/>
                <w:bottom w:val="none" w:sz="0" w:space="0" w:color="auto"/>
                <w:right w:val="none" w:sz="0" w:space="0" w:color="auto"/>
              </w:divBdr>
            </w:div>
            <w:div w:id="740323465">
              <w:marLeft w:val="0"/>
              <w:marRight w:val="0"/>
              <w:marTop w:val="0"/>
              <w:marBottom w:val="240"/>
              <w:divBdr>
                <w:top w:val="none" w:sz="0" w:space="0" w:color="auto"/>
                <w:left w:val="none" w:sz="0" w:space="0" w:color="auto"/>
                <w:bottom w:val="none" w:sz="0" w:space="0" w:color="auto"/>
                <w:right w:val="none" w:sz="0" w:space="0" w:color="auto"/>
              </w:divBdr>
            </w:div>
          </w:divsChild>
        </w:div>
        <w:div w:id="1674145702">
          <w:marLeft w:val="0"/>
          <w:marRight w:val="0"/>
          <w:marTop w:val="0"/>
          <w:marBottom w:val="0"/>
          <w:divBdr>
            <w:top w:val="none" w:sz="0" w:space="0" w:color="auto"/>
            <w:left w:val="none" w:sz="0" w:space="0" w:color="auto"/>
            <w:bottom w:val="none" w:sz="0" w:space="0" w:color="auto"/>
            <w:right w:val="none" w:sz="0" w:space="0" w:color="auto"/>
          </w:divBdr>
        </w:div>
      </w:divsChild>
    </w:div>
    <w:div w:id="1696930447">
      <w:bodyDiv w:val="1"/>
      <w:marLeft w:val="0"/>
      <w:marRight w:val="0"/>
      <w:marTop w:val="0"/>
      <w:marBottom w:val="0"/>
      <w:divBdr>
        <w:top w:val="none" w:sz="0" w:space="0" w:color="auto"/>
        <w:left w:val="none" w:sz="0" w:space="0" w:color="auto"/>
        <w:bottom w:val="none" w:sz="0" w:space="0" w:color="auto"/>
        <w:right w:val="none" w:sz="0" w:space="0" w:color="auto"/>
      </w:divBdr>
      <w:divsChild>
        <w:div w:id="905722329">
          <w:marLeft w:val="0"/>
          <w:marRight w:val="0"/>
          <w:marTop w:val="0"/>
          <w:marBottom w:val="0"/>
          <w:divBdr>
            <w:top w:val="none" w:sz="0" w:space="0" w:color="auto"/>
            <w:left w:val="none" w:sz="0" w:space="0" w:color="auto"/>
            <w:bottom w:val="none" w:sz="0" w:space="0" w:color="auto"/>
            <w:right w:val="none" w:sz="0" w:space="0" w:color="auto"/>
          </w:divBdr>
        </w:div>
        <w:div w:id="1307315732">
          <w:marLeft w:val="0"/>
          <w:marRight w:val="0"/>
          <w:marTop w:val="0"/>
          <w:marBottom w:val="0"/>
          <w:divBdr>
            <w:top w:val="none" w:sz="0" w:space="0" w:color="auto"/>
            <w:left w:val="none" w:sz="0" w:space="0" w:color="auto"/>
            <w:bottom w:val="none" w:sz="0" w:space="0" w:color="auto"/>
            <w:right w:val="none" w:sz="0" w:space="0" w:color="auto"/>
          </w:divBdr>
        </w:div>
        <w:div w:id="288440723">
          <w:marLeft w:val="0"/>
          <w:marRight w:val="0"/>
          <w:marTop w:val="0"/>
          <w:marBottom w:val="0"/>
          <w:divBdr>
            <w:top w:val="none" w:sz="0" w:space="0" w:color="auto"/>
            <w:left w:val="none" w:sz="0" w:space="0" w:color="auto"/>
            <w:bottom w:val="none" w:sz="0" w:space="0" w:color="auto"/>
            <w:right w:val="none" w:sz="0" w:space="0" w:color="auto"/>
          </w:divBdr>
        </w:div>
        <w:div w:id="872378397">
          <w:marLeft w:val="0"/>
          <w:marRight w:val="0"/>
          <w:marTop w:val="0"/>
          <w:marBottom w:val="0"/>
          <w:divBdr>
            <w:top w:val="none" w:sz="0" w:space="0" w:color="auto"/>
            <w:left w:val="none" w:sz="0" w:space="0" w:color="auto"/>
            <w:bottom w:val="none" w:sz="0" w:space="0" w:color="auto"/>
            <w:right w:val="none" w:sz="0" w:space="0" w:color="auto"/>
          </w:divBdr>
        </w:div>
        <w:div w:id="936906174">
          <w:marLeft w:val="0"/>
          <w:marRight w:val="0"/>
          <w:marTop w:val="0"/>
          <w:marBottom w:val="0"/>
          <w:divBdr>
            <w:top w:val="none" w:sz="0" w:space="0" w:color="auto"/>
            <w:left w:val="none" w:sz="0" w:space="0" w:color="auto"/>
            <w:bottom w:val="none" w:sz="0" w:space="0" w:color="auto"/>
            <w:right w:val="none" w:sz="0" w:space="0" w:color="auto"/>
          </w:divBdr>
        </w:div>
        <w:div w:id="1190988625">
          <w:marLeft w:val="0"/>
          <w:marRight w:val="0"/>
          <w:marTop w:val="0"/>
          <w:marBottom w:val="0"/>
          <w:divBdr>
            <w:top w:val="none" w:sz="0" w:space="0" w:color="auto"/>
            <w:left w:val="none" w:sz="0" w:space="0" w:color="auto"/>
            <w:bottom w:val="none" w:sz="0" w:space="0" w:color="auto"/>
            <w:right w:val="none" w:sz="0" w:space="0" w:color="auto"/>
          </w:divBdr>
        </w:div>
        <w:div w:id="865869458">
          <w:marLeft w:val="0"/>
          <w:marRight w:val="0"/>
          <w:marTop w:val="0"/>
          <w:marBottom w:val="0"/>
          <w:divBdr>
            <w:top w:val="none" w:sz="0" w:space="0" w:color="auto"/>
            <w:left w:val="none" w:sz="0" w:space="0" w:color="auto"/>
            <w:bottom w:val="none" w:sz="0" w:space="0" w:color="auto"/>
            <w:right w:val="none" w:sz="0" w:space="0" w:color="auto"/>
          </w:divBdr>
        </w:div>
        <w:div w:id="1709446754">
          <w:marLeft w:val="0"/>
          <w:marRight w:val="0"/>
          <w:marTop w:val="0"/>
          <w:marBottom w:val="0"/>
          <w:divBdr>
            <w:top w:val="none" w:sz="0" w:space="0" w:color="auto"/>
            <w:left w:val="none" w:sz="0" w:space="0" w:color="auto"/>
            <w:bottom w:val="none" w:sz="0" w:space="0" w:color="auto"/>
            <w:right w:val="none" w:sz="0" w:space="0" w:color="auto"/>
          </w:divBdr>
        </w:div>
        <w:div w:id="850147724">
          <w:marLeft w:val="0"/>
          <w:marRight w:val="0"/>
          <w:marTop w:val="0"/>
          <w:marBottom w:val="0"/>
          <w:divBdr>
            <w:top w:val="none" w:sz="0" w:space="0" w:color="auto"/>
            <w:left w:val="none" w:sz="0" w:space="0" w:color="auto"/>
            <w:bottom w:val="none" w:sz="0" w:space="0" w:color="auto"/>
            <w:right w:val="none" w:sz="0" w:space="0" w:color="auto"/>
          </w:divBdr>
        </w:div>
        <w:div w:id="1316840498">
          <w:marLeft w:val="0"/>
          <w:marRight w:val="0"/>
          <w:marTop w:val="0"/>
          <w:marBottom w:val="0"/>
          <w:divBdr>
            <w:top w:val="none" w:sz="0" w:space="0" w:color="auto"/>
            <w:left w:val="none" w:sz="0" w:space="0" w:color="auto"/>
            <w:bottom w:val="none" w:sz="0" w:space="0" w:color="auto"/>
            <w:right w:val="none" w:sz="0" w:space="0" w:color="auto"/>
          </w:divBdr>
        </w:div>
        <w:div w:id="1972973414">
          <w:marLeft w:val="0"/>
          <w:marRight w:val="0"/>
          <w:marTop w:val="0"/>
          <w:marBottom w:val="0"/>
          <w:divBdr>
            <w:top w:val="none" w:sz="0" w:space="0" w:color="auto"/>
            <w:left w:val="none" w:sz="0" w:space="0" w:color="auto"/>
            <w:bottom w:val="none" w:sz="0" w:space="0" w:color="auto"/>
            <w:right w:val="none" w:sz="0" w:space="0" w:color="auto"/>
          </w:divBdr>
        </w:div>
        <w:div w:id="1871332282">
          <w:marLeft w:val="0"/>
          <w:marRight w:val="0"/>
          <w:marTop w:val="0"/>
          <w:marBottom w:val="0"/>
          <w:divBdr>
            <w:top w:val="none" w:sz="0" w:space="0" w:color="auto"/>
            <w:left w:val="none" w:sz="0" w:space="0" w:color="auto"/>
            <w:bottom w:val="none" w:sz="0" w:space="0" w:color="auto"/>
            <w:right w:val="none" w:sz="0" w:space="0" w:color="auto"/>
          </w:divBdr>
        </w:div>
        <w:div w:id="1103381839">
          <w:marLeft w:val="0"/>
          <w:marRight w:val="0"/>
          <w:marTop w:val="0"/>
          <w:marBottom w:val="0"/>
          <w:divBdr>
            <w:top w:val="none" w:sz="0" w:space="0" w:color="auto"/>
            <w:left w:val="none" w:sz="0" w:space="0" w:color="auto"/>
            <w:bottom w:val="none" w:sz="0" w:space="0" w:color="auto"/>
            <w:right w:val="none" w:sz="0" w:space="0" w:color="auto"/>
          </w:divBdr>
        </w:div>
        <w:div w:id="1939872961">
          <w:marLeft w:val="0"/>
          <w:marRight w:val="0"/>
          <w:marTop w:val="0"/>
          <w:marBottom w:val="0"/>
          <w:divBdr>
            <w:top w:val="none" w:sz="0" w:space="0" w:color="auto"/>
            <w:left w:val="none" w:sz="0" w:space="0" w:color="auto"/>
            <w:bottom w:val="none" w:sz="0" w:space="0" w:color="auto"/>
            <w:right w:val="none" w:sz="0" w:space="0" w:color="auto"/>
          </w:divBdr>
        </w:div>
        <w:div w:id="704789702">
          <w:marLeft w:val="0"/>
          <w:marRight w:val="0"/>
          <w:marTop w:val="0"/>
          <w:marBottom w:val="240"/>
          <w:divBdr>
            <w:top w:val="none" w:sz="0" w:space="0" w:color="auto"/>
            <w:left w:val="none" w:sz="0" w:space="0" w:color="auto"/>
            <w:bottom w:val="none" w:sz="0" w:space="0" w:color="auto"/>
            <w:right w:val="none" w:sz="0" w:space="0" w:color="auto"/>
          </w:divBdr>
        </w:div>
        <w:div w:id="473646850">
          <w:marLeft w:val="0"/>
          <w:marRight w:val="0"/>
          <w:marTop w:val="0"/>
          <w:marBottom w:val="0"/>
          <w:divBdr>
            <w:top w:val="none" w:sz="0" w:space="0" w:color="auto"/>
            <w:left w:val="none" w:sz="0" w:space="0" w:color="auto"/>
            <w:bottom w:val="none" w:sz="0" w:space="0" w:color="auto"/>
            <w:right w:val="none" w:sz="0" w:space="0" w:color="auto"/>
          </w:divBdr>
        </w:div>
        <w:div w:id="937296472">
          <w:marLeft w:val="0"/>
          <w:marRight w:val="0"/>
          <w:marTop w:val="0"/>
          <w:marBottom w:val="0"/>
          <w:divBdr>
            <w:top w:val="none" w:sz="0" w:space="0" w:color="auto"/>
            <w:left w:val="none" w:sz="0" w:space="0" w:color="auto"/>
            <w:bottom w:val="none" w:sz="0" w:space="0" w:color="auto"/>
            <w:right w:val="none" w:sz="0" w:space="0" w:color="auto"/>
          </w:divBdr>
        </w:div>
        <w:div w:id="1657219569">
          <w:marLeft w:val="0"/>
          <w:marRight w:val="0"/>
          <w:marTop w:val="0"/>
          <w:marBottom w:val="0"/>
          <w:divBdr>
            <w:top w:val="none" w:sz="0" w:space="0" w:color="auto"/>
            <w:left w:val="none" w:sz="0" w:space="0" w:color="auto"/>
            <w:bottom w:val="none" w:sz="0" w:space="0" w:color="auto"/>
            <w:right w:val="none" w:sz="0" w:space="0" w:color="auto"/>
          </w:divBdr>
        </w:div>
        <w:div w:id="581066946">
          <w:marLeft w:val="0"/>
          <w:marRight w:val="0"/>
          <w:marTop w:val="0"/>
          <w:marBottom w:val="0"/>
          <w:divBdr>
            <w:top w:val="none" w:sz="0" w:space="0" w:color="auto"/>
            <w:left w:val="none" w:sz="0" w:space="0" w:color="auto"/>
            <w:bottom w:val="none" w:sz="0" w:space="0" w:color="auto"/>
            <w:right w:val="none" w:sz="0" w:space="0" w:color="auto"/>
          </w:divBdr>
        </w:div>
        <w:div w:id="386344415">
          <w:marLeft w:val="0"/>
          <w:marRight w:val="0"/>
          <w:marTop w:val="0"/>
          <w:marBottom w:val="0"/>
          <w:divBdr>
            <w:top w:val="none" w:sz="0" w:space="0" w:color="auto"/>
            <w:left w:val="none" w:sz="0" w:space="0" w:color="auto"/>
            <w:bottom w:val="none" w:sz="0" w:space="0" w:color="auto"/>
            <w:right w:val="none" w:sz="0" w:space="0" w:color="auto"/>
          </w:divBdr>
        </w:div>
        <w:div w:id="1695110078">
          <w:marLeft w:val="0"/>
          <w:marRight w:val="0"/>
          <w:marTop w:val="0"/>
          <w:marBottom w:val="0"/>
          <w:divBdr>
            <w:top w:val="none" w:sz="0" w:space="0" w:color="auto"/>
            <w:left w:val="none" w:sz="0" w:space="0" w:color="auto"/>
            <w:bottom w:val="none" w:sz="0" w:space="0" w:color="auto"/>
            <w:right w:val="none" w:sz="0" w:space="0" w:color="auto"/>
          </w:divBdr>
        </w:div>
        <w:div w:id="905919841">
          <w:marLeft w:val="0"/>
          <w:marRight w:val="0"/>
          <w:marTop w:val="0"/>
          <w:marBottom w:val="240"/>
          <w:divBdr>
            <w:top w:val="none" w:sz="0" w:space="0" w:color="auto"/>
            <w:left w:val="none" w:sz="0" w:space="0" w:color="auto"/>
            <w:bottom w:val="none" w:sz="0" w:space="0" w:color="auto"/>
            <w:right w:val="none" w:sz="0" w:space="0" w:color="auto"/>
          </w:divBdr>
        </w:div>
        <w:div w:id="1368137828">
          <w:marLeft w:val="0"/>
          <w:marRight w:val="0"/>
          <w:marTop w:val="0"/>
          <w:marBottom w:val="240"/>
          <w:divBdr>
            <w:top w:val="none" w:sz="0" w:space="0" w:color="auto"/>
            <w:left w:val="none" w:sz="0" w:space="0" w:color="auto"/>
            <w:bottom w:val="none" w:sz="0" w:space="0" w:color="auto"/>
            <w:right w:val="none" w:sz="0" w:space="0" w:color="auto"/>
          </w:divBdr>
        </w:div>
        <w:div w:id="495733887">
          <w:marLeft w:val="0"/>
          <w:marRight w:val="0"/>
          <w:marTop w:val="0"/>
          <w:marBottom w:val="240"/>
          <w:divBdr>
            <w:top w:val="none" w:sz="0" w:space="0" w:color="auto"/>
            <w:left w:val="none" w:sz="0" w:space="0" w:color="auto"/>
            <w:bottom w:val="none" w:sz="0" w:space="0" w:color="auto"/>
            <w:right w:val="none" w:sz="0" w:space="0" w:color="auto"/>
          </w:divBdr>
        </w:div>
        <w:div w:id="863133392">
          <w:marLeft w:val="0"/>
          <w:marRight w:val="0"/>
          <w:marTop w:val="0"/>
          <w:marBottom w:val="240"/>
          <w:divBdr>
            <w:top w:val="none" w:sz="0" w:space="0" w:color="auto"/>
            <w:left w:val="none" w:sz="0" w:space="0" w:color="auto"/>
            <w:bottom w:val="none" w:sz="0" w:space="0" w:color="auto"/>
            <w:right w:val="none" w:sz="0" w:space="0" w:color="auto"/>
          </w:divBdr>
        </w:div>
        <w:div w:id="1860466611">
          <w:marLeft w:val="0"/>
          <w:marRight w:val="0"/>
          <w:marTop w:val="0"/>
          <w:marBottom w:val="240"/>
          <w:divBdr>
            <w:top w:val="none" w:sz="0" w:space="0" w:color="auto"/>
            <w:left w:val="none" w:sz="0" w:space="0" w:color="auto"/>
            <w:bottom w:val="none" w:sz="0" w:space="0" w:color="auto"/>
            <w:right w:val="none" w:sz="0" w:space="0" w:color="auto"/>
          </w:divBdr>
        </w:div>
        <w:div w:id="876549398">
          <w:marLeft w:val="0"/>
          <w:marRight w:val="0"/>
          <w:marTop w:val="0"/>
          <w:marBottom w:val="0"/>
          <w:divBdr>
            <w:top w:val="none" w:sz="0" w:space="0" w:color="auto"/>
            <w:left w:val="none" w:sz="0" w:space="0" w:color="auto"/>
            <w:bottom w:val="none" w:sz="0" w:space="0" w:color="auto"/>
            <w:right w:val="none" w:sz="0" w:space="0" w:color="auto"/>
          </w:divBdr>
        </w:div>
        <w:div w:id="2006400848">
          <w:marLeft w:val="0"/>
          <w:marRight w:val="0"/>
          <w:marTop w:val="0"/>
          <w:marBottom w:val="240"/>
          <w:divBdr>
            <w:top w:val="none" w:sz="0" w:space="0" w:color="auto"/>
            <w:left w:val="none" w:sz="0" w:space="0" w:color="auto"/>
            <w:bottom w:val="none" w:sz="0" w:space="0" w:color="auto"/>
            <w:right w:val="none" w:sz="0" w:space="0" w:color="auto"/>
          </w:divBdr>
        </w:div>
        <w:div w:id="1822505305">
          <w:marLeft w:val="0"/>
          <w:marRight w:val="0"/>
          <w:marTop w:val="0"/>
          <w:marBottom w:val="0"/>
          <w:divBdr>
            <w:top w:val="none" w:sz="0" w:space="0" w:color="auto"/>
            <w:left w:val="none" w:sz="0" w:space="0" w:color="auto"/>
            <w:bottom w:val="none" w:sz="0" w:space="0" w:color="auto"/>
            <w:right w:val="none" w:sz="0" w:space="0" w:color="auto"/>
          </w:divBdr>
        </w:div>
        <w:div w:id="414017202">
          <w:marLeft w:val="0"/>
          <w:marRight w:val="0"/>
          <w:marTop w:val="0"/>
          <w:marBottom w:val="240"/>
          <w:divBdr>
            <w:top w:val="none" w:sz="0" w:space="0" w:color="auto"/>
            <w:left w:val="none" w:sz="0" w:space="0" w:color="auto"/>
            <w:bottom w:val="none" w:sz="0" w:space="0" w:color="auto"/>
            <w:right w:val="none" w:sz="0" w:space="0" w:color="auto"/>
          </w:divBdr>
        </w:div>
        <w:div w:id="1524858465">
          <w:marLeft w:val="0"/>
          <w:marRight w:val="0"/>
          <w:marTop w:val="0"/>
          <w:marBottom w:val="0"/>
          <w:divBdr>
            <w:top w:val="none" w:sz="0" w:space="0" w:color="auto"/>
            <w:left w:val="none" w:sz="0" w:space="0" w:color="auto"/>
            <w:bottom w:val="none" w:sz="0" w:space="0" w:color="auto"/>
            <w:right w:val="none" w:sz="0" w:space="0" w:color="auto"/>
          </w:divBdr>
        </w:div>
        <w:div w:id="199897481">
          <w:marLeft w:val="0"/>
          <w:marRight w:val="0"/>
          <w:marTop w:val="0"/>
          <w:marBottom w:val="240"/>
          <w:divBdr>
            <w:top w:val="none" w:sz="0" w:space="0" w:color="auto"/>
            <w:left w:val="none" w:sz="0" w:space="0" w:color="auto"/>
            <w:bottom w:val="none" w:sz="0" w:space="0" w:color="auto"/>
            <w:right w:val="none" w:sz="0" w:space="0" w:color="auto"/>
          </w:divBdr>
        </w:div>
        <w:div w:id="2007319108">
          <w:marLeft w:val="0"/>
          <w:marRight w:val="0"/>
          <w:marTop w:val="0"/>
          <w:marBottom w:val="240"/>
          <w:divBdr>
            <w:top w:val="none" w:sz="0" w:space="0" w:color="auto"/>
            <w:left w:val="none" w:sz="0" w:space="0" w:color="auto"/>
            <w:bottom w:val="none" w:sz="0" w:space="0" w:color="auto"/>
            <w:right w:val="none" w:sz="0" w:space="0" w:color="auto"/>
          </w:divBdr>
        </w:div>
        <w:div w:id="885415299">
          <w:marLeft w:val="0"/>
          <w:marRight w:val="0"/>
          <w:marTop w:val="0"/>
          <w:marBottom w:val="240"/>
          <w:divBdr>
            <w:top w:val="none" w:sz="0" w:space="0" w:color="auto"/>
            <w:left w:val="none" w:sz="0" w:space="0" w:color="auto"/>
            <w:bottom w:val="none" w:sz="0" w:space="0" w:color="auto"/>
            <w:right w:val="none" w:sz="0" w:space="0" w:color="auto"/>
          </w:divBdr>
        </w:div>
        <w:div w:id="249774798">
          <w:marLeft w:val="0"/>
          <w:marRight w:val="0"/>
          <w:marTop w:val="0"/>
          <w:marBottom w:val="240"/>
          <w:divBdr>
            <w:top w:val="none" w:sz="0" w:space="0" w:color="auto"/>
            <w:left w:val="none" w:sz="0" w:space="0" w:color="auto"/>
            <w:bottom w:val="none" w:sz="0" w:space="0" w:color="auto"/>
            <w:right w:val="none" w:sz="0" w:space="0" w:color="auto"/>
          </w:divBdr>
        </w:div>
        <w:div w:id="11732006">
          <w:marLeft w:val="0"/>
          <w:marRight w:val="0"/>
          <w:marTop w:val="0"/>
          <w:marBottom w:val="240"/>
          <w:divBdr>
            <w:top w:val="none" w:sz="0" w:space="0" w:color="auto"/>
            <w:left w:val="none" w:sz="0" w:space="0" w:color="auto"/>
            <w:bottom w:val="none" w:sz="0" w:space="0" w:color="auto"/>
            <w:right w:val="none" w:sz="0" w:space="0" w:color="auto"/>
          </w:divBdr>
        </w:div>
        <w:div w:id="994918083">
          <w:marLeft w:val="0"/>
          <w:marRight w:val="0"/>
          <w:marTop w:val="0"/>
          <w:marBottom w:val="240"/>
          <w:divBdr>
            <w:top w:val="none" w:sz="0" w:space="0" w:color="auto"/>
            <w:left w:val="none" w:sz="0" w:space="0" w:color="auto"/>
            <w:bottom w:val="none" w:sz="0" w:space="0" w:color="auto"/>
            <w:right w:val="none" w:sz="0" w:space="0" w:color="auto"/>
          </w:divBdr>
        </w:div>
        <w:div w:id="1733500847">
          <w:marLeft w:val="0"/>
          <w:marRight w:val="0"/>
          <w:marTop w:val="0"/>
          <w:marBottom w:val="240"/>
          <w:divBdr>
            <w:top w:val="none" w:sz="0" w:space="0" w:color="auto"/>
            <w:left w:val="none" w:sz="0" w:space="0" w:color="auto"/>
            <w:bottom w:val="none" w:sz="0" w:space="0" w:color="auto"/>
            <w:right w:val="none" w:sz="0" w:space="0" w:color="auto"/>
          </w:divBdr>
        </w:div>
        <w:div w:id="106001174">
          <w:marLeft w:val="0"/>
          <w:marRight w:val="0"/>
          <w:marTop w:val="0"/>
          <w:marBottom w:val="240"/>
          <w:divBdr>
            <w:top w:val="none" w:sz="0" w:space="0" w:color="auto"/>
            <w:left w:val="none" w:sz="0" w:space="0" w:color="auto"/>
            <w:bottom w:val="none" w:sz="0" w:space="0" w:color="auto"/>
            <w:right w:val="none" w:sz="0" w:space="0" w:color="auto"/>
          </w:divBdr>
        </w:div>
        <w:div w:id="1062487919">
          <w:marLeft w:val="0"/>
          <w:marRight w:val="0"/>
          <w:marTop w:val="0"/>
          <w:marBottom w:val="0"/>
          <w:divBdr>
            <w:top w:val="none" w:sz="0" w:space="0" w:color="auto"/>
            <w:left w:val="none" w:sz="0" w:space="0" w:color="auto"/>
            <w:bottom w:val="none" w:sz="0" w:space="0" w:color="auto"/>
            <w:right w:val="none" w:sz="0" w:space="0" w:color="auto"/>
          </w:divBdr>
        </w:div>
        <w:div w:id="8799494">
          <w:marLeft w:val="0"/>
          <w:marRight w:val="0"/>
          <w:marTop w:val="0"/>
          <w:marBottom w:val="0"/>
          <w:divBdr>
            <w:top w:val="none" w:sz="0" w:space="0" w:color="auto"/>
            <w:left w:val="none" w:sz="0" w:space="0" w:color="auto"/>
            <w:bottom w:val="none" w:sz="0" w:space="0" w:color="auto"/>
            <w:right w:val="none" w:sz="0" w:space="0" w:color="auto"/>
          </w:divBdr>
        </w:div>
        <w:div w:id="325475028">
          <w:marLeft w:val="0"/>
          <w:marRight w:val="0"/>
          <w:marTop w:val="0"/>
          <w:marBottom w:val="240"/>
          <w:divBdr>
            <w:top w:val="none" w:sz="0" w:space="0" w:color="auto"/>
            <w:left w:val="none" w:sz="0" w:space="0" w:color="auto"/>
            <w:bottom w:val="none" w:sz="0" w:space="0" w:color="auto"/>
            <w:right w:val="none" w:sz="0" w:space="0" w:color="auto"/>
          </w:divBdr>
        </w:div>
        <w:div w:id="143937248">
          <w:marLeft w:val="0"/>
          <w:marRight w:val="0"/>
          <w:marTop w:val="0"/>
          <w:marBottom w:val="240"/>
          <w:divBdr>
            <w:top w:val="none" w:sz="0" w:space="0" w:color="auto"/>
            <w:left w:val="none" w:sz="0" w:space="0" w:color="auto"/>
            <w:bottom w:val="none" w:sz="0" w:space="0" w:color="auto"/>
            <w:right w:val="none" w:sz="0" w:space="0" w:color="auto"/>
          </w:divBdr>
        </w:div>
        <w:div w:id="1997102586">
          <w:marLeft w:val="0"/>
          <w:marRight w:val="0"/>
          <w:marTop w:val="0"/>
          <w:marBottom w:val="240"/>
          <w:divBdr>
            <w:top w:val="none" w:sz="0" w:space="0" w:color="auto"/>
            <w:left w:val="none" w:sz="0" w:space="0" w:color="auto"/>
            <w:bottom w:val="none" w:sz="0" w:space="0" w:color="auto"/>
            <w:right w:val="none" w:sz="0" w:space="0" w:color="auto"/>
          </w:divBdr>
        </w:div>
        <w:div w:id="1695765644">
          <w:marLeft w:val="0"/>
          <w:marRight w:val="0"/>
          <w:marTop w:val="0"/>
          <w:marBottom w:val="240"/>
          <w:divBdr>
            <w:top w:val="none" w:sz="0" w:space="0" w:color="auto"/>
            <w:left w:val="none" w:sz="0" w:space="0" w:color="auto"/>
            <w:bottom w:val="none" w:sz="0" w:space="0" w:color="auto"/>
            <w:right w:val="none" w:sz="0" w:space="0" w:color="auto"/>
          </w:divBdr>
        </w:div>
        <w:div w:id="223493032">
          <w:marLeft w:val="0"/>
          <w:marRight w:val="0"/>
          <w:marTop w:val="0"/>
          <w:marBottom w:val="240"/>
          <w:divBdr>
            <w:top w:val="none" w:sz="0" w:space="0" w:color="auto"/>
            <w:left w:val="none" w:sz="0" w:space="0" w:color="auto"/>
            <w:bottom w:val="none" w:sz="0" w:space="0" w:color="auto"/>
            <w:right w:val="none" w:sz="0" w:space="0" w:color="auto"/>
          </w:divBdr>
        </w:div>
        <w:div w:id="1184248879">
          <w:marLeft w:val="0"/>
          <w:marRight w:val="0"/>
          <w:marTop w:val="0"/>
          <w:marBottom w:val="240"/>
          <w:divBdr>
            <w:top w:val="none" w:sz="0" w:space="0" w:color="auto"/>
            <w:left w:val="none" w:sz="0" w:space="0" w:color="auto"/>
            <w:bottom w:val="none" w:sz="0" w:space="0" w:color="auto"/>
            <w:right w:val="none" w:sz="0" w:space="0" w:color="auto"/>
          </w:divBdr>
        </w:div>
        <w:div w:id="137110512">
          <w:marLeft w:val="0"/>
          <w:marRight w:val="0"/>
          <w:marTop w:val="0"/>
          <w:marBottom w:val="0"/>
          <w:divBdr>
            <w:top w:val="none" w:sz="0" w:space="0" w:color="auto"/>
            <w:left w:val="none" w:sz="0" w:space="0" w:color="auto"/>
            <w:bottom w:val="none" w:sz="0" w:space="0" w:color="auto"/>
            <w:right w:val="none" w:sz="0" w:space="0" w:color="auto"/>
          </w:divBdr>
        </w:div>
        <w:div w:id="1202942756">
          <w:marLeft w:val="0"/>
          <w:marRight w:val="0"/>
          <w:marTop w:val="0"/>
          <w:marBottom w:val="240"/>
          <w:divBdr>
            <w:top w:val="none" w:sz="0" w:space="0" w:color="auto"/>
            <w:left w:val="none" w:sz="0" w:space="0" w:color="auto"/>
            <w:bottom w:val="none" w:sz="0" w:space="0" w:color="auto"/>
            <w:right w:val="none" w:sz="0" w:space="0" w:color="auto"/>
          </w:divBdr>
        </w:div>
        <w:div w:id="1542522175">
          <w:marLeft w:val="0"/>
          <w:marRight w:val="0"/>
          <w:marTop w:val="0"/>
          <w:marBottom w:val="240"/>
          <w:divBdr>
            <w:top w:val="none" w:sz="0" w:space="0" w:color="auto"/>
            <w:left w:val="none" w:sz="0" w:space="0" w:color="auto"/>
            <w:bottom w:val="none" w:sz="0" w:space="0" w:color="auto"/>
            <w:right w:val="none" w:sz="0" w:space="0" w:color="auto"/>
          </w:divBdr>
        </w:div>
        <w:div w:id="1550609934">
          <w:marLeft w:val="0"/>
          <w:marRight w:val="0"/>
          <w:marTop w:val="0"/>
          <w:marBottom w:val="240"/>
          <w:divBdr>
            <w:top w:val="none" w:sz="0" w:space="0" w:color="auto"/>
            <w:left w:val="none" w:sz="0" w:space="0" w:color="auto"/>
            <w:bottom w:val="none" w:sz="0" w:space="0" w:color="auto"/>
            <w:right w:val="none" w:sz="0" w:space="0" w:color="auto"/>
          </w:divBdr>
        </w:div>
        <w:div w:id="906494150">
          <w:marLeft w:val="0"/>
          <w:marRight w:val="0"/>
          <w:marTop w:val="0"/>
          <w:marBottom w:val="240"/>
          <w:divBdr>
            <w:top w:val="none" w:sz="0" w:space="0" w:color="auto"/>
            <w:left w:val="none" w:sz="0" w:space="0" w:color="auto"/>
            <w:bottom w:val="none" w:sz="0" w:space="0" w:color="auto"/>
            <w:right w:val="none" w:sz="0" w:space="0" w:color="auto"/>
          </w:divBdr>
        </w:div>
        <w:div w:id="641035725">
          <w:marLeft w:val="0"/>
          <w:marRight w:val="0"/>
          <w:marTop w:val="0"/>
          <w:marBottom w:val="240"/>
          <w:divBdr>
            <w:top w:val="none" w:sz="0" w:space="0" w:color="auto"/>
            <w:left w:val="none" w:sz="0" w:space="0" w:color="auto"/>
            <w:bottom w:val="none" w:sz="0" w:space="0" w:color="auto"/>
            <w:right w:val="none" w:sz="0" w:space="0" w:color="auto"/>
          </w:divBdr>
        </w:div>
        <w:div w:id="131027234">
          <w:marLeft w:val="0"/>
          <w:marRight w:val="0"/>
          <w:marTop w:val="0"/>
          <w:marBottom w:val="240"/>
          <w:divBdr>
            <w:top w:val="none" w:sz="0" w:space="0" w:color="auto"/>
            <w:left w:val="none" w:sz="0" w:space="0" w:color="auto"/>
            <w:bottom w:val="none" w:sz="0" w:space="0" w:color="auto"/>
            <w:right w:val="none" w:sz="0" w:space="0" w:color="auto"/>
          </w:divBdr>
        </w:div>
        <w:div w:id="394859334">
          <w:marLeft w:val="0"/>
          <w:marRight w:val="0"/>
          <w:marTop w:val="0"/>
          <w:marBottom w:val="240"/>
          <w:divBdr>
            <w:top w:val="none" w:sz="0" w:space="0" w:color="auto"/>
            <w:left w:val="none" w:sz="0" w:space="0" w:color="auto"/>
            <w:bottom w:val="none" w:sz="0" w:space="0" w:color="auto"/>
            <w:right w:val="none" w:sz="0" w:space="0" w:color="auto"/>
          </w:divBdr>
        </w:div>
        <w:div w:id="1837571893">
          <w:marLeft w:val="0"/>
          <w:marRight w:val="0"/>
          <w:marTop w:val="0"/>
          <w:marBottom w:val="240"/>
          <w:divBdr>
            <w:top w:val="none" w:sz="0" w:space="0" w:color="auto"/>
            <w:left w:val="none" w:sz="0" w:space="0" w:color="auto"/>
            <w:bottom w:val="none" w:sz="0" w:space="0" w:color="auto"/>
            <w:right w:val="none" w:sz="0" w:space="0" w:color="auto"/>
          </w:divBdr>
        </w:div>
        <w:div w:id="1168130452">
          <w:marLeft w:val="0"/>
          <w:marRight w:val="0"/>
          <w:marTop w:val="0"/>
          <w:marBottom w:val="240"/>
          <w:divBdr>
            <w:top w:val="none" w:sz="0" w:space="0" w:color="auto"/>
            <w:left w:val="none" w:sz="0" w:space="0" w:color="auto"/>
            <w:bottom w:val="none" w:sz="0" w:space="0" w:color="auto"/>
            <w:right w:val="none" w:sz="0" w:space="0" w:color="auto"/>
          </w:divBdr>
        </w:div>
        <w:div w:id="1480612328">
          <w:marLeft w:val="0"/>
          <w:marRight w:val="0"/>
          <w:marTop w:val="0"/>
          <w:marBottom w:val="240"/>
          <w:divBdr>
            <w:top w:val="none" w:sz="0" w:space="0" w:color="auto"/>
            <w:left w:val="none" w:sz="0" w:space="0" w:color="auto"/>
            <w:bottom w:val="none" w:sz="0" w:space="0" w:color="auto"/>
            <w:right w:val="none" w:sz="0" w:space="0" w:color="auto"/>
          </w:divBdr>
        </w:div>
        <w:div w:id="783231185">
          <w:marLeft w:val="0"/>
          <w:marRight w:val="0"/>
          <w:marTop w:val="0"/>
          <w:marBottom w:val="240"/>
          <w:divBdr>
            <w:top w:val="none" w:sz="0" w:space="0" w:color="auto"/>
            <w:left w:val="none" w:sz="0" w:space="0" w:color="auto"/>
            <w:bottom w:val="none" w:sz="0" w:space="0" w:color="auto"/>
            <w:right w:val="none" w:sz="0" w:space="0" w:color="auto"/>
          </w:divBdr>
        </w:div>
        <w:div w:id="1829782799">
          <w:marLeft w:val="0"/>
          <w:marRight w:val="0"/>
          <w:marTop w:val="0"/>
          <w:marBottom w:val="240"/>
          <w:divBdr>
            <w:top w:val="none" w:sz="0" w:space="0" w:color="auto"/>
            <w:left w:val="none" w:sz="0" w:space="0" w:color="auto"/>
            <w:bottom w:val="none" w:sz="0" w:space="0" w:color="auto"/>
            <w:right w:val="none" w:sz="0" w:space="0" w:color="auto"/>
          </w:divBdr>
        </w:div>
        <w:div w:id="1826629263">
          <w:marLeft w:val="0"/>
          <w:marRight w:val="0"/>
          <w:marTop w:val="0"/>
          <w:marBottom w:val="0"/>
          <w:divBdr>
            <w:top w:val="none" w:sz="0" w:space="0" w:color="auto"/>
            <w:left w:val="none" w:sz="0" w:space="0" w:color="auto"/>
            <w:bottom w:val="none" w:sz="0" w:space="0" w:color="auto"/>
            <w:right w:val="none" w:sz="0" w:space="0" w:color="auto"/>
          </w:divBdr>
        </w:div>
        <w:div w:id="1148858345">
          <w:marLeft w:val="0"/>
          <w:marRight w:val="0"/>
          <w:marTop w:val="0"/>
          <w:marBottom w:val="0"/>
          <w:divBdr>
            <w:top w:val="none" w:sz="0" w:space="0" w:color="auto"/>
            <w:left w:val="none" w:sz="0" w:space="0" w:color="auto"/>
            <w:bottom w:val="none" w:sz="0" w:space="0" w:color="auto"/>
            <w:right w:val="none" w:sz="0" w:space="0" w:color="auto"/>
          </w:divBdr>
        </w:div>
        <w:div w:id="529228190">
          <w:marLeft w:val="0"/>
          <w:marRight w:val="0"/>
          <w:marTop w:val="0"/>
          <w:marBottom w:val="240"/>
          <w:divBdr>
            <w:top w:val="none" w:sz="0" w:space="0" w:color="auto"/>
            <w:left w:val="none" w:sz="0" w:space="0" w:color="auto"/>
            <w:bottom w:val="none" w:sz="0" w:space="0" w:color="auto"/>
            <w:right w:val="none" w:sz="0" w:space="0" w:color="auto"/>
          </w:divBdr>
        </w:div>
        <w:div w:id="461655765">
          <w:marLeft w:val="0"/>
          <w:marRight w:val="0"/>
          <w:marTop w:val="0"/>
          <w:marBottom w:val="240"/>
          <w:divBdr>
            <w:top w:val="none" w:sz="0" w:space="0" w:color="auto"/>
            <w:left w:val="none" w:sz="0" w:space="0" w:color="auto"/>
            <w:bottom w:val="none" w:sz="0" w:space="0" w:color="auto"/>
            <w:right w:val="none" w:sz="0" w:space="0" w:color="auto"/>
          </w:divBdr>
        </w:div>
        <w:div w:id="1337229218">
          <w:marLeft w:val="0"/>
          <w:marRight w:val="0"/>
          <w:marTop w:val="0"/>
          <w:marBottom w:val="240"/>
          <w:divBdr>
            <w:top w:val="none" w:sz="0" w:space="0" w:color="auto"/>
            <w:left w:val="none" w:sz="0" w:space="0" w:color="auto"/>
            <w:bottom w:val="none" w:sz="0" w:space="0" w:color="auto"/>
            <w:right w:val="none" w:sz="0" w:space="0" w:color="auto"/>
          </w:divBdr>
        </w:div>
        <w:div w:id="486020624">
          <w:marLeft w:val="0"/>
          <w:marRight w:val="0"/>
          <w:marTop w:val="0"/>
          <w:marBottom w:val="240"/>
          <w:divBdr>
            <w:top w:val="none" w:sz="0" w:space="0" w:color="auto"/>
            <w:left w:val="none" w:sz="0" w:space="0" w:color="auto"/>
            <w:bottom w:val="none" w:sz="0" w:space="0" w:color="auto"/>
            <w:right w:val="none" w:sz="0" w:space="0" w:color="auto"/>
          </w:divBdr>
        </w:div>
        <w:div w:id="42100232">
          <w:marLeft w:val="0"/>
          <w:marRight w:val="0"/>
          <w:marTop w:val="0"/>
          <w:marBottom w:val="240"/>
          <w:divBdr>
            <w:top w:val="none" w:sz="0" w:space="0" w:color="auto"/>
            <w:left w:val="none" w:sz="0" w:space="0" w:color="auto"/>
            <w:bottom w:val="none" w:sz="0" w:space="0" w:color="auto"/>
            <w:right w:val="none" w:sz="0" w:space="0" w:color="auto"/>
          </w:divBdr>
        </w:div>
        <w:div w:id="1803689803">
          <w:marLeft w:val="0"/>
          <w:marRight w:val="0"/>
          <w:marTop w:val="0"/>
          <w:marBottom w:val="240"/>
          <w:divBdr>
            <w:top w:val="none" w:sz="0" w:space="0" w:color="auto"/>
            <w:left w:val="none" w:sz="0" w:space="0" w:color="auto"/>
            <w:bottom w:val="none" w:sz="0" w:space="0" w:color="auto"/>
            <w:right w:val="none" w:sz="0" w:space="0" w:color="auto"/>
          </w:divBdr>
        </w:div>
        <w:div w:id="136262561">
          <w:marLeft w:val="0"/>
          <w:marRight w:val="0"/>
          <w:marTop w:val="0"/>
          <w:marBottom w:val="240"/>
          <w:divBdr>
            <w:top w:val="none" w:sz="0" w:space="0" w:color="auto"/>
            <w:left w:val="none" w:sz="0" w:space="0" w:color="auto"/>
            <w:bottom w:val="none" w:sz="0" w:space="0" w:color="auto"/>
            <w:right w:val="none" w:sz="0" w:space="0" w:color="auto"/>
          </w:divBdr>
        </w:div>
        <w:div w:id="964894494">
          <w:marLeft w:val="0"/>
          <w:marRight w:val="0"/>
          <w:marTop w:val="0"/>
          <w:marBottom w:val="0"/>
          <w:divBdr>
            <w:top w:val="none" w:sz="0" w:space="0" w:color="auto"/>
            <w:left w:val="none" w:sz="0" w:space="0" w:color="auto"/>
            <w:bottom w:val="none" w:sz="0" w:space="0" w:color="auto"/>
            <w:right w:val="none" w:sz="0" w:space="0" w:color="auto"/>
          </w:divBdr>
        </w:div>
        <w:div w:id="1457717976">
          <w:marLeft w:val="0"/>
          <w:marRight w:val="0"/>
          <w:marTop w:val="0"/>
          <w:marBottom w:val="240"/>
          <w:divBdr>
            <w:top w:val="none" w:sz="0" w:space="0" w:color="auto"/>
            <w:left w:val="none" w:sz="0" w:space="0" w:color="auto"/>
            <w:bottom w:val="none" w:sz="0" w:space="0" w:color="auto"/>
            <w:right w:val="none" w:sz="0" w:space="0" w:color="auto"/>
          </w:divBdr>
        </w:div>
        <w:div w:id="818113094">
          <w:marLeft w:val="0"/>
          <w:marRight w:val="0"/>
          <w:marTop w:val="0"/>
          <w:marBottom w:val="240"/>
          <w:divBdr>
            <w:top w:val="none" w:sz="0" w:space="0" w:color="auto"/>
            <w:left w:val="none" w:sz="0" w:space="0" w:color="auto"/>
            <w:bottom w:val="none" w:sz="0" w:space="0" w:color="auto"/>
            <w:right w:val="none" w:sz="0" w:space="0" w:color="auto"/>
          </w:divBdr>
        </w:div>
        <w:div w:id="726535802">
          <w:marLeft w:val="0"/>
          <w:marRight w:val="0"/>
          <w:marTop w:val="0"/>
          <w:marBottom w:val="240"/>
          <w:divBdr>
            <w:top w:val="none" w:sz="0" w:space="0" w:color="auto"/>
            <w:left w:val="none" w:sz="0" w:space="0" w:color="auto"/>
            <w:bottom w:val="none" w:sz="0" w:space="0" w:color="auto"/>
            <w:right w:val="none" w:sz="0" w:space="0" w:color="auto"/>
          </w:divBdr>
        </w:div>
        <w:div w:id="1715930733">
          <w:marLeft w:val="0"/>
          <w:marRight w:val="0"/>
          <w:marTop w:val="0"/>
          <w:marBottom w:val="240"/>
          <w:divBdr>
            <w:top w:val="none" w:sz="0" w:space="0" w:color="auto"/>
            <w:left w:val="none" w:sz="0" w:space="0" w:color="auto"/>
            <w:bottom w:val="none" w:sz="0" w:space="0" w:color="auto"/>
            <w:right w:val="none" w:sz="0" w:space="0" w:color="auto"/>
          </w:divBdr>
        </w:div>
        <w:div w:id="393428210">
          <w:marLeft w:val="0"/>
          <w:marRight w:val="0"/>
          <w:marTop w:val="0"/>
          <w:marBottom w:val="240"/>
          <w:divBdr>
            <w:top w:val="none" w:sz="0" w:space="0" w:color="auto"/>
            <w:left w:val="none" w:sz="0" w:space="0" w:color="auto"/>
            <w:bottom w:val="none" w:sz="0" w:space="0" w:color="auto"/>
            <w:right w:val="none" w:sz="0" w:space="0" w:color="auto"/>
          </w:divBdr>
        </w:div>
        <w:div w:id="718936306">
          <w:marLeft w:val="0"/>
          <w:marRight w:val="0"/>
          <w:marTop w:val="0"/>
          <w:marBottom w:val="240"/>
          <w:divBdr>
            <w:top w:val="none" w:sz="0" w:space="0" w:color="auto"/>
            <w:left w:val="none" w:sz="0" w:space="0" w:color="auto"/>
            <w:bottom w:val="none" w:sz="0" w:space="0" w:color="auto"/>
            <w:right w:val="none" w:sz="0" w:space="0" w:color="auto"/>
          </w:divBdr>
        </w:div>
        <w:div w:id="89547640">
          <w:marLeft w:val="0"/>
          <w:marRight w:val="0"/>
          <w:marTop w:val="0"/>
          <w:marBottom w:val="240"/>
          <w:divBdr>
            <w:top w:val="none" w:sz="0" w:space="0" w:color="auto"/>
            <w:left w:val="none" w:sz="0" w:space="0" w:color="auto"/>
            <w:bottom w:val="none" w:sz="0" w:space="0" w:color="auto"/>
            <w:right w:val="none" w:sz="0" w:space="0" w:color="auto"/>
          </w:divBdr>
        </w:div>
        <w:div w:id="548760980">
          <w:marLeft w:val="0"/>
          <w:marRight w:val="0"/>
          <w:marTop w:val="0"/>
          <w:marBottom w:val="0"/>
          <w:divBdr>
            <w:top w:val="none" w:sz="0" w:space="0" w:color="auto"/>
            <w:left w:val="none" w:sz="0" w:space="0" w:color="auto"/>
            <w:bottom w:val="none" w:sz="0" w:space="0" w:color="auto"/>
            <w:right w:val="none" w:sz="0" w:space="0" w:color="auto"/>
          </w:divBdr>
        </w:div>
        <w:div w:id="1664241707">
          <w:marLeft w:val="0"/>
          <w:marRight w:val="0"/>
          <w:marTop w:val="0"/>
          <w:marBottom w:val="240"/>
          <w:divBdr>
            <w:top w:val="none" w:sz="0" w:space="0" w:color="auto"/>
            <w:left w:val="none" w:sz="0" w:space="0" w:color="auto"/>
            <w:bottom w:val="none" w:sz="0" w:space="0" w:color="auto"/>
            <w:right w:val="none" w:sz="0" w:space="0" w:color="auto"/>
          </w:divBdr>
        </w:div>
        <w:div w:id="696083299">
          <w:marLeft w:val="0"/>
          <w:marRight w:val="0"/>
          <w:marTop w:val="0"/>
          <w:marBottom w:val="240"/>
          <w:divBdr>
            <w:top w:val="none" w:sz="0" w:space="0" w:color="auto"/>
            <w:left w:val="none" w:sz="0" w:space="0" w:color="auto"/>
            <w:bottom w:val="none" w:sz="0" w:space="0" w:color="auto"/>
            <w:right w:val="none" w:sz="0" w:space="0" w:color="auto"/>
          </w:divBdr>
        </w:div>
        <w:div w:id="2035225669">
          <w:marLeft w:val="0"/>
          <w:marRight w:val="0"/>
          <w:marTop w:val="0"/>
          <w:marBottom w:val="240"/>
          <w:divBdr>
            <w:top w:val="none" w:sz="0" w:space="0" w:color="auto"/>
            <w:left w:val="none" w:sz="0" w:space="0" w:color="auto"/>
            <w:bottom w:val="none" w:sz="0" w:space="0" w:color="auto"/>
            <w:right w:val="none" w:sz="0" w:space="0" w:color="auto"/>
          </w:divBdr>
        </w:div>
        <w:div w:id="881288867">
          <w:marLeft w:val="0"/>
          <w:marRight w:val="0"/>
          <w:marTop w:val="0"/>
          <w:marBottom w:val="240"/>
          <w:divBdr>
            <w:top w:val="none" w:sz="0" w:space="0" w:color="auto"/>
            <w:left w:val="none" w:sz="0" w:space="0" w:color="auto"/>
            <w:bottom w:val="none" w:sz="0" w:space="0" w:color="auto"/>
            <w:right w:val="none" w:sz="0" w:space="0" w:color="auto"/>
          </w:divBdr>
        </w:div>
        <w:div w:id="430781024">
          <w:marLeft w:val="0"/>
          <w:marRight w:val="0"/>
          <w:marTop w:val="0"/>
          <w:marBottom w:val="240"/>
          <w:divBdr>
            <w:top w:val="none" w:sz="0" w:space="0" w:color="auto"/>
            <w:left w:val="none" w:sz="0" w:space="0" w:color="auto"/>
            <w:bottom w:val="none" w:sz="0" w:space="0" w:color="auto"/>
            <w:right w:val="none" w:sz="0" w:space="0" w:color="auto"/>
          </w:divBdr>
        </w:div>
        <w:div w:id="414136522">
          <w:marLeft w:val="0"/>
          <w:marRight w:val="0"/>
          <w:marTop w:val="0"/>
          <w:marBottom w:val="240"/>
          <w:divBdr>
            <w:top w:val="none" w:sz="0" w:space="0" w:color="auto"/>
            <w:left w:val="none" w:sz="0" w:space="0" w:color="auto"/>
            <w:bottom w:val="none" w:sz="0" w:space="0" w:color="auto"/>
            <w:right w:val="none" w:sz="0" w:space="0" w:color="auto"/>
          </w:divBdr>
        </w:div>
        <w:div w:id="920793646">
          <w:marLeft w:val="0"/>
          <w:marRight w:val="0"/>
          <w:marTop w:val="0"/>
          <w:marBottom w:val="240"/>
          <w:divBdr>
            <w:top w:val="none" w:sz="0" w:space="0" w:color="auto"/>
            <w:left w:val="none" w:sz="0" w:space="0" w:color="auto"/>
            <w:bottom w:val="none" w:sz="0" w:space="0" w:color="auto"/>
            <w:right w:val="none" w:sz="0" w:space="0" w:color="auto"/>
          </w:divBdr>
        </w:div>
        <w:div w:id="615061444">
          <w:marLeft w:val="0"/>
          <w:marRight w:val="0"/>
          <w:marTop w:val="0"/>
          <w:marBottom w:val="240"/>
          <w:divBdr>
            <w:top w:val="none" w:sz="0" w:space="0" w:color="auto"/>
            <w:left w:val="none" w:sz="0" w:space="0" w:color="auto"/>
            <w:bottom w:val="none" w:sz="0" w:space="0" w:color="auto"/>
            <w:right w:val="none" w:sz="0" w:space="0" w:color="auto"/>
          </w:divBdr>
        </w:div>
        <w:div w:id="1303849605">
          <w:marLeft w:val="0"/>
          <w:marRight w:val="0"/>
          <w:marTop w:val="0"/>
          <w:marBottom w:val="240"/>
          <w:divBdr>
            <w:top w:val="none" w:sz="0" w:space="0" w:color="auto"/>
            <w:left w:val="none" w:sz="0" w:space="0" w:color="auto"/>
            <w:bottom w:val="none" w:sz="0" w:space="0" w:color="auto"/>
            <w:right w:val="none" w:sz="0" w:space="0" w:color="auto"/>
          </w:divBdr>
        </w:div>
        <w:div w:id="1035810910">
          <w:marLeft w:val="0"/>
          <w:marRight w:val="0"/>
          <w:marTop w:val="0"/>
          <w:marBottom w:val="240"/>
          <w:divBdr>
            <w:top w:val="none" w:sz="0" w:space="0" w:color="auto"/>
            <w:left w:val="none" w:sz="0" w:space="0" w:color="auto"/>
            <w:bottom w:val="none" w:sz="0" w:space="0" w:color="auto"/>
            <w:right w:val="none" w:sz="0" w:space="0" w:color="auto"/>
          </w:divBdr>
        </w:div>
        <w:div w:id="2041972343">
          <w:marLeft w:val="0"/>
          <w:marRight w:val="0"/>
          <w:marTop w:val="0"/>
          <w:marBottom w:val="240"/>
          <w:divBdr>
            <w:top w:val="none" w:sz="0" w:space="0" w:color="auto"/>
            <w:left w:val="none" w:sz="0" w:space="0" w:color="auto"/>
            <w:bottom w:val="none" w:sz="0" w:space="0" w:color="auto"/>
            <w:right w:val="none" w:sz="0" w:space="0" w:color="auto"/>
          </w:divBdr>
        </w:div>
        <w:div w:id="32733100">
          <w:marLeft w:val="0"/>
          <w:marRight w:val="0"/>
          <w:marTop w:val="0"/>
          <w:marBottom w:val="240"/>
          <w:divBdr>
            <w:top w:val="none" w:sz="0" w:space="0" w:color="auto"/>
            <w:left w:val="none" w:sz="0" w:space="0" w:color="auto"/>
            <w:bottom w:val="none" w:sz="0" w:space="0" w:color="auto"/>
            <w:right w:val="none" w:sz="0" w:space="0" w:color="auto"/>
          </w:divBdr>
        </w:div>
        <w:div w:id="669602495">
          <w:marLeft w:val="0"/>
          <w:marRight w:val="0"/>
          <w:marTop w:val="0"/>
          <w:marBottom w:val="240"/>
          <w:divBdr>
            <w:top w:val="none" w:sz="0" w:space="0" w:color="auto"/>
            <w:left w:val="none" w:sz="0" w:space="0" w:color="auto"/>
            <w:bottom w:val="none" w:sz="0" w:space="0" w:color="auto"/>
            <w:right w:val="none" w:sz="0" w:space="0" w:color="auto"/>
          </w:divBdr>
        </w:div>
        <w:div w:id="2107575864">
          <w:marLeft w:val="0"/>
          <w:marRight w:val="0"/>
          <w:marTop w:val="0"/>
          <w:marBottom w:val="240"/>
          <w:divBdr>
            <w:top w:val="none" w:sz="0" w:space="0" w:color="auto"/>
            <w:left w:val="none" w:sz="0" w:space="0" w:color="auto"/>
            <w:bottom w:val="none" w:sz="0" w:space="0" w:color="auto"/>
            <w:right w:val="none" w:sz="0" w:space="0" w:color="auto"/>
          </w:divBdr>
        </w:div>
        <w:div w:id="134952089">
          <w:marLeft w:val="0"/>
          <w:marRight w:val="0"/>
          <w:marTop w:val="0"/>
          <w:marBottom w:val="0"/>
          <w:divBdr>
            <w:top w:val="none" w:sz="0" w:space="0" w:color="auto"/>
            <w:left w:val="none" w:sz="0" w:space="0" w:color="auto"/>
            <w:bottom w:val="none" w:sz="0" w:space="0" w:color="auto"/>
            <w:right w:val="none" w:sz="0" w:space="0" w:color="auto"/>
          </w:divBdr>
        </w:div>
        <w:div w:id="1690715174">
          <w:marLeft w:val="0"/>
          <w:marRight w:val="0"/>
          <w:marTop w:val="0"/>
          <w:marBottom w:val="240"/>
          <w:divBdr>
            <w:top w:val="none" w:sz="0" w:space="0" w:color="auto"/>
            <w:left w:val="none" w:sz="0" w:space="0" w:color="auto"/>
            <w:bottom w:val="none" w:sz="0" w:space="0" w:color="auto"/>
            <w:right w:val="none" w:sz="0" w:space="0" w:color="auto"/>
          </w:divBdr>
        </w:div>
        <w:div w:id="312485336">
          <w:marLeft w:val="0"/>
          <w:marRight w:val="0"/>
          <w:marTop w:val="0"/>
          <w:marBottom w:val="240"/>
          <w:divBdr>
            <w:top w:val="none" w:sz="0" w:space="0" w:color="auto"/>
            <w:left w:val="none" w:sz="0" w:space="0" w:color="auto"/>
            <w:bottom w:val="none" w:sz="0" w:space="0" w:color="auto"/>
            <w:right w:val="none" w:sz="0" w:space="0" w:color="auto"/>
          </w:divBdr>
        </w:div>
        <w:div w:id="1471828335">
          <w:marLeft w:val="0"/>
          <w:marRight w:val="0"/>
          <w:marTop w:val="0"/>
          <w:marBottom w:val="240"/>
          <w:divBdr>
            <w:top w:val="none" w:sz="0" w:space="0" w:color="auto"/>
            <w:left w:val="none" w:sz="0" w:space="0" w:color="auto"/>
            <w:bottom w:val="none" w:sz="0" w:space="0" w:color="auto"/>
            <w:right w:val="none" w:sz="0" w:space="0" w:color="auto"/>
          </w:divBdr>
        </w:div>
        <w:div w:id="830176318">
          <w:marLeft w:val="0"/>
          <w:marRight w:val="0"/>
          <w:marTop w:val="0"/>
          <w:marBottom w:val="240"/>
          <w:divBdr>
            <w:top w:val="none" w:sz="0" w:space="0" w:color="auto"/>
            <w:left w:val="none" w:sz="0" w:space="0" w:color="auto"/>
            <w:bottom w:val="none" w:sz="0" w:space="0" w:color="auto"/>
            <w:right w:val="none" w:sz="0" w:space="0" w:color="auto"/>
          </w:divBdr>
        </w:div>
        <w:div w:id="137574742">
          <w:marLeft w:val="0"/>
          <w:marRight w:val="0"/>
          <w:marTop w:val="0"/>
          <w:marBottom w:val="240"/>
          <w:divBdr>
            <w:top w:val="none" w:sz="0" w:space="0" w:color="auto"/>
            <w:left w:val="none" w:sz="0" w:space="0" w:color="auto"/>
            <w:bottom w:val="none" w:sz="0" w:space="0" w:color="auto"/>
            <w:right w:val="none" w:sz="0" w:space="0" w:color="auto"/>
          </w:divBdr>
        </w:div>
        <w:div w:id="763575279">
          <w:marLeft w:val="0"/>
          <w:marRight w:val="0"/>
          <w:marTop w:val="0"/>
          <w:marBottom w:val="0"/>
          <w:divBdr>
            <w:top w:val="none" w:sz="0" w:space="0" w:color="auto"/>
            <w:left w:val="none" w:sz="0" w:space="0" w:color="auto"/>
            <w:bottom w:val="none" w:sz="0" w:space="0" w:color="auto"/>
            <w:right w:val="none" w:sz="0" w:space="0" w:color="auto"/>
          </w:divBdr>
        </w:div>
        <w:div w:id="1195190642">
          <w:marLeft w:val="0"/>
          <w:marRight w:val="0"/>
          <w:marTop w:val="0"/>
          <w:marBottom w:val="240"/>
          <w:divBdr>
            <w:top w:val="none" w:sz="0" w:space="0" w:color="auto"/>
            <w:left w:val="none" w:sz="0" w:space="0" w:color="auto"/>
            <w:bottom w:val="none" w:sz="0" w:space="0" w:color="auto"/>
            <w:right w:val="none" w:sz="0" w:space="0" w:color="auto"/>
          </w:divBdr>
        </w:div>
        <w:div w:id="142040479">
          <w:marLeft w:val="0"/>
          <w:marRight w:val="0"/>
          <w:marTop w:val="0"/>
          <w:marBottom w:val="240"/>
          <w:divBdr>
            <w:top w:val="none" w:sz="0" w:space="0" w:color="auto"/>
            <w:left w:val="none" w:sz="0" w:space="0" w:color="auto"/>
            <w:bottom w:val="none" w:sz="0" w:space="0" w:color="auto"/>
            <w:right w:val="none" w:sz="0" w:space="0" w:color="auto"/>
          </w:divBdr>
        </w:div>
        <w:div w:id="1007171135">
          <w:marLeft w:val="0"/>
          <w:marRight w:val="0"/>
          <w:marTop w:val="0"/>
          <w:marBottom w:val="240"/>
          <w:divBdr>
            <w:top w:val="none" w:sz="0" w:space="0" w:color="auto"/>
            <w:left w:val="none" w:sz="0" w:space="0" w:color="auto"/>
            <w:bottom w:val="none" w:sz="0" w:space="0" w:color="auto"/>
            <w:right w:val="none" w:sz="0" w:space="0" w:color="auto"/>
          </w:divBdr>
        </w:div>
        <w:div w:id="471992492">
          <w:marLeft w:val="0"/>
          <w:marRight w:val="0"/>
          <w:marTop w:val="0"/>
          <w:marBottom w:val="240"/>
          <w:divBdr>
            <w:top w:val="none" w:sz="0" w:space="0" w:color="auto"/>
            <w:left w:val="none" w:sz="0" w:space="0" w:color="auto"/>
            <w:bottom w:val="none" w:sz="0" w:space="0" w:color="auto"/>
            <w:right w:val="none" w:sz="0" w:space="0" w:color="auto"/>
          </w:divBdr>
        </w:div>
        <w:div w:id="943221409">
          <w:marLeft w:val="0"/>
          <w:marRight w:val="0"/>
          <w:marTop w:val="0"/>
          <w:marBottom w:val="0"/>
          <w:divBdr>
            <w:top w:val="none" w:sz="0" w:space="0" w:color="auto"/>
            <w:left w:val="none" w:sz="0" w:space="0" w:color="auto"/>
            <w:bottom w:val="none" w:sz="0" w:space="0" w:color="auto"/>
            <w:right w:val="none" w:sz="0" w:space="0" w:color="auto"/>
          </w:divBdr>
        </w:div>
        <w:div w:id="1006517283">
          <w:marLeft w:val="0"/>
          <w:marRight w:val="0"/>
          <w:marTop w:val="0"/>
          <w:marBottom w:val="240"/>
          <w:divBdr>
            <w:top w:val="none" w:sz="0" w:space="0" w:color="auto"/>
            <w:left w:val="none" w:sz="0" w:space="0" w:color="auto"/>
            <w:bottom w:val="none" w:sz="0" w:space="0" w:color="auto"/>
            <w:right w:val="none" w:sz="0" w:space="0" w:color="auto"/>
          </w:divBdr>
        </w:div>
        <w:div w:id="769201907">
          <w:marLeft w:val="0"/>
          <w:marRight w:val="0"/>
          <w:marTop w:val="0"/>
          <w:marBottom w:val="240"/>
          <w:divBdr>
            <w:top w:val="none" w:sz="0" w:space="0" w:color="auto"/>
            <w:left w:val="none" w:sz="0" w:space="0" w:color="auto"/>
            <w:bottom w:val="none" w:sz="0" w:space="0" w:color="auto"/>
            <w:right w:val="none" w:sz="0" w:space="0" w:color="auto"/>
          </w:divBdr>
        </w:div>
        <w:div w:id="1914267324">
          <w:marLeft w:val="0"/>
          <w:marRight w:val="0"/>
          <w:marTop w:val="0"/>
          <w:marBottom w:val="240"/>
          <w:divBdr>
            <w:top w:val="none" w:sz="0" w:space="0" w:color="auto"/>
            <w:left w:val="none" w:sz="0" w:space="0" w:color="auto"/>
            <w:bottom w:val="none" w:sz="0" w:space="0" w:color="auto"/>
            <w:right w:val="none" w:sz="0" w:space="0" w:color="auto"/>
          </w:divBdr>
        </w:div>
        <w:div w:id="1783526862">
          <w:marLeft w:val="0"/>
          <w:marRight w:val="0"/>
          <w:marTop w:val="0"/>
          <w:marBottom w:val="0"/>
          <w:divBdr>
            <w:top w:val="none" w:sz="0" w:space="0" w:color="auto"/>
            <w:left w:val="none" w:sz="0" w:space="0" w:color="auto"/>
            <w:bottom w:val="none" w:sz="0" w:space="0" w:color="auto"/>
            <w:right w:val="none" w:sz="0" w:space="0" w:color="auto"/>
          </w:divBdr>
        </w:div>
        <w:div w:id="287132500">
          <w:marLeft w:val="0"/>
          <w:marRight w:val="0"/>
          <w:marTop w:val="0"/>
          <w:marBottom w:val="240"/>
          <w:divBdr>
            <w:top w:val="none" w:sz="0" w:space="0" w:color="auto"/>
            <w:left w:val="none" w:sz="0" w:space="0" w:color="auto"/>
            <w:bottom w:val="none" w:sz="0" w:space="0" w:color="auto"/>
            <w:right w:val="none" w:sz="0" w:space="0" w:color="auto"/>
          </w:divBdr>
        </w:div>
        <w:div w:id="2066636907">
          <w:marLeft w:val="0"/>
          <w:marRight w:val="0"/>
          <w:marTop w:val="0"/>
          <w:marBottom w:val="240"/>
          <w:divBdr>
            <w:top w:val="none" w:sz="0" w:space="0" w:color="auto"/>
            <w:left w:val="none" w:sz="0" w:space="0" w:color="auto"/>
            <w:bottom w:val="none" w:sz="0" w:space="0" w:color="auto"/>
            <w:right w:val="none" w:sz="0" w:space="0" w:color="auto"/>
          </w:divBdr>
        </w:div>
        <w:div w:id="371153114">
          <w:marLeft w:val="0"/>
          <w:marRight w:val="0"/>
          <w:marTop w:val="0"/>
          <w:marBottom w:val="240"/>
          <w:divBdr>
            <w:top w:val="none" w:sz="0" w:space="0" w:color="auto"/>
            <w:left w:val="none" w:sz="0" w:space="0" w:color="auto"/>
            <w:bottom w:val="none" w:sz="0" w:space="0" w:color="auto"/>
            <w:right w:val="none" w:sz="0" w:space="0" w:color="auto"/>
          </w:divBdr>
        </w:div>
        <w:div w:id="1209486766">
          <w:marLeft w:val="0"/>
          <w:marRight w:val="0"/>
          <w:marTop w:val="0"/>
          <w:marBottom w:val="240"/>
          <w:divBdr>
            <w:top w:val="none" w:sz="0" w:space="0" w:color="auto"/>
            <w:left w:val="none" w:sz="0" w:space="0" w:color="auto"/>
            <w:bottom w:val="none" w:sz="0" w:space="0" w:color="auto"/>
            <w:right w:val="none" w:sz="0" w:space="0" w:color="auto"/>
          </w:divBdr>
        </w:div>
        <w:div w:id="666788065">
          <w:marLeft w:val="0"/>
          <w:marRight w:val="0"/>
          <w:marTop w:val="0"/>
          <w:marBottom w:val="240"/>
          <w:divBdr>
            <w:top w:val="none" w:sz="0" w:space="0" w:color="auto"/>
            <w:left w:val="none" w:sz="0" w:space="0" w:color="auto"/>
            <w:bottom w:val="none" w:sz="0" w:space="0" w:color="auto"/>
            <w:right w:val="none" w:sz="0" w:space="0" w:color="auto"/>
          </w:divBdr>
        </w:div>
        <w:div w:id="1202478545">
          <w:marLeft w:val="0"/>
          <w:marRight w:val="0"/>
          <w:marTop w:val="0"/>
          <w:marBottom w:val="240"/>
          <w:divBdr>
            <w:top w:val="none" w:sz="0" w:space="0" w:color="auto"/>
            <w:left w:val="none" w:sz="0" w:space="0" w:color="auto"/>
            <w:bottom w:val="none" w:sz="0" w:space="0" w:color="auto"/>
            <w:right w:val="none" w:sz="0" w:space="0" w:color="auto"/>
          </w:divBdr>
        </w:div>
        <w:div w:id="1371881639">
          <w:marLeft w:val="0"/>
          <w:marRight w:val="0"/>
          <w:marTop w:val="0"/>
          <w:marBottom w:val="0"/>
          <w:divBdr>
            <w:top w:val="none" w:sz="0" w:space="0" w:color="auto"/>
            <w:left w:val="none" w:sz="0" w:space="0" w:color="auto"/>
            <w:bottom w:val="none" w:sz="0" w:space="0" w:color="auto"/>
            <w:right w:val="none" w:sz="0" w:space="0" w:color="auto"/>
          </w:divBdr>
        </w:div>
        <w:div w:id="1710256150">
          <w:marLeft w:val="0"/>
          <w:marRight w:val="0"/>
          <w:marTop w:val="0"/>
          <w:marBottom w:val="240"/>
          <w:divBdr>
            <w:top w:val="none" w:sz="0" w:space="0" w:color="auto"/>
            <w:left w:val="none" w:sz="0" w:space="0" w:color="auto"/>
            <w:bottom w:val="none" w:sz="0" w:space="0" w:color="auto"/>
            <w:right w:val="none" w:sz="0" w:space="0" w:color="auto"/>
          </w:divBdr>
        </w:div>
        <w:div w:id="721296102">
          <w:marLeft w:val="0"/>
          <w:marRight w:val="0"/>
          <w:marTop w:val="0"/>
          <w:marBottom w:val="240"/>
          <w:divBdr>
            <w:top w:val="none" w:sz="0" w:space="0" w:color="auto"/>
            <w:left w:val="none" w:sz="0" w:space="0" w:color="auto"/>
            <w:bottom w:val="none" w:sz="0" w:space="0" w:color="auto"/>
            <w:right w:val="none" w:sz="0" w:space="0" w:color="auto"/>
          </w:divBdr>
        </w:div>
        <w:div w:id="2002463203">
          <w:marLeft w:val="0"/>
          <w:marRight w:val="0"/>
          <w:marTop w:val="0"/>
          <w:marBottom w:val="0"/>
          <w:divBdr>
            <w:top w:val="none" w:sz="0" w:space="0" w:color="auto"/>
            <w:left w:val="none" w:sz="0" w:space="0" w:color="auto"/>
            <w:bottom w:val="none" w:sz="0" w:space="0" w:color="auto"/>
            <w:right w:val="none" w:sz="0" w:space="0" w:color="auto"/>
          </w:divBdr>
        </w:div>
        <w:div w:id="2139178528">
          <w:marLeft w:val="0"/>
          <w:marRight w:val="0"/>
          <w:marTop w:val="0"/>
          <w:marBottom w:val="240"/>
          <w:divBdr>
            <w:top w:val="none" w:sz="0" w:space="0" w:color="auto"/>
            <w:left w:val="none" w:sz="0" w:space="0" w:color="auto"/>
            <w:bottom w:val="none" w:sz="0" w:space="0" w:color="auto"/>
            <w:right w:val="none" w:sz="0" w:space="0" w:color="auto"/>
          </w:divBdr>
        </w:div>
        <w:div w:id="1588422406">
          <w:marLeft w:val="0"/>
          <w:marRight w:val="0"/>
          <w:marTop w:val="0"/>
          <w:marBottom w:val="240"/>
          <w:divBdr>
            <w:top w:val="none" w:sz="0" w:space="0" w:color="auto"/>
            <w:left w:val="none" w:sz="0" w:space="0" w:color="auto"/>
            <w:bottom w:val="none" w:sz="0" w:space="0" w:color="auto"/>
            <w:right w:val="none" w:sz="0" w:space="0" w:color="auto"/>
          </w:divBdr>
        </w:div>
        <w:div w:id="147594916">
          <w:marLeft w:val="0"/>
          <w:marRight w:val="0"/>
          <w:marTop w:val="0"/>
          <w:marBottom w:val="0"/>
          <w:divBdr>
            <w:top w:val="none" w:sz="0" w:space="0" w:color="auto"/>
            <w:left w:val="none" w:sz="0" w:space="0" w:color="auto"/>
            <w:bottom w:val="none" w:sz="0" w:space="0" w:color="auto"/>
            <w:right w:val="none" w:sz="0" w:space="0" w:color="auto"/>
          </w:divBdr>
        </w:div>
        <w:div w:id="334916110">
          <w:marLeft w:val="0"/>
          <w:marRight w:val="0"/>
          <w:marTop w:val="0"/>
          <w:marBottom w:val="240"/>
          <w:divBdr>
            <w:top w:val="none" w:sz="0" w:space="0" w:color="auto"/>
            <w:left w:val="none" w:sz="0" w:space="0" w:color="auto"/>
            <w:bottom w:val="none" w:sz="0" w:space="0" w:color="auto"/>
            <w:right w:val="none" w:sz="0" w:space="0" w:color="auto"/>
          </w:divBdr>
        </w:div>
        <w:div w:id="927231769">
          <w:marLeft w:val="0"/>
          <w:marRight w:val="0"/>
          <w:marTop w:val="0"/>
          <w:marBottom w:val="240"/>
          <w:divBdr>
            <w:top w:val="none" w:sz="0" w:space="0" w:color="auto"/>
            <w:left w:val="none" w:sz="0" w:space="0" w:color="auto"/>
            <w:bottom w:val="none" w:sz="0" w:space="0" w:color="auto"/>
            <w:right w:val="none" w:sz="0" w:space="0" w:color="auto"/>
          </w:divBdr>
        </w:div>
        <w:div w:id="1069379637">
          <w:marLeft w:val="0"/>
          <w:marRight w:val="0"/>
          <w:marTop w:val="0"/>
          <w:marBottom w:val="0"/>
          <w:divBdr>
            <w:top w:val="none" w:sz="0" w:space="0" w:color="auto"/>
            <w:left w:val="none" w:sz="0" w:space="0" w:color="auto"/>
            <w:bottom w:val="none" w:sz="0" w:space="0" w:color="auto"/>
            <w:right w:val="none" w:sz="0" w:space="0" w:color="auto"/>
          </w:divBdr>
        </w:div>
        <w:div w:id="1353066502">
          <w:marLeft w:val="0"/>
          <w:marRight w:val="0"/>
          <w:marTop w:val="0"/>
          <w:marBottom w:val="240"/>
          <w:divBdr>
            <w:top w:val="none" w:sz="0" w:space="0" w:color="auto"/>
            <w:left w:val="none" w:sz="0" w:space="0" w:color="auto"/>
            <w:bottom w:val="none" w:sz="0" w:space="0" w:color="auto"/>
            <w:right w:val="none" w:sz="0" w:space="0" w:color="auto"/>
          </w:divBdr>
        </w:div>
        <w:div w:id="2118523142">
          <w:marLeft w:val="0"/>
          <w:marRight w:val="0"/>
          <w:marTop w:val="0"/>
          <w:marBottom w:val="240"/>
          <w:divBdr>
            <w:top w:val="none" w:sz="0" w:space="0" w:color="auto"/>
            <w:left w:val="none" w:sz="0" w:space="0" w:color="auto"/>
            <w:bottom w:val="none" w:sz="0" w:space="0" w:color="auto"/>
            <w:right w:val="none" w:sz="0" w:space="0" w:color="auto"/>
          </w:divBdr>
        </w:div>
        <w:div w:id="64644314">
          <w:marLeft w:val="0"/>
          <w:marRight w:val="0"/>
          <w:marTop w:val="0"/>
          <w:marBottom w:val="240"/>
          <w:divBdr>
            <w:top w:val="none" w:sz="0" w:space="0" w:color="auto"/>
            <w:left w:val="none" w:sz="0" w:space="0" w:color="auto"/>
            <w:bottom w:val="none" w:sz="0" w:space="0" w:color="auto"/>
            <w:right w:val="none" w:sz="0" w:space="0" w:color="auto"/>
          </w:divBdr>
        </w:div>
        <w:div w:id="330065433">
          <w:marLeft w:val="0"/>
          <w:marRight w:val="0"/>
          <w:marTop w:val="0"/>
          <w:marBottom w:val="240"/>
          <w:divBdr>
            <w:top w:val="none" w:sz="0" w:space="0" w:color="auto"/>
            <w:left w:val="none" w:sz="0" w:space="0" w:color="auto"/>
            <w:bottom w:val="none" w:sz="0" w:space="0" w:color="auto"/>
            <w:right w:val="none" w:sz="0" w:space="0" w:color="auto"/>
          </w:divBdr>
        </w:div>
        <w:div w:id="6906676">
          <w:marLeft w:val="0"/>
          <w:marRight w:val="0"/>
          <w:marTop w:val="0"/>
          <w:marBottom w:val="240"/>
          <w:divBdr>
            <w:top w:val="none" w:sz="0" w:space="0" w:color="auto"/>
            <w:left w:val="none" w:sz="0" w:space="0" w:color="auto"/>
            <w:bottom w:val="none" w:sz="0" w:space="0" w:color="auto"/>
            <w:right w:val="none" w:sz="0" w:space="0" w:color="auto"/>
          </w:divBdr>
        </w:div>
        <w:div w:id="1727681219">
          <w:marLeft w:val="0"/>
          <w:marRight w:val="0"/>
          <w:marTop w:val="0"/>
          <w:marBottom w:val="240"/>
          <w:divBdr>
            <w:top w:val="none" w:sz="0" w:space="0" w:color="auto"/>
            <w:left w:val="none" w:sz="0" w:space="0" w:color="auto"/>
            <w:bottom w:val="none" w:sz="0" w:space="0" w:color="auto"/>
            <w:right w:val="none" w:sz="0" w:space="0" w:color="auto"/>
          </w:divBdr>
        </w:div>
        <w:div w:id="692919187">
          <w:marLeft w:val="0"/>
          <w:marRight w:val="0"/>
          <w:marTop w:val="0"/>
          <w:marBottom w:val="240"/>
          <w:divBdr>
            <w:top w:val="none" w:sz="0" w:space="0" w:color="auto"/>
            <w:left w:val="none" w:sz="0" w:space="0" w:color="auto"/>
            <w:bottom w:val="none" w:sz="0" w:space="0" w:color="auto"/>
            <w:right w:val="none" w:sz="0" w:space="0" w:color="auto"/>
          </w:divBdr>
        </w:div>
        <w:div w:id="1865361123">
          <w:marLeft w:val="0"/>
          <w:marRight w:val="0"/>
          <w:marTop w:val="0"/>
          <w:marBottom w:val="240"/>
          <w:divBdr>
            <w:top w:val="none" w:sz="0" w:space="0" w:color="auto"/>
            <w:left w:val="none" w:sz="0" w:space="0" w:color="auto"/>
            <w:bottom w:val="none" w:sz="0" w:space="0" w:color="auto"/>
            <w:right w:val="none" w:sz="0" w:space="0" w:color="auto"/>
          </w:divBdr>
        </w:div>
        <w:div w:id="1745487640">
          <w:marLeft w:val="0"/>
          <w:marRight w:val="0"/>
          <w:marTop w:val="0"/>
          <w:marBottom w:val="0"/>
          <w:divBdr>
            <w:top w:val="none" w:sz="0" w:space="0" w:color="auto"/>
            <w:left w:val="none" w:sz="0" w:space="0" w:color="auto"/>
            <w:bottom w:val="none" w:sz="0" w:space="0" w:color="auto"/>
            <w:right w:val="none" w:sz="0" w:space="0" w:color="auto"/>
          </w:divBdr>
        </w:div>
        <w:div w:id="454719824">
          <w:marLeft w:val="0"/>
          <w:marRight w:val="0"/>
          <w:marTop w:val="0"/>
          <w:marBottom w:val="240"/>
          <w:divBdr>
            <w:top w:val="none" w:sz="0" w:space="0" w:color="auto"/>
            <w:left w:val="none" w:sz="0" w:space="0" w:color="auto"/>
            <w:bottom w:val="none" w:sz="0" w:space="0" w:color="auto"/>
            <w:right w:val="none" w:sz="0" w:space="0" w:color="auto"/>
          </w:divBdr>
        </w:div>
        <w:div w:id="731392756">
          <w:marLeft w:val="0"/>
          <w:marRight w:val="0"/>
          <w:marTop w:val="0"/>
          <w:marBottom w:val="240"/>
          <w:divBdr>
            <w:top w:val="none" w:sz="0" w:space="0" w:color="auto"/>
            <w:left w:val="none" w:sz="0" w:space="0" w:color="auto"/>
            <w:bottom w:val="none" w:sz="0" w:space="0" w:color="auto"/>
            <w:right w:val="none" w:sz="0" w:space="0" w:color="auto"/>
          </w:divBdr>
        </w:div>
        <w:div w:id="1548301062">
          <w:marLeft w:val="0"/>
          <w:marRight w:val="0"/>
          <w:marTop w:val="0"/>
          <w:marBottom w:val="0"/>
          <w:divBdr>
            <w:top w:val="none" w:sz="0" w:space="0" w:color="auto"/>
            <w:left w:val="none" w:sz="0" w:space="0" w:color="auto"/>
            <w:bottom w:val="none" w:sz="0" w:space="0" w:color="auto"/>
            <w:right w:val="none" w:sz="0" w:space="0" w:color="auto"/>
          </w:divBdr>
        </w:div>
        <w:div w:id="40399746">
          <w:marLeft w:val="0"/>
          <w:marRight w:val="0"/>
          <w:marTop w:val="0"/>
          <w:marBottom w:val="240"/>
          <w:divBdr>
            <w:top w:val="none" w:sz="0" w:space="0" w:color="auto"/>
            <w:left w:val="none" w:sz="0" w:space="0" w:color="auto"/>
            <w:bottom w:val="none" w:sz="0" w:space="0" w:color="auto"/>
            <w:right w:val="none" w:sz="0" w:space="0" w:color="auto"/>
          </w:divBdr>
        </w:div>
        <w:div w:id="1762142361">
          <w:marLeft w:val="0"/>
          <w:marRight w:val="0"/>
          <w:marTop w:val="0"/>
          <w:marBottom w:val="240"/>
          <w:divBdr>
            <w:top w:val="none" w:sz="0" w:space="0" w:color="auto"/>
            <w:left w:val="none" w:sz="0" w:space="0" w:color="auto"/>
            <w:bottom w:val="none" w:sz="0" w:space="0" w:color="auto"/>
            <w:right w:val="none" w:sz="0" w:space="0" w:color="auto"/>
          </w:divBdr>
        </w:div>
        <w:div w:id="371879362">
          <w:marLeft w:val="0"/>
          <w:marRight w:val="0"/>
          <w:marTop w:val="0"/>
          <w:marBottom w:val="0"/>
          <w:divBdr>
            <w:top w:val="none" w:sz="0" w:space="0" w:color="auto"/>
            <w:left w:val="none" w:sz="0" w:space="0" w:color="auto"/>
            <w:bottom w:val="none" w:sz="0" w:space="0" w:color="auto"/>
            <w:right w:val="none" w:sz="0" w:space="0" w:color="auto"/>
          </w:divBdr>
        </w:div>
        <w:div w:id="1217550188">
          <w:marLeft w:val="0"/>
          <w:marRight w:val="0"/>
          <w:marTop w:val="0"/>
          <w:marBottom w:val="240"/>
          <w:divBdr>
            <w:top w:val="none" w:sz="0" w:space="0" w:color="auto"/>
            <w:left w:val="none" w:sz="0" w:space="0" w:color="auto"/>
            <w:bottom w:val="none" w:sz="0" w:space="0" w:color="auto"/>
            <w:right w:val="none" w:sz="0" w:space="0" w:color="auto"/>
          </w:divBdr>
        </w:div>
        <w:div w:id="1849059384">
          <w:marLeft w:val="0"/>
          <w:marRight w:val="0"/>
          <w:marTop w:val="0"/>
          <w:marBottom w:val="240"/>
          <w:divBdr>
            <w:top w:val="none" w:sz="0" w:space="0" w:color="auto"/>
            <w:left w:val="none" w:sz="0" w:space="0" w:color="auto"/>
            <w:bottom w:val="none" w:sz="0" w:space="0" w:color="auto"/>
            <w:right w:val="none" w:sz="0" w:space="0" w:color="auto"/>
          </w:divBdr>
        </w:div>
        <w:div w:id="1345328644">
          <w:marLeft w:val="0"/>
          <w:marRight w:val="0"/>
          <w:marTop w:val="0"/>
          <w:marBottom w:val="0"/>
          <w:divBdr>
            <w:top w:val="none" w:sz="0" w:space="0" w:color="auto"/>
            <w:left w:val="none" w:sz="0" w:space="0" w:color="auto"/>
            <w:bottom w:val="none" w:sz="0" w:space="0" w:color="auto"/>
            <w:right w:val="none" w:sz="0" w:space="0" w:color="auto"/>
          </w:divBdr>
        </w:div>
        <w:div w:id="724526367">
          <w:marLeft w:val="0"/>
          <w:marRight w:val="0"/>
          <w:marTop w:val="0"/>
          <w:marBottom w:val="240"/>
          <w:divBdr>
            <w:top w:val="none" w:sz="0" w:space="0" w:color="auto"/>
            <w:left w:val="none" w:sz="0" w:space="0" w:color="auto"/>
            <w:bottom w:val="none" w:sz="0" w:space="0" w:color="auto"/>
            <w:right w:val="none" w:sz="0" w:space="0" w:color="auto"/>
          </w:divBdr>
        </w:div>
        <w:div w:id="35783821">
          <w:marLeft w:val="0"/>
          <w:marRight w:val="0"/>
          <w:marTop w:val="0"/>
          <w:marBottom w:val="240"/>
          <w:divBdr>
            <w:top w:val="none" w:sz="0" w:space="0" w:color="auto"/>
            <w:left w:val="none" w:sz="0" w:space="0" w:color="auto"/>
            <w:bottom w:val="none" w:sz="0" w:space="0" w:color="auto"/>
            <w:right w:val="none" w:sz="0" w:space="0" w:color="auto"/>
          </w:divBdr>
        </w:div>
        <w:div w:id="7684268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2462</Words>
  <Characters>13544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Gilberto Ramon Mangones Rodriguez</cp:lastModifiedBy>
  <cp:revision>2</cp:revision>
  <dcterms:created xsi:type="dcterms:W3CDTF">2014-04-12T14:38:00Z</dcterms:created>
  <dcterms:modified xsi:type="dcterms:W3CDTF">2014-04-24T21:22:00Z</dcterms:modified>
</cp:coreProperties>
</file>