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50"/>
          <w:szCs w:val="50"/>
        </w:rPr>
        <w:t>L</w:t>
      </w:r>
      <w:r>
        <w:rPr>
          <w:rFonts w:ascii="TimesNewRomanPSMT" w:eastAsia="TimesNewRomanPSMT" w:cs="TimesNewRomanPSMT"/>
          <w:sz w:val="30"/>
          <w:szCs w:val="30"/>
        </w:rPr>
        <w:t xml:space="preserve">embro-me de, quando adolescente, ver as chamas amarelas das velas do </w:t>
      </w:r>
      <w:proofErr w:type="spellStart"/>
      <w:r>
        <w:rPr>
          <w:rFonts w:ascii="TimesNewRomanPSMT" w:eastAsia="TimesNewRomanPSMT" w:cs="TimesNewRomanPSMT"/>
          <w:sz w:val="30"/>
          <w:szCs w:val="30"/>
        </w:rPr>
        <w:t>sab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proofErr w:type="spellEnd"/>
      <w:r>
        <w:rPr>
          <w:rFonts w:ascii="TimesNewRomanPSMT" w:eastAsia="TimesNewRomanPSMT" w:cs="TimesNewRomanPSMT"/>
          <w:sz w:val="30"/>
          <w:szCs w:val="30"/>
        </w:rPr>
        <w:t xml:space="preserve"> dan</w:t>
      </w:r>
      <w:r>
        <w:rPr>
          <w:rFonts w:ascii="TimesNewRomanPSMT" w:eastAsia="TimesNewRomanPSMT" w:cs="TimesNewRomanPSMT" w:hint="eastAsia"/>
          <w:sz w:val="30"/>
          <w:szCs w:val="30"/>
        </w:rPr>
        <w:t>ç</w:t>
      </w:r>
      <w:r>
        <w:rPr>
          <w:rFonts w:ascii="TimesNewRomanPSMT" w:eastAsia="TimesNewRomanPSMT" w:cs="TimesNewRomanPSMT"/>
          <w:sz w:val="30"/>
          <w:szCs w:val="30"/>
        </w:rPr>
        <w:t>ando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aleatoriamente sobre os cilindros brancos de parafina que as alimentavam. Eu era jovem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demais para enxergar algum romantismo na luz de velas, mas ainda assim ela me parecia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m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r>
        <w:rPr>
          <w:rFonts w:ascii="TimesNewRomanPSMT" w:eastAsia="TimesNewRomanPSMT" w:cs="TimesNewRomanPSMT"/>
          <w:sz w:val="30"/>
          <w:szCs w:val="30"/>
        </w:rPr>
        <w:t xml:space="preserve">gica </w:t>
      </w:r>
      <w:r>
        <w:rPr>
          <w:rFonts w:ascii="TimesNewRomanPSMT" w:eastAsia="TimesNewRomanPSMT" w:cs="TimesNewRomanPSMT" w:hint="eastAsia"/>
          <w:sz w:val="30"/>
          <w:szCs w:val="30"/>
        </w:rPr>
        <w:t>–</w:t>
      </w:r>
      <w:r>
        <w:rPr>
          <w:rFonts w:ascii="TimesNewRomanPSMT" w:eastAsia="TimesNewRomanPSMT" w:cs="TimesNewRomanPSMT"/>
          <w:sz w:val="30"/>
          <w:szCs w:val="30"/>
        </w:rPr>
        <w:t xml:space="preserve"> em virtude das imagens tremulantes criadas pelo fogo. Moviam-se e se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transformavam, cresciam e desvaneciam sem nenhuma aparente causa ou prop</w:t>
      </w:r>
      <w:r>
        <w:rPr>
          <w:rFonts w:ascii="TimesNewRomanPSMT" w:eastAsia="TimesNewRomanPSMT" w:cs="TimesNewRomanPSMT" w:hint="eastAsia"/>
          <w:sz w:val="30"/>
          <w:szCs w:val="30"/>
        </w:rPr>
        <w:t>ó</w:t>
      </w:r>
      <w:r>
        <w:rPr>
          <w:rFonts w:ascii="TimesNewRomanPSMT" w:eastAsia="TimesNewRomanPSMT" w:cs="TimesNewRomanPSMT"/>
          <w:sz w:val="30"/>
          <w:szCs w:val="30"/>
        </w:rPr>
        <w:t>sito.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Certamente, eu acreditava, devia haver um motivo razo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r>
        <w:rPr>
          <w:rFonts w:ascii="TimesNewRomanPSMT" w:eastAsia="TimesNewRomanPSMT" w:cs="TimesNewRomanPSMT"/>
          <w:sz w:val="30"/>
          <w:szCs w:val="30"/>
        </w:rPr>
        <w:t>vel para o comportamento da chama,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algum padr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que os cientistas pudessem prever e explicar com suas equa</w:t>
      </w:r>
      <w:r>
        <w:rPr>
          <w:rFonts w:ascii="TimesNewRomanPSMT" w:eastAsia="TimesNewRomanPSMT" w:cs="TimesNewRomanPSMT" w:hint="eastAsia"/>
          <w:sz w:val="30"/>
          <w:szCs w:val="30"/>
        </w:rPr>
        <w:t>çõ</w:t>
      </w:r>
      <w:r>
        <w:rPr>
          <w:rFonts w:ascii="TimesNewRomanPSMT" w:eastAsia="TimesNewRomanPSMT" w:cs="TimesNewRomanPSMT"/>
          <w:sz w:val="30"/>
          <w:szCs w:val="30"/>
        </w:rPr>
        <w:t>es matem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r>
        <w:rPr>
          <w:rFonts w:ascii="TimesNewRomanPSMT" w:eastAsia="TimesNewRomanPSMT" w:cs="TimesNewRomanPSMT"/>
          <w:sz w:val="30"/>
          <w:szCs w:val="30"/>
        </w:rPr>
        <w:t>ticas.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 w:hint="eastAsia"/>
          <w:sz w:val="30"/>
          <w:szCs w:val="30"/>
        </w:rPr>
        <w:t>“</w:t>
      </w:r>
      <w:r>
        <w:rPr>
          <w:rFonts w:ascii="TimesNewRomanPSMT" w:eastAsia="TimesNewRomanPSMT" w:cs="TimesNewRomanPSMT"/>
          <w:sz w:val="30"/>
          <w:szCs w:val="30"/>
        </w:rPr>
        <w:t>A vida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 xml:space="preserve">o 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 xml:space="preserve"> assim</w:t>
      </w:r>
      <w:r>
        <w:rPr>
          <w:rFonts w:ascii="TimesNewRomanPSMT" w:eastAsia="TimesNewRomanPSMT" w:cs="TimesNewRomanPSMT" w:hint="eastAsia"/>
          <w:sz w:val="30"/>
          <w:szCs w:val="30"/>
        </w:rPr>
        <w:t>”</w:t>
      </w:r>
      <w:r>
        <w:rPr>
          <w:rFonts w:ascii="TimesNewRomanPSMT" w:eastAsia="TimesNewRomanPSMT" w:cs="TimesNewRomanPSMT"/>
          <w:sz w:val="30"/>
          <w:szCs w:val="30"/>
        </w:rPr>
        <w:t xml:space="preserve">, disse meu pai. </w:t>
      </w:r>
      <w:r>
        <w:rPr>
          <w:rFonts w:ascii="TimesNewRomanPSMT" w:eastAsia="TimesNewRomanPSMT" w:cs="TimesNewRomanPSMT" w:hint="eastAsia"/>
          <w:sz w:val="30"/>
          <w:szCs w:val="30"/>
        </w:rPr>
        <w:t>“</w:t>
      </w:r>
      <w:r>
        <w:rPr>
          <w:rFonts w:ascii="TimesNewRomanPSMT" w:eastAsia="TimesNewRomanPSMT" w:cs="TimesNewRomanPSMT" w:hint="eastAsia"/>
          <w:sz w:val="30"/>
          <w:szCs w:val="30"/>
        </w:rPr>
        <w:t>À</w:t>
      </w:r>
      <w:r>
        <w:rPr>
          <w:rFonts w:ascii="TimesNewRomanPSMT" w:eastAsia="TimesNewRomanPSMT" w:cs="TimesNewRomanPSMT"/>
          <w:sz w:val="30"/>
          <w:szCs w:val="30"/>
        </w:rPr>
        <w:t>s vezes ocorrem coisas que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podem ser previstas.</w:t>
      </w:r>
      <w:r>
        <w:rPr>
          <w:rFonts w:ascii="TimesNewRomanPSMT" w:eastAsia="TimesNewRomanPSMT" w:cs="TimesNewRomanPSMT" w:hint="eastAsia"/>
          <w:sz w:val="30"/>
          <w:szCs w:val="30"/>
        </w:rPr>
        <w:t>”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Ele me contou de quando, em </w:t>
      </w:r>
      <w:proofErr w:type="spellStart"/>
      <w:r>
        <w:rPr>
          <w:rFonts w:ascii="TimesNewRomanPSMT" w:eastAsia="TimesNewRomanPSMT" w:cs="TimesNewRomanPSMT"/>
          <w:sz w:val="30"/>
          <w:szCs w:val="30"/>
        </w:rPr>
        <w:t>Buchenwald</w:t>
      </w:r>
      <w:proofErr w:type="spellEnd"/>
      <w:r>
        <w:rPr>
          <w:rFonts w:ascii="TimesNewRomanPSMT" w:eastAsia="TimesNewRomanPSMT" w:cs="TimesNewRomanPSMT"/>
          <w:sz w:val="30"/>
          <w:szCs w:val="30"/>
        </w:rPr>
        <w:t>, o campo de concentra</w:t>
      </w:r>
      <w:r>
        <w:rPr>
          <w:rFonts w:ascii="TimesNewRomanPSMT" w:eastAsia="TimesNewRomanPSMT" w:cs="TimesNewRomanPSMT" w:hint="eastAsia"/>
          <w:sz w:val="30"/>
          <w:szCs w:val="30"/>
        </w:rPr>
        <w:t>çã</w:t>
      </w:r>
      <w:r>
        <w:rPr>
          <w:rFonts w:ascii="TimesNewRomanPSMT" w:eastAsia="TimesNewRomanPSMT" w:cs="TimesNewRomanPSMT"/>
          <w:sz w:val="30"/>
          <w:szCs w:val="30"/>
        </w:rPr>
        <w:t>o nazista em que ficou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preso, j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r>
        <w:rPr>
          <w:rFonts w:ascii="TimesNewRomanPSMT" w:eastAsia="TimesNewRomanPSMT" w:cs="TimesNewRomanPSMT"/>
          <w:sz w:val="30"/>
          <w:szCs w:val="30"/>
        </w:rPr>
        <w:t xml:space="preserve"> quase morrendo de fome, roubou um p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da padaria. O padeiro fez com que a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Gestapo reunisse todos os que poderiam ter cometido o crime e alinhasse os suspeitos. </w:t>
      </w:r>
      <w:r>
        <w:rPr>
          <w:rFonts w:ascii="TimesNewRomanPSMT" w:eastAsia="TimesNewRomanPSMT" w:cs="TimesNewRomanPSMT" w:hint="eastAsia"/>
          <w:sz w:val="30"/>
          <w:szCs w:val="30"/>
        </w:rPr>
        <w:t>“</w:t>
      </w:r>
      <w:r>
        <w:rPr>
          <w:rFonts w:ascii="TimesNewRomanPSMT" w:eastAsia="TimesNewRomanPSMT" w:cs="TimesNewRomanPSMT"/>
          <w:sz w:val="30"/>
          <w:szCs w:val="30"/>
        </w:rPr>
        <w:t>Quem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roubou o p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o?</w:t>
      </w:r>
      <w:r>
        <w:rPr>
          <w:rFonts w:ascii="TimesNewRomanPSMT" w:eastAsia="TimesNewRomanPSMT" w:cs="TimesNewRomanPSMT" w:hint="eastAsia"/>
          <w:sz w:val="30"/>
          <w:szCs w:val="30"/>
        </w:rPr>
        <w:t>”</w:t>
      </w:r>
      <w:r>
        <w:rPr>
          <w:rFonts w:ascii="TimesNewRomanPSMT" w:eastAsia="TimesNewRomanPSMT" w:cs="TimesNewRomanPSMT"/>
          <w:sz w:val="30"/>
          <w:szCs w:val="30"/>
        </w:rPr>
        <w:t>, perguntou o padeiro. Como ningu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>m respondeu, ele disse aos guardas que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fuzilassem os suspeitos um a um, at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 xml:space="preserve"> que estivessem todos mortos ou que algu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>m confessasse.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lastRenderedPageBreak/>
        <w:t xml:space="preserve">Meu pai deu um passo </w:t>
      </w:r>
      <w:r>
        <w:rPr>
          <w:rFonts w:ascii="TimesNewRomanPSMT" w:eastAsia="TimesNewRomanPSMT" w:cs="TimesNewRomanPSMT" w:hint="eastAsia"/>
          <w:sz w:val="30"/>
          <w:szCs w:val="30"/>
        </w:rPr>
        <w:t>à</w:t>
      </w:r>
      <w:r>
        <w:rPr>
          <w:rFonts w:ascii="TimesNewRomanPSMT" w:eastAsia="TimesNewRomanPSMT" w:cs="TimesNewRomanPSMT"/>
          <w:sz w:val="30"/>
          <w:szCs w:val="30"/>
        </w:rPr>
        <w:t xml:space="preserve"> frente para poupar os outros. Ele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tentou se pintar em tons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heroicos, disse-me apenas que fez aquilo porque, de qualquer maneira, j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r>
        <w:rPr>
          <w:rFonts w:ascii="TimesNewRomanPSMT" w:eastAsia="TimesNewRomanPSMT" w:cs="TimesNewRomanPSMT"/>
          <w:sz w:val="30"/>
          <w:szCs w:val="30"/>
        </w:rPr>
        <w:t xml:space="preserve"> esperava ser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fuzilado. Em vez de mandar fuzil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r>
        <w:rPr>
          <w:rFonts w:ascii="TimesNewRomanPSMT" w:eastAsia="TimesNewRomanPSMT" w:cs="TimesNewRomanPSMT"/>
          <w:sz w:val="30"/>
          <w:szCs w:val="30"/>
        </w:rPr>
        <w:t>-lo, por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>m, o padeiro deu a ele um bom emprego como seu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assistente. </w:t>
      </w:r>
      <w:r>
        <w:rPr>
          <w:rFonts w:ascii="TimesNewRomanPSMT" w:eastAsia="TimesNewRomanPSMT" w:cs="TimesNewRomanPSMT" w:hint="eastAsia"/>
          <w:sz w:val="30"/>
          <w:szCs w:val="30"/>
        </w:rPr>
        <w:t>“</w:t>
      </w:r>
      <w:r>
        <w:rPr>
          <w:rFonts w:ascii="TimesNewRomanPSMT" w:eastAsia="TimesNewRomanPSMT" w:cs="TimesNewRomanPSMT"/>
          <w:sz w:val="30"/>
          <w:szCs w:val="30"/>
        </w:rPr>
        <w:t>Um lance de sorte</w:t>
      </w:r>
      <w:r>
        <w:rPr>
          <w:rFonts w:ascii="TimesNewRomanPSMT" w:eastAsia="TimesNewRomanPSMT" w:cs="TimesNewRomanPSMT" w:hint="eastAsia"/>
          <w:sz w:val="30"/>
          <w:szCs w:val="30"/>
        </w:rPr>
        <w:t>”</w:t>
      </w:r>
      <w:r>
        <w:rPr>
          <w:rFonts w:ascii="TimesNewRomanPSMT" w:eastAsia="TimesNewRomanPSMT" w:cs="TimesNewRomanPSMT"/>
          <w:sz w:val="30"/>
          <w:szCs w:val="30"/>
        </w:rPr>
        <w:t xml:space="preserve">, disse meu pai. </w:t>
      </w:r>
      <w:r>
        <w:rPr>
          <w:rFonts w:ascii="TimesNewRomanPSMT" w:eastAsia="TimesNewRomanPSMT" w:cs="TimesNewRomanPSMT" w:hint="eastAsia"/>
          <w:sz w:val="30"/>
          <w:szCs w:val="30"/>
        </w:rPr>
        <w:t>“</w:t>
      </w:r>
      <w:r>
        <w:rPr>
          <w:rFonts w:ascii="TimesNewRomanPSMT" w:eastAsia="TimesNewRomanPSMT" w:cs="TimesNewRomanPSMT"/>
          <w:sz w:val="30"/>
          <w:szCs w:val="30"/>
        </w:rPr>
        <w:t>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teve nada a ver com voc</w:t>
      </w:r>
      <w:r>
        <w:rPr>
          <w:rFonts w:ascii="TimesNewRomanPSMT" w:eastAsia="TimesNewRomanPSMT" w:cs="TimesNewRomanPSMT" w:hint="eastAsia"/>
          <w:sz w:val="30"/>
          <w:szCs w:val="30"/>
        </w:rPr>
        <w:t>ê</w:t>
      </w:r>
      <w:r>
        <w:rPr>
          <w:rFonts w:ascii="TimesNewRomanPSMT" w:eastAsia="TimesNewRomanPSMT" w:cs="TimesNewRomanPSMT"/>
          <w:sz w:val="30"/>
          <w:szCs w:val="30"/>
        </w:rPr>
        <w:t>, mas se o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desfecho fosse diferente, voc</w:t>
      </w:r>
      <w:r>
        <w:rPr>
          <w:rFonts w:ascii="TimesNewRomanPSMT" w:eastAsia="TimesNewRomanPSMT" w:cs="TimesNewRomanPSMT" w:hint="eastAsia"/>
          <w:sz w:val="30"/>
          <w:szCs w:val="30"/>
        </w:rPr>
        <w:t>ê</w:t>
      </w:r>
      <w:r>
        <w:rPr>
          <w:rFonts w:ascii="TimesNewRomanPSMT" w:eastAsia="TimesNewRomanPSMT" w:cs="TimesNewRomanPSMT"/>
          <w:sz w:val="30"/>
          <w:szCs w:val="30"/>
        </w:rPr>
        <w:t xml:space="preserve"> nunca teria nascido.</w:t>
      </w:r>
      <w:r>
        <w:rPr>
          <w:rFonts w:ascii="TimesNewRomanPSMT" w:eastAsia="TimesNewRomanPSMT" w:cs="TimesNewRomanPSMT" w:hint="eastAsia"/>
          <w:sz w:val="30"/>
          <w:szCs w:val="30"/>
        </w:rPr>
        <w:t>”</w:t>
      </w:r>
      <w:r>
        <w:rPr>
          <w:rFonts w:ascii="TimesNewRomanPSMT" w:eastAsia="TimesNewRomanPSMT" w:cs="TimesNewRomanPSMT"/>
          <w:sz w:val="30"/>
          <w:szCs w:val="30"/>
        </w:rPr>
        <w:t xml:space="preserve"> Nesse momento me dei conta de que devo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agradecer a Hitler pela minha exist</w:t>
      </w:r>
      <w:r>
        <w:rPr>
          <w:rFonts w:ascii="TimesNewRomanPSMT" w:eastAsia="TimesNewRomanPSMT" w:cs="TimesNewRomanPSMT" w:hint="eastAsia"/>
          <w:sz w:val="30"/>
          <w:szCs w:val="30"/>
        </w:rPr>
        <w:t>ê</w:t>
      </w:r>
      <w:r>
        <w:rPr>
          <w:rFonts w:ascii="TimesNewRomanPSMT" w:eastAsia="TimesNewRomanPSMT" w:cs="TimesNewRomanPSMT"/>
          <w:sz w:val="30"/>
          <w:szCs w:val="30"/>
        </w:rPr>
        <w:t>ncia, pois os alem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es haviam matado a mulher de meu pai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e seus dois filhos pequenos, apagando assim sua vida anterior. Dessa forma, se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fosse pela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guerra, meu pai nunca teria emigrado para Nova York, nunca teria conhecido minha m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e,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tamb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>m refugiada, e nunca teria gerado a mim e aos meus dois irm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os.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Meu pai raramente falava da guerra. Na 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>poca eu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me dava conta, mas anos depois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percebi que, sempre que ele partilhava conosco suas terr</w:t>
      </w:r>
      <w:r>
        <w:rPr>
          <w:rFonts w:ascii="TimesNewRomanPSMT" w:eastAsia="TimesNewRomanPSMT" w:cs="TimesNewRomanPSMT" w:hint="eastAsia"/>
          <w:sz w:val="30"/>
          <w:szCs w:val="30"/>
        </w:rPr>
        <w:t>í</w:t>
      </w:r>
      <w:r>
        <w:rPr>
          <w:rFonts w:ascii="TimesNewRomanPSMT" w:eastAsia="TimesNewRomanPSMT" w:cs="TimesNewRomanPSMT"/>
          <w:sz w:val="30"/>
          <w:szCs w:val="30"/>
        </w:rPr>
        <w:t>veis experi</w:t>
      </w:r>
      <w:r>
        <w:rPr>
          <w:rFonts w:ascii="TimesNewRomanPSMT" w:eastAsia="TimesNewRomanPSMT" w:cs="TimesNewRomanPSMT" w:hint="eastAsia"/>
          <w:sz w:val="30"/>
          <w:szCs w:val="30"/>
        </w:rPr>
        <w:t>ê</w:t>
      </w:r>
      <w:r>
        <w:rPr>
          <w:rFonts w:ascii="TimesNewRomanPSMT" w:eastAsia="TimesNewRomanPSMT" w:cs="TimesNewRomanPSMT"/>
          <w:sz w:val="30"/>
          <w:szCs w:val="30"/>
        </w:rPr>
        <w:t>ncias,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o fazia apenas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para que eu as conhecesse, e sim porque queria transmitir uma li</w:t>
      </w:r>
      <w:r>
        <w:rPr>
          <w:rFonts w:ascii="TimesNewRomanPSMT" w:eastAsia="TimesNewRomanPSMT" w:cs="TimesNewRomanPSMT" w:hint="eastAsia"/>
          <w:sz w:val="30"/>
          <w:szCs w:val="30"/>
        </w:rPr>
        <w:t>çã</w:t>
      </w:r>
      <w:r>
        <w:rPr>
          <w:rFonts w:ascii="TimesNewRomanPSMT" w:eastAsia="TimesNewRomanPSMT" w:cs="TimesNewRomanPSMT"/>
          <w:sz w:val="30"/>
          <w:szCs w:val="30"/>
        </w:rPr>
        <w:t>o maior sobre a vida. A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guerra 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 xml:space="preserve"> uma circunst</w:t>
      </w:r>
      <w:r>
        <w:rPr>
          <w:rFonts w:ascii="TimesNewRomanPSMT" w:eastAsia="TimesNewRomanPSMT" w:cs="TimesNewRomanPSMT" w:hint="eastAsia"/>
          <w:sz w:val="30"/>
          <w:szCs w:val="30"/>
        </w:rPr>
        <w:t>â</w:t>
      </w:r>
      <w:r>
        <w:rPr>
          <w:rFonts w:ascii="TimesNewRomanPSMT" w:eastAsia="TimesNewRomanPSMT" w:cs="TimesNewRomanPSMT"/>
          <w:sz w:val="30"/>
          <w:szCs w:val="30"/>
        </w:rPr>
        <w:t>ncia extrema, mas o papel do acaso em nossas vidas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 xml:space="preserve">o 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lastRenderedPageBreak/>
        <w:t xml:space="preserve">exclusividade dos extremos. O desenho de nossas vidas, como a chama da vela, 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continuamente conduzido em novas dire</w:t>
      </w:r>
      <w:r>
        <w:rPr>
          <w:rFonts w:ascii="TimesNewRomanPSMT" w:eastAsia="TimesNewRomanPSMT" w:cs="TimesNewRomanPSMT" w:hint="eastAsia"/>
          <w:sz w:val="30"/>
          <w:szCs w:val="30"/>
        </w:rPr>
        <w:t>çõ</w:t>
      </w:r>
      <w:r>
        <w:rPr>
          <w:rFonts w:ascii="TimesNewRomanPSMT" w:eastAsia="TimesNewRomanPSMT" w:cs="TimesNewRomanPSMT"/>
          <w:sz w:val="30"/>
          <w:szCs w:val="30"/>
        </w:rPr>
        <w:t>es por diversos eventos aleat</w:t>
      </w:r>
      <w:r>
        <w:rPr>
          <w:rFonts w:ascii="TimesNewRomanPSMT" w:eastAsia="TimesNewRomanPSMT" w:cs="TimesNewRomanPSMT" w:hint="eastAsia"/>
          <w:sz w:val="30"/>
          <w:szCs w:val="30"/>
        </w:rPr>
        <w:t>ó</w:t>
      </w:r>
      <w:r>
        <w:rPr>
          <w:rFonts w:ascii="TimesNewRomanPSMT" w:eastAsia="TimesNewRomanPSMT" w:cs="TimesNewRomanPSMT"/>
          <w:sz w:val="30"/>
          <w:szCs w:val="30"/>
        </w:rPr>
        <w:t>rios que, juntamente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com nossas rea</w:t>
      </w:r>
      <w:r>
        <w:rPr>
          <w:rFonts w:ascii="TimesNewRomanPSMT" w:eastAsia="TimesNewRomanPSMT" w:cs="TimesNewRomanPSMT" w:hint="eastAsia"/>
          <w:sz w:val="30"/>
          <w:szCs w:val="30"/>
        </w:rPr>
        <w:t>çõ</w:t>
      </w:r>
      <w:r>
        <w:rPr>
          <w:rFonts w:ascii="TimesNewRomanPSMT" w:eastAsia="TimesNewRomanPSMT" w:cs="TimesNewRomanPSMT"/>
          <w:sz w:val="30"/>
          <w:szCs w:val="30"/>
        </w:rPr>
        <w:t xml:space="preserve">es a eles, determinam nosso destino. Como resultado, a vida 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 xml:space="preserve"> ao mesmo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tempo dif</w:t>
      </w:r>
      <w:r>
        <w:rPr>
          <w:rFonts w:ascii="TimesNewRomanPSMT" w:eastAsia="TimesNewRomanPSMT" w:cs="TimesNewRomanPSMT" w:hint="eastAsia"/>
          <w:sz w:val="30"/>
          <w:szCs w:val="30"/>
        </w:rPr>
        <w:t>í</w:t>
      </w:r>
      <w:r>
        <w:rPr>
          <w:rFonts w:ascii="TimesNewRomanPSMT" w:eastAsia="TimesNewRomanPSMT" w:cs="TimesNewRomanPSMT"/>
          <w:sz w:val="30"/>
          <w:szCs w:val="30"/>
        </w:rPr>
        <w:t>cil de prever e dif</w:t>
      </w:r>
      <w:r>
        <w:rPr>
          <w:rFonts w:ascii="TimesNewRomanPSMT" w:eastAsia="TimesNewRomanPSMT" w:cs="TimesNewRomanPSMT" w:hint="eastAsia"/>
          <w:sz w:val="30"/>
          <w:szCs w:val="30"/>
        </w:rPr>
        <w:t>í</w:t>
      </w:r>
      <w:r>
        <w:rPr>
          <w:rFonts w:ascii="TimesNewRomanPSMT" w:eastAsia="TimesNewRomanPSMT" w:cs="TimesNewRomanPSMT"/>
          <w:sz w:val="30"/>
          <w:szCs w:val="30"/>
        </w:rPr>
        <w:t>cil de interpretar. Da mesma maneira como, diante de um teste de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proofErr w:type="spellStart"/>
      <w:r>
        <w:rPr>
          <w:rFonts w:ascii="TimesNewRomanPSMT" w:eastAsia="TimesNewRomanPSMT" w:cs="TimesNewRomanPSMT"/>
          <w:sz w:val="30"/>
          <w:szCs w:val="30"/>
        </w:rPr>
        <w:t>Rorschach</w:t>
      </w:r>
      <w:proofErr w:type="spellEnd"/>
      <w:r>
        <w:rPr>
          <w:rFonts w:ascii="TimesNewRomanPSMT" w:eastAsia="TimesNewRomanPSMT" w:cs="TimesNewRomanPSMT"/>
          <w:sz w:val="30"/>
          <w:szCs w:val="30"/>
        </w:rPr>
        <w:t>, voc</w:t>
      </w:r>
      <w:r>
        <w:rPr>
          <w:rFonts w:ascii="TimesNewRomanPSMT" w:eastAsia="TimesNewRomanPSMT" w:cs="TimesNewRomanPSMT" w:hint="eastAsia"/>
          <w:sz w:val="30"/>
          <w:szCs w:val="30"/>
        </w:rPr>
        <w:t>ê</w:t>
      </w:r>
      <w:r>
        <w:rPr>
          <w:rFonts w:ascii="TimesNewRomanPSMT" w:eastAsia="TimesNewRomanPSMT" w:cs="TimesNewRomanPSMT"/>
          <w:sz w:val="30"/>
          <w:szCs w:val="30"/>
        </w:rPr>
        <w:t xml:space="preserve"> poderia ver o rosto da Madonna e eu um ornitorrinco, podemos ler de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diversas maneiras os dados que encontramos na economia, no direito, na medicina, nos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esportes, na m</w:t>
      </w:r>
      <w:r>
        <w:rPr>
          <w:rFonts w:ascii="TimesNewRomanPSMT" w:eastAsia="TimesNewRomanPSMT" w:cs="TimesNewRomanPSMT" w:hint="eastAsia"/>
          <w:sz w:val="30"/>
          <w:szCs w:val="30"/>
        </w:rPr>
        <w:t>í</w:t>
      </w:r>
      <w:r>
        <w:rPr>
          <w:rFonts w:ascii="TimesNewRomanPSMT" w:eastAsia="TimesNewRomanPSMT" w:cs="TimesNewRomanPSMT"/>
          <w:sz w:val="30"/>
          <w:szCs w:val="30"/>
        </w:rPr>
        <w:t>dia ou no boletim de um filho na terceira s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>rie do col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>gio. Ainda assim,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interpretar o papel do acaso num acontecimento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 xml:space="preserve">o </w:t>
      </w:r>
      <w:r>
        <w:rPr>
          <w:rFonts w:ascii="TimesNewRomanPSMT" w:eastAsia="TimesNewRomanPSMT" w:cs="TimesNewRomanPSMT" w:hint="eastAsia"/>
          <w:sz w:val="30"/>
          <w:szCs w:val="30"/>
        </w:rPr>
        <w:t>é</w:t>
      </w:r>
      <w:r>
        <w:rPr>
          <w:rFonts w:ascii="TimesNewRomanPSMT" w:eastAsia="TimesNewRomanPSMT" w:cs="TimesNewRomanPSMT"/>
          <w:sz w:val="30"/>
          <w:szCs w:val="30"/>
        </w:rPr>
        <w:t xml:space="preserve"> como interpretar um teste de </w:t>
      </w:r>
      <w:proofErr w:type="spellStart"/>
      <w:r>
        <w:rPr>
          <w:rFonts w:ascii="TimesNewRomanPSMT" w:eastAsia="TimesNewRomanPSMT" w:cs="TimesNewRomanPSMT"/>
          <w:sz w:val="30"/>
          <w:szCs w:val="30"/>
        </w:rPr>
        <w:t>Rorschach</w:t>
      </w:r>
      <w:proofErr w:type="spellEnd"/>
      <w:r>
        <w:rPr>
          <w:rFonts w:ascii="TimesNewRomanPSMT" w:eastAsia="TimesNewRomanPSMT" w:cs="TimesNewRomanPSMT"/>
          <w:sz w:val="30"/>
          <w:szCs w:val="30"/>
        </w:rPr>
        <w:t>;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h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r>
        <w:rPr>
          <w:rFonts w:ascii="TimesNewRomanPSMT" w:eastAsia="TimesNewRomanPSMT" w:cs="TimesNewRomanPSMT"/>
          <w:sz w:val="30"/>
          <w:szCs w:val="30"/>
        </w:rPr>
        <w:t xml:space="preserve"> maneiras certas e erradas de faz</w:t>
      </w:r>
      <w:r>
        <w:rPr>
          <w:rFonts w:ascii="TimesNewRomanPSMT" w:eastAsia="TimesNewRomanPSMT" w:cs="TimesNewRomanPSMT" w:hint="eastAsia"/>
          <w:sz w:val="30"/>
          <w:szCs w:val="30"/>
        </w:rPr>
        <w:t>ê</w:t>
      </w:r>
      <w:r>
        <w:rPr>
          <w:rFonts w:ascii="TimesNewRomanPSMT" w:eastAsia="TimesNewRomanPSMT" w:cs="TimesNewRomanPSMT"/>
          <w:sz w:val="30"/>
          <w:szCs w:val="30"/>
        </w:rPr>
        <w:t>-lo.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Frequentemente empregamos processos intuitivos ao fazermos avalia</w:t>
      </w:r>
      <w:r>
        <w:rPr>
          <w:rFonts w:ascii="TimesNewRomanPSMT" w:eastAsia="TimesNewRomanPSMT" w:cs="TimesNewRomanPSMT" w:hint="eastAsia"/>
          <w:sz w:val="30"/>
          <w:szCs w:val="30"/>
        </w:rPr>
        <w:t>çõ</w:t>
      </w:r>
      <w:r>
        <w:rPr>
          <w:rFonts w:ascii="TimesNewRomanPSMT" w:eastAsia="TimesNewRomanPSMT" w:cs="TimesNewRomanPSMT"/>
          <w:sz w:val="30"/>
          <w:szCs w:val="30"/>
        </w:rPr>
        <w:t>es e escolhas em</w:t>
      </w:r>
    </w:p>
    <w:p w:rsidR="000E5CF4" w:rsidRDefault="000E5CF4" w:rsidP="000E5CF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situa</w:t>
      </w:r>
      <w:r>
        <w:rPr>
          <w:rFonts w:ascii="TimesNewRomanPSMT" w:eastAsia="TimesNewRomanPSMT" w:cs="TimesNewRomanPSMT" w:hint="eastAsia"/>
          <w:sz w:val="30"/>
          <w:szCs w:val="30"/>
        </w:rPr>
        <w:t>çõ</w:t>
      </w:r>
      <w:r>
        <w:rPr>
          <w:rFonts w:ascii="TimesNewRomanPSMT" w:eastAsia="TimesNewRomanPSMT" w:cs="TimesNewRomanPSMT"/>
          <w:sz w:val="30"/>
          <w:szCs w:val="30"/>
        </w:rPr>
        <w:t>es de incerteza. N</w:t>
      </w:r>
      <w:r>
        <w:rPr>
          <w:rFonts w:ascii="TimesNewRomanPSMT" w:eastAsia="TimesNewRomanPSMT" w:cs="TimesNewRomanPSMT" w:hint="eastAsia"/>
          <w:sz w:val="30"/>
          <w:szCs w:val="30"/>
        </w:rPr>
        <w:t>ã</w:t>
      </w:r>
      <w:r>
        <w:rPr>
          <w:rFonts w:ascii="TimesNewRomanPSMT" w:eastAsia="TimesNewRomanPSMT" w:cs="TimesNewRomanPSMT"/>
          <w:sz w:val="30"/>
          <w:szCs w:val="30"/>
        </w:rPr>
        <w:t>o h</w:t>
      </w:r>
      <w:r>
        <w:rPr>
          <w:rFonts w:ascii="TimesNewRomanPSMT" w:eastAsia="TimesNewRomanPSMT" w:cs="TimesNewRomanPSMT" w:hint="eastAsia"/>
          <w:sz w:val="30"/>
          <w:szCs w:val="30"/>
        </w:rPr>
        <w:t>á</w:t>
      </w:r>
      <w:r>
        <w:rPr>
          <w:rFonts w:ascii="TimesNewRomanPSMT" w:eastAsia="TimesNewRomanPSMT" w:cs="TimesNewRomanPSMT"/>
          <w:sz w:val="30"/>
          <w:szCs w:val="30"/>
        </w:rPr>
        <w:t xml:space="preserve"> d</w:t>
      </w:r>
      <w:r>
        <w:rPr>
          <w:rFonts w:ascii="TimesNewRomanPSMT" w:eastAsia="TimesNewRomanPSMT" w:cs="TimesNewRomanPSMT" w:hint="eastAsia"/>
          <w:sz w:val="30"/>
          <w:szCs w:val="30"/>
        </w:rPr>
        <w:t>ú</w:t>
      </w:r>
      <w:r>
        <w:rPr>
          <w:rFonts w:ascii="TimesNewRomanPSMT" w:eastAsia="TimesNewRomanPSMT" w:cs="TimesNewRomanPSMT"/>
          <w:sz w:val="30"/>
          <w:szCs w:val="30"/>
        </w:rPr>
        <w:t>vida de que tais processos nos deram uma vantagem</w:t>
      </w:r>
    </w:p>
    <w:p w:rsidR="00CB4E4B" w:rsidRDefault="000E5CF4" w:rsidP="000E5CF4">
      <w:r>
        <w:rPr>
          <w:rFonts w:ascii="TimesNewRomanPSMT" w:eastAsia="TimesNewRomanPSMT" w:cs="TimesNewRomanPSMT"/>
          <w:sz w:val="30"/>
          <w:szCs w:val="30"/>
        </w:rPr>
        <w:t>evolutiva quando tivemos que decidir se um tigre-dentes-de-sabre estava sorrindo por estar</w:t>
      </w:r>
      <w:bookmarkStart w:id="0" w:name="_GoBack"/>
      <w:bookmarkEnd w:id="0"/>
    </w:p>
    <w:sectPr w:rsidR="00CB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F4"/>
    <w:rsid w:val="000817BF"/>
    <w:rsid w:val="000E5CF4"/>
    <w:rsid w:val="00895CBF"/>
    <w:rsid w:val="00951553"/>
    <w:rsid w:val="00B76356"/>
    <w:rsid w:val="00BD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5E81E-1E39-495D-B1C5-12C90E01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luis sass</dc:creator>
  <cp:keywords/>
  <dc:description/>
  <cp:lastModifiedBy>joao luis sass</cp:lastModifiedBy>
  <cp:revision>1</cp:revision>
  <dcterms:created xsi:type="dcterms:W3CDTF">2019-07-18T18:30:00Z</dcterms:created>
  <dcterms:modified xsi:type="dcterms:W3CDTF">2019-07-18T18:31:00Z</dcterms:modified>
</cp:coreProperties>
</file>