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546" w:rsidRDefault="004D1108" w:rsidP="004D1108">
      <w:pPr>
        <w:pStyle w:val="1"/>
      </w:pPr>
      <w:r>
        <w:rPr>
          <w:rFonts w:hint="eastAsia"/>
        </w:rPr>
        <w:t>Cesium</w:t>
      </w:r>
      <w:r>
        <w:t xml:space="preserve"> </w:t>
      </w:r>
      <w:r>
        <w:rPr>
          <w:rFonts w:hint="eastAsia"/>
        </w:rPr>
        <w:t>ion</w:t>
      </w:r>
      <w:r>
        <w:t xml:space="preserve"> </w:t>
      </w:r>
      <w:r>
        <w:rPr>
          <w:rFonts w:hint="eastAsia"/>
        </w:rPr>
        <w:t>介绍</w:t>
      </w:r>
    </w:p>
    <w:p w:rsidR="002C3ABF" w:rsidRDefault="002C3ABF" w:rsidP="002C3ABF">
      <w:r>
        <w:rPr>
          <w:rFonts w:hint="eastAsia"/>
        </w:rPr>
        <w:t>Cesium</w:t>
      </w:r>
      <w:r>
        <w:t xml:space="preserve"> </w:t>
      </w:r>
      <w:r>
        <w:rPr>
          <w:rFonts w:hint="eastAsia"/>
        </w:rPr>
        <w:t>ion</w:t>
      </w:r>
      <w:r w:rsidRPr="002C3ABF">
        <w:rPr>
          <w:rFonts w:hint="eastAsia"/>
        </w:rPr>
        <w:t>是一个用于托管地理空间数据的开放平台。</w:t>
      </w:r>
      <w:r>
        <w:rPr>
          <w:rFonts w:hint="eastAsia"/>
        </w:rPr>
        <w:t>主要有以下作用</w:t>
      </w:r>
      <w:r>
        <w:rPr>
          <w:rFonts w:hint="eastAsia"/>
        </w:rPr>
        <w:t>:</w:t>
      </w:r>
    </w:p>
    <w:p w:rsidR="002C3ABF" w:rsidRDefault="002C3ABF" w:rsidP="002C3A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管理你的应用程序中用到的地理数据，为你的应用提供服务。</w:t>
      </w:r>
    </w:p>
    <w:p w:rsidR="002C3ABF" w:rsidRDefault="002C3ABF" w:rsidP="002C3ABF">
      <w:pPr>
        <w:pStyle w:val="a3"/>
        <w:numPr>
          <w:ilvl w:val="0"/>
          <w:numId w:val="1"/>
        </w:numPr>
        <w:ind w:firstLineChars="0"/>
      </w:pPr>
      <w:r w:rsidRPr="002C3ABF">
        <w:rPr>
          <w:rFonts w:hint="eastAsia"/>
        </w:rPr>
        <w:t>将您的</w:t>
      </w:r>
      <w:r w:rsidRPr="002C3ABF">
        <w:rPr>
          <w:rFonts w:hint="eastAsia"/>
        </w:rPr>
        <w:t>3D</w:t>
      </w:r>
      <w:r w:rsidRPr="002C3ABF">
        <w:rPr>
          <w:rFonts w:hint="eastAsia"/>
        </w:rPr>
        <w:t>数据</w:t>
      </w:r>
      <w:r>
        <w:rPr>
          <w:rFonts w:hint="eastAsia"/>
        </w:rPr>
        <w:t>转换成</w:t>
      </w:r>
      <w:r>
        <w:rPr>
          <w:rFonts w:hint="eastAsia"/>
        </w:rPr>
        <w:t>3</w:t>
      </w:r>
      <w:r w:rsidRPr="002C3ABF">
        <w:rPr>
          <w:rFonts w:hint="eastAsia"/>
        </w:rPr>
        <w:t>D</w:t>
      </w:r>
      <w:r>
        <w:t xml:space="preserve"> Tiles </w:t>
      </w:r>
      <w:r>
        <w:rPr>
          <w:rFonts w:hint="eastAsia"/>
        </w:rPr>
        <w:t>数据流</w:t>
      </w:r>
      <w:r w:rsidRPr="002C3ABF">
        <w:rPr>
          <w:rFonts w:hint="eastAsia"/>
        </w:rPr>
        <w:t>，以便将精确、高度详细的内容流式传输到任何设备</w:t>
      </w:r>
      <w:r>
        <w:rPr>
          <w:rFonts w:hint="eastAsia"/>
        </w:rPr>
        <w:t>。</w:t>
      </w:r>
    </w:p>
    <w:p w:rsidR="002C3ABF" w:rsidRDefault="002C3ABF" w:rsidP="002C3A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整合你的数据和</w:t>
      </w:r>
      <w:r>
        <w:rPr>
          <w:rFonts w:hint="eastAsia"/>
        </w:rPr>
        <w:t>Cesium</w:t>
      </w:r>
      <w:r>
        <w:rPr>
          <w:rFonts w:hint="eastAsia"/>
        </w:rPr>
        <w:t>的基础数据（如地形、建筑、卫星影像等）</w:t>
      </w:r>
    </w:p>
    <w:p w:rsidR="002C3ABF" w:rsidRDefault="002C3ABF" w:rsidP="002C3ABF"/>
    <w:p w:rsidR="00A750E9" w:rsidRDefault="00A750E9" w:rsidP="00A750E9">
      <w:pPr>
        <w:pStyle w:val="2"/>
        <w:rPr>
          <w:rFonts w:hint="eastAsia"/>
        </w:rPr>
      </w:pPr>
      <w:r>
        <w:rPr>
          <w:rFonts w:hint="eastAsia"/>
        </w:rPr>
        <w:t>数据上传</w:t>
      </w:r>
    </w:p>
    <w:p w:rsidR="00A750E9" w:rsidRDefault="00A750E9" w:rsidP="00A750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当你将数据上传到</w:t>
      </w:r>
      <w:r>
        <w:rPr>
          <w:rFonts w:hint="eastAsia"/>
        </w:rPr>
        <w:t>Cesium</w:t>
      </w:r>
      <w:r>
        <w:t xml:space="preserve"> </w:t>
      </w:r>
      <w:r>
        <w:rPr>
          <w:rFonts w:hint="eastAsia"/>
        </w:rPr>
        <w:t>ion</w:t>
      </w:r>
      <w:r>
        <w:rPr>
          <w:rFonts w:hint="eastAsia"/>
        </w:rPr>
        <w:t>上时，它会</w:t>
      </w:r>
      <w:r>
        <w:rPr>
          <w:rFonts w:hint="eastAsia"/>
        </w:rPr>
        <w:t>转换成</w:t>
      </w: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Tiles</w:t>
      </w:r>
      <w:r>
        <w:rPr>
          <w:rFonts w:hint="eastAsia"/>
        </w:rPr>
        <w:t>，</w:t>
      </w:r>
      <w:r>
        <w:rPr>
          <w:rFonts w:hint="eastAsia"/>
        </w:rPr>
        <w:t>如果是图像数据，会转换成</w:t>
      </w:r>
      <w:r>
        <w:rPr>
          <w:rFonts w:hint="eastAsia"/>
        </w:rPr>
        <w:t>WNTS</w:t>
      </w:r>
      <w:r>
        <w:t>/TMS</w:t>
      </w:r>
      <w:r>
        <w:rPr>
          <w:rFonts w:hint="eastAsia"/>
        </w:rPr>
        <w:t>。</w:t>
      </w:r>
    </w:p>
    <w:p w:rsidR="00A750E9" w:rsidRDefault="00A750E9" w:rsidP="00A750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矢量文件（</w:t>
      </w:r>
      <w:r>
        <w:rPr>
          <w:rFonts w:hint="eastAsia"/>
        </w:rPr>
        <w:t>KML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或</w:t>
      </w:r>
      <w:r>
        <w:rPr>
          <w:rFonts w:hint="eastAsia"/>
        </w:rPr>
        <w:t>CZML</w:t>
      </w:r>
      <w:r>
        <w:rPr>
          <w:rFonts w:hint="eastAsia"/>
        </w:rPr>
        <w:t>）和小型</w:t>
      </w:r>
      <w:proofErr w:type="spellStart"/>
      <w:r>
        <w:rPr>
          <w:rFonts w:hint="eastAsia"/>
        </w:rPr>
        <w:t>glTF</w:t>
      </w:r>
      <w:proofErr w:type="spellEnd"/>
      <w:r>
        <w:rPr>
          <w:rFonts w:hint="eastAsia"/>
        </w:rPr>
        <w:t>文件可以按原样提供。</w:t>
      </w:r>
    </w:p>
    <w:p w:rsidR="00A750E9" w:rsidRDefault="00A750E9" w:rsidP="00A750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您</w:t>
      </w:r>
      <w:r>
        <w:rPr>
          <w:rFonts w:hint="eastAsia"/>
        </w:rPr>
        <w:t>上传数据时，会</w:t>
      </w:r>
      <w:r>
        <w:rPr>
          <w:rFonts w:hint="eastAsia"/>
        </w:rPr>
        <w:t>选择上载选项</w:t>
      </w:r>
      <w:r>
        <w:rPr>
          <w:rFonts w:hint="eastAsia"/>
        </w:rPr>
        <w:t>，这</w:t>
      </w:r>
      <w:r>
        <w:rPr>
          <w:rFonts w:hint="eastAsia"/>
        </w:rPr>
        <w:t>决定创建的资产类型。</w:t>
      </w:r>
      <w:r>
        <w:rPr>
          <w:rFonts w:hint="eastAsia"/>
        </w:rPr>
        <w:t>Cesium</w:t>
      </w:r>
      <w:r>
        <w:t xml:space="preserve"> </w:t>
      </w:r>
      <w:r>
        <w:rPr>
          <w:rFonts w:hint="eastAsia"/>
        </w:rPr>
        <w:t>ion</w:t>
      </w:r>
      <w:r>
        <w:rPr>
          <w:rFonts w:hint="eastAsia"/>
        </w:rPr>
        <w:t>针对</w:t>
      </w:r>
      <w:r>
        <w:rPr>
          <w:rFonts w:hint="eastAsia"/>
        </w:rPr>
        <w:t>3D</w:t>
      </w:r>
      <w:r>
        <w:rPr>
          <w:rFonts w:hint="eastAsia"/>
        </w:rPr>
        <w:t>地理空间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应用程序中的典型用途优化了每种资产类型。</w:t>
      </w:r>
    </w:p>
    <w:p w:rsidR="00A750E9" w:rsidRDefault="00A750E9" w:rsidP="00A750E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可以通过</w:t>
      </w:r>
      <w:r>
        <w:rPr>
          <w:rFonts w:hint="eastAsia"/>
        </w:rPr>
        <w:t>rest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上传数据。</w:t>
      </w:r>
    </w:p>
    <w:p w:rsidR="00A750E9" w:rsidRDefault="00A750E9" w:rsidP="00A750E9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类似地，</w:t>
      </w:r>
      <w:r>
        <w:rPr>
          <w:rFonts w:hint="eastAsia"/>
        </w:rPr>
        <w:t>数据可以通过</w:t>
      </w:r>
      <w:proofErr w:type="spellStart"/>
      <w:r>
        <w:rPr>
          <w:rFonts w:hint="eastAsia"/>
        </w:rPr>
        <w:t>Cesium</w:t>
      </w:r>
      <w:r>
        <w:t>Js</w:t>
      </w:r>
      <w:proofErr w:type="spellEnd"/>
      <w:r>
        <w:rPr>
          <w:rFonts w:hint="eastAsia"/>
        </w:rPr>
        <w:t>客户端进行调用，</w:t>
      </w:r>
      <w:r>
        <w:rPr>
          <w:rFonts w:hint="eastAsia"/>
        </w:rPr>
        <w:t>或直接通过</w:t>
      </w:r>
      <w:proofErr w:type="spellStart"/>
      <w:r>
        <w:rPr>
          <w:rFonts w:hint="eastAsia"/>
        </w:rPr>
        <w:t>restapi</w:t>
      </w:r>
      <w:proofErr w:type="spellEnd"/>
      <w:r>
        <w:rPr>
          <w:rFonts w:hint="eastAsia"/>
        </w:rPr>
        <w:t>访问查看分片数据。</w:t>
      </w:r>
    </w:p>
    <w:p w:rsidR="00563A26" w:rsidRDefault="00563A26" w:rsidP="00A750E9"/>
    <w:p w:rsidR="00563A26" w:rsidRPr="00563A26" w:rsidRDefault="00563A26" w:rsidP="00563A26">
      <w:pPr>
        <w:pStyle w:val="2"/>
      </w:pPr>
      <w:r w:rsidRPr="00563A26">
        <w:t xml:space="preserve">Cesium ion </w:t>
      </w:r>
      <w:r>
        <w:rPr>
          <w:rFonts w:hint="eastAsia"/>
        </w:rPr>
        <w:t>数据资产类型</w:t>
      </w:r>
    </w:p>
    <w:p w:rsidR="00563A26" w:rsidRPr="00563A26" w:rsidRDefault="00563A26" w:rsidP="00563A26">
      <w:r w:rsidRPr="00563A26">
        <w:t>Cesium ion</w:t>
      </w:r>
      <w:r w:rsidR="00AA6D5C">
        <w:rPr>
          <w:rFonts w:hint="eastAsia"/>
        </w:rPr>
        <w:t>可接受多种数据格式，并将其转换为以下五种之一：</w:t>
      </w:r>
    </w:p>
    <w:tbl>
      <w:tblPr>
        <w:tblW w:w="7253" w:type="dxa"/>
        <w:tblCellSpacing w:w="20" w:type="dxa"/>
        <w:tblBorders>
          <w:top w:val="outset" w:sz="6" w:space="0" w:color="E6EBEE"/>
          <w:left w:val="outset" w:sz="6" w:space="0" w:color="E6EBEE"/>
          <w:bottom w:val="outset" w:sz="6" w:space="0" w:color="E6EBEE"/>
          <w:right w:val="outset" w:sz="6" w:space="0" w:color="E6EBEE"/>
          <w:insideH w:val="outset" w:sz="6" w:space="0" w:color="E6EBEE"/>
          <w:insideV w:val="outset" w:sz="6" w:space="0" w:color="E6EB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4991"/>
      </w:tblGrid>
      <w:tr w:rsidR="00AA6D5C" w:rsidRPr="00563A26" w:rsidTr="00F800C2">
        <w:trPr>
          <w:trHeight w:val="229"/>
          <w:tblCellSpacing w:w="20" w:type="dxa"/>
        </w:trPr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D5C" w:rsidRPr="00563A26" w:rsidRDefault="00AA6D5C" w:rsidP="00563A26">
            <w:r w:rsidRPr="00563A26">
              <w:rPr>
                <w:b/>
                <w:bCs/>
              </w:rPr>
              <w:t>3D Tiles</w:t>
            </w:r>
          </w:p>
        </w:tc>
        <w:tc>
          <w:tcPr>
            <w:tcW w:w="4931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D5C" w:rsidRPr="00563A26" w:rsidRDefault="00AA6D5C" w:rsidP="00AA6D5C">
            <w:r>
              <w:rPr>
                <w:rFonts w:hint="eastAsia"/>
              </w:rPr>
              <w:t>一个</w:t>
            </w:r>
            <w:r w:rsidRPr="00AA6D5C">
              <w:rPr>
                <w:rFonts w:hint="eastAsia"/>
              </w:rPr>
              <w:t>海量异构三维地理空间数据流的开放规范</w:t>
            </w:r>
          </w:p>
        </w:tc>
      </w:tr>
      <w:tr w:rsidR="00AA6D5C" w:rsidRPr="00563A26" w:rsidTr="00F800C2">
        <w:trPr>
          <w:tblCellSpacing w:w="20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D5C" w:rsidRPr="00563A26" w:rsidRDefault="00AA6D5C" w:rsidP="00563A26">
            <w:r w:rsidRPr="00563A26">
              <w:rPr>
                <w:b/>
                <w:bCs/>
              </w:rPr>
              <w:t>Imagery</w:t>
            </w:r>
          </w:p>
        </w:tc>
        <w:tc>
          <w:tcPr>
            <w:tcW w:w="493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D5C" w:rsidRPr="00563A26" w:rsidRDefault="00AA6D5C" w:rsidP="00AA6D5C">
            <w:hyperlink r:id="rId5" w:tgtFrame="_blank" w:history="1">
              <w:r w:rsidRPr="00563A26">
                <w:t>TMS</w:t>
              </w:r>
            </w:hyperlink>
            <w:r>
              <w:t> </w:t>
            </w:r>
            <w:r>
              <w:rPr>
                <w:rFonts w:hint="eastAsia"/>
              </w:rPr>
              <w:t>或</w:t>
            </w:r>
            <w:r w:rsidRPr="00563A26">
              <w:fldChar w:fldCharType="begin"/>
            </w:r>
            <w:r w:rsidRPr="00563A26">
              <w:instrText xml:space="preserve"> HYPERLINK "https://www.ogc.org/standards/wmts" \t "_blank" </w:instrText>
            </w:r>
            <w:r w:rsidRPr="00563A26">
              <w:fldChar w:fldCharType="separate"/>
            </w:r>
            <w:r w:rsidRPr="00563A26">
              <w:t>WMTS</w:t>
            </w:r>
            <w:r w:rsidRPr="00563A26">
              <w:fldChar w:fldCharType="end"/>
            </w:r>
            <w:r>
              <w:rPr>
                <w:rFonts w:hint="eastAsia"/>
              </w:rPr>
              <w:t>图层，来源于遥感影像</w:t>
            </w:r>
            <w:r w:rsidRPr="00563A26">
              <w:t>.</w:t>
            </w:r>
          </w:p>
        </w:tc>
      </w:tr>
      <w:tr w:rsidR="00AA6D5C" w:rsidRPr="00563A26" w:rsidTr="00F800C2">
        <w:trPr>
          <w:tblCellSpacing w:w="20" w:type="dxa"/>
        </w:trPr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D5C" w:rsidRPr="00563A26" w:rsidRDefault="00AA6D5C" w:rsidP="00563A26">
            <w:r w:rsidRPr="00563A26">
              <w:rPr>
                <w:b/>
                <w:bCs/>
              </w:rPr>
              <w:t>Terrain</w:t>
            </w:r>
          </w:p>
        </w:tc>
        <w:tc>
          <w:tcPr>
            <w:tcW w:w="4931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D5C" w:rsidRPr="00563A26" w:rsidRDefault="00AA6D5C" w:rsidP="00AA6D5C">
            <w:r w:rsidRPr="00AA6D5C">
              <w:rPr>
                <w:rFonts w:hint="eastAsia"/>
              </w:rPr>
              <w:t>从栅格地形创建的量化网格分片集</w:t>
            </w:r>
          </w:p>
        </w:tc>
      </w:tr>
      <w:tr w:rsidR="00AA6D5C" w:rsidRPr="00563A26" w:rsidTr="00F800C2">
        <w:trPr>
          <w:tblCellSpacing w:w="20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D5C" w:rsidRPr="00563A26" w:rsidRDefault="00AA6D5C" w:rsidP="00563A26">
            <w:proofErr w:type="spellStart"/>
            <w:r w:rsidRPr="00563A26">
              <w:rPr>
                <w:b/>
                <w:bCs/>
              </w:rPr>
              <w:t>glTF</w:t>
            </w:r>
            <w:proofErr w:type="spellEnd"/>
          </w:p>
        </w:tc>
        <w:tc>
          <w:tcPr>
            <w:tcW w:w="493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D5C" w:rsidRPr="00563A26" w:rsidRDefault="00AA6D5C" w:rsidP="00563A26">
            <w:r>
              <w:rPr>
                <w:rFonts w:hint="eastAsia"/>
              </w:rPr>
              <w:t>一种二进制</w:t>
            </w:r>
            <w:proofErr w:type="spellStart"/>
            <w:r>
              <w:rPr>
                <w:rFonts w:hint="eastAsia"/>
              </w:rPr>
              <w:t>glt</w:t>
            </w:r>
            <w:r>
              <w:t>f</w:t>
            </w:r>
            <w:proofErr w:type="spellEnd"/>
            <w:r>
              <w:rPr>
                <w:rFonts w:hint="eastAsia"/>
              </w:rPr>
              <w:t>模型</w:t>
            </w:r>
          </w:p>
        </w:tc>
      </w:tr>
      <w:tr w:rsidR="00AA6D5C" w:rsidRPr="00563A26" w:rsidTr="00F800C2">
        <w:trPr>
          <w:tblCellSpacing w:w="20" w:type="dxa"/>
        </w:trPr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D5C" w:rsidRPr="00563A26" w:rsidRDefault="00AA6D5C" w:rsidP="00563A26">
            <w:r w:rsidRPr="00563A26">
              <w:rPr>
                <w:b/>
                <w:bCs/>
              </w:rPr>
              <w:t>Native</w:t>
            </w:r>
          </w:p>
        </w:tc>
        <w:tc>
          <w:tcPr>
            <w:tcW w:w="4931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D5C" w:rsidRPr="00563A26" w:rsidRDefault="00AA6D5C" w:rsidP="00AA6D5C">
            <w:r w:rsidRPr="00AA6D5C">
              <w:rPr>
                <w:rFonts w:hint="eastAsia"/>
              </w:rPr>
              <w:t>数据不处理，并且以与上载时相同的格式承载</w:t>
            </w:r>
          </w:p>
        </w:tc>
      </w:tr>
    </w:tbl>
    <w:p w:rsidR="00563A26" w:rsidRPr="00563A26" w:rsidRDefault="00563A26" w:rsidP="00563A26">
      <w:pPr>
        <w:pStyle w:val="2"/>
      </w:pPr>
      <w:r>
        <w:rPr>
          <w:rFonts w:hint="eastAsia"/>
        </w:rPr>
        <w:t>支持的数据格式</w:t>
      </w:r>
    </w:p>
    <w:p w:rsidR="00563A26" w:rsidRPr="00563A26" w:rsidRDefault="00F800C2" w:rsidP="00563A26">
      <w:r w:rsidRPr="00F800C2">
        <w:rPr>
          <w:rFonts w:hint="eastAsia"/>
        </w:rPr>
        <w:t>下表列出了可接受的数据格式及其相应的资产类型</w:t>
      </w:r>
      <w:r w:rsidR="00563A26" w:rsidRPr="00563A26">
        <w:t>:</w:t>
      </w:r>
    </w:p>
    <w:tbl>
      <w:tblPr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276"/>
        <w:gridCol w:w="992"/>
        <w:gridCol w:w="1047"/>
        <w:gridCol w:w="1043"/>
        <w:gridCol w:w="1407"/>
      </w:tblGrid>
      <w:tr w:rsidR="00F800C2" w:rsidRPr="00563A26" w:rsidTr="00F800C2">
        <w:trPr>
          <w:tblHeader/>
        </w:trPr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00C2" w:rsidRPr="00563A26" w:rsidRDefault="00F800C2" w:rsidP="00563A26">
            <w:r w:rsidRPr="00563A26">
              <w:lastRenderedPageBreak/>
              <w:t>Format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00C2" w:rsidRPr="00563A26" w:rsidRDefault="00F800C2" w:rsidP="00563A26">
            <w:r w:rsidRPr="00563A26">
              <w:t>3D Tiles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00C2" w:rsidRPr="00563A26" w:rsidRDefault="00F800C2" w:rsidP="00563A26">
            <w:r w:rsidRPr="00563A26">
              <w:t>Terrain</w:t>
            </w:r>
          </w:p>
        </w:tc>
        <w:tc>
          <w:tcPr>
            <w:tcW w:w="10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00C2" w:rsidRPr="00563A26" w:rsidRDefault="00F800C2" w:rsidP="00563A26">
            <w:r w:rsidRPr="00563A26">
              <w:t>Imagery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00C2" w:rsidRPr="00563A26" w:rsidRDefault="00F800C2" w:rsidP="00563A26">
            <w:proofErr w:type="spellStart"/>
            <w:r w:rsidRPr="00563A26">
              <w:t>glTF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00C2" w:rsidRPr="00563A26" w:rsidRDefault="00F800C2" w:rsidP="00563A26">
            <w:r w:rsidRPr="00563A26">
              <w:t>Native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Zip Archive (.zip)</w:t>
            </w:r>
          </w:p>
        </w:tc>
        <w:tc>
          <w:tcPr>
            <w:tcW w:w="1276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992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104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proofErr w:type="spellStart"/>
            <w:r w:rsidRPr="00563A26">
              <w:t>glTF</w:t>
            </w:r>
            <w:proofErr w:type="spellEnd"/>
            <w:r w:rsidRPr="00563A26">
              <w:t xml:space="preserve"> (.</w:t>
            </w:r>
            <w:proofErr w:type="spellStart"/>
            <w:r w:rsidRPr="00563A26">
              <w:t>gltf</w:t>
            </w:r>
            <w:proofErr w:type="spellEnd"/>
            <w:r w:rsidRPr="00563A26">
              <w:t>, .</w:t>
            </w:r>
            <w:proofErr w:type="spellStart"/>
            <w:r w:rsidRPr="00563A26">
              <w:t>glb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proofErr w:type="spellStart"/>
            <w:r w:rsidRPr="00563A26">
              <w:t>Filmbox</w:t>
            </w:r>
            <w:proofErr w:type="spellEnd"/>
            <w:r w:rsidRPr="00563A26">
              <w:t xml:space="preserve"> (.</w:t>
            </w:r>
            <w:proofErr w:type="spellStart"/>
            <w:r w:rsidRPr="00563A26">
              <w:t>fbx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992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proofErr w:type="spellStart"/>
            <w:r w:rsidRPr="00563A26">
              <w:t>CityGML</w:t>
            </w:r>
            <w:proofErr w:type="spellEnd"/>
            <w:r w:rsidRPr="00563A26">
              <w:t xml:space="preserve"> (.</w:t>
            </w:r>
            <w:proofErr w:type="spellStart"/>
            <w:r w:rsidRPr="00563A26">
              <w:t>citygml</w:t>
            </w:r>
            <w:proofErr w:type="spellEnd"/>
            <w:r w:rsidRPr="00563A26">
              <w:t>, .xml, .</w:t>
            </w:r>
            <w:proofErr w:type="spellStart"/>
            <w:r w:rsidRPr="00563A26">
              <w:t>gml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CZML (.</w:t>
            </w:r>
            <w:proofErr w:type="spellStart"/>
            <w:r w:rsidRPr="00563A26">
              <w:t>czml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</w:tr>
      <w:tr w:rsidR="00F800C2" w:rsidRPr="00563A26" w:rsidTr="00F800C2"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proofErr w:type="spellStart"/>
            <w:r w:rsidRPr="00563A26">
              <w:t>GeoJSON</w:t>
            </w:r>
            <w:proofErr w:type="spellEnd"/>
            <w:r w:rsidRPr="00563A26">
              <w:t xml:space="preserve"> (.</w:t>
            </w:r>
            <w:proofErr w:type="spellStart"/>
            <w:r w:rsidRPr="00563A26">
              <w:t>json</w:t>
            </w:r>
            <w:proofErr w:type="spellEnd"/>
            <w:r w:rsidRPr="00563A26">
              <w:t>, .</w:t>
            </w:r>
            <w:proofErr w:type="spellStart"/>
            <w:r w:rsidRPr="00563A26">
              <w:t>geojson</w:t>
            </w:r>
            <w:proofErr w:type="spellEnd"/>
            <w:r w:rsidRPr="00563A26">
              <w:t>, .</w:t>
            </w:r>
            <w:proofErr w:type="spellStart"/>
            <w:r w:rsidRPr="00563A26">
              <w:t>topojson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</w:tr>
      <w:tr w:rsidR="00F800C2" w:rsidRPr="00563A26" w:rsidTr="00F800C2">
        <w:tc>
          <w:tcPr>
            <w:tcW w:w="2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KML (.</w:t>
            </w:r>
            <w:proofErr w:type="spellStart"/>
            <w:r w:rsidRPr="00563A26">
              <w:t>kml</w:t>
            </w:r>
            <w:proofErr w:type="spellEnd"/>
            <w:r w:rsidRPr="00563A26">
              <w:t>, .</w:t>
            </w:r>
            <w:proofErr w:type="spellStart"/>
            <w:r w:rsidRPr="00563A26">
              <w:t>kmz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992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</w:tr>
      <w:tr w:rsidR="00F800C2" w:rsidRPr="00563A26" w:rsidTr="00F800C2"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proofErr w:type="spellStart"/>
            <w:r w:rsidRPr="00563A26">
              <w:t>LASer</w:t>
            </w:r>
            <w:proofErr w:type="spellEnd"/>
            <w:r w:rsidRPr="00563A26">
              <w:t xml:space="preserve"> (.</w:t>
            </w:r>
            <w:proofErr w:type="spellStart"/>
            <w:r w:rsidRPr="00563A26">
              <w:t>las</w:t>
            </w:r>
            <w:proofErr w:type="spellEnd"/>
            <w:r w:rsidRPr="00563A26">
              <w:t>, .</w:t>
            </w:r>
            <w:proofErr w:type="spellStart"/>
            <w:r w:rsidRPr="00563A26">
              <w:t>laz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COLLADA (.</w:t>
            </w:r>
            <w:proofErr w:type="spellStart"/>
            <w:r w:rsidRPr="00563A26">
              <w:t>dae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992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proofErr w:type="spellStart"/>
            <w:r w:rsidRPr="00563A26">
              <w:t>Wavefront</w:t>
            </w:r>
            <w:proofErr w:type="spellEnd"/>
            <w:r w:rsidRPr="00563A26">
              <w:t xml:space="preserve"> OBJ (.</w:t>
            </w:r>
            <w:proofErr w:type="spellStart"/>
            <w:r w:rsidRPr="00563A26">
              <w:t>obj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Floating Point Raster (.</w:t>
            </w:r>
            <w:proofErr w:type="spellStart"/>
            <w:r w:rsidRPr="00563A26">
              <w:t>flt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104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Arc/Info ASCII Grid (.</w:t>
            </w:r>
            <w:proofErr w:type="spellStart"/>
            <w:r w:rsidRPr="00563A26">
              <w:t>asc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10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Source Map (.</w:t>
            </w:r>
            <w:proofErr w:type="spellStart"/>
            <w:r w:rsidRPr="00563A26">
              <w:t>src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104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proofErr w:type="spellStart"/>
            <w:r w:rsidRPr="00563A26">
              <w:t>GeoTIFF</w:t>
            </w:r>
            <w:proofErr w:type="spellEnd"/>
            <w:r w:rsidRPr="00563A26">
              <w:t xml:space="preserve"> (.tiff, .</w:t>
            </w:r>
            <w:proofErr w:type="spellStart"/>
            <w:r w:rsidRPr="00563A26">
              <w:t>tif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10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proofErr w:type="spellStart"/>
            <w:r w:rsidRPr="00563A26">
              <w:t>Erdas</w:t>
            </w:r>
            <w:proofErr w:type="spellEnd"/>
            <w:r w:rsidRPr="00563A26">
              <w:t xml:space="preserve"> Imagine (.</w:t>
            </w:r>
            <w:proofErr w:type="spellStart"/>
            <w:r w:rsidRPr="00563A26">
              <w:t>img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104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USGS ASCII DEM and CDED (.</w:t>
            </w:r>
            <w:proofErr w:type="spellStart"/>
            <w:r w:rsidRPr="00563A26">
              <w:t>dem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10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JPEG (.jpg, .jpeg)</w:t>
            </w:r>
          </w:p>
        </w:tc>
        <w:tc>
          <w:tcPr>
            <w:tcW w:w="1276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PNG (.</w:t>
            </w:r>
            <w:proofErr w:type="spellStart"/>
            <w:r w:rsidRPr="00563A26">
              <w:t>png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10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  <w:tr w:rsidR="00F800C2" w:rsidRPr="00563A26" w:rsidTr="00F800C2">
        <w:tc>
          <w:tcPr>
            <w:tcW w:w="2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Cesium Terrain Database (.</w:t>
            </w:r>
            <w:proofErr w:type="spellStart"/>
            <w:r w:rsidRPr="00563A26">
              <w:t>terraindb</w:t>
            </w:r>
            <w:proofErr w:type="spellEnd"/>
            <w:r w:rsidRPr="00563A26">
              <w:t>)</w:t>
            </w:r>
          </w:p>
        </w:tc>
        <w:tc>
          <w:tcPr>
            <w:tcW w:w="1276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992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>
              <w:sym w:font="Wingdings 2" w:char="F050"/>
            </w:r>
          </w:p>
        </w:tc>
        <w:tc>
          <w:tcPr>
            <w:tcW w:w="104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  <w:tc>
          <w:tcPr>
            <w:tcW w:w="0" w:type="auto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00C2" w:rsidRPr="00563A26" w:rsidRDefault="00F800C2" w:rsidP="00563A26">
            <w:r w:rsidRPr="00563A26">
              <w:t> </w:t>
            </w:r>
          </w:p>
        </w:tc>
      </w:tr>
    </w:tbl>
    <w:p w:rsidR="00563A26" w:rsidRDefault="00563A26" w:rsidP="00A750E9"/>
    <w:p w:rsidR="00855CD3" w:rsidRPr="00855CD3" w:rsidRDefault="00855CD3" w:rsidP="00855CD3">
      <w:pPr>
        <w:pStyle w:val="2"/>
      </w:pPr>
      <w:r>
        <w:rPr>
          <w:rFonts w:hint="eastAsia"/>
        </w:rPr>
        <w:lastRenderedPageBreak/>
        <w:t>上传说明</w:t>
      </w:r>
    </w:p>
    <w:p w:rsidR="00855CD3" w:rsidRDefault="00855CD3" w:rsidP="00855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Lato" w:hAnsi="Lato"/>
          <w:color w:val="2D3A42"/>
          <w:sz w:val="24"/>
          <w:szCs w:val="24"/>
        </w:rPr>
      </w:pPr>
      <w:r>
        <w:rPr>
          <w:rFonts w:ascii="Lato" w:hAnsi="Lato" w:hint="eastAsia"/>
          <w:color w:val="2D3A42"/>
        </w:rPr>
        <w:t>在</w:t>
      </w:r>
      <w:r>
        <w:rPr>
          <w:rFonts w:ascii="Lato" w:hAnsi="Lato"/>
          <w:color w:val="2D3A42"/>
        </w:rPr>
        <w:t xml:space="preserve">Cesium ion </w:t>
      </w:r>
      <w:r>
        <w:rPr>
          <w:rFonts w:ascii="Lato" w:hAnsi="Lato" w:hint="eastAsia"/>
          <w:color w:val="2D3A42"/>
        </w:rPr>
        <w:t>的</w:t>
      </w:r>
      <w:r>
        <w:rPr>
          <w:rFonts w:ascii="Lato" w:hAnsi="Lato"/>
          <w:color w:val="2D3A42"/>
        </w:rPr>
        <w:t> </w:t>
      </w:r>
      <w:hyperlink r:id="rId6" w:history="1">
        <w:r>
          <w:rPr>
            <w:rStyle w:val="a6"/>
            <w:rFonts w:ascii="Lato" w:hAnsi="Lato"/>
            <w:color w:val="2B87C4"/>
          </w:rPr>
          <w:t>My Assets</w:t>
        </w:r>
      </w:hyperlink>
      <w:r>
        <w:rPr>
          <w:rFonts w:ascii="Lato" w:hAnsi="Lato" w:hint="eastAsia"/>
          <w:color w:val="2D3A42"/>
        </w:rPr>
        <w:t>页，选择</w:t>
      </w:r>
      <w:r>
        <w:rPr>
          <w:rFonts w:ascii="Lato" w:hAnsi="Lato"/>
          <w:color w:val="2D3A42"/>
        </w:rPr>
        <w:t> </w:t>
      </w:r>
      <w:r>
        <w:rPr>
          <w:rStyle w:val="a6"/>
          <w:rFonts w:ascii="Lato" w:hAnsi="Lato"/>
          <w:color w:val="2D3A42"/>
        </w:rPr>
        <w:t>Add data</w:t>
      </w:r>
      <w:r>
        <w:rPr>
          <w:rFonts w:ascii="Lato" w:hAnsi="Lato"/>
          <w:color w:val="2D3A42"/>
        </w:rPr>
        <w:t>.</w:t>
      </w:r>
    </w:p>
    <w:p w:rsidR="00855CD3" w:rsidRDefault="00855CD3" w:rsidP="00855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Lato" w:hAnsi="Lato"/>
          <w:color w:val="2D3A42"/>
        </w:rPr>
      </w:pPr>
      <w:r>
        <w:rPr>
          <w:rFonts w:ascii="Lato" w:hAnsi="Lato" w:hint="eastAsia"/>
          <w:color w:val="2D3A42"/>
        </w:rPr>
        <w:t>选择一个或多个文件</w:t>
      </w:r>
      <w:r>
        <w:rPr>
          <w:rFonts w:ascii="Lato" w:hAnsi="Lato"/>
          <w:color w:val="2D3A42"/>
        </w:rPr>
        <w:t>.</w:t>
      </w:r>
    </w:p>
    <w:p w:rsidR="00855CD3" w:rsidRPr="00855CD3" w:rsidRDefault="00855CD3" w:rsidP="00855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Lato" w:hAnsi="Lato"/>
          <w:color w:val="2D3A42"/>
        </w:rPr>
      </w:pPr>
      <w:r w:rsidRPr="00855CD3">
        <w:rPr>
          <w:rFonts w:ascii="Lato" w:hAnsi="Lato" w:hint="eastAsia"/>
          <w:color w:val="2D3A42"/>
        </w:rPr>
        <w:t>使用下表中的信息设置上载选项。</w:t>
      </w:r>
    </w:p>
    <w:p w:rsidR="00855CD3" w:rsidRPr="00855CD3" w:rsidRDefault="00855CD3" w:rsidP="000134A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</w:pPr>
      <w:r w:rsidRPr="00855CD3">
        <w:rPr>
          <w:rFonts w:ascii="Lato" w:hAnsi="Lato" w:hint="eastAsia"/>
          <w:color w:val="2D3A42"/>
        </w:rPr>
        <w:t>上</w:t>
      </w:r>
      <w:proofErr w:type="gramStart"/>
      <w:r w:rsidRPr="00855CD3">
        <w:rPr>
          <w:rFonts w:ascii="Lato" w:hAnsi="Lato" w:hint="eastAsia"/>
          <w:color w:val="2D3A42"/>
        </w:rPr>
        <w:t>传完成</w:t>
      </w:r>
      <w:proofErr w:type="gramEnd"/>
      <w:r w:rsidRPr="00855CD3">
        <w:rPr>
          <w:rFonts w:ascii="Lato" w:hAnsi="Lato" w:hint="eastAsia"/>
          <w:color w:val="2D3A42"/>
        </w:rPr>
        <w:t>后，如果有需要，可以编辑数据的位置、方向和大小</w:t>
      </w:r>
      <w:r>
        <w:rPr>
          <w:rFonts w:ascii="Lato" w:hAnsi="Lato" w:hint="eastAsia"/>
          <w:color w:val="2D3A42"/>
        </w:rPr>
        <w:t>。</w:t>
      </w:r>
    </w:p>
    <w:tbl>
      <w:tblPr>
        <w:tblW w:w="87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418"/>
        <w:gridCol w:w="1417"/>
        <w:gridCol w:w="4124"/>
      </w:tblGrid>
      <w:tr w:rsidR="00855CD3" w:rsidRPr="00855CD3" w:rsidTr="00855CD3">
        <w:trPr>
          <w:trHeight w:val="267"/>
        </w:trPr>
        <w:tc>
          <w:tcPr>
            <w:tcW w:w="1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spacing w:after="360"/>
              <w:jc w:val="left"/>
              <w:rPr>
                <w:rFonts w:ascii="Lato" w:eastAsia="宋体" w:hAnsi="Lato" w:cs="宋体"/>
                <w:b/>
                <w:bCs/>
                <w:color w:val="2D3A42"/>
                <w:kern w:val="0"/>
                <w:sz w:val="15"/>
                <w:szCs w:val="15"/>
              </w:rPr>
            </w:pPr>
            <w:proofErr w:type="gramStart"/>
            <w:r>
              <w:rPr>
                <w:rFonts w:ascii="Lato" w:eastAsia="宋体" w:hAnsi="Lato" w:cs="宋体" w:hint="eastAsia"/>
                <w:b/>
                <w:bCs/>
                <w:color w:val="2D3A42"/>
                <w:kern w:val="0"/>
                <w:sz w:val="15"/>
                <w:szCs w:val="15"/>
              </w:rPr>
              <w:t>源数据</w:t>
            </w:r>
            <w:proofErr w:type="gramEnd"/>
          </w:p>
        </w:tc>
        <w:tc>
          <w:tcPr>
            <w:tcW w:w="1418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spacing w:after="360"/>
              <w:jc w:val="left"/>
              <w:rPr>
                <w:rFonts w:ascii="Lato" w:eastAsia="宋体" w:hAnsi="Lato" w:cs="宋体"/>
                <w:b/>
                <w:bCs/>
                <w:color w:val="2D3A42"/>
                <w:kern w:val="0"/>
                <w:sz w:val="15"/>
                <w:szCs w:val="15"/>
              </w:rPr>
            </w:pPr>
            <w:r>
              <w:rPr>
                <w:rFonts w:ascii="Lato" w:eastAsia="宋体" w:hAnsi="Lato" w:cs="宋体" w:hint="eastAsia"/>
                <w:b/>
                <w:bCs/>
                <w:color w:val="2D3A42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141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spacing w:after="360"/>
              <w:jc w:val="left"/>
              <w:rPr>
                <w:rFonts w:ascii="Lato" w:eastAsia="宋体" w:hAnsi="Lato" w:cs="宋体"/>
                <w:b/>
                <w:bCs/>
                <w:color w:val="2D3A42"/>
                <w:kern w:val="0"/>
                <w:sz w:val="15"/>
                <w:szCs w:val="15"/>
              </w:rPr>
            </w:pPr>
            <w:r>
              <w:rPr>
                <w:rFonts w:ascii="Lato" w:eastAsia="宋体" w:hAnsi="Lato" w:cs="宋体" w:hint="eastAsia"/>
                <w:b/>
                <w:bCs/>
                <w:color w:val="2D3A42"/>
                <w:kern w:val="0"/>
                <w:sz w:val="15"/>
                <w:szCs w:val="15"/>
              </w:rPr>
              <w:t>上传后资产类型</w:t>
            </w:r>
          </w:p>
        </w:tc>
        <w:tc>
          <w:tcPr>
            <w:tcW w:w="4124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spacing w:after="360"/>
              <w:jc w:val="left"/>
              <w:rPr>
                <w:rFonts w:ascii="Lato" w:eastAsia="宋体" w:hAnsi="Lato" w:cs="宋体"/>
                <w:b/>
                <w:bCs/>
                <w:color w:val="2D3A42"/>
                <w:kern w:val="0"/>
                <w:sz w:val="15"/>
                <w:szCs w:val="15"/>
              </w:rPr>
            </w:pPr>
            <w:r>
              <w:rPr>
                <w:rFonts w:ascii="Lato" w:eastAsia="宋体" w:hAnsi="Lato" w:cs="宋体" w:hint="eastAsia"/>
                <w:b/>
                <w:bCs/>
                <w:color w:val="2D3A42"/>
                <w:kern w:val="0"/>
                <w:sz w:val="15"/>
                <w:szCs w:val="15"/>
              </w:rPr>
              <w:t>上传选项</w:t>
            </w:r>
          </w:p>
        </w:tc>
      </w:tr>
      <w:tr w:rsidR="00855CD3" w:rsidRPr="00855CD3" w:rsidTr="00855CD3">
        <w:tc>
          <w:tcPr>
            <w:tcW w:w="1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spacing w:after="36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 xml:space="preserve">Photogrammetry or </w:t>
            </w:r>
            <w:proofErr w:type="spellStart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LiDAR</w:t>
            </w:r>
            <w:proofErr w:type="spellEnd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-derived mesh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spacing w:after="36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Capture</w:t>
            </w:r>
          </w:p>
        </w:tc>
        <w:tc>
          <w:tcPr>
            <w:tcW w:w="14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spacing w:after="36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Tiles</w:t>
            </w:r>
          </w:p>
        </w:tc>
        <w:tc>
          <w:tcPr>
            <w:tcW w:w="41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Draco compression</w:t>
            </w:r>
          </w:p>
          <w:p w:rsidR="00855CD3" w:rsidRPr="00855CD3" w:rsidRDefault="00855CD3" w:rsidP="00855CD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proofErr w:type="spellStart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WebP</w:t>
            </w:r>
            <w:proofErr w:type="spellEnd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 xml:space="preserve"> Compression</w:t>
            </w:r>
          </w:p>
          <w:p w:rsidR="00855CD3" w:rsidRPr="00855CD3" w:rsidRDefault="00855CD3" w:rsidP="00855CD3">
            <w:pPr>
              <w:widowControl/>
              <w:spacing w:after="1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Can be used with the </w:t>
            </w:r>
            <w:hyperlink r:id="rId7" w:history="1">
              <w:r w:rsidRPr="00855CD3">
                <w:rPr>
                  <w:rFonts w:ascii="Lato" w:eastAsia="宋体" w:hAnsi="Lato" w:cs="宋体"/>
                  <w:color w:val="2B87C4"/>
                  <w:kern w:val="0"/>
                  <w:sz w:val="15"/>
                  <w:szCs w:val="15"/>
                </w:rPr>
                <w:t>location editor</w:t>
              </w:r>
            </w:hyperlink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.</w:t>
            </w:r>
          </w:p>
        </w:tc>
      </w:tr>
      <w:tr w:rsidR="00855CD3" w:rsidRPr="00855CD3" w:rsidTr="00855CD3">
        <w:tc>
          <w:tcPr>
            <w:tcW w:w="1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Point clouds</w:t>
            </w:r>
          </w:p>
        </w:tc>
        <w:tc>
          <w:tcPr>
            <w:tcW w:w="1418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Point Cloud</w:t>
            </w:r>
          </w:p>
        </w:tc>
        <w:tc>
          <w:tcPr>
            <w:tcW w:w="141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Tiles</w:t>
            </w:r>
          </w:p>
        </w:tc>
        <w:tc>
          <w:tcPr>
            <w:tcW w:w="4124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Draco compression</w:t>
            </w:r>
          </w:p>
          <w:p w:rsidR="00855CD3" w:rsidRPr="00855CD3" w:rsidRDefault="00855CD3" w:rsidP="00855CD3">
            <w:pPr>
              <w:widowControl/>
              <w:spacing w:after="1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Can be used with the </w:t>
            </w:r>
            <w:hyperlink r:id="rId8" w:history="1">
              <w:r w:rsidRPr="00855CD3">
                <w:rPr>
                  <w:rFonts w:ascii="Lato" w:eastAsia="宋体" w:hAnsi="Lato" w:cs="宋体"/>
                  <w:color w:val="2B87C4"/>
                  <w:kern w:val="0"/>
                  <w:sz w:val="15"/>
                  <w:szCs w:val="15"/>
                </w:rPr>
                <w:t>location editor</w:t>
              </w:r>
            </w:hyperlink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.</w:t>
            </w:r>
          </w:p>
        </w:tc>
      </w:tr>
      <w:tr w:rsidR="00855CD3" w:rsidRPr="00855CD3" w:rsidTr="00855CD3">
        <w:tc>
          <w:tcPr>
            <w:tcW w:w="1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buildings (KML/COLLADA)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KML/COLLADA (tile as 3D Tiles)</w:t>
            </w:r>
          </w:p>
        </w:tc>
        <w:tc>
          <w:tcPr>
            <w:tcW w:w="14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Tiles</w:t>
            </w:r>
          </w:p>
        </w:tc>
        <w:tc>
          <w:tcPr>
            <w:tcW w:w="41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Draco compression</w:t>
            </w:r>
          </w:p>
          <w:p w:rsidR="00855CD3" w:rsidRPr="00855CD3" w:rsidRDefault="00855CD3" w:rsidP="00855CD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Reference terrain (used to determine the height of features so they match the terrain you plan to use in your application)</w:t>
            </w:r>
          </w:p>
        </w:tc>
      </w:tr>
      <w:tr w:rsidR="00855CD3" w:rsidRPr="00855CD3" w:rsidTr="00855CD3">
        <w:tc>
          <w:tcPr>
            <w:tcW w:w="1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buildings (</w:t>
            </w:r>
            <w:proofErr w:type="spellStart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CityGML</w:t>
            </w:r>
            <w:proofErr w:type="spellEnd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)</w:t>
            </w:r>
          </w:p>
        </w:tc>
        <w:tc>
          <w:tcPr>
            <w:tcW w:w="1418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proofErr w:type="spellStart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CityGML</w:t>
            </w:r>
            <w:proofErr w:type="spellEnd"/>
          </w:p>
        </w:tc>
        <w:tc>
          <w:tcPr>
            <w:tcW w:w="141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Tile</w:t>
            </w:r>
          </w:p>
        </w:tc>
        <w:tc>
          <w:tcPr>
            <w:tcW w:w="4124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Draco compression</w:t>
            </w:r>
          </w:p>
          <w:p w:rsidR="00855CD3" w:rsidRPr="00855CD3" w:rsidRDefault="00855CD3" w:rsidP="00855CD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Ignore colors</w:t>
            </w:r>
          </w:p>
          <w:p w:rsidR="00855CD3" w:rsidRPr="00855CD3" w:rsidRDefault="00855CD3" w:rsidP="00855CD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Ignore textures</w:t>
            </w:r>
          </w:p>
          <w:p w:rsidR="00855CD3" w:rsidRPr="00855CD3" w:rsidRDefault="00855CD3" w:rsidP="00855CD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Clamp to terrain</w:t>
            </w:r>
          </w:p>
          <w:p w:rsidR="00855CD3" w:rsidRPr="00855CD3" w:rsidRDefault="00855CD3" w:rsidP="00855CD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Clamp to terrain layer (if clamp to terrain is selected)</w:t>
            </w:r>
          </w:p>
        </w:tc>
      </w:tr>
      <w:tr w:rsidR="00855CD3" w:rsidRPr="00855CD3" w:rsidTr="00855CD3">
        <w:tc>
          <w:tcPr>
            <w:tcW w:w="1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BIM, CAD, or generic 3D models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Model (tile as 3D Tiles)</w:t>
            </w:r>
          </w:p>
        </w:tc>
        <w:tc>
          <w:tcPr>
            <w:tcW w:w="14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Tiles</w:t>
            </w:r>
          </w:p>
        </w:tc>
        <w:tc>
          <w:tcPr>
            <w:tcW w:w="41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spacing w:after="1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Can be used with the </w:t>
            </w:r>
            <w:hyperlink r:id="rId9" w:history="1">
              <w:r w:rsidRPr="00855CD3">
                <w:rPr>
                  <w:rFonts w:ascii="Lato" w:eastAsia="宋体" w:hAnsi="Lato" w:cs="宋体"/>
                  <w:color w:val="2B87C4"/>
                  <w:kern w:val="0"/>
                  <w:sz w:val="15"/>
                  <w:szCs w:val="15"/>
                </w:rPr>
                <w:t>location editor</w:t>
              </w:r>
            </w:hyperlink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.</w:t>
            </w:r>
          </w:p>
        </w:tc>
      </w:tr>
      <w:tr w:rsidR="00855CD3" w:rsidRPr="00855CD3" w:rsidTr="00855CD3">
        <w:tc>
          <w:tcPr>
            <w:tcW w:w="1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Simple 3D models</w:t>
            </w:r>
          </w:p>
          <w:p w:rsidR="00855CD3" w:rsidRPr="00855CD3" w:rsidRDefault="00855CD3" w:rsidP="00855CD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For simple models that don't need to be tiled.</w:t>
            </w:r>
          </w:p>
        </w:tc>
        <w:tc>
          <w:tcPr>
            <w:tcW w:w="1418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 xml:space="preserve">3D Model (convert to </w:t>
            </w:r>
            <w:proofErr w:type="spellStart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glTF</w:t>
            </w:r>
            <w:proofErr w:type="spellEnd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)</w:t>
            </w:r>
          </w:p>
        </w:tc>
        <w:tc>
          <w:tcPr>
            <w:tcW w:w="141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proofErr w:type="spellStart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glTF</w:t>
            </w:r>
            <w:proofErr w:type="spellEnd"/>
          </w:p>
        </w:tc>
        <w:tc>
          <w:tcPr>
            <w:tcW w:w="4124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Optimize for rendering</w:t>
            </w:r>
          </w:p>
          <w:p w:rsidR="00855CD3" w:rsidRPr="00855CD3" w:rsidRDefault="00855CD3" w:rsidP="00855CD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Draco compression</w:t>
            </w:r>
          </w:p>
        </w:tc>
      </w:tr>
      <w:tr w:rsidR="00855CD3" w:rsidRPr="00855CD3" w:rsidTr="00855CD3">
        <w:tc>
          <w:tcPr>
            <w:tcW w:w="1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lastRenderedPageBreak/>
              <w:t>Imagery (maps)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Raster Imagery</w:t>
            </w:r>
          </w:p>
        </w:tc>
        <w:tc>
          <w:tcPr>
            <w:tcW w:w="14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Imagery (TMS and WMTS)</w:t>
            </w:r>
          </w:p>
        </w:tc>
        <w:tc>
          <w:tcPr>
            <w:tcW w:w="41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</w:p>
        </w:tc>
      </w:tr>
      <w:tr w:rsidR="00855CD3" w:rsidRPr="00855CD3" w:rsidTr="00855CD3">
        <w:tc>
          <w:tcPr>
            <w:tcW w:w="1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Terrain (</w:t>
            </w:r>
            <w:proofErr w:type="spellStart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heightmaps</w:t>
            </w:r>
            <w:proofErr w:type="spellEnd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)</w:t>
            </w:r>
          </w:p>
        </w:tc>
        <w:tc>
          <w:tcPr>
            <w:tcW w:w="1418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Raster Terrain</w:t>
            </w:r>
          </w:p>
        </w:tc>
        <w:tc>
          <w:tcPr>
            <w:tcW w:w="141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Terrain (quantized-mesh)</w:t>
            </w:r>
          </w:p>
        </w:tc>
        <w:tc>
          <w:tcPr>
            <w:tcW w:w="4124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Base terrain (terrain with which your raster data will be combined)</w:t>
            </w:r>
          </w:p>
          <w:p w:rsidR="00855CD3" w:rsidRPr="00855CD3" w:rsidRDefault="00855CD3" w:rsidP="00855CD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Height unit (the unit for the heights in the source data)</w:t>
            </w:r>
          </w:p>
          <w:p w:rsidR="00855CD3" w:rsidRPr="00855CD3" w:rsidRDefault="00855CD3" w:rsidP="00855CD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450"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Height reference (the surface from which heights in the source data are measured)</w:t>
            </w:r>
          </w:p>
        </w:tc>
      </w:tr>
      <w:tr w:rsidR="00855CD3" w:rsidRPr="00855CD3" w:rsidTr="00855CD3">
        <w:tc>
          <w:tcPr>
            <w:tcW w:w="1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Any data already in 3D Tiles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Tiles</w:t>
            </w:r>
          </w:p>
        </w:tc>
        <w:tc>
          <w:tcPr>
            <w:tcW w:w="14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3D Tiles</w:t>
            </w:r>
          </w:p>
        </w:tc>
        <w:tc>
          <w:tcPr>
            <w:tcW w:w="41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</w:p>
        </w:tc>
      </w:tr>
      <w:tr w:rsidR="00855CD3" w:rsidRPr="00855CD3" w:rsidTr="00855CD3">
        <w:tc>
          <w:tcPr>
            <w:tcW w:w="1835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 xml:space="preserve">KML, CZML, or </w:t>
            </w:r>
            <w:proofErr w:type="spellStart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GeoJSON</w:t>
            </w:r>
            <w:bookmarkStart w:id="0" w:name="_GoBack"/>
            <w:bookmarkEnd w:id="0"/>
            <w:proofErr w:type="spellEnd"/>
          </w:p>
        </w:tc>
        <w:tc>
          <w:tcPr>
            <w:tcW w:w="1418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 xml:space="preserve">KML, CZML, or </w:t>
            </w:r>
            <w:proofErr w:type="spellStart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GeoJSON</w:t>
            </w:r>
            <w:proofErr w:type="spellEnd"/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 xml:space="preserve"> (host without tiling)</w:t>
            </w:r>
          </w:p>
        </w:tc>
        <w:tc>
          <w:tcPr>
            <w:tcW w:w="1417" w:type="dxa"/>
            <w:shd w:val="clear" w:color="auto" w:fill="F5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</w:pPr>
            <w:r w:rsidRPr="00855CD3">
              <w:rPr>
                <w:rFonts w:ascii="Lato" w:eastAsia="宋体" w:hAnsi="Lato" w:cs="宋体"/>
                <w:color w:val="2D3A42"/>
                <w:kern w:val="0"/>
                <w:sz w:val="15"/>
                <w:szCs w:val="15"/>
              </w:rPr>
              <w:t>Native</w:t>
            </w:r>
          </w:p>
        </w:tc>
        <w:tc>
          <w:tcPr>
            <w:tcW w:w="4124" w:type="dxa"/>
            <w:shd w:val="clear" w:color="auto" w:fill="F5F7F9"/>
            <w:vAlign w:val="center"/>
            <w:hideMark/>
          </w:tcPr>
          <w:p w:rsidR="00855CD3" w:rsidRPr="00855CD3" w:rsidRDefault="00855CD3" w:rsidP="00855CD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</w:rPr>
            </w:pPr>
          </w:p>
        </w:tc>
      </w:tr>
    </w:tbl>
    <w:p w:rsidR="00855CD3" w:rsidRPr="00855CD3" w:rsidRDefault="00855CD3" w:rsidP="00855CD3">
      <w:pPr>
        <w:widowControl/>
        <w:shd w:val="clear" w:color="auto" w:fill="FFFFFF"/>
        <w:spacing w:before="100" w:beforeAutospacing="1" w:after="100" w:afterAutospacing="1"/>
        <w:ind w:left="450"/>
        <w:jc w:val="left"/>
        <w:rPr>
          <w:rFonts w:hint="eastAsia"/>
        </w:rPr>
      </w:pPr>
    </w:p>
    <w:sectPr w:rsidR="00855CD3" w:rsidRPr="00855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6649"/>
    <w:multiLevelType w:val="multilevel"/>
    <w:tmpl w:val="897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D3828"/>
    <w:multiLevelType w:val="multilevel"/>
    <w:tmpl w:val="0B5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F7B33"/>
    <w:multiLevelType w:val="multilevel"/>
    <w:tmpl w:val="660C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C511F"/>
    <w:multiLevelType w:val="hybridMultilevel"/>
    <w:tmpl w:val="31EC9E06"/>
    <w:lvl w:ilvl="0" w:tplc="A1605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307592"/>
    <w:multiLevelType w:val="multilevel"/>
    <w:tmpl w:val="5642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236FA"/>
    <w:multiLevelType w:val="multilevel"/>
    <w:tmpl w:val="87B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A5FDE"/>
    <w:multiLevelType w:val="multilevel"/>
    <w:tmpl w:val="40F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C82D6C"/>
    <w:multiLevelType w:val="multilevel"/>
    <w:tmpl w:val="6C68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5427FE"/>
    <w:multiLevelType w:val="multilevel"/>
    <w:tmpl w:val="CA26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48"/>
    <w:rsid w:val="002C3ABF"/>
    <w:rsid w:val="004D1108"/>
    <w:rsid w:val="00563A26"/>
    <w:rsid w:val="00855CD3"/>
    <w:rsid w:val="009D7546"/>
    <w:rsid w:val="00A750E9"/>
    <w:rsid w:val="00AA6D5C"/>
    <w:rsid w:val="00D200C9"/>
    <w:rsid w:val="00F800C2"/>
    <w:rsid w:val="00F8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2FF80-6242-4D6E-8FB3-31A23816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1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3AB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750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750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50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63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3A26"/>
    <w:rPr>
      <w:b/>
      <w:bCs/>
    </w:rPr>
  </w:style>
  <w:style w:type="character" w:styleId="a7">
    <w:name w:val="Hyperlink"/>
    <w:basedOn w:val="a0"/>
    <w:uiPriority w:val="99"/>
    <w:semiHidden/>
    <w:unhideWhenUsed/>
    <w:rsid w:val="00563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sium.com/docs/tutorials/locate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sium.com/docs/tutorials/locate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sium.com/ion/asse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gc.org/standards/t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esium.com/docs/tutorials/locate-dat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2020-10-20T11:14:00Z</dcterms:created>
  <dcterms:modified xsi:type="dcterms:W3CDTF">2020-10-20T12:15:00Z</dcterms:modified>
</cp:coreProperties>
</file>