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BD" w:rsidRPr="0008245D" w:rsidRDefault="000C641E">
      <w:pPr>
        <w:rPr>
          <w:b/>
        </w:rPr>
      </w:pPr>
      <w:r w:rsidRPr="0008245D">
        <w:rPr>
          <w:b/>
        </w:rPr>
        <w:t>Overview</w:t>
      </w:r>
    </w:p>
    <w:p w:rsidR="000C641E" w:rsidRDefault="000C641E"/>
    <w:p w:rsidR="00F316C2" w:rsidRPr="00A62495" w:rsidRDefault="004A7829">
      <w:pPr>
        <w:rPr>
          <w:color w:val="FF0000"/>
        </w:rPr>
      </w:pPr>
      <w:r>
        <w:t xml:space="preserve">Figure </w:t>
      </w:r>
      <w:r w:rsidR="00801849">
        <w:t>1 depict</w:t>
      </w:r>
      <w:r w:rsidR="000E2732">
        <w:t xml:space="preserve">s </w:t>
      </w:r>
      <w:r w:rsidR="004D09D5">
        <w:t xml:space="preserve">boxplots for </w:t>
      </w:r>
      <w:r w:rsidR="000E2732">
        <w:t>all measured</w:t>
      </w:r>
      <w:r w:rsidR="00335F60">
        <w:t xml:space="preserve"> mercury concentrations</w:t>
      </w:r>
      <w:r w:rsidR="002F38F6">
        <w:t xml:space="preserve"> in units of parts per million (ppm)</w:t>
      </w:r>
      <w:r w:rsidR="004D09D5">
        <w:t>.</w:t>
      </w:r>
      <w:r w:rsidR="004D4E43">
        <w:t xml:space="preserve">  The leftmost</w:t>
      </w:r>
      <w:r w:rsidR="00195403">
        <w:t xml:space="preserve"> (gray)</w:t>
      </w:r>
      <w:r w:rsidR="004D4E43">
        <w:t xml:space="preserve"> boxplot shows all</w:t>
      </w:r>
      <w:r w:rsidR="00195403">
        <w:t xml:space="preserve"> measurements </w:t>
      </w:r>
      <w:r w:rsidR="00A96C80">
        <w:t>(</w:t>
      </w:r>
      <w:r w:rsidR="00195403">
        <w:t>without respect to</w:t>
      </w:r>
      <w:r w:rsidR="004D09D5">
        <w:t xml:space="preserve"> region</w:t>
      </w:r>
      <w:r w:rsidR="00A96C80">
        <w:t>)</w:t>
      </w:r>
      <w:r w:rsidR="004D09D5">
        <w:t xml:space="preserve">, </w:t>
      </w:r>
      <w:r w:rsidR="00756FAF">
        <w:t>wit</w:t>
      </w:r>
      <w:r w:rsidR="00752884">
        <w:t>h the minimum observation</w:t>
      </w:r>
      <w:r w:rsidR="00497913">
        <w:t xml:space="preserve"> at </w:t>
      </w:r>
      <w:r w:rsidR="00756FAF">
        <w:t>0.</w:t>
      </w:r>
      <w:r w:rsidR="00752884">
        <w:t>0</w:t>
      </w:r>
      <w:r w:rsidR="00756FAF">
        <w:t>6</w:t>
      </w:r>
      <w:r w:rsidR="002F38F6">
        <w:t>28</w:t>
      </w:r>
      <w:r w:rsidR="00756FAF">
        <w:t xml:space="preserve"> and the max</w:t>
      </w:r>
      <w:r w:rsidR="00497913">
        <w:t xml:space="preserve">imum </w:t>
      </w:r>
      <w:r w:rsidR="00566E1D">
        <w:t>at</w:t>
      </w:r>
      <w:r w:rsidR="00756FAF">
        <w:t xml:space="preserve"> 2.1</w:t>
      </w:r>
      <w:r w:rsidR="00566E1D">
        <w:t>750.</w:t>
      </w:r>
      <w:r w:rsidR="00756FAF">
        <w:t xml:space="preserve">  </w:t>
      </w:r>
      <w:r w:rsidR="001E32C7">
        <w:t>Th</w:t>
      </w:r>
      <w:r w:rsidR="00931C19">
        <w:t>e mean concentration is</w:t>
      </w:r>
      <w:r w:rsidR="007D1761">
        <w:t xml:space="preserve"> estimated at 0.5420</w:t>
      </w:r>
      <w:r w:rsidR="006A515C">
        <w:t xml:space="preserve"> +/- 0.0454</w:t>
      </w:r>
      <w:r w:rsidR="006A515C" w:rsidRPr="00BF41F0">
        <w:rPr>
          <w:color w:val="FF0000"/>
        </w:rPr>
        <w:t>.  (If you would prefer to just give the interval, you can remove the preceding figure and say something like the following: A</w:t>
      </w:r>
      <w:r w:rsidR="00136717" w:rsidRPr="00BF41F0">
        <w:rPr>
          <w:color w:val="FF0000"/>
        </w:rPr>
        <w:t xml:space="preserve"> 95% confidence interval </w:t>
      </w:r>
      <w:r w:rsidR="006A515C" w:rsidRPr="00BF41F0">
        <w:rPr>
          <w:color w:val="FF0000"/>
        </w:rPr>
        <w:t xml:space="preserve">for this mean is </w:t>
      </w:r>
      <w:r w:rsidR="00B4209F" w:rsidRPr="00BF41F0">
        <w:rPr>
          <w:color w:val="FF0000"/>
        </w:rPr>
        <w:t>0.4966</w:t>
      </w:r>
      <w:r w:rsidR="006A515C" w:rsidRPr="00BF41F0">
        <w:rPr>
          <w:color w:val="FF0000"/>
        </w:rPr>
        <w:t>ppm to</w:t>
      </w:r>
      <w:r w:rsidR="00B4209F" w:rsidRPr="00BF41F0">
        <w:rPr>
          <w:color w:val="FF0000"/>
        </w:rPr>
        <w:t xml:space="preserve"> 0.5</w:t>
      </w:r>
      <w:r w:rsidR="006A515C" w:rsidRPr="00BF41F0">
        <w:rPr>
          <w:color w:val="FF0000"/>
        </w:rPr>
        <w:t>874ppm</w:t>
      </w:r>
      <w:r w:rsidR="00BF41F0" w:rsidRPr="00BF41F0">
        <w:rPr>
          <w:color w:val="FF0000"/>
        </w:rPr>
        <w:t xml:space="preserve">.) </w:t>
      </w:r>
      <w:r w:rsidR="00385F9C">
        <w:t xml:space="preserve"> </w:t>
      </w:r>
      <w:r w:rsidR="00D007E1">
        <w:t xml:space="preserve">The </w:t>
      </w:r>
      <w:r w:rsidR="00343497">
        <w:t xml:space="preserve">boxplot shows </w:t>
      </w:r>
      <w:r w:rsidR="00D007E1">
        <w:t>three out</w:t>
      </w:r>
      <w:r w:rsidR="00343497">
        <w:t>lying points, which consist of measurements from</w:t>
      </w:r>
      <w:r w:rsidR="00B245EC">
        <w:t xml:space="preserve"> two caves in region 1 </w:t>
      </w:r>
      <w:r w:rsidR="003B35F9">
        <w:t xml:space="preserve">(Jerome’s Cave and Judge’s Cave) </w:t>
      </w:r>
      <w:r w:rsidR="00B245EC">
        <w:t>and one</w:t>
      </w:r>
      <w:r w:rsidR="00D007E1">
        <w:t xml:space="preserve"> cave in region 3</w:t>
      </w:r>
      <w:r w:rsidR="003B35F9">
        <w:t xml:space="preserve"> (Sweet Gum)</w:t>
      </w:r>
      <w:r w:rsidR="00493B90">
        <w:t xml:space="preserve">.  </w:t>
      </w:r>
      <w:r w:rsidR="00317138">
        <w:t xml:space="preserve"> </w:t>
      </w:r>
      <w:r w:rsidR="00317138" w:rsidRPr="00317138">
        <w:rPr>
          <w:color w:val="0070C0"/>
        </w:rPr>
        <w:t>Can you say more about your intuition for why these values are higher than the others?</w:t>
      </w:r>
      <w:r w:rsidR="00317138">
        <w:t xml:space="preserve">  </w:t>
      </w:r>
      <w:r w:rsidR="00A62495">
        <w:rPr>
          <w:color w:val="FF0000"/>
        </w:rPr>
        <w:t>Note: T</w:t>
      </w:r>
      <w:r w:rsidR="00A62495" w:rsidRPr="00A62495">
        <w:rPr>
          <w:color w:val="FF0000"/>
        </w:rPr>
        <w:t>he three outliers</w:t>
      </w:r>
      <w:r w:rsidR="00A62495">
        <w:rPr>
          <w:color w:val="FF0000"/>
        </w:rPr>
        <w:t xml:space="preserve"> do h</w:t>
      </w:r>
      <w:r w:rsidR="007B0D6F">
        <w:rPr>
          <w:color w:val="FF0000"/>
        </w:rPr>
        <w:t>ave a substantial</w:t>
      </w:r>
      <w:r w:rsidR="00A62495">
        <w:rPr>
          <w:color w:val="FF0000"/>
        </w:rPr>
        <w:t xml:space="preserve"> effect on the upper bound of this interval.  If they</w:t>
      </w:r>
      <w:r w:rsidR="00A62495" w:rsidRPr="00A62495">
        <w:rPr>
          <w:color w:val="FF0000"/>
        </w:rPr>
        <w:t xml:space="preserve"> were removed, the 95% confidence interval would change to (0.4827, 0.5449).</w:t>
      </w:r>
    </w:p>
    <w:p w:rsidR="00F316C2" w:rsidRDefault="00F316C2"/>
    <w:p w:rsidR="00D82F32" w:rsidRDefault="00D82F32">
      <w:r>
        <w:object w:dxaOrig="3241" w:dyaOrig="4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243pt" o:ole="">
            <v:imagedata r:id="rId5" o:title=""/>
          </v:shape>
          <o:OLEObject Type="Embed" ProgID="AcroExch.Document.DC" ShapeID="_x0000_i1025" DrawAspect="Content" ObjectID="_1531835271" r:id="rId6"/>
        </w:object>
      </w:r>
    </w:p>
    <w:p w:rsidR="00D82F32" w:rsidRPr="00655FBB" w:rsidRDefault="00D82F32">
      <w:pPr>
        <w:rPr>
          <w:b/>
          <w:color w:val="0070C0"/>
        </w:rPr>
      </w:pPr>
      <w:r w:rsidRPr="006F3268">
        <w:rPr>
          <w:b/>
        </w:rPr>
        <w:t>Figure 1: Measured mercury concentrations</w:t>
      </w:r>
      <w:r w:rsidR="00DE0D82" w:rsidRPr="006F3268">
        <w:rPr>
          <w:b/>
        </w:rPr>
        <w:t xml:space="preserve"> in ppm from all location</w:t>
      </w:r>
      <w:r w:rsidRPr="006F3268">
        <w:rPr>
          <w:b/>
        </w:rPr>
        <w:t>s (left, gray box) and grouped by region (white boxes).</w:t>
      </w:r>
      <w:r w:rsidR="00DE0D82" w:rsidRPr="006F3268">
        <w:rPr>
          <w:b/>
        </w:rPr>
        <w:t xml:space="preserve">  Number of measurements shown in gray</w:t>
      </w:r>
      <w:r w:rsidR="00DE0D82" w:rsidRPr="00655FBB">
        <w:rPr>
          <w:b/>
          <w:color w:val="0070C0"/>
        </w:rPr>
        <w:t>.</w:t>
      </w:r>
      <w:r w:rsidR="00655FBB" w:rsidRPr="00655FBB">
        <w:rPr>
          <w:b/>
          <w:color w:val="0070C0"/>
        </w:rPr>
        <w:t xml:space="preserve">  (Amy – Your Table 1 has a total of 123 observations.  I’m not sure what I’ve done differently to get 125.)</w:t>
      </w:r>
    </w:p>
    <w:p w:rsidR="00D82F32" w:rsidRDefault="00D82F32"/>
    <w:p w:rsidR="00BE70FA" w:rsidRDefault="00BE70FA"/>
    <w:p w:rsidR="00136717" w:rsidRDefault="00756FAF">
      <w:r>
        <w:t>T</w:t>
      </w:r>
      <w:r w:rsidR="007D2BD3">
        <w:t>he four</w:t>
      </w:r>
      <w:r w:rsidR="004D09D5">
        <w:t xml:space="preserve"> </w:t>
      </w:r>
      <w:r w:rsidR="007D2BD3">
        <w:t xml:space="preserve">white </w:t>
      </w:r>
      <w:r w:rsidR="004D09D5">
        <w:t xml:space="preserve">boxplots show </w:t>
      </w:r>
      <w:r w:rsidR="007D2BD3">
        <w:t xml:space="preserve">mercury </w:t>
      </w:r>
      <w:r w:rsidR="004D09D5">
        <w:t>c</w:t>
      </w:r>
      <w:r w:rsidR="00F7400E">
        <w:t>oncentrations grouped by region.  With</w:t>
      </w:r>
      <w:r>
        <w:t xml:space="preserve"> only two measurements a</w:t>
      </w:r>
      <w:r w:rsidR="00F7400E">
        <w:t>vailable from caves in regio</w:t>
      </w:r>
      <w:r w:rsidR="00663058">
        <w:t>n 4, it is inadvisable to draw conclusions</w:t>
      </w:r>
      <w:r w:rsidR="00F7400E">
        <w:t xml:space="preserve"> about mercury concentrations in this</w:t>
      </w:r>
      <w:r w:rsidR="00663058">
        <w:t xml:space="preserve"> particular</w:t>
      </w:r>
      <w:r w:rsidR="00F7400E">
        <w:t xml:space="preserve"> area.</w:t>
      </w:r>
      <w:r>
        <w:t xml:space="preserve">  </w:t>
      </w:r>
      <w:r w:rsidR="004A5CEA">
        <w:t>Of the three remaining regions,</w:t>
      </w:r>
      <w:r w:rsidR="00F7400E">
        <w:t xml:space="preserve"> region 2 typically has low</w:t>
      </w:r>
      <w:r w:rsidR="004A5CEA">
        <w:t xml:space="preserve">er concentrations, </w:t>
      </w:r>
      <w:r w:rsidR="00B965A7">
        <w:t>with less variability than those in regions 1 and 3.</w:t>
      </w:r>
    </w:p>
    <w:p w:rsidR="00DC6F4B" w:rsidRDefault="00DC6F4B"/>
    <w:p w:rsidR="002F6C48" w:rsidRPr="002F57CD" w:rsidRDefault="00DC6F4B">
      <w:pPr>
        <w:rPr>
          <w:color w:val="FF0000"/>
        </w:rPr>
      </w:pPr>
      <w:r>
        <w:t>T</w:t>
      </w:r>
      <w:r w:rsidR="005B6F79">
        <w:t>he samples in regions 1,</w:t>
      </w:r>
      <w:r w:rsidR="00446B5C">
        <w:t xml:space="preserve"> 2</w:t>
      </w:r>
      <w:r w:rsidR="005B6F79">
        <w:t>, and 4</w:t>
      </w:r>
      <w:r w:rsidR="00446B5C">
        <w:t xml:space="preserve"> came</w:t>
      </w:r>
      <w:r>
        <w:t xml:space="preserve"> exclusive</w:t>
      </w:r>
      <w:r w:rsidR="005B6F79">
        <w:t>ly</w:t>
      </w:r>
      <w:r>
        <w:t xml:space="preserve"> </w:t>
      </w:r>
      <w:r w:rsidR="00446B5C">
        <w:t>from caves,</w:t>
      </w:r>
      <w:r>
        <w:t xml:space="preserve"> in which the typical species present are </w:t>
      </w:r>
      <w:r w:rsidR="007D2BD3">
        <w:t>predominantly</w:t>
      </w:r>
      <w:r w:rsidR="005B6F79">
        <w:t xml:space="preserve"> of </w:t>
      </w:r>
      <w:r w:rsidR="007D2BD3">
        <w:t xml:space="preserve">species </w:t>
      </w:r>
      <w:r w:rsidR="00605675">
        <w:t>MYAU, PESU, and</w:t>
      </w:r>
      <w:r w:rsidR="007D2BD3">
        <w:t>/or</w:t>
      </w:r>
      <w:r w:rsidR="00605675">
        <w:t xml:space="preserve"> MYGR.   Region 3 </w:t>
      </w:r>
      <w:r w:rsidR="005B6F79">
        <w:t xml:space="preserve">differs in that it </w:t>
      </w:r>
      <w:r w:rsidR="00605675">
        <w:t>includes</w:t>
      </w:r>
      <w:r w:rsidR="005B6F79">
        <w:t xml:space="preserve"> guano samples from</w:t>
      </w:r>
      <w:r w:rsidR="00605675">
        <w:t xml:space="preserve"> caves, </w:t>
      </w:r>
      <w:r w:rsidR="005B6F79">
        <w:t>bat houses, and an int</w:t>
      </w:r>
      <w:r w:rsidR="002F6C48">
        <w:t>erstate underpass</w:t>
      </w:r>
      <w:r w:rsidR="00CF6DF2">
        <w:t>.  While t</w:t>
      </w:r>
      <w:r w:rsidR="005B6F79">
        <w:t xml:space="preserve">he caves in region 3 are populated by MYAU bats, </w:t>
      </w:r>
      <w:r w:rsidR="002F6C48">
        <w:t>simi</w:t>
      </w:r>
      <w:r w:rsidR="00CF6DF2">
        <w:t xml:space="preserve">lar to </w:t>
      </w:r>
      <w:r w:rsidR="00F03825">
        <w:t xml:space="preserve">the </w:t>
      </w:r>
      <w:r w:rsidR="00CF6DF2">
        <w:t xml:space="preserve">caves in </w:t>
      </w:r>
      <w:r w:rsidR="00F03825">
        <w:t xml:space="preserve">the </w:t>
      </w:r>
      <w:r w:rsidR="00CF6DF2">
        <w:t>other regions,</w:t>
      </w:r>
      <w:r w:rsidR="002F6C48">
        <w:t xml:space="preserve"> the bat houses and the interstate overpass are </w:t>
      </w:r>
      <w:r w:rsidR="00995F84">
        <w:t xml:space="preserve">predominantly </w:t>
      </w:r>
      <w:r w:rsidR="002F6C48">
        <w:t>populated by the TABR and</w:t>
      </w:r>
      <w:r w:rsidR="00995F84">
        <w:t>/or</w:t>
      </w:r>
      <w:r w:rsidR="002F6C48">
        <w:t xml:space="preserve"> MFT</w:t>
      </w:r>
      <w:r w:rsidR="00EE5CF4">
        <w:t xml:space="preserve"> species</w:t>
      </w:r>
      <w:r w:rsidR="00EE5CF4" w:rsidRPr="00A62495">
        <w:rPr>
          <w:color w:val="4472C4" w:themeColor="accent5"/>
        </w:rPr>
        <w:t>.</w:t>
      </w:r>
      <w:r w:rsidR="00C51FA8" w:rsidRPr="00A62495">
        <w:rPr>
          <w:color w:val="4472C4" w:themeColor="accent5"/>
        </w:rPr>
        <w:t xml:space="preserve">  For comparison with the previous study from Mammoth Caves, the estimated mean mercury concentration for caves (including all </w:t>
      </w:r>
      <w:r w:rsidR="00164EB4">
        <w:rPr>
          <w:color w:val="4472C4" w:themeColor="accent5"/>
        </w:rPr>
        <w:t xml:space="preserve">four </w:t>
      </w:r>
      <w:r w:rsidR="00C51FA8" w:rsidRPr="00A62495">
        <w:rPr>
          <w:color w:val="4472C4" w:themeColor="accent5"/>
        </w:rPr>
        <w:t xml:space="preserve">regions) </w:t>
      </w:r>
      <w:r w:rsidR="00C51FA8" w:rsidRPr="00A62495">
        <w:rPr>
          <w:color w:val="4472C4" w:themeColor="accent5"/>
        </w:rPr>
        <w:lastRenderedPageBreak/>
        <w:t xml:space="preserve">is </w:t>
      </w:r>
      <w:r w:rsidR="007D7A0C" w:rsidRPr="00A62495">
        <w:rPr>
          <w:color w:val="4472C4" w:themeColor="accent5"/>
        </w:rPr>
        <w:t>0.5619</w:t>
      </w:r>
      <w:r w:rsidR="00164EB4">
        <w:rPr>
          <w:color w:val="4472C4" w:themeColor="accent5"/>
        </w:rPr>
        <w:t xml:space="preserve"> +/-</w:t>
      </w:r>
      <w:r w:rsidR="00F17073">
        <w:rPr>
          <w:color w:val="4472C4" w:themeColor="accent5"/>
        </w:rPr>
        <w:t xml:space="preserve"> 0.0501</w:t>
      </w:r>
      <w:r w:rsidR="00164EB4">
        <w:rPr>
          <w:color w:val="4472C4" w:themeColor="accent5"/>
        </w:rPr>
        <w:t xml:space="preserve"> (</w:t>
      </w:r>
      <w:r w:rsidR="00FC600B" w:rsidRPr="00A62495">
        <w:rPr>
          <w:color w:val="4472C4" w:themeColor="accent5"/>
        </w:rPr>
        <w:t>95% confidence interval given by</w:t>
      </w:r>
      <w:r w:rsidR="007D7A0C" w:rsidRPr="00A62495">
        <w:rPr>
          <w:color w:val="4472C4" w:themeColor="accent5"/>
        </w:rPr>
        <w:t xml:space="preserve"> (0.5117, 0.6120)</w:t>
      </w:r>
      <w:r w:rsidR="00164EB4">
        <w:rPr>
          <w:color w:val="4472C4" w:themeColor="accent5"/>
        </w:rPr>
        <w:t>)</w:t>
      </w:r>
      <w:r w:rsidR="007D7A0C" w:rsidRPr="00A62495">
        <w:rPr>
          <w:color w:val="4472C4" w:themeColor="accent5"/>
        </w:rPr>
        <w:t>.</w:t>
      </w:r>
      <w:r w:rsidR="005F7404">
        <w:rPr>
          <w:color w:val="4472C4" w:themeColor="accent5"/>
        </w:rPr>
        <w:t xml:space="preserve">  </w:t>
      </w:r>
      <w:r w:rsidR="005F7404" w:rsidRPr="002F57CD">
        <w:rPr>
          <w:color w:val="FF0000"/>
        </w:rPr>
        <w:t>Not</w:t>
      </w:r>
      <w:r w:rsidR="002F57CD">
        <w:rPr>
          <w:color w:val="FF0000"/>
        </w:rPr>
        <w:t xml:space="preserve">e: Again, the three outliers </w:t>
      </w:r>
      <w:r w:rsidR="005F7404" w:rsidRPr="002F57CD">
        <w:rPr>
          <w:color w:val="FF0000"/>
        </w:rPr>
        <w:t>have a</w:t>
      </w:r>
      <w:r w:rsidR="002F57CD">
        <w:rPr>
          <w:color w:val="FF0000"/>
        </w:rPr>
        <w:t xml:space="preserve"> </w:t>
      </w:r>
      <w:r w:rsidR="005F7404" w:rsidRPr="002F57CD">
        <w:rPr>
          <w:color w:val="FF0000"/>
        </w:rPr>
        <w:t>n</w:t>
      </w:r>
      <w:r w:rsidR="002F57CD">
        <w:rPr>
          <w:color w:val="FF0000"/>
        </w:rPr>
        <w:t>otable</w:t>
      </w:r>
      <w:r w:rsidR="005F7404" w:rsidRPr="002F57CD">
        <w:rPr>
          <w:color w:val="FF0000"/>
        </w:rPr>
        <w:t xml:space="preserve"> impact, as the confidence int</w:t>
      </w:r>
      <w:r w:rsidR="00EC7027">
        <w:rPr>
          <w:color w:val="FF0000"/>
        </w:rPr>
        <w:t>erval would be (0.4969, 0.5618) if they were excluded.</w:t>
      </w:r>
    </w:p>
    <w:p w:rsidR="007B1A88" w:rsidRDefault="002F6C48">
      <w:r>
        <w:t xml:space="preserve"> </w:t>
      </w:r>
    </w:p>
    <w:p w:rsidR="00136717" w:rsidRDefault="00136717"/>
    <w:p w:rsidR="00E2024F" w:rsidRDefault="00E2024F"/>
    <w:p w:rsidR="00E2024F" w:rsidRDefault="00E2024F">
      <w:pPr>
        <w:rPr>
          <w:b/>
        </w:rPr>
      </w:pPr>
      <w:r w:rsidRPr="00E2024F">
        <w:rPr>
          <w:b/>
        </w:rPr>
        <w:t>Comparisons of</w:t>
      </w:r>
      <w:r w:rsidR="007236F2">
        <w:rPr>
          <w:b/>
        </w:rPr>
        <w:t xml:space="preserve"> mean mercury concentrations between</w:t>
      </w:r>
      <w:r w:rsidRPr="00E2024F">
        <w:rPr>
          <w:b/>
        </w:rPr>
        <w:t xml:space="preserve"> regions 1, 2 and 3</w:t>
      </w:r>
    </w:p>
    <w:p w:rsidR="00E2024F" w:rsidRDefault="00E2024F">
      <w:pPr>
        <w:rPr>
          <w:b/>
        </w:rPr>
      </w:pPr>
    </w:p>
    <w:p w:rsidR="007948C0" w:rsidRDefault="009B7505">
      <w:r w:rsidRPr="009B7505">
        <w:t>Given the geographical differences</w:t>
      </w:r>
      <w:r w:rsidR="00621C9D">
        <w:t xml:space="preserve"> among the regions, the data were</w:t>
      </w:r>
      <w:r w:rsidRPr="009B7505">
        <w:t xml:space="preserve"> examined for evidence of differences in mean </w:t>
      </w:r>
      <w:r w:rsidR="006E2018">
        <w:t xml:space="preserve">mercury </w:t>
      </w:r>
      <w:r w:rsidRPr="009B7505">
        <w:t>concentrations among</w:t>
      </w:r>
      <w:r w:rsidR="00AD5083">
        <w:t xml:space="preserve"> the caves in</w:t>
      </w:r>
      <w:r w:rsidRPr="009B7505">
        <w:t xml:space="preserve"> regions 1, 2, and 3.  </w:t>
      </w:r>
      <w:r w:rsidR="00907329">
        <w:t xml:space="preserve">Region 4 was excluded, due to the sparsity of measurements from the region.  </w:t>
      </w:r>
      <w:r w:rsidR="00143AC9">
        <w:t>Also, s</w:t>
      </w:r>
      <w:r w:rsidR="00AD5083">
        <w:t>ince</w:t>
      </w:r>
      <w:r w:rsidR="000522FB">
        <w:t xml:space="preserve"> no bat houses are</w:t>
      </w:r>
      <w:r w:rsidR="00AD5083">
        <w:t xml:space="preserve"> present in r</w:t>
      </w:r>
      <w:r w:rsidR="00F00E4B">
        <w:t>egions 1 and 2, we</w:t>
      </w:r>
      <w:r w:rsidR="00143AC9">
        <w:t xml:space="preserve"> limited </w:t>
      </w:r>
      <w:r w:rsidR="000522FB">
        <w:t>this comparison</w:t>
      </w:r>
      <w:r w:rsidR="00F00E4B">
        <w:t xml:space="preserve"> to</w:t>
      </w:r>
      <w:r w:rsidR="000522FB">
        <w:t xml:space="preserve"> cave-based measurements.</w:t>
      </w:r>
    </w:p>
    <w:p w:rsidR="007948C0" w:rsidRDefault="007948C0"/>
    <w:p w:rsidR="00A75991" w:rsidRDefault="00E40082">
      <w:r>
        <w:t>The presence of the outlying</w:t>
      </w:r>
      <w:r w:rsidR="00A30772">
        <w:t xml:space="preserve"> observations</w:t>
      </w:r>
      <w:r>
        <w:t xml:space="preserve"> and the different variability among the regions means that the</w:t>
      </w:r>
      <w:r w:rsidR="00A30772">
        <w:t xml:space="preserve"> traditional one</w:t>
      </w:r>
      <w:r>
        <w:t>-way analysis of variance analysis</w:t>
      </w:r>
      <w:r w:rsidR="00A30772">
        <w:t xml:space="preserve"> is </w:t>
      </w:r>
      <w:r>
        <w:t xml:space="preserve">likely </w:t>
      </w:r>
      <w:r w:rsidR="00A30772">
        <w:t>not appropriate here.</w:t>
      </w:r>
      <w:r w:rsidR="00F00E4B">
        <w:t xml:space="preserve">  Instead, we utilize an exact permutation test, which is a non-parametric statistical testing procedure</w:t>
      </w:r>
      <w:r w:rsidR="00F00E4B" w:rsidRPr="00F00E4B">
        <w:rPr>
          <w:color w:val="0070C0"/>
        </w:rPr>
        <w:t xml:space="preserve">. </w:t>
      </w:r>
      <w:r w:rsidR="0004190F">
        <w:rPr>
          <w:color w:val="0070C0"/>
        </w:rPr>
        <w:t xml:space="preserve"> (Do you think I should</w:t>
      </w:r>
      <w:r w:rsidR="00F00E4B" w:rsidRPr="00F00E4B">
        <w:rPr>
          <w:color w:val="0070C0"/>
        </w:rPr>
        <w:t xml:space="preserve"> try to find a general reference</w:t>
      </w:r>
      <w:r w:rsidR="0004190F">
        <w:rPr>
          <w:color w:val="0070C0"/>
        </w:rPr>
        <w:t xml:space="preserve"> about permutation tests</w:t>
      </w:r>
      <w:r w:rsidR="00F00E4B" w:rsidRPr="00F00E4B">
        <w:rPr>
          <w:color w:val="0070C0"/>
        </w:rPr>
        <w:t xml:space="preserve"> that would be appropria</w:t>
      </w:r>
      <w:r w:rsidR="0004190F">
        <w:rPr>
          <w:color w:val="0070C0"/>
        </w:rPr>
        <w:t>te to put here?</w:t>
      </w:r>
      <w:r w:rsidR="00F00E4B" w:rsidRPr="00F00E4B">
        <w:rPr>
          <w:color w:val="0070C0"/>
        </w:rPr>
        <w:t>)</w:t>
      </w:r>
      <w:r w:rsidR="00F00E4B">
        <w:t xml:space="preserve"> </w:t>
      </w:r>
      <w:r w:rsidR="00162A63">
        <w:t xml:space="preserve"> </w:t>
      </w:r>
      <w:r w:rsidR="004558D1">
        <w:t xml:space="preserve"> In addition, the structure of the data</w:t>
      </w:r>
      <w:r w:rsidR="00F00E4B">
        <w:t xml:space="preserve"> is nested; for example, measurements within each cave may be correlated, and are nested within cave and then within region</w:t>
      </w:r>
      <w:r w:rsidR="00DE34EC">
        <w:t>.  To accommodate potential correlational structure, w</w:t>
      </w:r>
      <w:r w:rsidR="00AE4ED9">
        <w:t>e</w:t>
      </w:r>
      <w:r w:rsidR="00084899">
        <w:t xml:space="preserve"> utilize a</w:t>
      </w:r>
      <w:r w:rsidR="00DE34EC">
        <w:t>n approach which considers all possible permutations of caves among regions, rather than individual measurements among regions (</w:t>
      </w:r>
      <w:r w:rsidR="007826E0">
        <w:t xml:space="preserve">Anderson and </w:t>
      </w:r>
      <w:proofErr w:type="spellStart"/>
      <w:r w:rsidR="007826E0">
        <w:t>ter</w:t>
      </w:r>
      <w:proofErr w:type="spellEnd"/>
      <w:r w:rsidR="007826E0">
        <w:t xml:space="preserve"> </w:t>
      </w:r>
      <w:proofErr w:type="spellStart"/>
      <w:r w:rsidR="007826E0">
        <w:t>Braak</w:t>
      </w:r>
      <w:proofErr w:type="spellEnd"/>
      <w:r w:rsidR="007826E0">
        <w:t>, 2003)</w:t>
      </w:r>
      <w:r w:rsidR="00DE34EC">
        <w:t xml:space="preserve">. </w:t>
      </w:r>
      <w:r w:rsidR="00084899">
        <w:t xml:space="preserve"> </w:t>
      </w:r>
      <w:r w:rsidR="00DE34EC">
        <w:t>T</w:t>
      </w:r>
      <w:r w:rsidR="00C72DE1">
        <w:t xml:space="preserve">he resulting p-value is 0.0037, indicating a significant difference </w:t>
      </w:r>
      <w:r w:rsidR="00DE34EC">
        <w:t>in mean mercury concentration in caves among</w:t>
      </w:r>
      <w:r w:rsidR="00EB112A">
        <w:t xml:space="preserve"> regions 1-</w:t>
      </w:r>
      <w:r w:rsidR="00DE34EC">
        <w:t>3.</w:t>
      </w:r>
      <w:r w:rsidR="00A75991">
        <w:t xml:space="preserve">  </w:t>
      </w:r>
      <w:r w:rsidR="00A75991" w:rsidRPr="00876C5F">
        <w:rPr>
          <w:color w:val="FF0000"/>
        </w:rPr>
        <w:t>(This p-value inclu</w:t>
      </w:r>
      <w:r w:rsidR="00097722">
        <w:rPr>
          <w:color w:val="FF0000"/>
        </w:rPr>
        <w:t>des all measurements.  If we were</w:t>
      </w:r>
      <w:r w:rsidR="00A75991" w:rsidRPr="00876C5F">
        <w:rPr>
          <w:color w:val="FF0000"/>
        </w:rPr>
        <w:t xml:space="preserve"> worried about the correlation among core measurements, and only used the top layer, we would </w:t>
      </w:r>
      <w:r w:rsidR="00097722">
        <w:rPr>
          <w:color w:val="FF0000"/>
        </w:rPr>
        <w:t xml:space="preserve">still </w:t>
      </w:r>
      <w:r w:rsidR="00A75991" w:rsidRPr="00876C5F">
        <w:rPr>
          <w:color w:val="FF0000"/>
        </w:rPr>
        <w:t>have a p-value of about 0.02, which is still significant at the typically used 5% level.)</w:t>
      </w:r>
    </w:p>
    <w:p w:rsidR="00A75991" w:rsidRDefault="00A75991"/>
    <w:p w:rsidR="00F90413" w:rsidRPr="00655FBB" w:rsidRDefault="00655FBB">
      <w:pPr>
        <w:rPr>
          <w:color w:val="FF0000"/>
        </w:rPr>
      </w:pPr>
      <w:r w:rsidRPr="00655FBB">
        <w:rPr>
          <w:color w:val="FF0000"/>
        </w:rPr>
        <w:t>(I also tried a mixed-effects mode</w:t>
      </w:r>
      <w:r w:rsidR="00A75991">
        <w:rPr>
          <w:color w:val="FF0000"/>
        </w:rPr>
        <w:t>l to answer this question</w:t>
      </w:r>
      <w:r w:rsidRPr="00655FBB">
        <w:rPr>
          <w:color w:val="FF0000"/>
        </w:rPr>
        <w:t>.  It didn’t fit very well, however, due to the outliers and variability I mentioned before.  However, it was in agreement with the conclusion reached on the basis of the permutation test.)</w:t>
      </w:r>
    </w:p>
    <w:p w:rsidR="00F90413" w:rsidRDefault="00F90413"/>
    <w:p w:rsidR="00CC5978" w:rsidRDefault="00CC5978"/>
    <w:p w:rsidR="00BB008A" w:rsidRPr="00BB008A" w:rsidRDefault="00BB008A">
      <w:pPr>
        <w:rPr>
          <w:b/>
        </w:rPr>
      </w:pPr>
      <w:r w:rsidRPr="00BB008A">
        <w:rPr>
          <w:b/>
        </w:rPr>
        <w:t>Comparisons of mean mercury concentrations between caves and bat houses</w:t>
      </w:r>
    </w:p>
    <w:p w:rsidR="00BB008A" w:rsidRDefault="00BB008A"/>
    <w:p w:rsidR="00E1145D" w:rsidRDefault="00042076">
      <w:r>
        <w:t>In region 3, three of the eight locations from whic</w:t>
      </w:r>
      <w:r w:rsidR="00B53D7F">
        <w:t>h samples were drawn were manmade structures</w:t>
      </w:r>
      <w:r>
        <w:t>.  These include 2 bat houses (at the University of Florida at Gainesville and Suwann</w:t>
      </w:r>
      <w:r w:rsidR="009C3B27">
        <w:t>e</w:t>
      </w:r>
      <w:r>
        <w:t>e National Wildlife Refuge</w:t>
      </w:r>
      <w:r w:rsidR="00F61C46">
        <w:t xml:space="preserve">) and one interstate </w:t>
      </w:r>
      <w:r w:rsidR="0071320C">
        <w:t>overpass (</w:t>
      </w:r>
      <w:r w:rsidR="00F61C46">
        <w:t xml:space="preserve">I-75 in Florida). </w:t>
      </w:r>
      <w:r w:rsidR="00C767DA">
        <w:t xml:space="preserve"> The populations of bats inhabiting</w:t>
      </w:r>
      <w:r w:rsidR="00CC5978">
        <w:t xml:space="preserve"> these areas are of different</w:t>
      </w:r>
      <w:r w:rsidR="00C767DA">
        <w:t xml:space="preserve"> species than are found in the caves; they are predominantly of species TABR and MFT.</w:t>
      </w:r>
      <w:r w:rsidR="00F61C46">
        <w:t xml:space="preserve"> For the purposes of this analysis, </w:t>
      </w:r>
      <w:r w:rsidR="00C767DA">
        <w:t xml:space="preserve">we group these structures together and, for simplification, </w:t>
      </w:r>
      <w:r w:rsidR="00F61C46">
        <w:t>refe</w:t>
      </w:r>
      <w:r w:rsidR="00C767DA">
        <w:t>r to all</w:t>
      </w:r>
      <w:r w:rsidR="00740E3F">
        <w:t xml:space="preserve"> three locations</w:t>
      </w:r>
      <w:r w:rsidR="00C767DA">
        <w:t xml:space="preserve"> as</w:t>
      </w:r>
      <w:r w:rsidR="00F61C46">
        <w:t xml:space="preserve"> “bat houses</w:t>
      </w:r>
      <w:r w:rsidR="00C767DA">
        <w:t>”.</w:t>
      </w:r>
      <w:r w:rsidR="002573AE">
        <w:t xml:space="preserve">  Figure 2 shows that in region 3, the mercury concentrations taken from the bat houses were generally somewhat lower than those taken from caves.</w:t>
      </w:r>
    </w:p>
    <w:p w:rsidR="00C767DA" w:rsidRDefault="00C767DA"/>
    <w:p w:rsidR="00F67D32" w:rsidRDefault="00F67D32"/>
    <w:p w:rsidR="00F67D32" w:rsidRDefault="00F67D32">
      <w:r>
        <w:object w:dxaOrig="3241" w:dyaOrig="4861">
          <v:shape id="_x0000_i1026" type="#_x0000_t75" style="width:162pt;height:243pt" o:ole="">
            <v:imagedata r:id="rId7" o:title=""/>
          </v:shape>
          <o:OLEObject Type="Embed" ProgID="AcroExch.Document.DC" ShapeID="_x0000_i1026" DrawAspect="Content" ObjectID="_1531835272" r:id="rId8"/>
        </w:object>
      </w:r>
    </w:p>
    <w:p w:rsidR="00F67D32" w:rsidRPr="00F67D32" w:rsidRDefault="00F67D32">
      <w:pPr>
        <w:rPr>
          <w:b/>
        </w:rPr>
      </w:pPr>
      <w:r w:rsidRPr="00F67D32">
        <w:rPr>
          <w:b/>
        </w:rPr>
        <w:t>Figure 2:</w:t>
      </w:r>
      <w:r w:rsidR="002573AE">
        <w:rPr>
          <w:b/>
        </w:rPr>
        <w:t xml:space="preserve">  Mercury concentrations in ppm in samples taken from region 3,</w:t>
      </w:r>
      <w:r w:rsidRPr="00F67D32">
        <w:rPr>
          <w:b/>
        </w:rPr>
        <w:t xml:space="preserve"> grouped by location type.</w:t>
      </w:r>
    </w:p>
    <w:p w:rsidR="00F67D32" w:rsidRDefault="00F67D32"/>
    <w:p w:rsidR="00F67D32" w:rsidRDefault="00F67D32"/>
    <w:p w:rsidR="00E1145D" w:rsidRDefault="00634762">
      <w:r>
        <w:t xml:space="preserve">Another permutation test was used to investigate the question of whether the mercury concentrations differ between the </w:t>
      </w:r>
      <w:r w:rsidR="00394943">
        <w:t>bat house and cave-based</w:t>
      </w:r>
      <w:r>
        <w:t xml:space="preserve"> popu</w:t>
      </w:r>
      <w:r w:rsidR="00232D31">
        <w:t>lations in reg</w:t>
      </w:r>
      <w:r w:rsidR="00E23DFA">
        <w:t xml:space="preserve">ion 3.  This test </w:t>
      </w:r>
      <w:r w:rsidR="00E1145D">
        <w:t>is consid</w:t>
      </w:r>
      <w:r w:rsidR="00F35C4A">
        <w:t xml:space="preserve">ering all possible permutations of the 8 locations to the status of “cave” or “bat house”, comparing our actually results to those obtained with the various permutations.  </w:t>
      </w:r>
      <w:r w:rsidR="00B0146C" w:rsidRPr="00B0146C">
        <w:t>With no bat houses located outside region 3, we can only</w:t>
      </w:r>
      <w:r w:rsidR="002F5DBF">
        <w:t xml:space="preserve"> consider concentrations from the eight</w:t>
      </w:r>
      <w:r w:rsidR="00B0146C" w:rsidRPr="00B0146C">
        <w:t xml:space="preserve"> locations sampled in region 3.  </w:t>
      </w:r>
      <w:r w:rsidR="007702B5" w:rsidRPr="007702B5">
        <w:t>Even though we hav</w:t>
      </w:r>
      <w:r w:rsidR="007702B5">
        <w:t>e 22 measurements in total, the permutation test</w:t>
      </w:r>
      <w:r w:rsidR="007702B5" w:rsidRPr="007702B5">
        <w:t xml:space="preserve"> accommodate</w:t>
      </w:r>
      <w:r w:rsidR="007702B5">
        <w:t>s</w:t>
      </w:r>
      <w:r w:rsidR="007702B5" w:rsidRPr="007702B5">
        <w:t xml:space="preserve"> the fact that the individual samples are nested within the sampling location (whether cave or bat house). </w:t>
      </w:r>
      <w:r w:rsidR="00D236A1">
        <w:t xml:space="preserve"> </w:t>
      </w:r>
      <w:r w:rsidR="0062579E">
        <w:t>This restriction</w:t>
      </w:r>
      <w:r w:rsidR="00F35C4A">
        <w:t xml:space="preserve"> </w:t>
      </w:r>
      <w:r w:rsidR="00CB2CC4">
        <w:t>limits the power of our testing procedure.  The p-value for this test is 0.25, indicating that, based on this study, there is not enough evidence to indicate a significant difference in mean mercury concentration.</w:t>
      </w:r>
    </w:p>
    <w:p w:rsidR="000F3DE7" w:rsidRDefault="000F3DE7">
      <w:bookmarkStart w:id="0" w:name="_GoBack"/>
      <w:bookmarkEnd w:id="0"/>
    </w:p>
    <w:p w:rsidR="00F67B2C" w:rsidRDefault="00F67B2C">
      <w:pPr>
        <w:rPr>
          <w:b/>
        </w:rPr>
      </w:pPr>
    </w:p>
    <w:p w:rsidR="00F67B2C" w:rsidRDefault="00F67B2C">
      <w:pPr>
        <w:rPr>
          <w:b/>
        </w:rPr>
      </w:pPr>
    </w:p>
    <w:p w:rsidR="000F3DE7" w:rsidRPr="000F3DE7" w:rsidRDefault="000F3DE7">
      <w:pPr>
        <w:rPr>
          <w:b/>
        </w:rPr>
      </w:pPr>
      <w:r w:rsidRPr="000F3DE7">
        <w:rPr>
          <w:b/>
        </w:rPr>
        <w:t>References</w:t>
      </w:r>
    </w:p>
    <w:p w:rsidR="000F3DE7" w:rsidRDefault="000F3DE7"/>
    <w:p w:rsidR="00F90413" w:rsidRDefault="007B39DF">
      <w:r>
        <w:t xml:space="preserve">Anderson, Marti J. and </w:t>
      </w:r>
      <w:proofErr w:type="spellStart"/>
      <w:r>
        <w:t>Cajo</w:t>
      </w:r>
      <w:proofErr w:type="spellEnd"/>
      <w:r>
        <w:t xml:space="preserve"> J. F. </w:t>
      </w:r>
      <w:proofErr w:type="spellStart"/>
      <w:r>
        <w:t>ter</w:t>
      </w:r>
      <w:proofErr w:type="spellEnd"/>
      <w:r>
        <w:t xml:space="preserve"> </w:t>
      </w:r>
      <w:proofErr w:type="spellStart"/>
      <w:r>
        <w:t>Braak</w:t>
      </w:r>
      <w:proofErr w:type="spellEnd"/>
      <w:r>
        <w:t xml:space="preserve">.  (2003)  </w:t>
      </w:r>
      <w:r w:rsidR="001B608E">
        <w:t xml:space="preserve"> “Permutation Tests for Multi-factorial Analysis of Variance”. </w:t>
      </w:r>
      <w:r>
        <w:t xml:space="preserve"> </w:t>
      </w:r>
      <w:r w:rsidRPr="0025406A">
        <w:rPr>
          <w:i/>
        </w:rPr>
        <w:t>Journal of Statistical Computation and Simulation</w:t>
      </w:r>
      <w:r>
        <w:t>, Vol 73 (2)</w:t>
      </w:r>
      <w:proofErr w:type="gramStart"/>
      <w:r>
        <w:t>.,</w:t>
      </w:r>
      <w:proofErr w:type="gramEnd"/>
      <w:r>
        <w:t xml:space="preserve"> pp. 85-113.</w:t>
      </w:r>
    </w:p>
    <w:p w:rsidR="000629DF" w:rsidRPr="009B7505" w:rsidRDefault="00B62127" w:rsidP="000629DF">
      <w:r>
        <w:t>DOI: 10.1080/</w:t>
      </w:r>
      <w:r w:rsidR="000629DF">
        <w:t>0094965021000015558</w:t>
      </w:r>
    </w:p>
    <w:sectPr w:rsidR="000629DF" w:rsidRPr="009B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1E"/>
    <w:rsid w:val="000151AB"/>
    <w:rsid w:val="0002186B"/>
    <w:rsid w:val="00023C38"/>
    <w:rsid w:val="0004190F"/>
    <w:rsid w:val="00042076"/>
    <w:rsid w:val="000432A1"/>
    <w:rsid w:val="000522FB"/>
    <w:rsid w:val="000629DF"/>
    <w:rsid w:val="0008245D"/>
    <w:rsid w:val="00084899"/>
    <w:rsid w:val="00097722"/>
    <w:rsid w:val="000C641E"/>
    <w:rsid w:val="000E2732"/>
    <w:rsid w:val="000F3DE7"/>
    <w:rsid w:val="00136717"/>
    <w:rsid w:val="00143AC9"/>
    <w:rsid w:val="00162A63"/>
    <w:rsid w:val="00164EB4"/>
    <w:rsid w:val="00195403"/>
    <w:rsid w:val="001B608E"/>
    <w:rsid w:val="001E32C7"/>
    <w:rsid w:val="001E65EA"/>
    <w:rsid w:val="00232D31"/>
    <w:rsid w:val="0025406A"/>
    <w:rsid w:val="002573AE"/>
    <w:rsid w:val="002A6FB4"/>
    <w:rsid w:val="002F38F6"/>
    <w:rsid w:val="002F57CD"/>
    <w:rsid w:val="002F5DBF"/>
    <w:rsid w:val="002F6C48"/>
    <w:rsid w:val="00317138"/>
    <w:rsid w:val="00335F60"/>
    <w:rsid w:val="00343497"/>
    <w:rsid w:val="00385F9C"/>
    <w:rsid w:val="00394943"/>
    <w:rsid w:val="003B35F9"/>
    <w:rsid w:val="00404208"/>
    <w:rsid w:val="00446B5C"/>
    <w:rsid w:val="004558D1"/>
    <w:rsid w:val="00483971"/>
    <w:rsid w:val="00493B12"/>
    <w:rsid w:val="00493B90"/>
    <w:rsid w:val="00497913"/>
    <w:rsid w:val="004A5CEA"/>
    <w:rsid w:val="004A7829"/>
    <w:rsid w:val="004D09D5"/>
    <w:rsid w:val="004D4E43"/>
    <w:rsid w:val="005622BF"/>
    <w:rsid w:val="005632BD"/>
    <w:rsid w:val="00566E1D"/>
    <w:rsid w:val="005B234A"/>
    <w:rsid w:val="005B6F79"/>
    <w:rsid w:val="005E3453"/>
    <w:rsid w:val="005F7404"/>
    <w:rsid w:val="00605675"/>
    <w:rsid w:val="00621C9D"/>
    <w:rsid w:val="0062579E"/>
    <w:rsid w:val="00634762"/>
    <w:rsid w:val="00655FBB"/>
    <w:rsid w:val="00663058"/>
    <w:rsid w:val="006A515C"/>
    <w:rsid w:val="006E2018"/>
    <w:rsid w:val="006F3268"/>
    <w:rsid w:val="0071320C"/>
    <w:rsid w:val="007236F2"/>
    <w:rsid w:val="00740E3F"/>
    <w:rsid w:val="00752884"/>
    <w:rsid w:val="00756FAF"/>
    <w:rsid w:val="007702B5"/>
    <w:rsid w:val="007826E0"/>
    <w:rsid w:val="007948C0"/>
    <w:rsid w:val="007B0D6F"/>
    <w:rsid w:val="007B1A88"/>
    <w:rsid w:val="007B39DF"/>
    <w:rsid w:val="007D1761"/>
    <w:rsid w:val="007D2BD3"/>
    <w:rsid w:val="007D7A0C"/>
    <w:rsid w:val="00801849"/>
    <w:rsid w:val="00816EBA"/>
    <w:rsid w:val="00876C5F"/>
    <w:rsid w:val="00880DFB"/>
    <w:rsid w:val="008F3FC3"/>
    <w:rsid w:val="00907329"/>
    <w:rsid w:val="00931C19"/>
    <w:rsid w:val="009915A4"/>
    <w:rsid w:val="00995F84"/>
    <w:rsid w:val="009B7505"/>
    <w:rsid w:val="009C3B27"/>
    <w:rsid w:val="009D44BF"/>
    <w:rsid w:val="00A259D9"/>
    <w:rsid w:val="00A30772"/>
    <w:rsid w:val="00A57721"/>
    <w:rsid w:val="00A62495"/>
    <w:rsid w:val="00A75991"/>
    <w:rsid w:val="00A96C80"/>
    <w:rsid w:val="00AD5083"/>
    <w:rsid w:val="00AE4ED9"/>
    <w:rsid w:val="00B0146C"/>
    <w:rsid w:val="00B245EC"/>
    <w:rsid w:val="00B4209F"/>
    <w:rsid w:val="00B53D7F"/>
    <w:rsid w:val="00B570D7"/>
    <w:rsid w:val="00B62127"/>
    <w:rsid w:val="00B6691A"/>
    <w:rsid w:val="00B965A7"/>
    <w:rsid w:val="00BB008A"/>
    <w:rsid w:val="00BE70FA"/>
    <w:rsid w:val="00BF41F0"/>
    <w:rsid w:val="00C51FA8"/>
    <w:rsid w:val="00C72DE1"/>
    <w:rsid w:val="00C767DA"/>
    <w:rsid w:val="00CB2CC4"/>
    <w:rsid w:val="00CC5978"/>
    <w:rsid w:val="00CF6DF2"/>
    <w:rsid w:val="00D007E1"/>
    <w:rsid w:val="00D06F1E"/>
    <w:rsid w:val="00D236A1"/>
    <w:rsid w:val="00D77350"/>
    <w:rsid w:val="00D82F32"/>
    <w:rsid w:val="00D8356C"/>
    <w:rsid w:val="00DB0DB2"/>
    <w:rsid w:val="00DB4B76"/>
    <w:rsid w:val="00DC6F4B"/>
    <w:rsid w:val="00DE0D82"/>
    <w:rsid w:val="00DE34EC"/>
    <w:rsid w:val="00E1145D"/>
    <w:rsid w:val="00E2024F"/>
    <w:rsid w:val="00E23DFA"/>
    <w:rsid w:val="00E40082"/>
    <w:rsid w:val="00EB112A"/>
    <w:rsid w:val="00EC7027"/>
    <w:rsid w:val="00EE5CF4"/>
    <w:rsid w:val="00F00E4B"/>
    <w:rsid w:val="00F03825"/>
    <w:rsid w:val="00F17073"/>
    <w:rsid w:val="00F316C2"/>
    <w:rsid w:val="00F35C4A"/>
    <w:rsid w:val="00F61C46"/>
    <w:rsid w:val="00F65416"/>
    <w:rsid w:val="00F67B2C"/>
    <w:rsid w:val="00F67D32"/>
    <w:rsid w:val="00F7400E"/>
    <w:rsid w:val="00F86D0B"/>
    <w:rsid w:val="00F90413"/>
    <w:rsid w:val="00F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6D0DB-3A5D-4869-BFD9-294561F2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is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2926</TotalTime>
  <Pages>3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jenise</dc:creator>
  <cp:keywords/>
  <dc:description/>
  <cp:lastModifiedBy>jenise</cp:lastModifiedBy>
  <cp:revision>150</cp:revision>
  <dcterms:created xsi:type="dcterms:W3CDTF">2016-08-02T20:03:00Z</dcterms:created>
  <dcterms:modified xsi:type="dcterms:W3CDTF">2016-08-04T20:58:00Z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