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Encoder Specification</w:t>
      </w:r>
    </w:p>
    <w:p>
      <w:pPr>
        <w:pStyle w:val="Normal"/>
        <w:jc w:val="left"/>
        <w:rPr/>
      </w:pPr>
      <w:r>
        <w:rPr/>
        <w:t>Length of a license key: 20 symbols or 10 bytes.</w:t>
      </w:r>
    </w:p>
    <w:p>
      <w:pPr>
        <w:pStyle w:val="Normal"/>
        <w:jc w:val="left"/>
        <w:rPr/>
      </w:pPr>
      <w:r>
        <w:rPr/>
        <w:t>An amount of the checksum symbols - 4 symbols or 2 bytes.</w:t>
      </w:r>
    </w:p>
    <w:p>
      <w:pPr>
        <w:pStyle w:val="Normal"/>
        <w:jc w:val="left"/>
        <w:rPr/>
      </w:pPr>
      <w:r>
        <w:rPr/>
        <w:t>An amount of the date symbols - 6 symbols or 3 bytes</w:t>
      </w:r>
    </w:p>
    <w:p>
      <w:pPr>
        <w:pStyle w:val="Normal"/>
        <w:jc w:val="left"/>
        <w:rPr/>
      </w:pPr>
      <w:r>
        <w:rPr/>
        <w:t>An amount  of the domain symbols - 10 symbols or 5 bytes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Each symbol is represented as a HEX digit (0-F)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Symbols that corresponds to different parts of a key are mixed with each other.</w:t>
      </w:r>
    </w:p>
    <w:p>
      <w:pPr>
        <w:pStyle w:val="Normal"/>
        <w:jc w:val="left"/>
        <w:rPr/>
      </w:pPr>
      <w:r>
        <w:rPr/>
        <w:t>Here is a schema of a internal representation of a key.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1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"/>
        <w:gridCol w:w="451"/>
        <w:gridCol w:w="452"/>
        <w:gridCol w:w="451"/>
        <w:gridCol w:w="452"/>
        <w:gridCol w:w="451"/>
        <w:gridCol w:w="452"/>
        <w:gridCol w:w="451"/>
        <w:gridCol w:w="452"/>
        <w:gridCol w:w="451"/>
        <w:gridCol w:w="451"/>
        <w:gridCol w:w="452"/>
        <w:gridCol w:w="451"/>
        <w:gridCol w:w="452"/>
        <w:gridCol w:w="451"/>
        <w:gridCol w:w="452"/>
        <w:gridCol w:w="451"/>
        <w:gridCol w:w="452"/>
        <w:gridCol w:w="451"/>
        <w:gridCol w:w="449"/>
      </w:tblGrid>
      <w:tr>
        <w:trPr/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/>
        <w:t>Checksum symbols are represented as</w:t>
      </w:r>
      <w:r>
        <w:rPr>
          <w:color w:val="FF0000"/>
        </w:rPr>
        <w:t xml:space="preserve"> red cells</w:t>
      </w:r>
    </w:p>
    <w:p>
      <w:pPr>
        <w:pStyle w:val="Normal"/>
        <w:jc w:val="left"/>
        <w:rPr>
          <w:color w:val="0000FF"/>
        </w:rPr>
      </w:pPr>
      <w:r>
        <w:rPr/>
        <w:t xml:space="preserve">Domain cells are represented as </w:t>
      </w:r>
      <w:r>
        <w:rPr>
          <w:color w:val="0000FF"/>
        </w:rPr>
        <w:t>blue cells</w:t>
      </w:r>
    </w:p>
    <w:p>
      <w:pPr>
        <w:pStyle w:val="Normal"/>
        <w:jc w:val="left"/>
        <w:rPr>
          <w:color w:val="BF9000"/>
        </w:rPr>
      </w:pPr>
      <w:r>
        <w:rPr/>
        <w:t>Date cells are represented as</w:t>
      </w:r>
      <w:r>
        <w:rPr>
          <w:color w:val="BF9000"/>
        </w:rPr>
        <w:t xml:space="preserve"> yellow cells</w:t>
      </w:r>
    </w:p>
    <w:p>
      <w:pPr>
        <w:pStyle w:val="Normal"/>
        <w:jc w:val="left"/>
        <w:rPr>
          <w:color w:val="FFD966"/>
        </w:rPr>
      </w:pPr>
      <w:r>
        <w:rPr>
          <w:color w:val="FFD966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Checksum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t>Checksum is a sum of other symbols divided by 2^16(1 symbols - 4 bites, ) by module(% operation) so it takes only 4 symbols. It’s used for a key verification. Written and calculated checksums must be equal.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t>Month is encoded by the 6 cell because it has a limit 12, and 1 cell can encode up to 16 values.</w:t>
      </w:r>
    </w:p>
    <w:p>
      <w:pPr>
        <w:pStyle w:val="Normal"/>
        <w:jc w:val="left"/>
        <w:rPr/>
      </w:pPr>
      <w:r>
        <w:rPr/>
        <w:t>Day is encoded in the 10 and 11 cells. It consists of 2 cells because of its maximal value. So it must be encoded with 2 cells(1 byte).</w:t>
      </w:r>
    </w:p>
    <w:p>
      <w:pPr>
        <w:pStyle w:val="Normal"/>
        <w:jc w:val="left"/>
        <w:rPr/>
      </w:pPr>
      <w:r>
        <w:rPr/>
        <w:t>Year is encoded in the 13, 14, 15 cells. It consists of 3 cells because of its maximal value(we limited it to 4095, or 1.5 bytes)</w:t>
      </w:r>
    </w:p>
    <w:p>
      <w:pPr>
        <w:pStyle w:val="Normal"/>
        <w:jc w:val="left"/>
        <w:rPr/>
      </w:pPr>
      <w:r>
        <w:rPr/>
        <w:t>String representation of data is transformed to HEX and divided in cells.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 xml:space="preserve">Domain </w:t>
      </w:r>
    </w:p>
    <w:p>
      <w:pPr>
        <w:pStyle w:val="Normal"/>
        <w:jc w:val="left"/>
        <w:rPr>
          <w:color w:val="FFD966"/>
        </w:rPr>
      </w:pPr>
      <w:r>
        <w:rPr>
          <w:color w:val="FFD966"/>
        </w:rPr>
      </w:r>
    </w:p>
    <w:p>
      <w:pPr>
        <w:pStyle w:val="Normal"/>
        <w:rPr/>
      </w:pPr>
      <w:r>
        <w:rPr/>
        <w:t>Domain keeps all other cells. All domain cells are calculated as one sequence and later is divided by cells.</w:t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270</Words>
  <Characters>1108</Characters>
  <CharactersWithSpaces>1341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2019-02-26T15:16:06Z</dcterms:modified>
  <cp:revision>1</cp:revision>
  <dc:subject/>
  <dc:title/>
</cp:coreProperties>
</file>