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AA3E" w14:textId="3676AEAD" w:rsidR="00FD46D4" w:rsidRPr="00A9247B" w:rsidRDefault="00A9247B" w:rsidP="00A9247B">
      <w:pPr>
        <w:jc w:val="center"/>
        <w:rPr>
          <w:sz w:val="96"/>
          <w:szCs w:val="96"/>
        </w:rPr>
      </w:pPr>
      <w:r w:rsidRPr="00A9247B">
        <w:rPr>
          <w:sz w:val="96"/>
          <w:szCs w:val="96"/>
        </w:rPr>
        <w:t>Note Méthodologie</w:t>
      </w:r>
    </w:p>
    <w:p w14:paraId="23D5B379" w14:textId="2871A032" w:rsidR="00A9247B" w:rsidRDefault="00A9247B" w:rsidP="00A9247B">
      <w:pPr>
        <w:jc w:val="center"/>
      </w:pPr>
    </w:p>
    <w:p w14:paraId="5551CB2F" w14:textId="641839C0" w:rsidR="00A9247B" w:rsidRDefault="00A9247B" w:rsidP="00A9247B">
      <w:pPr>
        <w:jc w:val="center"/>
      </w:pPr>
    </w:p>
    <w:p w14:paraId="02FB4528" w14:textId="12D3A6F4" w:rsidR="00A9247B" w:rsidRPr="00A9247B" w:rsidRDefault="00A9247B" w:rsidP="00A9247B">
      <w:pPr>
        <w:jc w:val="center"/>
        <w:rPr>
          <w:sz w:val="72"/>
          <w:szCs w:val="72"/>
        </w:rPr>
      </w:pPr>
      <w:r w:rsidRPr="00A9247B">
        <w:rPr>
          <w:sz w:val="72"/>
          <w:szCs w:val="72"/>
        </w:rPr>
        <w:t xml:space="preserve">Projet 7 – Data </w:t>
      </w:r>
      <w:proofErr w:type="spellStart"/>
      <w:r w:rsidRPr="00A9247B">
        <w:rPr>
          <w:sz w:val="72"/>
          <w:szCs w:val="72"/>
        </w:rPr>
        <w:t>Scientist</w:t>
      </w:r>
      <w:proofErr w:type="spellEnd"/>
    </w:p>
    <w:p w14:paraId="545AE762" w14:textId="77777777" w:rsidR="00A9247B" w:rsidRDefault="00A9247B" w:rsidP="00A9247B">
      <w:pPr>
        <w:jc w:val="center"/>
        <w:rPr>
          <w:i/>
          <w:iCs/>
          <w:sz w:val="36"/>
          <w:szCs w:val="36"/>
        </w:rPr>
      </w:pPr>
    </w:p>
    <w:p w14:paraId="7C135809" w14:textId="264230E7" w:rsidR="00A9247B" w:rsidRPr="00A9247B" w:rsidRDefault="00A9247B" w:rsidP="00A9247B">
      <w:pPr>
        <w:jc w:val="center"/>
        <w:rPr>
          <w:i/>
          <w:iCs/>
          <w:sz w:val="44"/>
          <w:szCs w:val="44"/>
        </w:rPr>
      </w:pPr>
      <w:r w:rsidRPr="00A9247B">
        <w:rPr>
          <w:i/>
          <w:iCs/>
          <w:sz w:val="56"/>
          <w:szCs w:val="56"/>
        </w:rPr>
        <w:t xml:space="preserve">Implémentez un modèle </w:t>
      </w:r>
      <w:proofErr w:type="spellStart"/>
      <w:r w:rsidRPr="00A9247B">
        <w:rPr>
          <w:i/>
          <w:iCs/>
          <w:sz w:val="56"/>
          <w:szCs w:val="56"/>
        </w:rPr>
        <w:t>scoring</w:t>
      </w:r>
      <w:proofErr w:type="spellEnd"/>
    </w:p>
    <w:p w14:paraId="79906FFA" w14:textId="77777777" w:rsidR="00A9247B" w:rsidRDefault="00A9247B" w:rsidP="00A9247B">
      <w:pPr>
        <w:jc w:val="center"/>
      </w:pPr>
    </w:p>
    <w:p w14:paraId="603050DF" w14:textId="77777777" w:rsidR="00A9247B" w:rsidRDefault="00A9247B" w:rsidP="00A9247B">
      <w:pPr>
        <w:jc w:val="center"/>
      </w:pPr>
    </w:p>
    <w:p w14:paraId="3DD035CD" w14:textId="77777777" w:rsidR="00A9247B" w:rsidRDefault="00A9247B" w:rsidP="00A9247B">
      <w:pPr>
        <w:jc w:val="center"/>
      </w:pPr>
    </w:p>
    <w:p w14:paraId="6D2ECFA1" w14:textId="56063A93" w:rsidR="00A9247B" w:rsidRDefault="00A9247B" w:rsidP="00A9247B">
      <w:pPr>
        <w:jc w:val="center"/>
        <w:rPr>
          <w:sz w:val="56"/>
          <w:szCs w:val="56"/>
        </w:rPr>
      </w:pPr>
      <w:r w:rsidRPr="00A9247B">
        <w:rPr>
          <w:noProof/>
          <w:sz w:val="280"/>
          <w:szCs w:val="280"/>
        </w:rPr>
        <w:drawing>
          <wp:anchor distT="0" distB="0" distL="114300" distR="114300" simplePos="0" relativeHeight="251658240" behindDoc="0" locked="0" layoutInCell="1" allowOverlap="1" wp14:anchorId="47F84339" wp14:editId="7139EB56">
            <wp:simplePos x="0" y="0"/>
            <wp:positionH relativeFrom="column">
              <wp:posOffset>878205</wp:posOffset>
            </wp:positionH>
            <wp:positionV relativeFrom="paragraph">
              <wp:posOffset>877570</wp:posOffset>
            </wp:positionV>
            <wp:extent cx="4063388" cy="3747347"/>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4063388" cy="3747347"/>
                    </a:xfrm>
                    <a:prstGeom prst="rect">
                      <a:avLst/>
                    </a:prstGeom>
                  </pic:spPr>
                </pic:pic>
              </a:graphicData>
            </a:graphic>
            <wp14:sizeRelH relativeFrom="page">
              <wp14:pctWidth>0</wp14:pctWidth>
            </wp14:sizeRelH>
            <wp14:sizeRelV relativeFrom="page">
              <wp14:pctHeight>0</wp14:pctHeight>
            </wp14:sizeRelV>
          </wp:anchor>
        </w:drawing>
      </w:r>
      <w:r w:rsidRPr="00A9247B">
        <w:rPr>
          <w:sz w:val="56"/>
          <w:szCs w:val="56"/>
        </w:rPr>
        <w:t>Lu Jing</w:t>
      </w:r>
    </w:p>
    <w:p w14:paraId="48020ED1" w14:textId="11FF339B" w:rsidR="00A9247B" w:rsidRDefault="00A9247B" w:rsidP="00A9247B">
      <w:pPr>
        <w:jc w:val="center"/>
        <w:rPr>
          <w:sz w:val="56"/>
          <w:szCs w:val="56"/>
        </w:rPr>
      </w:pPr>
    </w:p>
    <w:p w14:paraId="066B8652" w14:textId="660CB66D" w:rsidR="00A9247B" w:rsidRDefault="00A9247B" w:rsidP="00A9247B">
      <w:pPr>
        <w:jc w:val="center"/>
        <w:rPr>
          <w:sz w:val="56"/>
          <w:szCs w:val="56"/>
        </w:rPr>
      </w:pPr>
    </w:p>
    <w:p w14:paraId="10BF6E1C" w14:textId="1AEFDAFA" w:rsidR="00A9247B" w:rsidRDefault="00A9247B" w:rsidP="00A9247B">
      <w:pPr>
        <w:jc w:val="center"/>
        <w:rPr>
          <w:sz w:val="56"/>
          <w:szCs w:val="56"/>
        </w:rPr>
      </w:pPr>
    </w:p>
    <w:p w14:paraId="7EB06223" w14:textId="4FB1D731" w:rsidR="00A9247B" w:rsidRDefault="00A9247B" w:rsidP="00A9247B">
      <w:pPr>
        <w:jc w:val="center"/>
        <w:rPr>
          <w:sz w:val="56"/>
          <w:szCs w:val="56"/>
        </w:rPr>
      </w:pPr>
    </w:p>
    <w:p w14:paraId="74996404" w14:textId="3B9ED8E7" w:rsidR="00A9247B" w:rsidRDefault="00A9247B" w:rsidP="00A9247B">
      <w:pPr>
        <w:jc w:val="center"/>
        <w:rPr>
          <w:sz w:val="56"/>
          <w:szCs w:val="56"/>
        </w:rPr>
      </w:pPr>
    </w:p>
    <w:p w14:paraId="57F3DBAD" w14:textId="413F59CF" w:rsidR="00A9247B" w:rsidRDefault="00A9247B" w:rsidP="00A9247B">
      <w:pPr>
        <w:jc w:val="center"/>
        <w:rPr>
          <w:sz w:val="56"/>
          <w:szCs w:val="56"/>
        </w:rPr>
      </w:pPr>
    </w:p>
    <w:p w14:paraId="36652B7F" w14:textId="6242840C" w:rsidR="00A9247B" w:rsidRDefault="00A9247B" w:rsidP="00A9247B">
      <w:pPr>
        <w:jc w:val="center"/>
        <w:rPr>
          <w:sz w:val="56"/>
          <w:szCs w:val="56"/>
        </w:rPr>
      </w:pPr>
    </w:p>
    <w:p w14:paraId="2CD0A331" w14:textId="5B1158AE" w:rsidR="00A9247B" w:rsidRDefault="00A9247B" w:rsidP="00A9247B">
      <w:pPr>
        <w:jc w:val="center"/>
        <w:rPr>
          <w:sz w:val="56"/>
          <w:szCs w:val="56"/>
        </w:rPr>
      </w:pPr>
    </w:p>
    <w:p w14:paraId="4383E8CC" w14:textId="3686AEEE" w:rsidR="00A9247B" w:rsidRDefault="00A9247B" w:rsidP="00A9247B">
      <w:pPr>
        <w:jc w:val="center"/>
        <w:rPr>
          <w:sz w:val="56"/>
          <w:szCs w:val="56"/>
        </w:rPr>
      </w:pPr>
    </w:p>
    <w:p w14:paraId="67F1AB9D" w14:textId="3D5186FE" w:rsidR="00A9247B" w:rsidRDefault="00A9247B" w:rsidP="00A9247B">
      <w:pPr>
        <w:jc w:val="center"/>
        <w:rPr>
          <w:sz w:val="56"/>
          <w:szCs w:val="56"/>
        </w:rPr>
      </w:pPr>
    </w:p>
    <w:p w14:paraId="7BB499C2" w14:textId="5A7B9F5C" w:rsidR="00A9247B" w:rsidRDefault="00A9247B" w:rsidP="00A9247B">
      <w:pPr>
        <w:jc w:val="center"/>
        <w:rPr>
          <w:sz w:val="56"/>
          <w:szCs w:val="56"/>
        </w:rPr>
      </w:pPr>
    </w:p>
    <w:p w14:paraId="539D7E3D" w14:textId="5C00C0A0" w:rsidR="00A9247B" w:rsidRDefault="00A9247B" w:rsidP="00A9247B">
      <w:pPr>
        <w:jc w:val="center"/>
        <w:rPr>
          <w:sz w:val="56"/>
          <w:szCs w:val="56"/>
        </w:rPr>
      </w:pPr>
    </w:p>
    <w:p w14:paraId="23EAAB7E" w14:textId="7CC1D3CA" w:rsidR="00A9247B" w:rsidRDefault="00A9247B" w:rsidP="00A9247B">
      <w:pPr>
        <w:jc w:val="center"/>
        <w:rPr>
          <w:sz w:val="56"/>
          <w:szCs w:val="56"/>
        </w:rPr>
      </w:pPr>
    </w:p>
    <w:p w14:paraId="32E6F67A" w14:textId="219761EF" w:rsidR="00A9247B" w:rsidRPr="00AA5704" w:rsidRDefault="00A9247B" w:rsidP="00A9247B">
      <w:pPr>
        <w:rPr>
          <w:sz w:val="56"/>
          <w:szCs w:val="56"/>
          <w:u w:val="single"/>
        </w:rPr>
      </w:pPr>
      <w:r w:rsidRPr="00AA5704">
        <w:rPr>
          <w:sz w:val="56"/>
          <w:szCs w:val="56"/>
          <w:u w:val="single"/>
        </w:rPr>
        <w:t xml:space="preserve">Sommaire </w:t>
      </w:r>
    </w:p>
    <w:p w14:paraId="4794CFC3" w14:textId="32F33FB0" w:rsidR="00A9247B" w:rsidRDefault="00A9247B" w:rsidP="00A9247B"/>
    <w:p w14:paraId="2A70D602" w14:textId="6523B05E" w:rsidR="00A9247B" w:rsidRPr="00AA5704" w:rsidRDefault="00A9247B" w:rsidP="00AA5704">
      <w:pPr>
        <w:pStyle w:val="Paragraphedeliste"/>
        <w:numPr>
          <w:ilvl w:val="0"/>
          <w:numId w:val="1"/>
        </w:numPr>
        <w:rPr>
          <w:sz w:val="48"/>
          <w:szCs w:val="48"/>
        </w:rPr>
      </w:pPr>
      <w:r w:rsidRPr="00AA5704">
        <w:rPr>
          <w:sz w:val="48"/>
          <w:szCs w:val="48"/>
        </w:rPr>
        <w:t>Contexte du projet</w:t>
      </w:r>
    </w:p>
    <w:p w14:paraId="2531E54F" w14:textId="0636D567" w:rsidR="00A9247B" w:rsidRPr="00AA5704" w:rsidRDefault="00A9247B" w:rsidP="00A9247B">
      <w:pPr>
        <w:rPr>
          <w:sz w:val="48"/>
          <w:szCs w:val="48"/>
        </w:rPr>
      </w:pPr>
    </w:p>
    <w:p w14:paraId="4F821DBB" w14:textId="4970A3E3" w:rsidR="00A9247B" w:rsidRPr="00AA5704" w:rsidRDefault="00AA5704" w:rsidP="00AA5704">
      <w:pPr>
        <w:pStyle w:val="Paragraphedeliste"/>
        <w:numPr>
          <w:ilvl w:val="0"/>
          <w:numId w:val="1"/>
        </w:numPr>
        <w:rPr>
          <w:sz w:val="48"/>
          <w:szCs w:val="48"/>
        </w:rPr>
      </w:pPr>
      <w:r w:rsidRPr="00AA5704">
        <w:rPr>
          <w:sz w:val="48"/>
          <w:szCs w:val="48"/>
        </w:rPr>
        <w:t xml:space="preserve">Traitement des données </w:t>
      </w:r>
    </w:p>
    <w:p w14:paraId="2CD9E122" w14:textId="77777777" w:rsidR="00A9247B" w:rsidRPr="00AA5704" w:rsidRDefault="00A9247B" w:rsidP="00A9247B">
      <w:pPr>
        <w:rPr>
          <w:sz w:val="48"/>
          <w:szCs w:val="48"/>
        </w:rPr>
      </w:pPr>
    </w:p>
    <w:p w14:paraId="46194639" w14:textId="76C69A6F" w:rsidR="00A9247B" w:rsidRPr="00AA5704" w:rsidRDefault="00AA5704" w:rsidP="00AA5704">
      <w:pPr>
        <w:pStyle w:val="Paragraphedeliste"/>
        <w:numPr>
          <w:ilvl w:val="0"/>
          <w:numId w:val="1"/>
        </w:numPr>
        <w:rPr>
          <w:sz w:val="48"/>
          <w:szCs w:val="48"/>
        </w:rPr>
      </w:pPr>
      <w:r w:rsidRPr="00AA5704">
        <w:rPr>
          <w:sz w:val="48"/>
          <w:szCs w:val="48"/>
        </w:rPr>
        <w:t xml:space="preserve">Méthodologie d’entraînement du modèle </w:t>
      </w:r>
    </w:p>
    <w:p w14:paraId="0BD4D012" w14:textId="3C1F7DAD" w:rsidR="00A9247B" w:rsidRPr="00AA5704" w:rsidRDefault="00A9247B" w:rsidP="00A9247B">
      <w:pPr>
        <w:rPr>
          <w:sz w:val="48"/>
          <w:szCs w:val="48"/>
        </w:rPr>
      </w:pPr>
    </w:p>
    <w:p w14:paraId="1F251850" w14:textId="28A8940E" w:rsidR="00AA5704" w:rsidRPr="00AA5704" w:rsidRDefault="00AA5704" w:rsidP="00AA5704">
      <w:pPr>
        <w:pStyle w:val="Paragraphedeliste"/>
        <w:numPr>
          <w:ilvl w:val="0"/>
          <w:numId w:val="1"/>
        </w:numPr>
        <w:rPr>
          <w:sz w:val="48"/>
          <w:szCs w:val="48"/>
        </w:rPr>
      </w:pPr>
      <w:r w:rsidRPr="00AA5704">
        <w:rPr>
          <w:sz w:val="48"/>
          <w:szCs w:val="48"/>
        </w:rPr>
        <w:t xml:space="preserve">Fonction du coût métier / Algorithme d’optimisation/ Métrique d’évaluation </w:t>
      </w:r>
    </w:p>
    <w:p w14:paraId="6644B62C" w14:textId="750DB50F" w:rsidR="00AA5704" w:rsidRPr="00AA5704" w:rsidRDefault="00AA5704" w:rsidP="00A9247B">
      <w:pPr>
        <w:rPr>
          <w:sz w:val="48"/>
          <w:szCs w:val="48"/>
        </w:rPr>
      </w:pPr>
    </w:p>
    <w:p w14:paraId="29E8030D" w14:textId="1B6044FC" w:rsidR="00AA5704" w:rsidRPr="00AA5704" w:rsidRDefault="00AA5704" w:rsidP="00AA5704">
      <w:pPr>
        <w:pStyle w:val="Paragraphedeliste"/>
        <w:numPr>
          <w:ilvl w:val="0"/>
          <w:numId w:val="1"/>
        </w:numPr>
        <w:rPr>
          <w:sz w:val="48"/>
          <w:szCs w:val="48"/>
        </w:rPr>
      </w:pPr>
      <w:r w:rsidRPr="00AA5704">
        <w:rPr>
          <w:sz w:val="48"/>
          <w:szCs w:val="48"/>
        </w:rPr>
        <w:t xml:space="preserve">Interprétabilité globale et locale du modèle </w:t>
      </w:r>
    </w:p>
    <w:p w14:paraId="57432A33" w14:textId="46B6B846" w:rsidR="00AA5704" w:rsidRPr="00AA5704" w:rsidRDefault="00AA5704" w:rsidP="00A9247B">
      <w:pPr>
        <w:rPr>
          <w:sz w:val="48"/>
          <w:szCs w:val="48"/>
        </w:rPr>
      </w:pPr>
    </w:p>
    <w:p w14:paraId="6AC835C9" w14:textId="015C6ACD" w:rsidR="00AA5704" w:rsidRPr="00AA5704" w:rsidRDefault="00AA5704" w:rsidP="00AA5704">
      <w:pPr>
        <w:pStyle w:val="Paragraphedeliste"/>
        <w:numPr>
          <w:ilvl w:val="0"/>
          <w:numId w:val="1"/>
        </w:numPr>
        <w:rPr>
          <w:sz w:val="48"/>
          <w:szCs w:val="48"/>
        </w:rPr>
      </w:pPr>
      <w:r w:rsidRPr="00AA5704">
        <w:rPr>
          <w:sz w:val="48"/>
          <w:szCs w:val="48"/>
        </w:rPr>
        <w:t xml:space="preserve">Limites et amélioration possibles </w:t>
      </w:r>
    </w:p>
    <w:p w14:paraId="6B2FED1E" w14:textId="77777777" w:rsidR="00AA5704" w:rsidRPr="00AA5704" w:rsidRDefault="00AA5704" w:rsidP="00A9247B">
      <w:pPr>
        <w:rPr>
          <w:sz w:val="48"/>
          <w:szCs w:val="48"/>
        </w:rPr>
      </w:pPr>
    </w:p>
    <w:p w14:paraId="4D560D86" w14:textId="51815F40" w:rsidR="00A9247B" w:rsidRPr="00AA5704" w:rsidRDefault="00A9247B" w:rsidP="00AA5704">
      <w:pPr>
        <w:pStyle w:val="Paragraphedeliste"/>
        <w:numPr>
          <w:ilvl w:val="0"/>
          <w:numId w:val="1"/>
        </w:numPr>
        <w:rPr>
          <w:sz w:val="48"/>
          <w:szCs w:val="48"/>
        </w:rPr>
      </w:pPr>
      <w:r w:rsidRPr="00AA5704">
        <w:rPr>
          <w:sz w:val="48"/>
          <w:szCs w:val="48"/>
        </w:rPr>
        <w:t xml:space="preserve">API </w:t>
      </w:r>
    </w:p>
    <w:p w14:paraId="5D7CD632" w14:textId="77777777" w:rsidR="00A9247B" w:rsidRPr="00AA5704" w:rsidRDefault="00A9247B" w:rsidP="00A9247B">
      <w:pPr>
        <w:rPr>
          <w:sz w:val="48"/>
          <w:szCs w:val="48"/>
        </w:rPr>
      </w:pPr>
    </w:p>
    <w:p w14:paraId="00A591C2" w14:textId="5CB8A4B2" w:rsidR="00A9247B" w:rsidRDefault="00A9247B" w:rsidP="00AA5704">
      <w:pPr>
        <w:pStyle w:val="Paragraphedeliste"/>
        <w:numPr>
          <w:ilvl w:val="0"/>
          <w:numId w:val="1"/>
        </w:numPr>
        <w:rPr>
          <w:sz w:val="48"/>
          <w:szCs w:val="48"/>
        </w:rPr>
      </w:pPr>
      <w:r w:rsidRPr="00AA5704">
        <w:rPr>
          <w:sz w:val="48"/>
          <w:szCs w:val="48"/>
        </w:rPr>
        <w:t xml:space="preserve">Dashboard  </w:t>
      </w:r>
    </w:p>
    <w:p w14:paraId="55380150" w14:textId="77777777" w:rsidR="0041236C" w:rsidRPr="0041236C" w:rsidRDefault="0041236C" w:rsidP="0041236C">
      <w:pPr>
        <w:pStyle w:val="Paragraphedeliste"/>
        <w:rPr>
          <w:sz w:val="48"/>
          <w:szCs w:val="48"/>
        </w:rPr>
      </w:pPr>
    </w:p>
    <w:p w14:paraId="32933A80" w14:textId="0F61E2C4" w:rsidR="0041236C" w:rsidRDefault="0041236C" w:rsidP="0041236C">
      <w:pPr>
        <w:rPr>
          <w:sz w:val="48"/>
          <w:szCs w:val="48"/>
        </w:rPr>
      </w:pPr>
    </w:p>
    <w:p w14:paraId="394525B6" w14:textId="2CC48CE9" w:rsidR="0041236C" w:rsidRDefault="0041236C" w:rsidP="0041236C">
      <w:pPr>
        <w:rPr>
          <w:sz w:val="48"/>
          <w:szCs w:val="48"/>
        </w:rPr>
      </w:pPr>
    </w:p>
    <w:p w14:paraId="53FFA7CC" w14:textId="77777777" w:rsidR="006F69F1" w:rsidRDefault="006F69F1" w:rsidP="0041236C">
      <w:pPr>
        <w:rPr>
          <w:sz w:val="32"/>
          <w:szCs w:val="32"/>
        </w:rPr>
      </w:pPr>
    </w:p>
    <w:p w14:paraId="0B198D71" w14:textId="0F69416D" w:rsidR="0041236C" w:rsidRPr="006F69F1" w:rsidRDefault="0041236C" w:rsidP="0041236C">
      <w:pPr>
        <w:rPr>
          <w:sz w:val="32"/>
          <w:szCs w:val="32"/>
        </w:rPr>
      </w:pPr>
      <w:r w:rsidRPr="006F69F1">
        <w:rPr>
          <w:sz w:val="32"/>
          <w:szCs w:val="32"/>
        </w:rPr>
        <w:lastRenderedPageBreak/>
        <w:t xml:space="preserve">Contexte du projet </w:t>
      </w:r>
    </w:p>
    <w:p w14:paraId="40BADC9E" w14:textId="77777777" w:rsidR="0041236C" w:rsidRDefault="0041236C" w:rsidP="0041236C">
      <w:pPr>
        <w:rPr>
          <w:b/>
          <w:bCs/>
          <w:sz w:val="32"/>
          <w:szCs w:val="32"/>
        </w:rPr>
      </w:pPr>
    </w:p>
    <w:p w14:paraId="4FBB4EFE" w14:textId="77777777" w:rsidR="0041236C" w:rsidRDefault="0041236C" w:rsidP="0041236C">
      <w:pPr>
        <w:rPr>
          <w:b/>
          <w:bCs/>
          <w:sz w:val="32"/>
          <w:szCs w:val="32"/>
        </w:rPr>
      </w:pPr>
    </w:p>
    <w:p w14:paraId="35435949" w14:textId="4BA5C88F" w:rsidR="0041236C" w:rsidRPr="00F95772" w:rsidRDefault="0041236C" w:rsidP="0041236C">
      <w:pPr>
        <w:rPr>
          <w:sz w:val="20"/>
          <w:szCs w:val="20"/>
        </w:rPr>
      </w:pPr>
      <w:r w:rsidRPr="00F95772">
        <w:rPr>
          <w:sz w:val="20"/>
          <w:szCs w:val="20"/>
        </w:rPr>
        <w:t xml:space="preserve">En tant qu’un </w:t>
      </w:r>
      <w:r w:rsidR="00C46053" w:rsidRPr="00F95772">
        <w:rPr>
          <w:sz w:val="20"/>
          <w:szCs w:val="20"/>
        </w:rPr>
        <w:t>D</w:t>
      </w:r>
      <w:r w:rsidRPr="00F95772">
        <w:rPr>
          <w:sz w:val="20"/>
          <w:szCs w:val="20"/>
        </w:rPr>
        <w:t xml:space="preserve">ata </w:t>
      </w:r>
      <w:proofErr w:type="spellStart"/>
      <w:r w:rsidR="00C46053" w:rsidRPr="00F95772">
        <w:rPr>
          <w:sz w:val="20"/>
          <w:szCs w:val="20"/>
        </w:rPr>
        <w:t>S</w:t>
      </w:r>
      <w:r w:rsidRPr="00F95772">
        <w:rPr>
          <w:sz w:val="20"/>
          <w:szCs w:val="20"/>
        </w:rPr>
        <w:t>cientist</w:t>
      </w:r>
      <w:proofErr w:type="spellEnd"/>
      <w:r w:rsidRPr="00F95772">
        <w:rPr>
          <w:sz w:val="20"/>
          <w:szCs w:val="20"/>
        </w:rPr>
        <w:t xml:space="preserve"> dans une société financière « Prêt à dépenser »</w:t>
      </w:r>
    </w:p>
    <w:p w14:paraId="22C9A97D" w14:textId="2D77F2FC" w:rsidR="0041236C" w:rsidRDefault="0041236C" w:rsidP="0041236C">
      <w:pPr>
        <w:rPr>
          <w:b/>
          <w:bCs/>
          <w:sz w:val="32"/>
          <w:szCs w:val="32"/>
        </w:rPr>
      </w:pPr>
    </w:p>
    <w:p w14:paraId="6DB16777" w14:textId="77777777" w:rsidR="0041236C" w:rsidRPr="00956F76" w:rsidRDefault="0041236C" w:rsidP="0041236C"/>
    <w:p w14:paraId="73C50C40" w14:textId="1EF88D80" w:rsidR="0041236C" w:rsidRPr="00F95772" w:rsidRDefault="0041236C" w:rsidP="0041236C">
      <w:pPr>
        <w:numPr>
          <w:ilvl w:val="0"/>
          <w:numId w:val="2"/>
        </w:numPr>
        <w:rPr>
          <w:sz w:val="20"/>
          <w:szCs w:val="20"/>
        </w:rPr>
      </w:pPr>
      <w:r w:rsidRPr="00F95772">
        <w:rPr>
          <w:sz w:val="20"/>
          <w:szCs w:val="20"/>
        </w:rPr>
        <w:t>Mettre en œuvre un outil de “</w:t>
      </w:r>
      <w:proofErr w:type="spellStart"/>
      <w:r w:rsidRPr="00F95772">
        <w:rPr>
          <w:sz w:val="20"/>
          <w:szCs w:val="20"/>
          <w:u w:val="single"/>
        </w:rPr>
        <w:t>scoring</w:t>
      </w:r>
      <w:proofErr w:type="spellEnd"/>
      <w:r w:rsidRPr="00F95772">
        <w:rPr>
          <w:sz w:val="20"/>
          <w:szCs w:val="20"/>
          <w:u w:val="single"/>
        </w:rPr>
        <w:t xml:space="preserve"> crédit</w:t>
      </w:r>
      <w:r w:rsidRPr="00F95772">
        <w:rPr>
          <w:sz w:val="20"/>
          <w:szCs w:val="20"/>
        </w:rPr>
        <w:t xml:space="preserve">” pour calculer la probabilité en développant un </w:t>
      </w:r>
      <w:r w:rsidRPr="00F95772">
        <w:rPr>
          <w:sz w:val="20"/>
          <w:szCs w:val="20"/>
          <w:u w:val="single"/>
        </w:rPr>
        <w:t>algorithme de classification</w:t>
      </w:r>
      <w:r w:rsidRPr="00F95772">
        <w:rPr>
          <w:sz w:val="20"/>
          <w:szCs w:val="20"/>
        </w:rPr>
        <w:t xml:space="preserve"> afin de classifier une demande d’un client ayant peu ou </w:t>
      </w:r>
      <w:r w:rsidR="00C46053" w:rsidRPr="00F95772">
        <w:rPr>
          <w:sz w:val="20"/>
          <w:szCs w:val="20"/>
        </w:rPr>
        <w:t>sans</w:t>
      </w:r>
      <w:r w:rsidRPr="00F95772">
        <w:rPr>
          <w:sz w:val="20"/>
          <w:szCs w:val="20"/>
        </w:rPr>
        <w:t xml:space="preserve"> crédit historique, </w:t>
      </w:r>
      <w:r w:rsidR="00C46053" w:rsidRPr="00F95772">
        <w:rPr>
          <w:sz w:val="20"/>
          <w:szCs w:val="20"/>
        </w:rPr>
        <w:t xml:space="preserve">puis évaluer </w:t>
      </w:r>
      <w:r w:rsidRPr="00F95772">
        <w:rPr>
          <w:sz w:val="20"/>
          <w:szCs w:val="20"/>
        </w:rPr>
        <w:t xml:space="preserve">sa demande </w:t>
      </w:r>
      <w:r w:rsidR="00C46053" w:rsidRPr="00F95772">
        <w:rPr>
          <w:sz w:val="20"/>
          <w:szCs w:val="20"/>
        </w:rPr>
        <w:t xml:space="preserve">soit </w:t>
      </w:r>
      <w:r w:rsidRPr="00F95772">
        <w:rPr>
          <w:sz w:val="20"/>
          <w:szCs w:val="20"/>
        </w:rPr>
        <w:t xml:space="preserve">accordée ou refusée  </w:t>
      </w:r>
    </w:p>
    <w:p w14:paraId="77DCBB2E" w14:textId="77777777" w:rsidR="0041236C" w:rsidRPr="00F95772" w:rsidRDefault="0041236C" w:rsidP="0041236C">
      <w:pPr>
        <w:ind w:left="720"/>
        <w:rPr>
          <w:sz w:val="20"/>
          <w:szCs w:val="20"/>
        </w:rPr>
      </w:pPr>
    </w:p>
    <w:p w14:paraId="6973DF12" w14:textId="628E03DB" w:rsidR="0041236C" w:rsidRPr="00F95772" w:rsidRDefault="0041236C" w:rsidP="0041236C">
      <w:pPr>
        <w:numPr>
          <w:ilvl w:val="0"/>
          <w:numId w:val="2"/>
        </w:numPr>
        <w:rPr>
          <w:sz w:val="20"/>
          <w:szCs w:val="20"/>
        </w:rPr>
      </w:pPr>
      <w:r w:rsidRPr="00F95772">
        <w:rPr>
          <w:sz w:val="20"/>
          <w:szCs w:val="20"/>
        </w:rPr>
        <w:t xml:space="preserve">Mise en place d’industrialisation d’un API via </w:t>
      </w:r>
      <w:r w:rsidRPr="00A74E94">
        <w:rPr>
          <w:b/>
          <w:bCs/>
          <w:i/>
          <w:iCs/>
          <w:sz w:val="20"/>
          <w:szCs w:val="20"/>
        </w:rPr>
        <w:t>Flask</w:t>
      </w:r>
      <w:r w:rsidRPr="00F95772">
        <w:rPr>
          <w:sz w:val="20"/>
          <w:szCs w:val="20"/>
        </w:rPr>
        <w:t xml:space="preserve"> en appliquant le modèle entraîné en </w:t>
      </w:r>
      <w:r w:rsidR="006C6A8D" w:rsidRPr="00F95772">
        <w:rPr>
          <w:sz w:val="20"/>
          <w:szCs w:val="20"/>
        </w:rPr>
        <w:t xml:space="preserve">afin de donner une prédiction sur la probabilité de solvabilité d’un client de façon automatique </w:t>
      </w:r>
    </w:p>
    <w:p w14:paraId="79F6487A" w14:textId="77777777" w:rsidR="0041236C" w:rsidRPr="00F95772" w:rsidRDefault="0041236C" w:rsidP="0041236C">
      <w:pPr>
        <w:rPr>
          <w:sz w:val="20"/>
          <w:szCs w:val="20"/>
        </w:rPr>
      </w:pPr>
    </w:p>
    <w:p w14:paraId="1D419E11" w14:textId="3C2B226A" w:rsidR="0041236C" w:rsidRPr="00F95772" w:rsidRDefault="0041236C" w:rsidP="0041236C">
      <w:pPr>
        <w:numPr>
          <w:ilvl w:val="0"/>
          <w:numId w:val="2"/>
        </w:numPr>
        <w:rPr>
          <w:sz w:val="20"/>
          <w:szCs w:val="20"/>
        </w:rPr>
      </w:pPr>
      <w:r w:rsidRPr="00F95772">
        <w:rPr>
          <w:sz w:val="20"/>
          <w:szCs w:val="20"/>
        </w:rPr>
        <w:t>Création d’un Dashboard interacti</w:t>
      </w:r>
      <w:r w:rsidR="002E22B5">
        <w:rPr>
          <w:sz w:val="20"/>
          <w:szCs w:val="20"/>
        </w:rPr>
        <w:t>f</w:t>
      </w:r>
      <w:r w:rsidRPr="00F95772">
        <w:rPr>
          <w:sz w:val="20"/>
          <w:szCs w:val="20"/>
        </w:rPr>
        <w:t xml:space="preserve"> via </w:t>
      </w:r>
      <w:proofErr w:type="spellStart"/>
      <w:r w:rsidRPr="00A74E94">
        <w:rPr>
          <w:b/>
          <w:bCs/>
          <w:i/>
          <w:iCs/>
          <w:sz w:val="20"/>
          <w:szCs w:val="20"/>
        </w:rPr>
        <w:t>St</w:t>
      </w:r>
      <w:r w:rsidR="006C6A8D" w:rsidRPr="00A74E94">
        <w:rPr>
          <w:b/>
          <w:bCs/>
          <w:i/>
          <w:iCs/>
          <w:sz w:val="20"/>
          <w:szCs w:val="20"/>
        </w:rPr>
        <w:t>r</w:t>
      </w:r>
      <w:r w:rsidRPr="00A74E94">
        <w:rPr>
          <w:b/>
          <w:bCs/>
          <w:i/>
          <w:iCs/>
          <w:sz w:val="20"/>
          <w:szCs w:val="20"/>
        </w:rPr>
        <w:t>eamlit</w:t>
      </w:r>
      <w:proofErr w:type="spellEnd"/>
      <w:r w:rsidRPr="00F95772">
        <w:rPr>
          <w:sz w:val="20"/>
          <w:szCs w:val="20"/>
        </w:rPr>
        <w:t xml:space="preserve"> afin de disposer un maximum de transparence de la décision de la société et offrir un service illustratif par le service client en face des clients    </w:t>
      </w:r>
    </w:p>
    <w:p w14:paraId="5F71B065" w14:textId="669DC30B" w:rsidR="0041236C" w:rsidRDefault="0041236C" w:rsidP="0041236C">
      <w:pPr>
        <w:rPr>
          <w:sz w:val="48"/>
          <w:szCs w:val="48"/>
        </w:rPr>
      </w:pPr>
    </w:p>
    <w:p w14:paraId="4D507482" w14:textId="22926E34" w:rsidR="0041236C" w:rsidRDefault="0041236C" w:rsidP="0041236C">
      <w:pPr>
        <w:rPr>
          <w:sz w:val="48"/>
          <w:szCs w:val="48"/>
        </w:rPr>
      </w:pPr>
    </w:p>
    <w:p w14:paraId="669A8599" w14:textId="51042E13" w:rsidR="0041236C" w:rsidRDefault="0041236C" w:rsidP="0041236C">
      <w:pPr>
        <w:rPr>
          <w:sz w:val="48"/>
          <w:szCs w:val="48"/>
        </w:rPr>
      </w:pPr>
    </w:p>
    <w:p w14:paraId="28687388" w14:textId="4A250012" w:rsidR="0041236C" w:rsidRDefault="0041236C" w:rsidP="0041236C">
      <w:pPr>
        <w:rPr>
          <w:sz w:val="48"/>
          <w:szCs w:val="48"/>
        </w:rPr>
      </w:pPr>
    </w:p>
    <w:p w14:paraId="0880A050" w14:textId="4992D482" w:rsidR="0041236C" w:rsidRDefault="0041236C" w:rsidP="0041236C">
      <w:pPr>
        <w:rPr>
          <w:sz w:val="48"/>
          <w:szCs w:val="48"/>
        </w:rPr>
      </w:pPr>
    </w:p>
    <w:p w14:paraId="20EF68F4" w14:textId="1B9A176F" w:rsidR="0041236C" w:rsidRDefault="0041236C" w:rsidP="0041236C">
      <w:pPr>
        <w:rPr>
          <w:sz w:val="48"/>
          <w:szCs w:val="48"/>
        </w:rPr>
      </w:pPr>
    </w:p>
    <w:p w14:paraId="0181B90C" w14:textId="68A4ABEB" w:rsidR="0041236C" w:rsidRDefault="0041236C" w:rsidP="0041236C">
      <w:pPr>
        <w:rPr>
          <w:sz w:val="48"/>
          <w:szCs w:val="48"/>
        </w:rPr>
      </w:pPr>
    </w:p>
    <w:p w14:paraId="106436CF" w14:textId="6F97595F" w:rsidR="0041236C" w:rsidRDefault="0041236C" w:rsidP="0041236C">
      <w:pPr>
        <w:rPr>
          <w:sz w:val="48"/>
          <w:szCs w:val="48"/>
        </w:rPr>
      </w:pPr>
    </w:p>
    <w:p w14:paraId="1C4C77DE" w14:textId="3C9F37EC" w:rsidR="0041236C" w:rsidRDefault="0041236C" w:rsidP="0041236C">
      <w:pPr>
        <w:rPr>
          <w:sz w:val="48"/>
          <w:szCs w:val="48"/>
        </w:rPr>
      </w:pPr>
    </w:p>
    <w:p w14:paraId="43311C05" w14:textId="4E0CCA00" w:rsidR="0041236C" w:rsidRDefault="0041236C" w:rsidP="0041236C">
      <w:pPr>
        <w:rPr>
          <w:sz w:val="48"/>
          <w:szCs w:val="48"/>
        </w:rPr>
      </w:pPr>
    </w:p>
    <w:p w14:paraId="376D2178" w14:textId="77777777" w:rsidR="00956F76" w:rsidRDefault="00956F76" w:rsidP="0041236C">
      <w:pPr>
        <w:rPr>
          <w:sz w:val="48"/>
          <w:szCs w:val="48"/>
        </w:rPr>
      </w:pPr>
    </w:p>
    <w:p w14:paraId="3D6544B9" w14:textId="77777777" w:rsidR="00956F76" w:rsidRDefault="00956F76" w:rsidP="0041236C">
      <w:pPr>
        <w:rPr>
          <w:sz w:val="48"/>
          <w:szCs w:val="48"/>
        </w:rPr>
      </w:pPr>
    </w:p>
    <w:p w14:paraId="2FE784F8" w14:textId="77777777" w:rsidR="00956F76" w:rsidRDefault="00956F76" w:rsidP="0041236C">
      <w:pPr>
        <w:rPr>
          <w:sz w:val="48"/>
          <w:szCs w:val="48"/>
        </w:rPr>
      </w:pPr>
    </w:p>
    <w:p w14:paraId="4EB8A35C" w14:textId="77777777" w:rsidR="00F95772" w:rsidRDefault="00F95772" w:rsidP="0041236C">
      <w:pPr>
        <w:rPr>
          <w:sz w:val="32"/>
          <w:szCs w:val="32"/>
        </w:rPr>
      </w:pPr>
    </w:p>
    <w:p w14:paraId="27054E54" w14:textId="77777777" w:rsidR="00F95772" w:rsidRDefault="00F95772" w:rsidP="0041236C">
      <w:pPr>
        <w:rPr>
          <w:sz w:val="32"/>
          <w:szCs w:val="32"/>
        </w:rPr>
      </w:pPr>
    </w:p>
    <w:p w14:paraId="77D29895" w14:textId="77777777" w:rsidR="00F95772" w:rsidRDefault="00F95772" w:rsidP="0041236C">
      <w:pPr>
        <w:rPr>
          <w:sz w:val="32"/>
          <w:szCs w:val="32"/>
        </w:rPr>
      </w:pPr>
    </w:p>
    <w:p w14:paraId="2CCA411D" w14:textId="77777777" w:rsidR="00F95772" w:rsidRDefault="00F95772" w:rsidP="0041236C">
      <w:pPr>
        <w:rPr>
          <w:sz w:val="32"/>
          <w:szCs w:val="32"/>
        </w:rPr>
      </w:pPr>
    </w:p>
    <w:p w14:paraId="74A8400F" w14:textId="77777777" w:rsidR="00F95772" w:rsidRDefault="00F95772" w:rsidP="0041236C">
      <w:pPr>
        <w:rPr>
          <w:sz w:val="32"/>
          <w:szCs w:val="32"/>
        </w:rPr>
      </w:pPr>
    </w:p>
    <w:p w14:paraId="5BAE4833" w14:textId="6630AEA1" w:rsidR="0041236C" w:rsidRPr="006F69F1" w:rsidRDefault="0041236C" w:rsidP="0041236C">
      <w:pPr>
        <w:rPr>
          <w:sz w:val="32"/>
          <w:szCs w:val="32"/>
        </w:rPr>
      </w:pPr>
      <w:r w:rsidRPr="006F69F1">
        <w:rPr>
          <w:sz w:val="32"/>
          <w:szCs w:val="32"/>
        </w:rPr>
        <w:lastRenderedPageBreak/>
        <w:t xml:space="preserve">Traitement des données </w:t>
      </w:r>
    </w:p>
    <w:p w14:paraId="696812C7" w14:textId="77777777" w:rsidR="00956F76" w:rsidRDefault="00956F76" w:rsidP="0041236C"/>
    <w:p w14:paraId="07E55D0A" w14:textId="2D7909A5" w:rsidR="0041236C" w:rsidRPr="00F95772" w:rsidRDefault="00956F76" w:rsidP="0041236C">
      <w:pPr>
        <w:rPr>
          <w:sz w:val="20"/>
          <w:szCs w:val="20"/>
        </w:rPr>
      </w:pPr>
      <w:r w:rsidRPr="00F95772">
        <w:rPr>
          <w:sz w:val="20"/>
          <w:szCs w:val="20"/>
        </w:rPr>
        <w:t xml:space="preserve">Un kernel </w:t>
      </w:r>
      <w:proofErr w:type="spellStart"/>
      <w:r w:rsidRPr="00F95772">
        <w:rPr>
          <w:sz w:val="20"/>
          <w:szCs w:val="20"/>
        </w:rPr>
        <w:t>Kaggle</w:t>
      </w:r>
      <w:proofErr w:type="spellEnd"/>
      <w:r w:rsidRPr="00F95772">
        <w:rPr>
          <w:sz w:val="20"/>
          <w:szCs w:val="20"/>
        </w:rPr>
        <w:t xml:space="preserve"> est mise à disposition pour faciliter la préparation des données</w:t>
      </w:r>
      <w:r w:rsidR="002E22B5">
        <w:rPr>
          <w:sz w:val="20"/>
          <w:szCs w:val="20"/>
        </w:rPr>
        <w:t> /</w:t>
      </w:r>
      <w:r w:rsidR="002E22B5" w:rsidRPr="002E22B5">
        <w:rPr>
          <w:sz w:val="20"/>
          <w:szCs w:val="20"/>
        </w:rPr>
        <w:t xml:space="preserve"> </w:t>
      </w:r>
      <w:r w:rsidR="002E22B5" w:rsidRPr="00F95772">
        <w:rPr>
          <w:sz w:val="20"/>
          <w:szCs w:val="20"/>
        </w:rPr>
        <w:t>l’analyse exploratoire</w:t>
      </w:r>
      <w:r w:rsidR="002E22B5">
        <w:rPr>
          <w:sz w:val="20"/>
          <w:szCs w:val="20"/>
        </w:rPr>
        <w:t>/</w:t>
      </w:r>
      <w:r w:rsidRPr="00F95772">
        <w:rPr>
          <w:sz w:val="20"/>
          <w:szCs w:val="20"/>
        </w:rPr>
        <w:t xml:space="preserve"> le </w:t>
      </w:r>
      <w:proofErr w:type="spellStart"/>
      <w:r w:rsidRPr="00F95772">
        <w:rPr>
          <w:sz w:val="20"/>
          <w:szCs w:val="20"/>
        </w:rPr>
        <w:t>feature</w:t>
      </w:r>
      <w:proofErr w:type="spellEnd"/>
      <w:r w:rsidRPr="00F95772">
        <w:rPr>
          <w:sz w:val="20"/>
          <w:szCs w:val="20"/>
        </w:rPr>
        <w:t xml:space="preserve"> engineering nécessaires à l’élaboration du modèle de </w:t>
      </w:r>
      <w:proofErr w:type="spellStart"/>
      <w:r w:rsidRPr="00F95772">
        <w:rPr>
          <w:sz w:val="20"/>
          <w:szCs w:val="20"/>
        </w:rPr>
        <w:t>scoring</w:t>
      </w:r>
      <w:proofErr w:type="spellEnd"/>
      <w:r w:rsidRPr="00F95772">
        <w:rPr>
          <w:sz w:val="20"/>
          <w:szCs w:val="20"/>
        </w:rPr>
        <w:t>.</w:t>
      </w:r>
    </w:p>
    <w:p w14:paraId="794753CF" w14:textId="40672EF3" w:rsidR="00956F76" w:rsidRPr="00F95772" w:rsidRDefault="00956F76" w:rsidP="0041236C">
      <w:pPr>
        <w:rPr>
          <w:sz w:val="20"/>
          <w:szCs w:val="20"/>
        </w:rPr>
      </w:pPr>
    </w:p>
    <w:p w14:paraId="5180F8C4" w14:textId="7F09CAD4" w:rsidR="00956F76" w:rsidRPr="00F95772" w:rsidRDefault="00317058" w:rsidP="0041236C">
      <w:pPr>
        <w:rPr>
          <w:sz w:val="20"/>
          <w:szCs w:val="20"/>
        </w:rPr>
      </w:pPr>
      <w:r w:rsidRPr="00F95772">
        <w:rPr>
          <w:sz w:val="20"/>
          <w:szCs w:val="20"/>
        </w:rPr>
        <w:t xml:space="preserve">Après avoir analysé, la base des données contient </w:t>
      </w:r>
      <w:r w:rsidRPr="00F95772">
        <w:rPr>
          <w:sz w:val="20"/>
          <w:szCs w:val="20"/>
          <w:highlight w:val="yellow"/>
        </w:rPr>
        <w:t>307.000</w:t>
      </w:r>
      <w:r w:rsidRPr="00F95772">
        <w:rPr>
          <w:sz w:val="20"/>
          <w:szCs w:val="20"/>
        </w:rPr>
        <w:t xml:space="preserve"> clients et </w:t>
      </w:r>
      <w:r w:rsidRPr="00F95772">
        <w:rPr>
          <w:sz w:val="20"/>
          <w:szCs w:val="20"/>
          <w:highlight w:val="yellow"/>
        </w:rPr>
        <w:t>121</w:t>
      </w:r>
      <w:r w:rsidRPr="00F95772">
        <w:rPr>
          <w:sz w:val="20"/>
          <w:szCs w:val="20"/>
        </w:rPr>
        <w:t xml:space="preserve"> variables, ils ont composé par à la fois des informations générales</w:t>
      </w:r>
      <w:r w:rsidR="00697DA7" w:rsidRPr="00F95772">
        <w:rPr>
          <w:sz w:val="20"/>
          <w:szCs w:val="20"/>
        </w:rPr>
        <w:t xml:space="preserve"> </w:t>
      </w:r>
      <w:r w:rsidRPr="00F95772">
        <w:rPr>
          <w:sz w:val="20"/>
          <w:szCs w:val="20"/>
        </w:rPr>
        <w:t>(revenue /âge /genre e</w:t>
      </w:r>
      <w:r w:rsidR="00697DA7" w:rsidRPr="00F95772">
        <w:rPr>
          <w:sz w:val="20"/>
          <w:szCs w:val="20"/>
        </w:rPr>
        <w:t>tc</w:t>
      </w:r>
      <w:r w:rsidRPr="00F95772">
        <w:rPr>
          <w:sz w:val="20"/>
          <w:szCs w:val="20"/>
        </w:rPr>
        <w:t xml:space="preserve">…) et des informations spécifiques (nombre de prêts </w:t>
      </w:r>
      <w:r w:rsidR="00697DA7" w:rsidRPr="00F95772">
        <w:rPr>
          <w:sz w:val="20"/>
          <w:szCs w:val="20"/>
        </w:rPr>
        <w:t>précédant / durée /solde bancaire etc…</w:t>
      </w:r>
      <w:r w:rsidRPr="00F95772">
        <w:rPr>
          <w:sz w:val="20"/>
          <w:szCs w:val="20"/>
        </w:rPr>
        <w:t>)</w:t>
      </w:r>
      <w:r w:rsidR="00697DA7" w:rsidRPr="00F95772">
        <w:rPr>
          <w:sz w:val="20"/>
          <w:szCs w:val="20"/>
        </w:rPr>
        <w:t>.</w:t>
      </w:r>
    </w:p>
    <w:p w14:paraId="35B71ED4" w14:textId="2E2D3C53" w:rsidR="00697DA7" w:rsidRPr="00F95772" w:rsidRDefault="00697DA7" w:rsidP="0041236C">
      <w:pPr>
        <w:rPr>
          <w:sz w:val="20"/>
          <w:szCs w:val="20"/>
        </w:rPr>
      </w:pPr>
      <w:r w:rsidRPr="00F95772">
        <w:rPr>
          <w:sz w:val="20"/>
          <w:szCs w:val="20"/>
        </w:rPr>
        <w:t xml:space="preserve">Afin d’entraîner un modèle </w:t>
      </w:r>
      <w:r w:rsidR="00E21B8A" w:rsidRPr="00F95772">
        <w:rPr>
          <w:sz w:val="20"/>
          <w:szCs w:val="20"/>
        </w:rPr>
        <w:t xml:space="preserve">de Machine Learning, une approche de </w:t>
      </w:r>
      <w:proofErr w:type="spellStart"/>
      <w:r w:rsidR="00E21B8A" w:rsidRPr="00F95772">
        <w:rPr>
          <w:sz w:val="20"/>
          <w:szCs w:val="20"/>
        </w:rPr>
        <w:t>pre-processing</w:t>
      </w:r>
      <w:proofErr w:type="spellEnd"/>
      <w:r w:rsidR="00E21B8A" w:rsidRPr="00F95772">
        <w:rPr>
          <w:sz w:val="20"/>
          <w:szCs w:val="20"/>
        </w:rPr>
        <w:t xml:space="preserve"> a été effectué en amont suivants les étapes suivantes : </w:t>
      </w:r>
    </w:p>
    <w:p w14:paraId="186FFC5E" w14:textId="1B316F2D" w:rsidR="00667C26" w:rsidRPr="00F95772" w:rsidRDefault="00667C26" w:rsidP="0041236C">
      <w:pPr>
        <w:rPr>
          <w:sz w:val="20"/>
          <w:szCs w:val="20"/>
        </w:rPr>
      </w:pPr>
    </w:p>
    <w:p w14:paraId="5282E0B2" w14:textId="60B18F78" w:rsidR="00667C26" w:rsidRPr="00F95772" w:rsidRDefault="00667C26" w:rsidP="0041236C">
      <w:pPr>
        <w:rPr>
          <w:sz w:val="20"/>
          <w:szCs w:val="20"/>
        </w:rPr>
      </w:pPr>
      <w:r w:rsidRPr="00F95772">
        <w:rPr>
          <w:b/>
          <w:bCs/>
          <w:sz w:val="20"/>
          <w:szCs w:val="20"/>
        </w:rPr>
        <w:t>Sélection des données</w:t>
      </w:r>
      <w:r w:rsidR="00EA6EB5" w:rsidRPr="00F95772">
        <w:rPr>
          <w:sz w:val="20"/>
          <w:szCs w:val="20"/>
        </w:rPr>
        <w:t xml:space="preserve"> : garder uniquement des données avec min 50% de complétion </w:t>
      </w:r>
    </w:p>
    <w:p w14:paraId="5FE8E8BD" w14:textId="77777777" w:rsidR="006F69F1" w:rsidRDefault="006F69F1" w:rsidP="0041236C">
      <w:pPr>
        <w:rPr>
          <w:b/>
          <w:bCs/>
        </w:rPr>
      </w:pPr>
    </w:p>
    <w:p w14:paraId="16D9D89F" w14:textId="59565432" w:rsidR="00EA6EB5" w:rsidRPr="00F95772" w:rsidRDefault="00613C1A" w:rsidP="0041236C">
      <w:pPr>
        <w:rPr>
          <w:sz w:val="20"/>
          <w:szCs w:val="20"/>
        </w:rPr>
      </w:pPr>
      <w:r w:rsidRPr="00F95772">
        <w:rPr>
          <w:b/>
          <w:bCs/>
          <w:sz w:val="20"/>
          <w:szCs w:val="20"/>
        </w:rPr>
        <w:t>Séparation des données</w:t>
      </w:r>
      <w:r w:rsidRPr="00F95772">
        <w:rPr>
          <w:sz w:val="20"/>
          <w:szCs w:val="20"/>
        </w:rPr>
        <w:t xml:space="preserve"> : </w:t>
      </w:r>
      <w:r w:rsidR="000472B4" w:rsidRPr="00F95772">
        <w:rPr>
          <w:rFonts w:ascii="AppleSystemUIFont" w:hAnsi="AppleSystemUIFont" w:cs="AppleSystemUIFont"/>
          <w:sz w:val="20"/>
          <w:szCs w:val="20"/>
        </w:rPr>
        <w:t>séparation aux sous ensemble entrainement et de test (</w:t>
      </w:r>
      <w:r w:rsidR="009C343B" w:rsidRPr="00F95772">
        <w:rPr>
          <w:sz w:val="20"/>
          <w:szCs w:val="20"/>
        </w:rPr>
        <w:t>20% en test ; 80% en apprentissage</w:t>
      </w:r>
      <w:r w:rsidR="000472B4" w:rsidRPr="00F95772">
        <w:rPr>
          <w:sz w:val="20"/>
          <w:szCs w:val="20"/>
        </w:rPr>
        <w:t>)</w:t>
      </w:r>
    </w:p>
    <w:p w14:paraId="72975812" w14:textId="77777777" w:rsidR="006F69F1" w:rsidRPr="00F95772" w:rsidRDefault="006F69F1" w:rsidP="0041236C">
      <w:pPr>
        <w:rPr>
          <w:b/>
          <w:bCs/>
          <w:sz w:val="20"/>
          <w:szCs w:val="20"/>
        </w:rPr>
      </w:pPr>
    </w:p>
    <w:p w14:paraId="07811B89" w14:textId="05358E0E" w:rsidR="000472B4" w:rsidRPr="00F95772" w:rsidRDefault="009C343B" w:rsidP="0041236C">
      <w:pPr>
        <w:rPr>
          <w:sz w:val="20"/>
          <w:szCs w:val="20"/>
        </w:rPr>
      </w:pPr>
      <w:r w:rsidRPr="00F95772">
        <w:rPr>
          <w:b/>
          <w:bCs/>
          <w:sz w:val="20"/>
          <w:szCs w:val="20"/>
        </w:rPr>
        <w:t>Imputation des données</w:t>
      </w:r>
      <w:r w:rsidRPr="00F95772">
        <w:rPr>
          <w:sz w:val="20"/>
          <w:szCs w:val="20"/>
        </w:rPr>
        <w:t xml:space="preserve"> : </w:t>
      </w:r>
    </w:p>
    <w:p w14:paraId="5661448D" w14:textId="77777777" w:rsidR="000472B4" w:rsidRPr="00F95772" w:rsidRDefault="000472B4" w:rsidP="000472B4">
      <w:pPr>
        <w:pStyle w:val="Paragraphedeliste"/>
        <w:numPr>
          <w:ilvl w:val="0"/>
          <w:numId w:val="3"/>
        </w:numPr>
        <w:rPr>
          <w:rFonts w:ascii="AppleSystemUIFont" w:hAnsi="AppleSystemUIFont" w:cs="AppleSystemUIFont"/>
          <w:sz w:val="20"/>
          <w:szCs w:val="20"/>
        </w:rPr>
      </w:pPr>
      <w:proofErr w:type="gramStart"/>
      <w:r w:rsidRPr="00F95772">
        <w:rPr>
          <w:rFonts w:ascii="AppleSystemUIFont" w:hAnsi="AppleSystemUIFont" w:cs="AppleSystemUIFont"/>
          <w:sz w:val="20"/>
          <w:szCs w:val="20"/>
        </w:rPr>
        <w:t>les</w:t>
      </w:r>
      <w:proofErr w:type="gramEnd"/>
      <w:r w:rsidRPr="00F95772">
        <w:rPr>
          <w:rFonts w:ascii="AppleSystemUIFont" w:hAnsi="AppleSystemUIFont" w:cs="AppleSystemUIFont"/>
          <w:sz w:val="20"/>
          <w:szCs w:val="20"/>
        </w:rPr>
        <w:t xml:space="preserve"> variables numériques</w:t>
      </w:r>
      <w:r w:rsidRPr="00F95772">
        <w:rPr>
          <w:sz w:val="20"/>
          <w:szCs w:val="20"/>
        </w:rPr>
        <w:t> :r</w:t>
      </w:r>
      <w:r w:rsidRPr="00F95772">
        <w:rPr>
          <w:rFonts w:ascii="AppleSystemUIFont" w:hAnsi="AppleSystemUIFont" w:cs="AppleSystemUIFont"/>
          <w:sz w:val="20"/>
          <w:szCs w:val="20"/>
        </w:rPr>
        <w:t xml:space="preserve">emplacer les valeurs manquante par la médiane </w:t>
      </w:r>
    </w:p>
    <w:p w14:paraId="1974520E" w14:textId="31778D6F" w:rsidR="009C343B" w:rsidRPr="00F95772" w:rsidRDefault="000472B4" w:rsidP="000472B4">
      <w:pPr>
        <w:pStyle w:val="Paragraphedeliste"/>
        <w:numPr>
          <w:ilvl w:val="0"/>
          <w:numId w:val="3"/>
        </w:numPr>
        <w:rPr>
          <w:rFonts w:ascii="AppleSystemUIFont" w:hAnsi="AppleSystemUIFont" w:cs="AppleSystemUIFont"/>
          <w:sz w:val="20"/>
          <w:szCs w:val="20"/>
        </w:rPr>
      </w:pPr>
      <w:proofErr w:type="gramStart"/>
      <w:r w:rsidRPr="00F95772">
        <w:rPr>
          <w:rFonts w:ascii="AppleSystemUIFont" w:hAnsi="AppleSystemUIFont" w:cs="AppleSystemUIFont"/>
          <w:sz w:val="20"/>
          <w:szCs w:val="20"/>
        </w:rPr>
        <w:t>les</w:t>
      </w:r>
      <w:proofErr w:type="gramEnd"/>
      <w:r w:rsidRPr="00F95772">
        <w:rPr>
          <w:rFonts w:ascii="AppleSystemUIFont" w:hAnsi="AppleSystemUIFont" w:cs="AppleSystemUIFont"/>
          <w:sz w:val="20"/>
          <w:szCs w:val="20"/>
        </w:rPr>
        <w:t xml:space="preserve"> variables catégorielles :remplacer les valeurs manquante par le plus fréquent </w:t>
      </w:r>
    </w:p>
    <w:p w14:paraId="1D635765" w14:textId="77777777" w:rsidR="006F69F1" w:rsidRDefault="006F69F1" w:rsidP="000472B4">
      <w:pPr>
        <w:rPr>
          <w:rFonts w:ascii="AppleSystemUIFont" w:hAnsi="AppleSystemUIFont" w:cs="AppleSystemUIFont"/>
          <w:b/>
          <w:bCs/>
          <w:sz w:val="26"/>
          <w:szCs w:val="26"/>
        </w:rPr>
      </w:pPr>
    </w:p>
    <w:p w14:paraId="23BEC2C7" w14:textId="331A9217" w:rsidR="000472B4" w:rsidRPr="00F95772" w:rsidRDefault="000472B4" w:rsidP="000472B4">
      <w:pPr>
        <w:rPr>
          <w:rFonts w:ascii="AppleSystemUIFont" w:hAnsi="AppleSystemUIFont" w:cs="AppleSystemUIFont"/>
          <w:sz w:val="20"/>
          <w:szCs w:val="20"/>
        </w:rPr>
      </w:pPr>
      <w:r w:rsidRPr="00F95772">
        <w:rPr>
          <w:rFonts w:ascii="AppleSystemUIFont" w:hAnsi="AppleSystemUIFont" w:cs="AppleSystemUIFont"/>
          <w:b/>
          <w:bCs/>
          <w:sz w:val="20"/>
          <w:szCs w:val="20"/>
        </w:rPr>
        <w:t>Normalisation des données</w:t>
      </w:r>
      <w:r w:rsidRPr="00F95772">
        <w:rPr>
          <w:rFonts w:ascii="AppleSystemUIFont" w:hAnsi="AppleSystemUIFont" w:cs="AppleSystemUIFont"/>
          <w:sz w:val="20"/>
          <w:szCs w:val="20"/>
        </w:rPr>
        <w:t xml:space="preserve"> : standardiser les données numériques </w:t>
      </w:r>
    </w:p>
    <w:p w14:paraId="3B80729B" w14:textId="4BF9B08D" w:rsidR="000472B4" w:rsidRPr="00F95772" w:rsidRDefault="000472B4" w:rsidP="000472B4">
      <w:pPr>
        <w:rPr>
          <w:rFonts w:ascii="AppleSystemUIFont" w:hAnsi="AppleSystemUIFont" w:cs="AppleSystemUIFont"/>
          <w:sz w:val="20"/>
          <w:szCs w:val="20"/>
        </w:rPr>
      </w:pPr>
    </w:p>
    <w:p w14:paraId="051EB31F" w14:textId="1D7695E5" w:rsidR="00587CB6" w:rsidRPr="00F95772" w:rsidRDefault="00587CB6" w:rsidP="000472B4">
      <w:pPr>
        <w:rPr>
          <w:rFonts w:ascii="AppleSystemUIFont" w:hAnsi="AppleSystemUIFont" w:cs="AppleSystemUIFont"/>
          <w:sz w:val="20"/>
          <w:szCs w:val="20"/>
        </w:rPr>
      </w:pPr>
      <w:r w:rsidRPr="00F95772">
        <w:rPr>
          <w:rFonts w:ascii="AppleSystemUIFont" w:hAnsi="AppleSystemUIFont" w:cs="AppleSystemUIFont"/>
          <w:sz w:val="20"/>
          <w:szCs w:val="20"/>
        </w:rPr>
        <w:t>Une fois les données sont traitées, nous observons que nous confrontés à un problème de classification binaire d’une base de données avec des classes déséquilibrées</w:t>
      </w:r>
      <w:r w:rsidR="006F69F1" w:rsidRPr="00F95772">
        <w:rPr>
          <w:rFonts w:ascii="AppleSystemUIFont" w:hAnsi="AppleSystemUIFont" w:cs="AppleSystemUIFont"/>
          <w:sz w:val="20"/>
          <w:szCs w:val="20"/>
        </w:rPr>
        <w:t xml:space="preserve"> (« 0 » ---</w:t>
      </w:r>
      <w:r w:rsidR="006F69F1" w:rsidRPr="00F95772">
        <w:rPr>
          <w:rFonts w:ascii="AppleSystemUIFont" w:hAnsi="AppleSystemUIFont" w:cs="AppleSystemUIFont"/>
          <w:sz w:val="20"/>
          <w:szCs w:val="20"/>
        </w:rPr>
        <w:sym w:font="Wingdings" w:char="F0E0"/>
      </w:r>
      <w:r w:rsidR="006F69F1" w:rsidRPr="00F95772">
        <w:rPr>
          <w:rFonts w:ascii="AppleSystemUIFont" w:hAnsi="AppleSystemUIFont" w:cs="AppleSystemUIFont"/>
          <w:sz w:val="20"/>
          <w:szCs w:val="20"/>
        </w:rPr>
        <w:t xml:space="preserve">8.7 % des individus </w:t>
      </w:r>
      <w:r w:rsidR="00F03864" w:rsidRPr="00F95772">
        <w:rPr>
          <w:rFonts w:ascii="AppleSystemUIFont" w:hAnsi="AppleSystemUIFont" w:cs="AppleSystemUIFont"/>
          <w:sz w:val="20"/>
          <w:szCs w:val="20"/>
        </w:rPr>
        <w:t xml:space="preserve">ne </w:t>
      </w:r>
      <w:r w:rsidR="006F69F1" w:rsidRPr="00F95772">
        <w:rPr>
          <w:rFonts w:ascii="AppleSystemUIFont" w:hAnsi="AppleSystemUIFont" w:cs="AppleSystemUIFont"/>
          <w:sz w:val="20"/>
          <w:szCs w:val="20"/>
        </w:rPr>
        <w:t xml:space="preserve">seront </w:t>
      </w:r>
      <w:r w:rsidR="00F03864" w:rsidRPr="00F95772">
        <w:rPr>
          <w:rFonts w:ascii="AppleSystemUIFont" w:hAnsi="AppleSystemUIFont" w:cs="AppleSystemUIFont"/>
          <w:sz w:val="20"/>
          <w:szCs w:val="20"/>
        </w:rPr>
        <w:t xml:space="preserve">pas </w:t>
      </w:r>
      <w:r w:rsidR="006F69F1" w:rsidRPr="00F95772">
        <w:rPr>
          <w:rFonts w:ascii="AppleSystemUIFont" w:hAnsi="AppleSystemUIFont" w:cs="AppleSystemUIFont"/>
          <w:sz w:val="20"/>
          <w:szCs w:val="20"/>
        </w:rPr>
        <w:t>capables de rembourser ses crédits contre « 1 » ---</w:t>
      </w:r>
      <w:r w:rsidR="006F69F1" w:rsidRPr="00F95772">
        <w:rPr>
          <w:rFonts w:ascii="AppleSystemUIFont" w:hAnsi="AppleSystemUIFont" w:cs="AppleSystemUIFont"/>
          <w:sz w:val="20"/>
          <w:szCs w:val="20"/>
        </w:rPr>
        <w:sym w:font="Wingdings" w:char="F0E0"/>
      </w:r>
      <w:r w:rsidR="006F69F1" w:rsidRPr="00F95772">
        <w:rPr>
          <w:rFonts w:ascii="AppleSystemUIFont" w:hAnsi="AppleSystemUIFont" w:cs="AppleSystemUIFont"/>
          <w:sz w:val="20"/>
          <w:szCs w:val="20"/>
        </w:rPr>
        <w:t>91.3 % des individus seront capables de rembourser ses crédits).</w:t>
      </w:r>
      <w:r w:rsidR="00D719F6" w:rsidRPr="00F95772">
        <w:rPr>
          <w:rFonts w:ascii="AppleSystemUIFont" w:hAnsi="AppleSystemUIFont" w:cs="AppleSystemUIFont"/>
          <w:sz w:val="20"/>
          <w:szCs w:val="20"/>
        </w:rPr>
        <w:t xml:space="preserve"> </w:t>
      </w:r>
      <w:r w:rsidR="00F03864" w:rsidRPr="00F95772">
        <w:rPr>
          <w:rFonts w:ascii="AppleSystemUIFont" w:hAnsi="AppleSystemUIFont" w:cs="AppleSystemUIFont"/>
          <w:b/>
          <w:bCs/>
          <w:i/>
          <w:iCs/>
          <w:sz w:val="20"/>
          <w:szCs w:val="20"/>
        </w:rPr>
        <w:t>Nous seron</w:t>
      </w:r>
      <w:r w:rsidR="00D719F6" w:rsidRPr="00F95772">
        <w:rPr>
          <w:rFonts w:ascii="AppleSystemUIFont" w:hAnsi="AppleSystemUIFont" w:cs="AppleSystemUIFont"/>
          <w:b/>
          <w:bCs/>
          <w:i/>
          <w:iCs/>
          <w:sz w:val="20"/>
          <w:szCs w:val="20"/>
        </w:rPr>
        <w:t>s</w:t>
      </w:r>
      <w:r w:rsidR="00F03864" w:rsidRPr="00F95772">
        <w:rPr>
          <w:rFonts w:ascii="AppleSystemUIFont" w:hAnsi="AppleSystemUIFont" w:cs="AppleSystemUIFont"/>
          <w:b/>
          <w:bCs/>
          <w:i/>
          <w:iCs/>
          <w:sz w:val="20"/>
          <w:szCs w:val="20"/>
        </w:rPr>
        <w:t xml:space="preserve"> amenés à appliquer </w:t>
      </w:r>
      <w:r w:rsidR="00D719F6" w:rsidRPr="00F95772">
        <w:rPr>
          <w:rFonts w:ascii="AppleSystemUIFont" w:hAnsi="AppleSystemUIFont" w:cs="AppleSystemUIFont"/>
          <w:b/>
          <w:bCs/>
          <w:i/>
          <w:iCs/>
          <w:sz w:val="20"/>
          <w:szCs w:val="20"/>
        </w:rPr>
        <w:t>des différentes approches</w:t>
      </w:r>
      <w:r w:rsidR="00F03864" w:rsidRPr="00F95772">
        <w:rPr>
          <w:rFonts w:ascii="AppleSystemUIFont" w:hAnsi="AppleSystemUIFont" w:cs="AppleSystemUIFont"/>
          <w:b/>
          <w:bCs/>
          <w:i/>
          <w:iCs/>
          <w:sz w:val="20"/>
          <w:szCs w:val="20"/>
        </w:rPr>
        <w:t xml:space="preserve"> lors de l’étape de modélisation pour ré équilibrer les classes.</w:t>
      </w:r>
      <w:r w:rsidR="00F03864" w:rsidRPr="00F95772">
        <w:rPr>
          <w:rFonts w:ascii="AppleSystemUIFont" w:hAnsi="AppleSystemUIFont" w:cs="AppleSystemUIFont"/>
          <w:sz w:val="20"/>
          <w:szCs w:val="20"/>
        </w:rPr>
        <w:t xml:space="preserve"> </w:t>
      </w:r>
    </w:p>
    <w:p w14:paraId="17CFDAD9" w14:textId="752DA755" w:rsidR="00B32B35" w:rsidRDefault="00B32B35" w:rsidP="000472B4">
      <w:pPr>
        <w:rPr>
          <w:rFonts w:ascii="AppleSystemUIFont" w:hAnsi="AppleSystemUIFont" w:cs="AppleSystemUIFont"/>
          <w:sz w:val="26"/>
          <w:szCs w:val="26"/>
        </w:rPr>
      </w:pPr>
    </w:p>
    <w:p w14:paraId="7E83F8A6" w14:textId="2B53C1D3" w:rsidR="00B32B35" w:rsidRPr="000472B4" w:rsidRDefault="00B32B35" w:rsidP="000472B4">
      <w:pPr>
        <w:rPr>
          <w:rFonts w:ascii="AppleSystemUIFont" w:hAnsi="AppleSystemUIFont" w:cs="AppleSystemUIFont"/>
          <w:sz w:val="26"/>
          <w:szCs w:val="26"/>
        </w:rPr>
      </w:pPr>
    </w:p>
    <w:p w14:paraId="3D9E8EF5" w14:textId="61FFD0EA" w:rsidR="000472B4" w:rsidRDefault="000472B4" w:rsidP="0041236C">
      <w:pPr>
        <w:rPr>
          <w:rFonts w:ascii="AppleSystemUIFont" w:hAnsi="AppleSystemUIFont" w:cs="AppleSystemUIFont"/>
          <w:sz w:val="26"/>
          <w:szCs w:val="26"/>
        </w:rPr>
      </w:pPr>
    </w:p>
    <w:p w14:paraId="3AF311DB" w14:textId="6CEF1E20" w:rsidR="000472B4" w:rsidRDefault="00B32B35" w:rsidP="0041236C">
      <w:r>
        <w:rPr>
          <w:rFonts w:ascii="AppleSystemUIFont" w:hAnsi="AppleSystemUIFont" w:cs="AppleSystemUIFont"/>
          <w:noProof/>
          <w:sz w:val="26"/>
          <w:szCs w:val="26"/>
        </w:rPr>
        <w:drawing>
          <wp:anchor distT="0" distB="0" distL="114300" distR="114300" simplePos="0" relativeHeight="251659264" behindDoc="0" locked="0" layoutInCell="1" allowOverlap="1" wp14:anchorId="1110E2B6" wp14:editId="3D0D59D8">
            <wp:simplePos x="0" y="0"/>
            <wp:positionH relativeFrom="column">
              <wp:posOffset>1747684</wp:posOffset>
            </wp:positionH>
            <wp:positionV relativeFrom="paragraph">
              <wp:posOffset>27162</wp:posOffset>
            </wp:positionV>
            <wp:extent cx="2029378" cy="1906818"/>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029378" cy="1906818"/>
                    </a:xfrm>
                    <a:prstGeom prst="rect">
                      <a:avLst/>
                    </a:prstGeom>
                  </pic:spPr>
                </pic:pic>
              </a:graphicData>
            </a:graphic>
            <wp14:sizeRelH relativeFrom="page">
              <wp14:pctWidth>0</wp14:pctWidth>
            </wp14:sizeRelH>
            <wp14:sizeRelV relativeFrom="page">
              <wp14:pctHeight>0</wp14:pctHeight>
            </wp14:sizeRelV>
          </wp:anchor>
        </w:drawing>
      </w:r>
    </w:p>
    <w:p w14:paraId="5E0D3B44" w14:textId="308702AD" w:rsidR="00B32B35" w:rsidRDefault="00B32B35" w:rsidP="0041236C"/>
    <w:p w14:paraId="467E8602" w14:textId="7EE7DF6D" w:rsidR="00B32B35" w:rsidRDefault="00B32B35" w:rsidP="0041236C"/>
    <w:p w14:paraId="20735D99" w14:textId="04DA79F2" w:rsidR="00B32B35" w:rsidRDefault="00B32B35" w:rsidP="0041236C"/>
    <w:p w14:paraId="4C84F7B4" w14:textId="241F9679" w:rsidR="00B32B35" w:rsidRDefault="00B32B35" w:rsidP="0041236C"/>
    <w:p w14:paraId="6ADC70E1" w14:textId="25E3482C" w:rsidR="00B32B35" w:rsidRDefault="00B32B35" w:rsidP="0041236C"/>
    <w:p w14:paraId="1B549122" w14:textId="16509454" w:rsidR="00B32B35" w:rsidRDefault="00B32B35" w:rsidP="0041236C"/>
    <w:p w14:paraId="2C571F3A" w14:textId="2555BD34" w:rsidR="00B32B35" w:rsidRDefault="00B32B35" w:rsidP="0041236C"/>
    <w:p w14:paraId="65483227" w14:textId="1DB90033" w:rsidR="00B32B35" w:rsidRDefault="00B32B35" w:rsidP="0041236C"/>
    <w:p w14:paraId="5D496BEF" w14:textId="30B2DB11" w:rsidR="00B32B35" w:rsidRDefault="00B32B35" w:rsidP="0041236C"/>
    <w:p w14:paraId="588AE3A1" w14:textId="634B8A20" w:rsidR="006F69F1" w:rsidRDefault="006F69F1" w:rsidP="0041236C"/>
    <w:p w14:paraId="63FEEA61" w14:textId="457275A3" w:rsidR="006F69F1" w:rsidRDefault="006F69F1" w:rsidP="0041236C"/>
    <w:p w14:paraId="5317C55B" w14:textId="51FB176A" w:rsidR="006F69F1" w:rsidRDefault="006F69F1" w:rsidP="0041236C"/>
    <w:p w14:paraId="28BE11CE" w14:textId="1EBDCC94" w:rsidR="006F69F1" w:rsidRDefault="006F69F1" w:rsidP="0041236C"/>
    <w:p w14:paraId="23465CC7" w14:textId="77777777" w:rsidR="00F95772" w:rsidRDefault="00F95772" w:rsidP="0041236C">
      <w:pPr>
        <w:rPr>
          <w:sz w:val="32"/>
          <w:szCs w:val="32"/>
        </w:rPr>
      </w:pPr>
    </w:p>
    <w:p w14:paraId="1367CE84" w14:textId="77777777" w:rsidR="00F95772" w:rsidRDefault="00F95772" w:rsidP="0041236C">
      <w:pPr>
        <w:rPr>
          <w:sz w:val="32"/>
          <w:szCs w:val="32"/>
        </w:rPr>
      </w:pPr>
    </w:p>
    <w:p w14:paraId="596C7E83" w14:textId="77777777" w:rsidR="00F95772" w:rsidRDefault="00F95772" w:rsidP="0041236C">
      <w:pPr>
        <w:rPr>
          <w:sz w:val="32"/>
          <w:szCs w:val="32"/>
        </w:rPr>
      </w:pPr>
    </w:p>
    <w:p w14:paraId="1A975CAB" w14:textId="77777777" w:rsidR="00F95772" w:rsidRDefault="00F95772" w:rsidP="0041236C">
      <w:pPr>
        <w:rPr>
          <w:sz w:val="32"/>
          <w:szCs w:val="32"/>
        </w:rPr>
      </w:pPr>
    </w:p>
    <w:p w14:paraId="6E5E48A5" w14:textId="77777777" w:rsidR="00F95772" w:rsidRDefault="00F95772" w:rsidP="0041236C">
      <w:pPr>
        <w:rPr>
          <w:sz w:val="32"/>
          <w:szCs w:val="32"/>
        </w:rPr>
      </w:pPr>
    </w:p>
    <w:p w14:paraId="58A2CD18" w14:textId="3BCACE6F" w:rsidR="006F69F1" w:rsidRDefault="006F69F1" w:rsidP="0041236C">
      <w:pPr>
        <w:rPr>
          <w:sz w:val="32"/>
          <w:szCs w:val="32"/>
        </w:rPr>
      </w:pPr>
      <w:r w:rsidRPr="006F69F1">
        <w:rPr>
          <w:sz w:val="32"/>
          <w:szCs w:val="32"/>
        </w:rPr>
        <w:lastRenderedPageBreak/>
        <w:t>Méthodologie d’entraînement</w:t>
      </w:r>
    </w:p>
    <w:p w14:paraId="6E414A2B" w14:textId="77777777" w:rsidR="00F95772" w:rsidRDefault="00F95772" w:rsidP="0041236C">
      <w:pPr>
        <w:rPr>
          <w:sz w:val="20"/>
          <w:szCs w:val="20"/>
        </w:rPr>
      </w:pPr>
    </w:p>
    <w:p w14:paraId="65453AE6" w14:textId="70970FAD" w:rsidR="00D719F6" w:rsidRPr="00F95772" w:rsidRDefault="00D719F6" w:rsidP="0041236C">
      <w:pPr>
        <w:rPr>
          <w:sz w:val="20"/>
          <w:szCs w:val="20"/>
        </w:rPr>
      </w:pPr>
      <w:r w:rsidRPr="00F95772">
        <w:rPr>
          <w:sz w:val="20"/>
          <w:szCs w:val="20"/>
        </w:rPr>
        <w:t xml:space="preserve">Afin d’entraîner le modèle, un modèle naïf, une </w:t>
      </w:r>
      <w:proofErr w:type="spellStart"/>
      <w:r w:rsidRPr="00F95772">
        <w:rPr>
          <w:sz w:val="20"/>
          <w:szCs w:val="20"/>
        </w:rPr>
        <w:t>baseline</w:t>
      </w:r>
      <w:proofErr w:type="spellEnd"/>
      <w:r w:rsidRPr="00F95772">
        <w:rPr>
          <w:sz w:val="20"/>
          <w:szCs w:val="20"/>
        </w:rPr>
        <w:t xml:space="preserve"> « </w:t>
      </w:r>
      <w:proofErr w:type="spellStart"/>
      <w:r w:rsidRPr="00F95772">
        <w:rPr>
          <w:sz w:val="20"/>
          <w:szCs w:val="20"/>
        </w:rPr>
        <w:t>DummyClassifier</w:t>
      </w:r>
      <w:proofErr w:type="spellEnd"/>
      <w:r w:rsidRPr="00F95772">
        <w:rPr>
          <w:sz w:val="20"/>
          <w:szCs w:val="20"/>
        </w:rPr>
        <w:t xml:space="preserve"> » a été créé en amont Nous l’utiliserons pour mettre en perspective les résultats obtenus avec les modèles suivants : </w:t>
      </w:r>
      <w:proofErr w:type="spellStart"/>
      <w:r w:rsidRPr="00F95772">
        <w:rPr>
          <w:sz w:val="20"/>
          <w:szCs w:val="20"/>
          <w:u w:val="single"/>
        </w:rPr>
        <w:t>Random</w:t>
      </w:r>
      <w:proofErr w:type="spellEnd"/>
      <w:r w:rsidRPr="00F95772">
        <w:rPr>
          <w:sz w:val="20"/>
          <w:szCs w:val="20"/>
          <w:u w:val="single"/>
        </w:rPr>
        <w:t xml:space="preserve"> Forest Classifier</w:t>
      </w:r>
      <w:r w:rsidRPr="00F95772">
        <w:rPr>
          <w:sz w:val="20"/>
          <w:szCs w:val="20"/>
        </w:rPr>
        <w:t> </w:t>
      </w:r>
      <w:r w:rsidR="00E40C19" w:rsidRPr="00F95772">
        <w:rPr>
          <w:sz w:val="20"/>
          <w:szCs w:val="20"/>
        </w:rPr>
        <w:t>/</w:t>
      </w:r>
      <w:r w:rsidRPr="00F95772">
        <w:rPr>
          <w:sz w:val="20"/>
          <w:szCs w:val="20"/>
          <w:u w:val="single"/>
        </w:rPr>
        <w:t>Light GBM Classifier</w:t>
      </w:r>
      <w:r w:rsidRPr="00F95772">
        <w:rPr>
          <w:sz w:val="20"/>
          <w:szCs w:val="20"/>
        </w:rPr>
        <w:t xml:space="preserve"> /</w:t>
      </w:r>
      <w:proofErr w:type="spellStart"/>
      <w:r w:rsidRPr="00F95772">
        <w:rPr>
          <w:sz w:val="20"/>
          <w:szCs w:val="20"/>
          <w:u w:val="single"/>
        </w:rPr>
        <w:t>Extreme</w:t>
      </w:r>
      <w:proofErr w:type="spellEnd"/>
      <w:r w:rsidRPr="00F95772">
        <w:rPr>
          <w:sz w:val="20"/>
          <w:szCs w:val="20"/>
          <w:u w:val="single"/>
        </w:rPr>
        <w:t xml:space="preserve"> Gradient </w:t>
      </w:r>
      <w:proofErr w:type="spellStart"/>
      <w:r w:rsidRPr="00F95772">
        <w:rPr>
          <w:sz w:val="20"/>
          <w:szCs w:val="20"/>
          <w:u w:val="single"/>
        </w:rPr>
        <w:t>Boosting</w:t>
      </w:r>
      <w:proofErr w:type="spellEnd"/>
      <w:r w:rsidRPr="00F95772">
        <w:rPr>
          <w:sz w:val="20"/>
          <w:szCs w:val="20"/>
        </w:rPr>
        <w:t xml:space="preserve"> / </w:t>
      </w:r>
      <w:proofErr w:type="spellStart"/>
      <w:r w:rsidRPr="00F95772">
        <w:rPr>
          <w:sz w:val="20"/>
          <w:szCs w:val="20"/>
          <w:u w:val="single"/>
        </w:rPr>
        <w:t>Logistic</w:t>
      </w:r>
      <w:proofErr w:type="spellEnd"/>
      <w:r w:rsidRPr="00F95772">
        <w:rPr>
          <w:sz w:val="20"/>
          <w:szCs w:val="20"/>
          <w:u w:val="single"/>
        </w:rPr>
        <w:t xml:space="preserve"> </w:t>
      </w:r>
      <w:proofErr w:type="spellStart"/>
      <w:r w:rsidRPr="00F95772">
        <w:rPr>
          <w:sz w:val="20"/>
          <w:szCs w:val="20"/>
          <w:u w:val="single"/>
        </w:rPr>
        <w:t>Regression</w:t>
      </w:r>
      <w:proofErr w:type="spellEnd"/>
      <w:r w:rsidR="00E40C19" w:rsidRPr="00F95772">
        <w:rPr>
          <w:sz w:val="20"/>
          <w:szCs w:val="20"/>
        </w:rPr>
        <w:t xml:space="preserve">. En même temps, nous appliquons </w:t>
      </w:r>
      <w:proofErr w:type="spellStart"/>
      <w:r w:rsidR="00E40C19" w:rsidRPr="00F95772">
        <w:rPr>
          <w:sz w:val="20"/>
          <w:szCs w:val="20"/>
        </w:rPr>
        <w:t>GridSearchCV</w:t>
      </w:r>
      <w:proofErr w:type="spellEnd"/>
      <w:r w:rsidR="00E40C19" w:rsidRPr="00F95772">
        <w:rPr>
          <w:sz w:val="20"/>
          <w:szCs w:val="20"/>
        </w:rPr>
        <w:t xml:space="preserve"> afin d’optimiser hyperparamètres les plus optimaux.</w:t>
      </w:r>
    </w:p>
    <w:p w14:paraId="0FAC386E" w14:textId="5CFD9FF0" w:rsidR="00E01BD8" w:rsidRPr="00F95772" w:rsidRDefault="00E01BD8" w:rsidP="0041236C">
      <w:pPr>
        <w:rPr>
          <w:sz w:val="20"/>
          <w:szCs w:val="20"/>
        </w:rPr>
      </w:pPr>
    </w:p>
    <w:p w14:paraId="08ED9B13" w14:textId="769D0026" w:rsidR="00E01BD8" w:rsidRPr="00F95772" w:rsidRDefault="00E01BD8" w:rsidP="0041236C">
      <w:pPr>
        <w:rPr>
          <w:sz w:val="20"/>
          <w:szCs w:val="20"/>
        </w:rPr>
      </w:pPr>
      <w:r w:rsidRPr="00F95772">
        <w:rPr>
          <w:sz w:val="20"/>
          <w:szCs w:val="20"/>
        </w:rPr>
        <w:t xml:space="preserve">Comme évoqué précédemment un problème de déséquilibre des classes existe, nous allons </w:t>
      </w:r>
      <w:r w:rsidR="005B1015" w:rsidRPr="00F95772">
        <w:rPr>
          <w:sz w:val="20"/>
          <w:szCs w:val="20"/>
        </w:rPr>
        <w:t xml:space="preserve">donc </w:t>
      </w:r>
      <w:r w:rsidR="003F6554" w:rsidRPr="00F95772">
        <w:rPr>
          <w:sz w:val="20"/>
          <w:szCs w:val="20"/>
        </w:rPr>
        <w:t xml:space="preserve">entraîner de nouveau les modèles mentionnés ci-dessous </w:t>
      </w:r>
      <w:r w:rsidR="00D81474" w:rsidRPr="00F95772">
        <w:rPr>
          <w:sz w:val="20"/>
          <w:szCs w:val="20"/>
        </w:rPr>
        <w:t>en combin</w:t>
      </w:r>
      <w:r w:rsidR="005B1015" w:rsidRPr="00F95772">
        <w:rPr>
          <w:sz w:val="20"/>
          <w:szCs w:val="20"/>
        </w:rPr>
        <w:t>a</w:t>
      </w:r>
      <w:r w:rsidR="00380A3C">
        <w:rPr>
          <w:sz w:val="20"/>
          <w:szCs w:val="20"/>
        </w:rPr>
        <w:t>nt</w:t>
      </w:r>
      <w:r w:rsidRPr="00F95772">
        <w:rPr>
          <w:sz w:val="20"/>
          <w:szCs w:val="20"/>
        </w:rPr>
        <w:t xml:space="preserve"> les techniques suivantes afin d’obtenir un résultat plus optimal :</w:t>
      </w:r>
    </w:p>
    <w:p w14:paraId="637BD47E" w14:textId="77777777" w:rsidR="00D81474" w:rsidRPr="00F95772" w:rsidRDefault="00D81474" w:rsidP="0041236C">
      <w:pPr>
        <w:rPr>
          <w:sz w:val="20"/>
          <w:szCs w:val="20"/>
        </w:rPr>
      </w:pPr>
    </w:p>
    <w:p w14:paraId="7123E1B0" w14:textId="7B0F19CA" w:rsidR="00D81474" w:rsidRPr="00F95772" w:rsidRDefault="00E01BD8" w:rsidP="0041236C">
      <w:pPr>
        <w:rPr>
          <w:sz w:val="20"/>
          <w:szCs w:val="20"/>
        </w:rPr>
      </w:pPr>
      <w:proofErr w:type="spellStart"/>
      <w:r w:rsidRPr="00F95772">
        <w:rPr>
          <w:sz w:val="20"/>
          <w:szCs w:val="20"/>
        </w:rPr>
        <w:t>GridSearchCV</w:t>
      </w:r>
      <w:proofErr w:type="spellEnd"/>
      <w:r w:rsidRPr="00F95772">
        <w:rPr>
          <w:sz w:val="20"/>
          <w:szCs w:val="20"/>
        </w:rPr>
        <w:t xml:space="preserve"> + SMOTE</w:t>
      </w:r>
      <w:r w:rsidR="00D81474" w:rsidRPr="00F95772">
        <w:rPr>
          <w:sz w:val="20"/>
          <w:szCs w:val="20"/>
        </w:rPr>
        <w:t xml:space="preserve"> (sur échantillonnage aléatoire de la classe minoritaire)</w:t>
      </w:r>
    </w:p>
    <w:p w14:paraId="0D5D6142" w14:textId="77777777" w:rsidR="00555740" w:rsidRPr="00F95772" w:rsidRDefault="00555740" w:rsidP="0041236C">
      <w:pPr>
        <w:rPr>
          <w:sz w:val="20"/>
          <w:szCs w:val="20"/>
        </w:rPr>
      </w:pPr>
    </w:p>
    <w:p w14:paraId="4DF4BBC8" w14:textId="5268D2A7" w:rsidR="00E01BD8" w:rsidRPr="00F95772" w:rsidRDefault="00D81474" w:rsidP="0041236C">
      <w:pPr>
        <w:rPr>
          <w:sz w:val="20"/>
          <w:szCs w:val="20"/>
        </w:rPr>
      </w:pPr>
      <w:proofErr w:type="spellStart"/>
      <w:r w:rsidRPr="00F95772">
        <w:rPr>
          <w:sz w:val="20"/>
          <w:szCs w:val="20"/>
        </w:rPr>
        <w:t>GridSearchCV</w:t>
      </w:r>
      <w:proofErr w:type="spellEnd"/>
      <w:r w:rsidRPr="00F95772">
        <w:rPr>
          <w:sz w:val="20"/>
          <w:szCs w:val="20"/>
        </w:rPr>
        <w:t xml:space="preserve"> + SMOTE + </w:t>
      </w:r>
      <w:proofErr w:type="spellStart"/>
      <w:r w:rsidRPr="00F95772">
        <w:rPr>
          <w:sz w:val="20"/>
          <w:szCs w:val="20"/>
        </w:rPr>
        <w:t>RandomUnderSampler</w:t>
      </w:r>
      <w:proofErr w:type="spellEnd"/>
      <w:r w:rsidRPr="00F95772">
        <w:rPr>
          <w:sz w:val="20"/>
          <w:szCs w:val="20"/>
        </w:rPr>
        <w:t xml:space="preserve"> (sous échantillonnage aléatoire de la classe majoritaire)</w:t>
      </w:r>
    </w:p>
    <w:p w14:paraId="1A663AEB" w14:textId="5EEF1293" w:rsidR="00555740" w:rsidRDefault="00555740" w:rsidP="0041236C"/>
    <w:p w14:paraId="29633573" w14:textId="77777777" w:rsidR="00555740" w:rsidRDefault="00555740" w:rsidP="0041236C">
      <w:pPr>
        <w:rPr>
          <w:sz w:val="32"/>
          <w:szCs w:val="32"/>
        </w:rPr>
      </w:pPr>
    </w:p>
    <w:p w14:paraId="49AEBC00" w14:textId="59B89369" w:rsidR="00004242" w:rsidRDefault="00004242" w:rsidP="0041236C">
      <w:pPr>
        <w:rPr>
          <w:sz w:val="28"/>
          <w:szCs w:val="28"/>
        </w:rPr>
      </w:pPr>
      <w:r w:rsidRPr="00DF76D0">
        <w:rPr>
          <w:sz w:val="28"/>
          <w:szCs w:val="28"/>
        </w:rPr>
        <w:t>Fonction du coût métier :</w:t>
      </w:r>
    </w:p>
    <w:p w14:paraId="18FC169D" w14:textId="77777777" w:rsidR="00DF76D0" w:rsidRPr="00DF76D0" w:rsidRDefault="00DF76D0" w:rsidP="0041236C">
      <w:pPr>
        <w:rPr>
          <w:sz w:val="28"/>
          <w:szCs w:val="28"/>
        </w:rPr>
      </w:pPr>
    </w:p>
    <w:p w14:paraId="7A718CA6" w14:textId="6A7AD91F" w:rsidR="00004242" w:rsidRPr="00F95772" w:rsidRDefault="00004242" w:rsidP="0041236C">
      <w:pPr>
        <w:rPr>
          <w:sz w:val="20"/>
          <w:szCs w:val="20"/>
        </w:rPr>
      </w:pPr>
      <w:r w:rsidRPr="00F95772">
        <w:rPr>
          <w:sz w:val="20"/>
          <w:szCs w:val="20"/>
        </w:rPr>
        <w:t>Afin définir l’algorithme optimal, chacun des quatre modèles a été entraîné selon les différentes méthodes pour pailler au déséquilibre. Les classes prédites sont comparées aux classes réelles et il est possible de créer une matrice de confusion pour se représenter les erreurs commises par le modèle :</w:t>
      </w:r>
    </w:p>
    <w:p w14:paraId="7819831C" w14:textId="0B8BA5E5" w:rsidR="00004242" w:rsidRDefault="00F95772" w:rsidP="0041236C">
      <w:pPr>
        <w:rPr>
          <w:sz w:val="32"/>
          <w:szCs w:val="32"/>
        </w:rPr>
      </w:pPr>
      <w:r>
        <w:rPr>
          <w:noProof/>
          <w:sz w:val="32"/>
          <w:szCs w:val="32"/>
        </w:rPr>
        <w:drawing>
          <wp:anchor distT="0" distB="0" distL="114300" distR="114300" simplePos="0" relativeHeight="251660288" behindDoc="0" locked="0" layoutInCell="1" allowOverlap="1" wp14:anchorId="702594A5" wp14:editId="2FFD4D04">
            <wp:simplePos x="0" y="0"/>
            <wp:positionH relativeFrom="column">
              <wp:posOffset>1141198</wp:posOffset>
            </wp:positionH>
            <wp:positionV relativeFrom="paragraph">
              <wp:posOffset>84516</wp:posOffset>
            </wp:positionV>
            <wp:extent cx="3581400" cy="9144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3581400" cy="914400"/>
                    </a:xfrm>
                    <a:prstGeom prst="rect">
                      <a:avLst/>
                    </a:prstGeom>
                  </pic:spPr>
                </pic:pic>
              </a:graphicData>
            </a:graphic>
            <wp14:sizeRelH relativeFrom="page">
              <wp14:pctWidth>0</wp14:pctWidth>
            </wp14:sizeRelH>
            <wp14:sizeRelV relativeFrom="page">
              <wp14:pctHeight>0</wp14:pctHeight>
            </wp14:sizeRelV>
          </wp:anchor>
        </w:drawing>
      </w:r>
    </w:p>
    <w:p w14:paraId="43F3E401" w14:textId="53B3E129" w:rsidR="00F95772" w:rsidRDefault="00F95772" w:rsidP="0041236C">
      <w:pPr>
        <w:rPr>
          <w:sz w:val="32"/>
          <w:szCs w:val="32"/>
        </w:rPr>
      </w:pPr>
    </w:p>
    <w:p w14:paraId="620A2749" w14:textId="544BED89" w:rsidR="00F95772" w:rsidRDefault="00F95772" w:rsidP="0041236C">
      <w:pPr>
        <w:rPr>
          <w:sz w:val="32"/>
          <w:szCs w:val="32"/>
        </w:rPr>
      </w:pPr>
    </w:p>
    <w:p w14:paraId="0FD175D1" w14:textId="058D525C" w:rsidR="00F95772" w:rsidRDefault="00F95772" w:rsidP="0041236C">
      <w:pPr>
        <w:rPr>
          <w:sz w:val="32"/>
          <w:szCs w:val="32"/>
        </w:rPr>
      </w:pPr>
    </w:p>
    <w:p w14:paraId="7B89B156" w14:textId="77777777" w:rsidR="00DF76D0" w:rsidRDefault="00DF76D0" w:rsidP="0041236C">
      <w:pPr>
        <w:rPr>
          <w:sz w:val="20"/>
          <w:szCs w:val="20"/>
        </w:rPr>
      </w:pPr>
    </w:p>
    <w:p w14:paraId="5DC7A26A" w14:textId="19FC34FE" w:rsidR="00F95772" w:rsidRDefault="00F95772" w:rsidP="0041236C">
      <w:pPr>
        <w:rPr>
          <w:sz w:val="20"/>
          <w:szCs w:val="20"/>
        </w:rPr>
      </w:pPr>
      <w:r w:rsidRPr="00F95772">
        <w:rPr>
          <w:sz w:val="20"/>
          <w:szCs w:val="20"/>
        </w:rPr>
        <w:t>Dans le tableau ci-dessous, la classe 0 correspond aux clients solvables qui sont négatifs au refus de l’accord de prêt contrairement aux clients no solvable de la classe 1 qui sont positifs au refus de l’accord de prêt.</w:t>
      </w:r>
    </w:p>
    <w:p w14:paraId="4F49CD77" w14:textId="5D5C3302" w:rsidR="002F1D59" w:rsidRDefault="002F1D59" w:rsidP="0041236C">
      <w:pPr>
        <w:rPr>
          <w:sz w:val="20"/>
          <w:szCs w:val="20"/>
        </w:rPr>
      </w:pPr>
    </w:p>
    <w:p w14:paraId="351DB955" w14:textId="14AC1945" w:rsidR="002F1D59" w:rsidRDefault="002F1D59" w:rsidP="0041236C">
      <w:pPr>
        <w:rPr>
          <w:sz w:val="20"/>
          <w:szCs w:val="20"/>
        </w:rPr>
      </w:pPr>
      <w:r>
        <w:rPr>
          <w:sz w:val="20"/>
          <w:szCs w:val="20"/>
        </w:rPr>
        <w:t>Accorder un crédit à un client ne pouvant pas le rembourser (FN) ----&gt; perte</w:t>
      </w:r>
    </w:p>
    <w:p w14:paraId="345A3C85" w14:textId="383642C4" w:rsidR="002F1D59" w:rsidRPr="00F95772" w:rsidRDefault="002F1D59" w:rsidP="0041236C">
      <w:pPr>
        <w:rPr>
          <w:sz w:val="20"/>
          <w:szCs w:val="20"/>
        </w:rPr>
      </w:pPr>
      <w:r>
        <w:rPr>
          <w:sz w:val="20"/>
          <w:szCs w:val="20"/>
        </w:rPr>
        <w:t xml:space="preserve">Accorder un crédit à un client pouvant rembourser (TN) ----&gt; gain </w:t>
      </w:r>
    </w:p>
    <w:p w14:paraId="29075074" w14:textId="45FB01BE" w:rsidR="00F95772" w:rsidRDefault="002F1D59" w:rsidP="0041236C">
      <w:pPr>
        <w:rPr>
          <w:sz w:val="20"/>
          <w:szCs w:val="20"/>
        </w:rPr>
      </w:pPr>
      <w:r>
        <w:rPr>
          <w:sz w:val="20"/>
          <w:szCs w:val="20"/>
        </w:rPr>
        <w:t>Ne pas accorder un crédit à un client ne pouvant pas rembourser (TP) ----&gt; neutre</w:t>
      </w:r>
    </w:p>
    <w:p w14:paraId="497EA24D" w14:textId="435CF2BC" w:rsidR="002F1D59" w:rsidRDefault="002F1D59" w:rsidP="0041236C">
      <w:pPr>
        <w:rPr>
          <w:sz w:val="20"/>
          <w:szCs w:val="20"/>
        </w:rPr>
      </w:pPr>
      <w:r>
        <w:rPr>
          <w:sz w:val="20"/>
          <w:szCs w:val="20"/>
        </w:rPr>
        <w:t>Ne pas accorder un crédit à un client pouvant rembourser (FP) ----&gt; perte</w:t>
      </w:r>
    </w:p>
    <w:p w14:paraId="5FD8E8CB" w14:textId="1F678D10" w:rsidR="002F1D59" w:rsidRDefault="002F1D59" w:rsidP="0041236C">
      <w:pPr>
        <w:rPr>
          <w:sz w:val="20"/>
          <w:szCs w:val="20"/>
        </w:rPr>
      </w:pPr>
    </w:p>
    <w:p w14:paraId="629B6611" w14:textId="16CD666B" w:rsidR="002F1D59" w:rsidRDefault="002F1D59" w:rsidP="0041236C">
      <w:pPr>
        <w:rPr>
          <w:sz w:val="20"/>
          <w:szCs w:val="20"/>
        </w:rPr>
      </w:pPr>
      <w:r>
        <w:rPr>
          <w:sz w:val="20"/>
          <w:szCs w:val="20"/>
        </w:rPr>
        <w:t xml:space="preserve">Une entreprise de finance </w:t>
      </w:r>
      <w:r w:rsidR="00D53EF8">
        <w:rPr>
          <w:sz w:val="20"/>
          <w:szCs w:val="20"/>
        </w:rPr>
        <w:t>cherche à gagner de l’argent et à « maximiser » ses gains. Il est donc possible de créer pour chaque modèle un score gain total en pondé</w:t>
      </w:r>
      <w:r w:rsidR="00DF76D0">
        <w:rPr>
          <w:sz w:val="20"/>
          <w:szCs w:val="20"/>
        </w:rPr>
        <w:t>r</w:t>
      </w:r>
      <w:r w:rsidR="00D53EF8">
        <w:rPr>
          <w:sz w:val="20"/>
          <w:szCs w:val="20"/>
        </w:rPr>
        <w:t xml:space="preserve">ant chaque cas par un coefficient qui pénalisera négativement les prédictions néfastes à la banque </w:t>
      </w:r>
      <w:r w:rsidR="00DF76D0">
        <w:rPr>
          <w:sz w:val="20"/>
          <w:szCs w:val="20"/>
        </w:rPr>
        <w:t xml:space="preserve">(FN et FP) et un qui valorisera les prédictions bénéfiques pour la banque (TN). </w:t>
      </w:r>
    </w:p>
    <w:p w14:paraId="60DEC8B2" w14:textId="5DC64CD9" w:rsidR="00DF76D0" w:rsidRDefault="00DF76D0" w:rsidP="0041236C">
      <w:pPr>
        <w:rPr>
          <w:sz w:val="20"/>
          <w:szCs w:val="20"/>
        </w:rPr>
      </w:pPr>
    </w:p>
    <w:p w14:paraId="1B7F0829" w14:textId="762BC69D" w:rsidR="00DF76D0" w:rsidRPr="002F1D59" w:rsidRDefault="00DF76D0" w:rsidP="0041236C">
      <w:pPr>
        <w:rPr>
          <w:sz w:val="20"/>
          <w:szCs w:val="20"/>
        </w:rPr>
      </w:pPr>
      <w:r>
        <w:rPr>
          <w:sz w:val="20"/>
          <w:szCs w:val="20"/>
        </w:rPr>
        <w:t>Cette fonction de coût a été implémentée afin de pénaliser l’impact des erreurs sur la décision d’octroi de crédit.</w:t>
      </w:r>
    </w:p>
    <w:p w14:paraId="3B1A57C2" w14:textId="77777777" w:rsidR="00F95772" w:rsidRDefault="00F95772" w:rsidP="0041236C">
      <w:pPr>
        <w:rPr>
          <w:sz w:val="32"/>
          <w:szCs w:val="32"/>
        </w:rPr>
      </w:pPr>
    </w:p>
    <w:p w14:paraId="0B6D07F2" w14:textId="2511EDDF" w:rsidR="001D0698" w:rsidRPr="001D0698" w:rsidRDefault="001D0698" w:rsidP="001D0698">
      <w:pPr>
        <w:jc w:val="both"/>
        <w:rPr>
          <w:sz w:val="20"/>
          <w:szCs w:val="20"/>
        </w:rPr>
      </w:pPr>
      <w:r w:rsidRPr="001D0698">
        <w:rPr>
          <w:sz w:val="20"/>
          <w:szCs w:val="20"/>
        </w:rPr>
        <w:t xml:space="preserve">Notre meilleur modèle pour le moment (LGBM) présente la matrice de confusion ci-contre (qui représente un coût métier de </w:t>
      </w:r>
      <w:r>
        <w:rPr>
          <w:sz w:val="20"/>
          <w:szCs w:val="20"/>
        </w:rPr>
        <w:t>41 750</w:t>
      </w:r>
      <w:r w:rsidRPr="001D0698">
        <w:rPr>
          <w:sz w:val="20"/>
          <w:szCs w:val="20"/>
        </w:rPr>
        <w:t>).</w:t>
      </w:r>
    </w:p>
    <w:p w14:paraId="02C44A02" w14:textId="77777777" w:rsidR="001D0698" w:rsidRDefault="001D0698" w:rsidP="001D0698">
      <w:pPr>
        <w:jc w:val="both"/>
        <w:rPr>
          <w:sz w:val="20"/>
          <w:szCs w:val="20"/>
        </w:rPr>
      </w:pPr>
    </w:p>
    <w:p w14:paraId="70D67D97" w14:textId="2130FF22" w:rsidR="001D0698" w:rsidRPr="001D0698" w:rsidRDefault="001D0698" w:rsidP="001D0698">
      <w:pPr>
        <w:jc w:val="both"/>
        <w:rPr>
          <w:sz w:val="20"/>
          <w:szCs w:val="20"/>
        </w:rPr>
      </w:pPr>
      <w:r w:rsidRPr="001D0698">
        <w:rPr>
          <w:sz w:val="20"/>
          <w:szCs w:val="20"/>
        </w:rPr>
        <w:t>Nous cherchons ensuite à minimiser le coût métier de notre modèle. Pour cela, nous utiliserons deux approches différentes.</w:t>
      </w:r>
    </w:p>
    <w:p w14:paraId="64FD7955" w14:textId="58B69CE4" w:rsidR="001D0698" w:rsidRDefault="001D0698" w:rsidP="0041236C">
      <w:pPr>
        <w:rPr>
          <w:sz w:val="32"/>
          <w:szCs w:val="32"/>
        </w:rPr>
      </w:pPr>
      <w:r w:rsidRPr="001D0698">
        <w:rPr>
          <w:sz w:val="32"/>
          <w:szCs w:val="32"/>
        </w:rPr>
        <w:drawing>
          <wp:anchor distT="0" distB="0" distL="114300" distR="114300" simplePos="0" relativeHeight="251661312" behindDoc="0" locked="0" layoutInCell="1" allowOverlap="1" wp14:anchorId="1AC7B700" wp14:editId="33F71B59">
            <wp:simplePos x="0" y="0"/>
            <wp:positionH relativeFrom="column">
              <wp:posOffset>1482581</wp:posOffset>
            </wp:positionH>
            <wp:positionV relativeFrom="paragraph">
              <wp:posOffset>5511</wp:posOffset>
            </wp:positionV>
            <wp:extent cx="2205837" cy="1759257"/>
            <wp:effectExtent l="0" t="0" r="4445" b="0"/>
            <wp:wrapNone/>
            <wp:docPr id="3" name="Image 3" descr="Une image contenant graphique&#10;&#10;Description générée automatiquement">
              <a:extLst xmlns:a="http://schemas.openxmlformats.org/drawingml/2006/main">
                <a:ext uri="{FF2B5EF4-FFF2-40B4-BE49-F238E27FC236}">
                  <a16:creationId xmlns:a16="http://schemas.microsoft.com/office/drawing/2014/main" id="{49A82B7D-3919-098E-8DA7-973A32DF5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graphique&#10;&#10;Description générée automatiquement">
                      <a:extLst>
                        <a:ext uri="{FF2B5EF4-FFF2-40B4-BE49-F238E27FC236}">
                          <a16:creationId xmlns:a16="http://schemas.microsoft.com/office/drawing/2014/main" id="{49A82B7D-3919-098E-8DA7-973A32DF513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5837" cy="1759257"/>
                    </a:xfrm>
                    <a:prstGeom prst="rect">
                      <a:avLst/>
                    </a:prstGeom>
                  </pic:spPr>
                </pic:pic>
              </a:graphicData>
            </a:graphic>
            <wp14:sizeRelH relativeFrom="page">
              <wp14:pctWidth>0</wp14:pctWidth>
            </wp14:sizeRelH>
            <wp14:sizeRelV relativeFrom="page">
              <wp14:pctHeight>0</wp14:pctHeight>
            </wp14:sizeRelV>
          </wp:anchor>
        </w:drawing>
      </w:r>
    </w:p>
    <w:p w14:paraId="74A09D0C" w14:textId="35FF70AE" w:rsidR="001D0698" w:rsidRDefault="001D0698" w:rsidP="0041236C">
      <w:pPr>
        <w:rPr>
          <w:sz w:val="32"/>
          <w:szCs w:val="32"/>
        </w:rPr>
      </w:pPr>
    </w:p>
    <w:p w14:paraId="689B6068" w14:textId="5CBF2358" w:rsidR="001D0698" w:rsidRDefault="001D0698" w:rsidP="0041236C">
      <w:pPr>
        <w:rPr>
          <w:sz w:val="32"/>
          <w:szCs w:val="32"/>
        </w:rPr>
      </w:pPr>
    </w:p>
    <w:p w14:paraId="045AB8C6" w14:textId="040E9DBF" w:rsidR="001D0698" w:rsidRPr="001D0698" w:rsidRDefault="001D0698" w:rsidP="0041236C">
      <w:pPr>
        <w:rPr>
          <w:sz w:val="20"/>
          <w:szCs w:val="20"/>
        </w:rPr>
      </w:pPr>
      <w:r w:rsidRPr="001D0698">
        <w:rPr>
          <w:sz w:val="32"/>
          <w:szCs w:val="32"/>
        </w:rPr>
        <w:lastRenderedPageBreak/>
        <w:drawing>
          <wp:anchor distT="0" distB="0" distL="114300" distR="114300" simplePos="0" relativeHeight="251663360" behindDoc="0" locked="0" layoutInCell="1" allowOverlap="1" wp14:anchorId="7C228923" wp14:editId="3244D322">
            <wp:simplePos x="0" y="0"/>
            <wp:positionH relativeFrom="column">
              <wp:posOffset>3111765</wp:posOffset>
            </wp:positionH>
            <wp:positionV relativeFrom="paragraph">
              <wp:posOffset>387534</wp:posOffset>
            </wp:positionV>
            <wp:extent cx="1743831" cy="1396365"/>
            <wp:effectExtent l="0" t="0" r="0" b="635"/>
            <wp:wrapNone/>
            <wp:docPr id="13" name="Image 12" descr="Une image contenant graphique&#10;&#10;Description générée automatiquement">
              <a:extLst xmlns:a="http://schemas.openxmlformats.org/drawingml/2006/main">
                <a:ext uri="{FF2B5EF4-FFF2-40B4-BE49-F238E27FC236}">
                  <a16:creationId xmlns:a16="http://schemas.microsoft.com/office/drawing/2014/main" id="{0974A0F5-81C3-8F06-71A7-D7F2B8771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graphique&#10;&#10;Description générée automatiquement">
                      <a:extLst>
                        <a:ext uri="{FF2B5EF4-FFF2-40B4-BE49-F238E27FC236}">
                          <a16:creationId xmlns:a16="http://schemas.microsoft.com/office/drawing/2014/main" id="{0974A0F5-81C3-8F06-71A7-D7F2B877116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5311" cy="1397550"/>
                    </a:xfrm>
                    <a:prstGeom prst="rect">
                      <a:avLst/>
                    </a:prstGeom>
                  </pic:spPr>
                </pic:pic>
              </a:graphicData>
            </a:graphic>
            <wp14:sizeRelH relativeFrom="page">
              <wp14:pctWidth>0</wp14:pctWidth>
            </wp14:sizeRelH>
            <wp14:sizeRelV relativeFrom="page">
              <wp14:pctHeight>0</wp14:pctHeight>
            </wp14:sizeRelV>
          </wp:anchor>
        </w:drawing>
      </w:r>
      <w:r w:rsidRPr="001D0698">
        <w:rPr>
          <w:sz w:val="32"/>
          <w:szCs w:val="32"/>
        </w:rPr>
        <w:drawing>
          <wp:anchor distT="0" distB="0" distL="114300" distR="114300" simplePos="0" relativeHeight="251662336" behindDoc="0" locked="0" layoutInCell="1" allowOverlap="1" wp14:anchorId="0F228E3C" wp14:editId="16078F5E">
            <wp:simplePos x="0" y="0"/>
            <wp:positionH relativeFrom="column">
              <wp:posOffset>969379</wp:posOffset>
            </wp:positionH>
            <wp:positionV relativeFrom="paragraph">
              <wp:posOffset>387350</wp:posOffset>
            </wp:positionV>
            <wp:extent cx="1942682" cy="1396911"/>
            <wp:effectExtent l="0" t="0" r="635" b="635"/>
            <wp:wrapNone/>
            <wp:docPr id="11" name="Image 10" descr="Une image contenant graphique&#10;&#10;Description générée automatiquement">
              <a:extLst xmlns:a="http://schemas.openxmlformats.org/drawingml/2006/main">
                <a:ext uri="{FF2B5EF4-FFF2-40B4-BE49-F238E27FC236}">
                  <a16:creationId xmlns:a16="http://schemas.microsoft.com/office/drawing/2014/main" id="{E40DF8B2-E427-DADF-9D5D-77FAA2DEB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graphique&#10;&#10;Description générée automatiquement">
                      <a:extLst>
                        <a:ext uri="{FF2B5EF4-FFF2-40B4-BE49-F238E27FC236}">
                          <a16:creationId xmlns:a16="http://schemas.microsoft.com/office/drawing/2014/main" id="{E40DF8B2-E427-DADF-9D5D-77FAA2DEB51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2682" cy="1396911"/>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Nous gardons le meilleur modèle en appliquant une approche « choix d’un seuil de probabilité » et nous cherchons le seuil de probabilité qui minimise le coût métier et nous avons trouvé un seuil de 0.92 avec un coût métier de 25 703.</w:t>
      </w:r>
    </w:p>
    <w:p w14:paraId="710C3E2F" w14:textId="708C8B9B" w:rsidR="001D0698" w:rsidRDefault="001D0698" w:rsidP="0041236C">
      <w:pPr>
        <w:rPr>
          <w:sz w:val="32"/>
          <w:szCs w:val="32"/>
        </w:rPr>
      </w:pPr>
    </w:p>
    <w:p w14:paraId="6C15CD22" w14:textId="2C67DFD4" w:rsidR="001D0698" w:rsidRDefault="001D0698" w:rsidP="0041236C">
      <w:pPr>
        <w:rPr>
          <w:sz w:val="32"/>
          <w:szCs w:val="32"/>
        </w:rPr>
      </w:pPr>
    </w:p>
    <w:p w14:paraId="67A612F8" w14:textId="1B721CE0" w:rsidR="001D0698" w:rsidRDefault="001D0698" w:rsidP="0041236C">
      <w:pPr>
        <w:rPr>
          <w:sz w:val="32"/>
          <w:szCs w:val="32"/>
        </w:rPr>
      </w:pPr>
    </w:p>
    <w:p w14:paraId="5BF84D94" w14:textId="287DBAF4" w:rsidR="001D0698" w:rsidRDefault="001D0698" w:rsidP="0041236C">
      <w:pPr>
        <w:rPr>
          <w:sz w:val="32"/>
          <w:szCs w:val="32"/>
        </w:rPr>
      </w:pPr>
    </w:p>
    <w:p w14:paraId="24A0C161" w14:textId="1655F6D8" w:rsidR="001D0698" w:rsidRDefault="001D0698" w:rsidP="0041236C">
      <w:pPr>
        <w:rPr>
          <w:sz w:val="32"/>
          <w:szCs w:val="32"/>
        </w:rPr>
      </w:pPr>
    </w:p>
    <w:p w14:paraId="6FB20740" w14:textId="77777777" w:rsidR="001D0698" w:rsidRDefault="001D0698" w:rsidP="0041236C">
      <w:pPr>
        <w:rPr>
          <w:sz w:val="32"/>
          <w:szCs w:val="32"/>
        </w:rPr>
      </w:pPr>
    </w:p>
    <w:p w14:paraId="14A87D01" w14:textId="05862CE1" w:rsidR="00555740" w:rsidRPr="00DF76D0" w:rsidRDefault="00555740" w:rsidP="0041236C">
      <w:pPr>
        <w:rPr>
          <w:sz w:val="28"/>
          <w:szCs w:val="28"/>
        </w:rPr>
      </w:pPr>
      <w:r w:rsidRPr="00DF76D0">
        <w:rPr>
          <w:sz w:val="28"/>
          <w:szCs w:val="28"/>
        </w:rPr>
        <w:t>Métrique d’évaluation</w:t>
      </w:r>
    </w:p>
    <w:p w14:paraId="279D2F36" w14:textId="6DA28CF4" w:rsidR="005B1015" w:rsidRDefault="005B1015" w:rsidP="0041236C">
      <w:pPr>
        <w:rPr>
          <w:noProof/>
          <w:sz w:val="20"/>
          <w:szCs w:val="20"/>
        </w:rPr>
      </w:pPr>
      <w:r w:rsidRPr="00DF76D0">
        <w:rPr>
          <w:sz w:val="20"/>
          <w:szCs w:val="20"/>
        </w:rPr>
        <w:t>Nous avons calculé des différents métrique</w:t>
      </w:r>
      <w:r w:rsidR="004E6B42">
        <w:rPr>
          <w:rFonts w:hint="eastAsia"/>
          <w:sz w:val="20"/>
          <w:szCs w:val="20"/>
        </w:rPr>
        <w:t>s</w:t>
      </w:r>
      <w:r w:rsidRPr="00DF76D0">
        <w:rPr>
          <w:sz w:val="20"/>
          <w:szCs w:val="20"/>
        </w:rPr>
        <w:t xml:space="preserve"> d’évaluation afin de sélectionner le modèle le plus pertinent.</w:t>
      </w:r>
      <w:r w:rsidR="00F95772" w:rsidRPr="00DF76D0">
        <w:rPr>
          <w:noProof/>
          <w:sz w:val="20"/>
          <w:szCs w:val="20"/>
        </w:rPr>
        <w:t xml:space="preserve"> </w:t>
      </w:r>
    </w:p>
    <w:p w14:paraId="1D4A60CC" w14:textId="620D8FBC" w:rsidR="004E6B42" w:rsidRDefault="004E6B42" w:rsidP="0041236C">
      <w:pPr>
        <w:rPr>
          <w:noProof/>
          <w:sz w:val="20"/>
          <w:szCs w:val="20"/>
        </w:rPr>
      </w:pPr>
    </w:p>
    <w:p w14:paraId="6B49A9D7" w14:textId="49D66007" w:rsidR="00E85F9A" w:rsidRDefault="004E6B42" w:rsidP="0041236C">
      <w:pPr>
        <w:rPr>
          <w:noProof/>
          <w:sz w:val="28"/>
          <w:szCs w:val="28"/>
        </w:rPr>
      </w:pPr>
      <w:r w:rsidRPr="004E6B42">
        <w:rPr>
          <w:noProof/>
          <w:sz w:val="28"/>
          <w:szCs w:val="28"/>
        </w:rPr>
        <w:t>Interprétabilité globale et locale du modèle</w:t>
      </w:r>
    </w:p>
    <w:p w14:paraId="781EA2E0" w14:textId="77777777" w:rsidR="00E85F9A" w:rsidRDefault="00E85F9A" w:rsidP="0041236C">
      <w:pPr>
        <w:rPr>
          <w:noProof/>
          <w:sz w:val="28"/>
          <w:szCs w:val="28"/>
        </w:rPr>
      </w:pPr>
    </w:p>
    <w:p w14:paraId="0BF5EA55" w14:textId="0B2BEC9B" w:rsidR="004E6B42" w:rsidRDefault="00E85F9A" w:rsidP="0041236C">
      <w:pPr>
        <w:rPr>
          <w:noProof/>
          <w:sz w:val="20"/>
          <w:szCs w:val="20"/>
        </w:rPr>
      </w:pPr>
      <w:r>
        <w:rPr>
          <w:noProof/>
          <w:sz w:val="20"/>
          <w:szCs w:val="20"/>
        </w:rPr>
        <w:t>Afin d’interpréter le modèle choisi, l</w:t>
      </w:r>
      <w:r w:rsidR="004E6B42">
        <w:rPr>
          <w:noProof/>
          <w:sz w:val="20"/>
          <w:szCs w:val="20"/>
        </w:rPr>
        <w:t>a méthode SHAP a été utilisée afin de comprendre comment chacune des variables du client a influencer sur la décision finale</w:t>
      </w:r>
      <w:r>
        <w:rPr>
          <w:noProof/>
          <w:sz w:val="20"/>
          <w:szCs w:val="20"/>
        </w:rPr>
        <w:t>.</w:t>
      </w:r>
    </w:p>
    <w:p w14:paraId="2F20BD6B" w14:textId="038F3995" w:rsidR="00E85F9A" w:rsidRDefault="00E85F9A" w:rsidP="0041236C">
      <w:pPr>
        <w:rPr>
          <w:noProof/>
          <w:sz w:val="20"/>
          <w:szCs w:val="20"/>
        </w:rPr>
      </w:pPr>
    </w:p>
    <w:p w14:paraId="6E157CE6" w14:textId="23839D44" w:rsidR="00E85F9A" w:rsidRPr="00E85F9A" w:rsidRDefault="00E85F9A" w:rsidP="0041236C">
      <w:pPr>
        <w:rPr>
          <w:noProof/>
          <w:sz w:val="20"/>
          <w:szCs w:val="20"/>
        </w:rPr>
      </w:pPr>
      <w:r>
        <w:rPr>
          <w:noProof/>
          <w:sz w:val="20"/>
          <w:szCs w:val="20"/>
        </w:rPr>
        <w:t>Interprétabilité locale permet de connaître quelles variables ont influencé la prédiction d’un client en particulier. Par example, dans le cas d’un client donné, nous voyons que les variables xxxxx ont influencé positivement sa demande de crédit que xxxxxxxx</w:t>
      </w:r>
    </w:p>
    <w:p w14:paraId="154EF90F" w14:textId="11B5606F" w:rsidR="004E6B42" w:rsidRDefault="004E6B42" w:rsidP="0041236C">
      <w:pPr>
        <w:rPr>
          <w:noProof/>
          <w:sz w:val="20"/>
          <w:szCs w:val="20"/>
        </w:rPr>
      </w:pPr>
    </w:p>
    <w:p w14:paraId="141355C8" w14:textId="77777777" w:rsidR="00B00689" w:rsidRPr="00B00689" w:rsidRDefault="00B00689" w:rsidP="0077254C">
      <w:pPr>
        <w:pStyle w:val="Paragraphedeliste"/>
        <w:rPr>
          <w:noProof/>
          <w:sz w:val="20"/>
          <w:szCs w:val="20"/>
        </w:rPr>
      </w:pPr>
    </w:p>
    <w:p w14:paraId="3B614C64" w14:textId="3B4A4E4B" w:rsidR="00DF76D0" w:rsidRDefault="00DF76D0" w:rsidP="0041236C">
      <w:pPr>
        <w:rPr>
          <w:sz w:val="20"/>
          <w:szCs w:val="20"/>
        </w:rPr>
      </w:pPr>
    </w:p>
    <w:p w14:paraId="2CAA5AA7" w14:textId="1E5A504A" w:rsidR="00DD0A24" w:rsidRDefault="00DD0A24" w:rsidP="0041236C">
      <w:pPr>
        <w:rPr>
          <w:noProof/>
          <w:sz w:val="28"/>
          <w:szCs w:val="28"/>
        </w:rPr>
      </w:pPr>
      <w:r w:rsidRPr="00DD0A24">
        <w:rPr>
          <w:noProof/>
          <w:sz w:val="28"/>
          <w:szCs w:val="28"/>
        </w:rPr>
        <w:t>API</w:t>
      </w:r>
    </w:p>
    <w:p w14:paraId="09C6E557" w14:textId="13757BEA" w:rsidR="00DD0A24" w:rsidRPr="00DD0A24" w:rsidRDefault="00DD0A24" w:rsidP="0041236C">
      <w:pPr>
        <w:rPr>
          <w:noProof/>
          <w:sz w:val="20"/>
          <w:szCs w:val="20"/>
        </w:rPr>
      </w:pPr>
      <w:r w:rsidRPr="00DD0A24">
        <w:rPr>
          <w:noProof/>
          <w:sz w:val="20"/>
          <w:szCs w:val="20"/>
        </w:rPr>
        <w:t xml:space="preserve">Une API a été </w:t>
      </w:r>
      <w:r>
        <w:rPr>
          <w:noProof/>
          <w:sz w:val="20"/>
          <w:szCs w:val="20"/>
        </w:rPr>
        <w:t xml:space="preserve">créé via </w:t>
      </w:r>
      <w:r w:rsidRPr="00586CE9">
        <w:rPr>
          <w:b/>
          <w:bCs/>
          <w:i/>
          <w:iCs/>
          <w:noProof/>
          <w:sz w:val="20"/>
          <w:szCs w:val="20"/>
        </w:rPr>
        <w:t>Flask</w:t>
      </w:r>
      <w:r>
        <w:rPr>
          <w:noProof/>
          <w:sz w:val="20"/>
          <w:szCs w:val="20"/>
        </w:rPr>
        <w:t xml:space="preserve">, en suite déployé par </w:t>
      </w:r>
      <w:r w:rsidRPr="00586CE9">
        <w:rPr>
          <w:b/>
          <w:bCs/>
          <w:i/>
          <w:iCs/>
          <w:noProof/>
          <w:sz w:val="20"/>
          <w:szCs w:val="20"/>
        </w:rPr>
        <w:t>Heroku</w:t>
      </w:r>
      <w:r>
        <w:rPr>
          <w:noProof/>
          <w:sz w:val="20"/>
          <w:szCs w:val="20"/>
        </w:rPr>
        <w:t xml:space="preserve"> afin de réaliser la mise en production d’une prédiction de solvabilité d’un client donné de façon automatique.</w:t>
      </w:r>
    </w:p>
    <w:p w14:paraId="30F0BB9D" w14:textId="77777777" w:rsidR="00DD0A24" w:rsidRPr="00DD0A24" w:rsidRDefault="00DD0A24" w:rsidP="0041236C">
      <w:pPr>
        <w:rPr>
          <w:noProof/>
          <w:sz w:val="28"/>
          <w:szCs w:val="28"/>
        </w:rPr>
      </w:pPr>
    </w:p>
    <w:p w14:paraId="5E0B1FF5" w14:textId="1D1F735B" w:rsidR="00DD0A24" w:rsidRDefault="00DD0A24" w:rsidP="0041236C">
      <w:pPr>
        <w:rPr>
          <w:noProof/>
          <w:sz w:val="28"/>
          <w:szCs w:val="28"/>
        </w:rPr>
      </w:pPr>
      <w:r w:rsidRPr="00DD0A24">
        <w:rPr>
          <w:noProof/>
          <w:sz w:val="28"/>
          <w:szCs w:val="28"/>
        </w:rPr>
        <w:t>Dashboard</w:t>
      </w:r>
    </w:p>
    <w:p w14:paraId="5A9925F2" w14:textId="4EC7DF4C" w:rsidR="00DD0A24" w:rsidRDefault="00586CE9" w:rsidP="0041236C">
      <w:pPr>
        <w:rPr>
          <w:noProof/>
          <w:sz w:val="20"/>
          <w:szCs w:val="20"/>
        </w:rPr>
      </w:pPr>
      <w:r w:rsidRPr="00586CE9">
        <w:rPr>
          <w:noProof/>
          <w:sz w:val="20"/>
          <w:szCs w:val="20"/>
        </w:rPr>
        <w:t xml:space="preserve">Afin d’avoir une </w:t>
      </w:r>
      <w:r>
        <w:rPr>
          <w:noProof/>
          <w:sz w:val="20"/>
          <w:szCs w:val="20"/>
        </w:rPr>
        <w:t xml:space="preserve">meilleure interpretabilité des prédictions faites par le modèle entraîné, et d’avoir une meilleure amélioration de la connaisance client des chargés de client client, un dashboard interactif a été construit sous </w:t>
      </w:r>
      <w:r w:rsidRPr="00586CE9">
        <w:rPr>
          <w:b/>
          <w:bCs/>
          <w:i/>
          <w:iCs/>
          <w:noProof/>
          <w:sz w:val="20"/>
          <w:szCs w:val="20"/>
        </w:rPr>
        <w:t>Streamlit</w:t>
      </w:r>
      <w:r>
        <w:rPr>
          <w:noProof/>
          <w:sz w:val="20"/>
          <w:szCs w:val="20"/>
        </w:rPr>
        <w:t xml:space="preserve"> en suite déployé par </w:t>
      </w:r>
      <w:r w:rsidRPr="00586CE9">
        <w:rPr>
          <w:b/>
          <w:bCs/>
          <w:i/>
          <w:iCs/>
          <w:noProof/>
          <w:sz w:val="20"/>
          <w:szCs w:val="20"/>
        </w:rPr>
        <w:t>Heroku</w:t>
      </w:r>
      <w:r>
        <w:rPr>
          <w:noProof/>
          <w:sz w:val="20"/>
          <w:szCs w:val="20"/>
        </w:rPr>
        <w:t xml:space="preserve"> afin de réaliser la mise en disposition au publique.</w:t>
      </w:r>
    </w:p>
    <w:p w14:paraId="4893FD0A" w14:textId="77777777" w:rsidR="0077254C" w:rsidRDefault="0077254C" w:rsidP="0041236C">
      <w:pPr>
        <w:rPr>
          <w:noProof/>
          <w:sz w:val="20"/>
          <w:szCs w:val="20"/>
        </w:rPr>
      </w:pPr>
    </w:p>
    <w:p w14:paraId="10B41713" w14:textId="77777777" w:rsidR="0077254C" w:rsidRDefault="0077254C" w:rsidP="0041236C">
      <w:pPr>
        <w:rPr>
          <w:noProof/>
          <w:sz w:val="20"/>
          <w:szCs w:val="20"/>
        </w:rPr>
      </w:pPr>
    </w:p>
    <w:p w14:paraId="1FE14270" w14:textId="77777777" w:rsidR="0077254C" w:rsidRDefault="0077254C" w:rsidP="0077254C">
      <w:pPr>
        <w:rPr>
          <w:noProof/>
          <w:sz w:val="28"/>
          <w:szCs w:val="28"/>
        </w:rPr>
      </w:pPr>
      <w:r w:rsidRPr="004E6B42">
        <w:rPr>
          <w:noProof/>
          <w:sz w:val="28"/>
          <w:szCs w:val="28"/>
        </w:rPr>
        <w:t>Limites et améliorations possible</w:t>
      </w:r>
    </w:p>
    <w:p w14:paraId="1FBE9722" w14:textId="77777777" w:rsidR="0077254C" w:rsidRDefault="0077254C" w:rsidP="0077254C">
      <w:pPr>
        <w:rPr>
          <w:noProof/>
          <w:sz w:val="28"/>
          <w:szCs w:val="28"/>
        </w:rPr>
      </w:pPr>
    </w:p>
    <w:p w14:paraId="6DB8C206" w14:textId="77777777" w:rsidR="0077254C" w:rsidRPr="0077254C" w:rsidRDefault="0077254C" w:rsidP="0077254C">
      <w:pPr>
        <w:rPr>
          <w:noProof/>
          <w:sz w:val="20"/>
          <w:szCs w:val="20"/>
        </w:rPr>
      </w:pPr>
      <w:r w:rsidRPr="0077254C">
        <w:rPr>
          <w:noProof/>
          <w:sz w:val="20"/>
          <w:szCs w:val="20"/>
        </w:rPr>
        <w:t xml:space="preserve">Effectuer un traitement feature enginnerring  plus poussée afin d’améliorer la performance de notre modèle </w:t>
      </w:r>
    </w:p>
    <w:p w14:paraId="78F31107" w14:textId="77777777" w:rsidR="0077254C" w:rsidRPr="00586CE9" w:rsidRDefault="0077254C" w:rsidP="0041236C">
      <w:pPr>
        <w:rPr>
          <w:noProof/>
          <w:sz w:val="20"/>
          <w:szCs w:val="20"/>
        </w:rPr>
      </w:pPr>
    </w:p>
    <w:sectPr w:rsidR="0077254C" w:rsidRPr="00586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7A6D"/>
    <w:multiLevelType w:val="hybridMultilevel"/>
    <w:tmpl w:val="F1B42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5F4408"/>
    <w:multiLevelType w:val="hybridMultilevel"/>
    <w:tmpl w:val="5F781B20"/>
    <w:lvl w:ilvl="0" w:tplc="D9E4965C">
      <w:start w:val="1"/>
      <w:numFmt w:val="bullet"/>
      <w:lvlText w:val="•"/>
      <w:lvlJc w:val="left"/>
      <w:pPr>
        <w:tabs>
          <w:tab w:val="num" w:pos="720"/>
        </w:tabs>
        <w:ind w:left="720" w:hanging="360"/>
      </w:pPr>
      <w:rPr>
        <w:rFonts w:ascii="Arial" w:hAnsi="Arial" w:hint="default"/>
      </w:rPr>
    </w:lvl>
    <w:lvl w:ilvl="1" w:tplc="E52A2158" w:tentative="1">
      <w:start w:val="1"/>
      <w:numFmt w:val="bullet"/>
      <w:lvlText w:val="•"/>
      <w:lvlJc w:val="left"/>
      <w:pPr>
        <w:tabs>
          <w:tab w:val="num" w:pos="1440"/>
        </w:tabs>
        <w:ind w:left="1440" w:hanging="360"/>
      </w:pPr>
      <w:rPr>
        <w:rFonts w:ascii="Arial" w:hAnsi="Arial" w:hint="default"/>
      </w:rPr>
    </w:lvl>
    <w:lvl w:ilvl="2" w:tplc="B49074AA" w:tentative="1">
      <w:start w:val="1"/>
      <w:numFmt w:val="bullet"/>
      <w:lvlText w:val="•"/>
      <w:lvlJc w:val="left"/>
      <w:pPr>
        <w:tabs>
          <w:tab w:val="num" w:pos="2160"/>
        </w:tabs>
        <w:ind w:left="2160" w:hanging="360"/>
      </w:pPr>
      <w:rPr>
        <w:rFonts w:ascii="Arial" w:hAnsi="Arial" w:hint="default"/>
      </w:rPr>
    </w:lvl>
    <w:lvl w:ilvl="3" w:tplc="07ACA7FC" w:tentative="1">
      <w:start w:val="1"/>
      <w:numFmt w:val="bullet"/>
      <w:lvlText w:val="•"/>
      <w:lvlJc w:val="left"/>
      <w:pPr>
        <w:tabs>
          <w:tab w:val="num" w:pos="2880"/>
        </w:tabs>
        <w:ind w:left="2880" w:hanging="360"/>
      </w:pPr>
      <w:rPr>
        <w:rFonts w:ascii="Arial" w:hAnsi="Arial" w:hint="default"/>
      </w:rPr>
    </w:lvl>
    <w:lvl w:ilvl="4" w:tplc="0AEA0E4C" w:tentative="1">
      <w:start w:val="1"/>
      <w:numFmt w:val="bullet"/>
      <w:lvlText w:val="•"/>
      <w:lvlJc w:val="left"/>
      <w:pPr>
        <w:tabs>
          <w:tab w:val="num" w:pos="3600"/>
        </w:tabs>
        <w:ind w:left="3600" w:hanging="360"/>
      </w:pPr>
      <w:rPr>
        <w:rFonts w:ascii="Arial" w:hAnsi="Arial" w:hint="default"/>
      </w:rPr>
    </w:lvl>
    <w:lvl w:ilvl="5" w:tplc="D5E0A668" w:tentative="1">
      <w:start w:val="1"/>
      <w:numFmt w:val="bullet"/>
      <w:lvlText w:val="•"/>
      <w:lvlJc w:val="left"/>
      <w:pPr>
        <w:tabs>
          <w:tab w:val="num" w:pos="4320"/>
        </w:tabs>
        <w:ind w:left="4320" w:hanging="360"/>
      </w:pPr>
      <w:rPr>
        <w:rFonts w:ascii="Arial" w:hAnsi="Arial" w:hint="default"/>
      </w:rPr>
    </w:lvl>
    <w:lvl w:ilvl="6" w:tplc="69E27BEA" w:tentative="1">
      <w:start w:val="1"/>
      <w:numFmt w:val="bullet"/>
      <w:lvlText w:val="•"/>
      <w:lvlJc w:val="left"/>
      <w:pPr>
        <w:tabs>
          <w:tab w:val="num" w:pos="5040"/>
        </w:tabs>
        <w:ind w:left="5040" w:hanging="360"/>
      </w:pPr>
      <w:rPr>
        <w:rFonts w:ascii="Arial" w:hAnsi="Arial" w:hint="default"/>
      </w:rPr>
    </w:lvl>
    <w:lvl w:ilvl="7" w:tplc="630C4730" w:tentative="1">
      <w:start w:val="1"/>
      <w:numFmt w:val="bullet"/>
      <w:lvlText w:val="•"/>
      <w:lvlJc w:val="left"/>
      <w:pPr>
        <w:tabs>
          <w:tab w:val="num" w:pos="5760"/>
        </w:tabs>
        <w:ind w:left="5760" w:hanging="360"/>
      </w:pPr>
      <w:rPr>
        <w:rFonts w:ascii="Arial" w:hAnsi="Arial" w:hint="default"/>
      </w:rPr>
    </w:lvl>
    <w:lvl w:ilvl="8" w:tplc="72A489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D743FC5"/>
    <w:multiLevelType w:val="hybridMultilevel"/>
    <w:tmpl w:val="5D248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9455A4"/>
    <w:multiLevelType w:val="hybridMultilevel"/>
    <w:tmpl w:val="2B66664C"/>
    <w:lvl w:ilvl="0" w:tplc="7836325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6903908">
    <w:abstractNumId w:val="2"/>
  </w:num>
  <w:num w:numId="2" w16cid:durableId="346760117">
    <w:abstractNumId w:val="1"/>
  </w:num>
  <w:num w:numId="3" w16cid:durableId="572007947">
    <w:abstractNumId w:val="0"/>
  </w:num>
  <w:num w:numId="4" w16cid:durableId="302735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7B"/>
    <w:rsid w:val="00004242"/>
    <w:rsid w:val="000472B4"/>
    <w:rsid w:val="000D64B7"/>
    <w:rsid w:val="001D0698"/>
    <w:rsid w:val="002E22B5"/>
    <w:rsid w:val="002F1D59"/>
    <w:rsid w:val="00317058"/>
    <w:rsid w:val="00380A3C"/>
    <w:rsid w:val="003F6554"/>
    <w:rsid w:val="0041236C"/>
    <w:rsid w:val="004E6B42"/>
    <w:rsid w:val="00555740"/>
    <w:rsid w:val="00586CE9"/>
    <w:rsid w:val="00587CB6"/>
    <w:rsid w:val="005B1015"/>
    <w:rsid w:val="005D310C"/>
    <w:rsid w:val="00602284"/>
    <w:rsid w:val="00613C1A"/>
    <w:rsid w:val="006507B5"/>
    <w:rsid w:val="00667C26"/>
    <w:rsid w:val="00697DA7"/>
    <w:rsid w:val="006C6A8D"/>
    <w:rsid w:val="006E560B"/>
    <w:rsid w:val="006F69F1"/>
    <w:rsid w:val="0077254C"/>
    <w:rsid w:val="00956F76"/>
    <w:rsid w:val="009C343B"/>
    <w:rsid w:val="00A74E94"/>
    <w:rsid w:val="00A9247B"/>
    <w:rsid w:val="00AA5704"/>
    <w:rsid w:val="00B00689"/>
    <w:rsid w:val="00B32B35"/>
    <w:rsid w:val="00C46053"/>
    <w:rsid w:val="00D07E86"/>
    <w:rsid w:val="00D53EF8"/>
    <w:rsid w:val="00D719F6"/>
    <w:rsid w:val="00D81474"/>
    <w:rsid w:val="00DD0A24"/>
    <w:rsid w:val="00DF76D0"/>
    <w:rsid w:val="00E01BD8"/>
    <w:rsid w:val="00E21B8A"/>
    <w:rsid w:val="00E40C19"/>
    <w:rsid w:val="00E64175"/>
    <w:rsid w:val="00E85F9A"/>
    <w:rsid w:val="00EA6EB5"/>
    <w:rsid w:val="00F03864"/>
    <w:rsid w:val="00F35F37"/>
    <w:rsid w:val="00F95772"/>
    <w:rsid w:val="00FD46D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1999"/>
  <w15:chartTrackingRefBased/>
  <w15:docId w15:val="{8989C56A-2F0E-DC49-8B41-7044A9E8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029188">
      <w:bodyDiv w:val="1"/>
      <w:marLeft w:val="0"/>
      <w:marRight w:val="0"/>
      <w:marTop w:val="0"/>
      <w:marBottom w:val="0"/>
      <w:divBdr>
        <w:top w:val="none" w:sz="0" w:space="0" w:color="auto"/>
        <w:left w:val="none" w:sz="0" w:space="0" w:color="auto"/>
        <w:bottom w:val="none" w:sz="0" w:space="0" w:color="auto"/>
        <w:right w:val="none" w:sz="0" w:space="0" w:color="auto"/>
      </w:divBdr>
      <w:divsChild>
        <w:div w:id="712534216">
          <w:marLeft w:val="749"/>
          <w:marRight w:val="0"/>
          <w:marTop w:val="0"/>
          <w:marBottom w:val="0"/>
          <w:divBdr>
            <w:top w:val="none" w:sz="0" w:space="0" w:color="auto"/>
            <w:left w:val="none" w:sz="0" w:space="0" w:color="auto"/>
            <w:bottom w:val="none" w:sz="0" w:space="0" w:color="auto"/>
            <w:right w:val="none" w:sz="0" w:space="0" w:color="auto"/>
          </w:divBdr>
        </w:div>
        <w:div w:id="493569937">
          <w:marLeft w:val="749"/>
          <w:marRight w:val="0"/>
          <w:marTop w:val="0"/>
          <w:marBottom w:val="0"/>
          <w:divBdr>
            <w:top w:val="none" w:sz="0" w:space="0" w:color="auto"/>
            <w:left w:val="none" w:sz="0" w:space="0" w:color="auto"/>
            <w:bottom w:val="none" w:sz="0" w:space="0" w:color="auto"/>
            <w:right w:val="none" w:sz="0" w:space="0" w:color="auto"/>
          </w:divBdr>
        </w:div>
        <w:div w:id="160584468">
          <w:marLeft w:val="749"/>
          <w:marRight w:val="0"/>
          <w:marTop w:val="0"/>
          <w:marBottom w:val="0"/>
          <w:divBdr>
            <w:top w:val="none" w:sz="0" w:space="0" w:color="auto"/>
            <w:left w:val="none" w:sz="0" w:space="0" w:color="auto"/>
            <w:bottom w:val="none" w:sz="0" w:space="0" w:color="auto"/>
            <w:right w:val="none" w:sz="0" w:space="0" w:color="auto"/>
          </w:divBdr>
        </w:div>
      </w:divsChild>
    </w:div>
    <w:div w:id="116886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A1717-36DD-194A-A643-BF2FB684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6</Pages>
  <Words>1009</Words>
  <Characters>5553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Lu</dc:creator>
  <cp:keywords/>
  <dc:description/>
  <cp:lastModifiedBy>Jing Lu</cp:lastModifiedBy>
  <cp:revision>14</cp:revision>
  <dcterms:created xsi:type="dcterms:W3CDTF">2023-02-06T13:12:00Z</dcterms:created>
  <dcterms:modified xsi:type="dcterms:W3CDTF">2023-03-21T16:14:00Z</dcterms:modified>
</cp:coreProperties>
</file>