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810" w:rsidRDefault="009731AD">
      <w:pPr>
        <w:rPr>
          <w:b/>
          <w:sz w:val="40"/>
          <w:u w:val="single"/>
        </w:rPr>
      </w:pPr>
      <w:r w:rsidRPr="009731AD">
        <w:rPr>
          <w:b/>
          <w:sz w:val="40"/>
          <w:u w:val="single"/>
        </w:rPr>
        <w:t>Literature review extras</w:t>
      </w:r>
    </w:p>
    <w:p w:rsidR="009731AD" w:rsidRDefault="007F4B05" w:rsidP="007F4B05">
      <w:pPr>
        <w:spacing w:after="0" w:line="240" w:lineRule="auto"/>
      </w:pPr>
      <w:r>
        <w:t xml:space="preserve">Taylor, R. (2010). An overview of the Hadoop/MapReduce/HBase framework and its current applications in bioinformatics, BMC Bioinformatics, [online], </w:t>
      </w:r>
      <w:r w:rsidRPr="007F4B05">
        <w:rPr>
          <w:b/>
        </w:rPr>
        <w:t>11</w:t>
      </w:r>
      <w:r>
        <w:t>(</w:t>
      </w:r>
      <w:r w:rsidRPr="007F4B05">
        <w:t>Suppl 12</w:t>
      </w:r>
      <w:r>
        <w:t>), pp.</w:t>
      </w:r>
      <w:r w:rsidRPr="007F4B05">
        <w:t>S1</w:t>
      </w:r>
      <w:r>
        <w:t xml:space="preserve"> [Accessed 15 March 2013] Available at: &lt;</w:t>
      </w:r>
      <w:r w:rsidRPr="007F4B05">
        <w:t>http://www.biomedcentral.com/content/pdf/1471-2105-11-S12-S1.pdf</w:t>
      </w:r>
      <w:r>
        <w:t>&gt;</w:t>
      </w:r>
    </w:p>
    <w:p w:rsidR="006E551A" w:rsidRPr="006E551A" w:rsidRDefault="007F4B05" w:rsidP="007F4B05">
      <w:pPr>
        <w:spacing w:after="0" w:line="240" w:lineRule="auto"/>
        <w:rPr>
          <w:sz w:val="24"/>
          <w:szCs w:val="24"/>
        </w:rPr>
      </w:pPr>
      <w:r>
        <w:rPr>
          <w:sz w:val="24"/>
        </w:rPr>
        <w:t xml:space="preserve">This source details an overview of several technologies </w:t>
      </w:r>
      <w:r w:rsidR="009E4D5F">
        <w:rPr>
          <w:sz w:val="24"/>
        </w:rPr>
        <w:t>such as Hadoop and other technologies that are reliant on Hadoop such as</w:t>
      </w:r>
      <w:r>
        <w:rPr>
          <w:sz w:val="24"/>
        </w:rPr>
        <w:t xml:space="preserve"> MapReduce, HBase, </w:t>
      </w:r>
      <w:r w:rsidR="009E4D5F">
        <w:rPr>
          <w:sz w:val="24"/>
        </w:rPr>
        <w:t xml:space="preserve">Hive, Pig etc in the concept of ultra large scale data set analysis. This source mentions how this analysis is a developing issue and that </w:t>
      </w:r>
      <w:r w:rsidR="007065E3">
        <w:rPr>
          <w:sz w:val="24"/>
        </w:rPr>
        <w:t xml:space="preserve">open source software has been developed to be able to scale to petabyte level in order to deal with this issue. The </w:t>
      </w:r>
      <w:r w:rsidR="006E551A">
        <w:rPr>
          <w:sz w:val="24"/>
        </w:rPr>
        <w:t>source also gives an overview of the current uses of hadoop and its reliant technologies, as well as a conclusion on the usefulness of Hadoop and its reliant technologies, stating them to have a substantial base and is</w:t>
      </w:r>
      <w:r w:rsidR="007065E3">
        <w:rPr>
          <w:sz w:val="24"/>
        </w:rPr>
        <w:t xml:space="preserve"> cost effective based analysis on commodity clusters</w:t>
      </w:r>
      <w:r w:rsidR="006E551A">
        <w:rPr>
          <w:sz w:val="24"/>
        </w:rPr>
        <w:t xml:space="preserve">. This source is similar to the work of </w:t>
      </w:r>
      <w:r w:rsidR="006E551A">
        <w:rPr>
          <w:sz w:val="24"/>
          <w:szCs w:val="24"/>
        </w:rPr>
        <w:t xml:space="preserve">Mone, G. (2013) who also details on Hadoop and technologies that add on to Hadoop, however this source focuses more on </w:t>
      </w:r>
      <w:bookmarkStart w:id="0" w:name="_GoBack"/>
      <w:bookmarkEnd w:id="0"/>
      <w:r w:rsidR="002D0A8A">
        <w:rPr>
          <w:sz w:val="24"/>
          <w:szCs w:val="24"/>
        </w:rPr>
        <w:t xml:space="preserve">data storage add-ons while the previously referenced source deals more with distributed, cloud based add-ons. </w:t>
      </w:r>
      <w:r w:rsidR="002D0A8A" w:rsidRPr="00EB012C">
        <w:rPr>
          <w:sz w:val="24"/>
          <w:szCs w:val="24"/>
        </w:rPr>
        <w:t>This source will help answer the academic question and achieve the aims by</w:t>
      </w:r>
      <w:r w:rsidR="002D0A8A" w:rsidRPr="00EB012C">
        <w:rPr>
          <w:iCs/>
          <w:sz w:val="24"/>
          <w:szCs w:val="24"/>
        </w:rPr>
        <w:t xml:space="preserve"> using this source when creating the artefact and in the final report during the evaluation of the artefact.</w:t>
      </w:r>
    </w:p>
    <w:p w:rsidR="007F4B05" w:rsidRDefault="007F4B05" w:rsidP="007F4B05">
      <w:pPr>
        <w:spacing w:after="0" w:line="240" w:lineRule="auto"/>
        <w:rPr>
          <w:sz w:val="24"/>
        </w:rPr>
      </w:pPr>
    </w:p>
    <w:p w:rsidR="007F4B05" w:rsidRPr="007F4B05" w:rsidRDefault="007F4B05" w:rsidP="007F4B0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7F4B05" w:rsidRPr="007F4B05" w:rsidRDefault="007F4B05" w:rsidP="007F4B0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7F4B05" w:rsidRPr="007F4B05" w:rsidRDefault="007F4B05" w:rsidP="007F4B0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F4B05">
        <w:rPr>
          <w:rFonts w:ascii="Arial" w:eastAsia="Times New Roman" w:hAnsi="Arial" w:cs="Arial"/>
          <w:sz w:val="20"/>
          <w:szCs w:val="20"/>
          <w:lang w:eastAsia="en-GB"/>
        </w:rPr>
        <w:t>Conclusions:</w:t>
      </w:r>
    </w:p>
    <w:p w:rsidR="007F4B05" w:rsidRPr="007F4B05" w:rsidRDefault="007F4B05" w:rsidP="007F4B0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F4B05">
        <w:rPr>
          <w:rFonts w:ascii="Arial" w:eastAsia="Times New Roman" w:hAnsi="Arial" w:cs="Arial"/>
          <w:sz w:val="20"/>
          <w:szCs w:val="20"/>
          <w:lang w:eastAsia="en-GB"/>
        </w:rPr>
        <w:t>Hadoop and the MapReduce programming paradigm already have a substantial base in the</w:t>
      </w:r>
    </w:p>
    <w:p w:rsidR="007F4B05" w:rsidRPr="007F4B05" w:rsidRDefault="007F4B05" w:rsidP="007F4B0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F4B05">
        <w:rPr>
          <w:rFonts w:ascii="Arial" w:eastAsia="Times New Roman" w:hAnsi="Arial" w:cs="Arial"/>
          <w:sz w:val="20"/>
          <w:szCs w:val="20"/>
          <w:lang w:eastAsia="en-GB"/>
        </w:rPr>
        <w:t>bioinformatics community, especially in the field of next-generation sequencing analysis, and such use is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Pr="007F4B05">
        <w:rPr>
          <w:rFonts w:ascii="Arial" w:eastAsia="Times New Roman" w:hAnsi="Arial" w:cs="Arial"/>
          <w:sz w:val="20"/>
          <w:szCs w:val="20"/>
          <w:lang w:eastAsia="en-GB"/>
        </w:rPr>
        <w:t>increasing. This is due to the cost-effectiveness of Hadoop-based analysis on commodity Linux clusters, and in the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Pr="007F4B05">
        <w:rPr>
          <w:rFonts w:ascii="Arial" w:eastAsia="Times New Roman" w:hAnsi="Arial" w:cs="Arial"/>
          <w:sz w:val="20"/>
          <w:szCs w:val="20"/>
          <w:lang w:eastAsia="en-GB"/>
        </w:rPr>
        <w:t>cloud via data upload to cloud vendors who have implemented Hadoop/HBase; and due to the effectiveness and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Pr="007F4B05">
        <w:rPr>
          <w:rFonts w:ascii="Arial" w:eastAsia="Times New Roman" w:hAnsi="Arial" w:cs="Arial"/>
          <w:sz w:val="20"/>
          <w:szCs w:val="20"/>
          <w:lang w:eastAsia="en-GB"/>
        </w:rPr>
        <w:t>ease-of-use of the MapReduce method in parallelization of many data analysis algorithms.</w:t>
      </w:r>
    </w:p>
    <w:p w:rsidR="007F4B05" w:rsidRPr="009731AD" w:rsidRDefault="007F4B05" w:rsidP="007F4B05">
      <w:pPr>
        <w:spacing w:after="0" w:line="240" w:lineRule="auto"/>
        <w:rPr>
          <w:sz w:val="24"/>
        </w:rPr>
      </w:pPr>
    </w:p>
    <w:sectPr w:rsidR="007F4B05" w:rsidRPr="009731AD" w:rsidSect="00931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31AD"/>
    <w:rsid w:val="0019322E"/>
    <w:rsid w:val="002D0A8A"/>
    <w:rsid w:val="006E551A"/>
    <w:rsid w:val="007065E3"/>
    <w:rsid w:val="007F4B05"/>
    <w:rsid w:val="008E1B52"/>
    <w:rsid w:val="008E4810"/>
    <w:rsid w:val="009314C1"/>
    <w:rsid w:val="009731AD"/>
    <w:rsid w:val="009E4D5F"/>
    <w:rsid w:val="00AC5A62"/>
    <w:rsid w:val="00F00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F4B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F4B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2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Braznell</dc:creator>
  <cp:lastModifiedBy>James Braznell</cp:lastModifiedBy>
  <cp:revision>3</cp:revision>
  <dcterms:created xsi:type="dcterms:W3CDTF">2013-05-03T11:44:00Z</dcterms:created>
  <dcterms:modified xsi:type="dcterms:W3CDTF">2013-05-03T22:58:00Z</dcterms:modified>
</cp:coreProperties>
</file>