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00" w:rsidRDefault="00603651" w:rsidP="00603651">
      <w:pPr>
        <w:jc w:val="center"/>
        <w:rPr>
          <w:b/>
          <w:sz w:val="32"/>
          <w:u w:val="single"/>
        </w:rPr>
      </w:pPr>
      <w:r w:rsidRPr="00603651">
        <w:rPr>
          <w:b/>
          <w:sz w:val="32"/>
          <w:u w:val="single"/>
        </w:rPr>
        <w:t>7ET023 Dissertation Artefact Design</w:t>
      </w:r>
    </w:p>
    <w:p w:rsidR="00603651" w:rsidRDefault="00603651" w:rsidP="00603651">
      <w:pPr>
        <w:jc w:val="center"/>
        <w:rPr>
          <w:b/>
          <w:sz w:val="32"/>
          <w:u w:val="single"/>
        </w:rPr>
      </w:pPr>
    </w:p>
    <w:p w:rsidR="00603651" w:rsidRDefault="00603651" w:rsidP="0060365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Create database structure and test data for MySQL, Oracle and Microsoft SQL Server database management systems</w:t>
      </w:r>
      <w:r w:rsidR="0024479C">
        <w:rPr>
          <w:sz w:val="24"/>
        </w:rPr>
        <w:t xml:space="preserve"> (DBMS)</w:t>
      </w:r>
    </w:p>
    <w:p w:rsidR="0024479C" w:rsidRDefault="0024479C" w:rsidP="0060365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Insert test data and begin testing security with various forms of SQL Injection Attack (SQLIA) and any available tools</w:t>
      </w:r>
    </w:p>
    <w:p w:rsidR="0024479C" w:rsidRDefault="0024479C" w:rsidP="0060365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Collate data gained into graph form to compare standard SQLIA protection</w:t>
      </w:r>
    </w:p>
    <w:p w:rsidR="0024479C" w:rsidRDefault="0024479C" w:rsidP="0060365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Employ various detection and prevention methods found in the literature research that are available</w:t>
      </w:r>
    </w:p>
    <w:p w:rsidR="0024479C" w:rsidRDefault="0024479C" w:rsidP="0060365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4479C">
        <w:rPr>
          <w:sz w:val="24"/>
        </w:rPr>
        <w:t>Collate data gained into graph form to compare SQLIA protection</w:t>
      </w:r>
    </w:p>
    <w:p w:rsidR="0024479C" w:rsidRDefault="0024479C" w:rsidP="0060365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Formulate answer to research question based on results</w:t>
      </w:r>
    </w:p>
    <w:p w:rsidR="00D61FE5" w:rsidRDefault="00A4330D" w:rsidP="00D61FE5">
      <w:pPr>
        <w:jc w:val="both"/>
        <w:rPr>
          <w:sz w:val="24"/>
        </w:rPr>
      </w:pPr>
      <w:r>
        <w:rPr>
          <w:noProof/>
          <w:sz w:val="24"/>
          <w:lang w:eastAsia="en-GB"/>
        </w:rPr>
        <w:pict>
          <v:group id="_x0000_s1039" style="position:absolute;left:0;text-align:left;margin-left:-8.4pt;margin-top:5.45pt;width:471pt;height:186pt;z-index:251669504" coordorigin="1488,11453" coordsize="9420,3720">
            <v:rect id="_x0000_s1026" style="position:absolute;left:1488;top:11453;width:2664;height:1536">
              <v:textbox>
                <w:txbxContent>
                  <w:p w:rsidR="00EA5332" w:rsidRPr="0024479C" w:rsidRDefault="00EA5332" w:rsidP="0024479C">
                    <w:pPr>
                      <w:jc w:val="center"/>
                      <w:rPr>
                        <w:sz w:val="14"/>
                      </w:rPr>
                    </w:pPr>
                  </w:p>
                  <w:p w:rsidR="00EA5332" w:rsidRDefault="00EA5332" w:rsidP="0024479C">
                    <w:pPr>
                      <w:jc w:val="center"/>
                    </w:pPr>
                    <w:r>
                      <w:t>Database design and development</w:t>
                    </w:r>
                  </w:p>
                </w:txbxContent>
              </v:textbox>
            </v:rect>
            <v:rect id="_x0000_s1028" style="position:absolute;left:5004;top:11453;width:2664;height:1536">
              <v:textbox>
                <w:txbxContent>
                  <w:p w:rsidR="00EA5332" w:rsidRPr="0024479C" w:rsidRDefault="00EA5332" w:rsidP="0024479C">
                    <w:pPr>
                      <w:jc w:val="center"/>
                      <w:rPr>
                        <w:sz w:val="24"/>
                      </w:rPr>
                    </w:pPr>
                  </w:p>
                  <w:p w:rsidR="00EA5332" w:rsidRDefault="00EA5332" w:rsidP="0024479C">
                    <w:pPr>
                      <w:jc w:val="center"/>
                    </w:pPr>
                    <w:r>
                      <w:t>Database SQLIA testing</w:t>
                    </w:r>
                  </w:p>
                </w:txbxContent>
              </v:textbox>
            </v:rect>
            <v:rect id="_x0000_s1029" style="position:absolute;left:1488;top:13637;width:2664;height:1536">
              <v:textbox>
                <w:txbxContent>
                  <w:p w:rsidR="00EA5332" w:rsidRDefault="00EA5332" w:rsidP="0024479C">
                    <w:pPr>
                      <w:jc w:val="center"/>
                    </w:pPr>
                  </w:p>
                  <w:p w:rsidR="00EA5332" w:rsidRDefault="00EA5332" w:rsidP="0024479C">
                    <w:pPr>
                      <w:jc w:val="center"/>
                    </w:pPr>
                    <w:r>
                      <w:t>Answer research question</w:t>
                    </w:r>
                  </w:p>
                </w:txbxContent>
              </v:textbox>
            </v:rect>
            <v:rect id="_x0000_s1030" style="position:absolute;left:5004;top:13637;width:2664;height:1536">
              <v:textbox>
                <w:txbxContent>
                  <w:p w:rsidR="00EA5332" w:rsidRPr="0024479C" w:rsidRDefault="00EA5332" w:rsidP="0024479C">
                    <w:pPr>
                      <w:jc w:val="center"/>
                      <w:rPr>
                        <w:sz w:val="14"/>
                      </w:rPr>
                    </w:pPr>
                  </w:p>
                  <w:p w:rsidR="00EA5332" w:rsidRDefault="00EA5332" w:rsidP="0024479C">
                    <w:pPr>
                      <w:jc w:val="center"/>
                    </w:pPr>
                    <w:r>
                      <w:t>Database enhanced testing result collation</w:t>
                    </w:r>
                  </w:p>
                </w:txbxContent>
              </v:textbox>
            </v:rect>
            <v:rect id="_x0000_s1031" style="position:absolute;left:8244;top:11453;width:2664;height:1536">
              <v:textbox>
                <w:txbxContent>
                  <w:p w:rsidR="00EA5332" w:rsidRPr="00D61FE5" w:rsidRDefault="00EA5332" w:rsidP="0024479C">
                    <w:pPr>
                      <w:jc w:val="center"/>
                      <w:rPr>
                        <w:sz w:val="14"/>
                      </w:rPr>
                    </w:pPr>
                  </w:p>
                  <w:p w:rsidR="00EA5332" w:rsidRDefault="00EA5332" w:rsidP="0024479C">
                    <w:pPr>
                      <w:jc w:val="center"/>
                    </w:pPr>
                    <w:r>
                      <w:t>Database testing result collation</w:t>
                    </w:r>
                  </w:p>
                </w:txbxContent>
              </v:textbox>
            </v:rect>
            <v:rect id="_x0000_s1032" style="position:absolute;left:8244;top:13637;width:2664;height:1536">
              <v:textbox>
                <w:txbxContent>
                  <w:p w:rsidR="00EA5332" w:rsidRPr="0024479C" w:rsidRDefault="00EA5332" w:rsidP="0024479C">
                    <w:pPr>
                      <w:jc w:val="center"/>
                      <w:rPr>
                        <w:sz w:val="14"/>
                      </w:rPr>
                    </w:pPr>
                  </w:p>
                  <w:p w:rsidR="00EA5332" w:rsidRDefault="00EA5332" w:rsidP="0024479C">
                    <w:pPr>
                      <w:jc w:val="center"/>
                    </w:pPr>
                    <w:r>
                      <w:t>Enhanced database SQLIA testing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152;top:12197;width:852;height:0" o:connectortype="straight">
              <v:stroke endarrow="block"/>
            </v:shape>
            <v:shape id="_x0000_s1034" type="#_x0000_t32" style="position:absolute;left:7668;top:12197;width:576;height:0" o:connectortype="straight">
              <v:stroke endarrow="block"/>
            </v:shape>
            <v:shape id="_x0000_s1035" type="#_x0000_t32" style="position:absolute;left:9588;top:12989;width:0;height:648" o:connectortype="straight">
              <v:stroke endarrow="block"/>
            </v:shape>
            <v:shape id="_x0000_s1036" type="#_x0000_t32" style="position:absolute;left:7668;top:14393;width:576;height:0;flip:x" o:connectortype="straight">
              <v:stroke endarrow="block"/>
            </v:shape>
            <v:shape id="_x0000_s1037" type="#_x0000_t32" style="position:absolute;left:4152;top:14393;width:852;height:0;flip:x" o:connectortype="straight">
              <v:stroke endarrow="block"/>
            </v:shape>
          </v:group>
        </w:pict>
      </w:r>
    </w:p>
    <w:p w:rsidR="00D61FE5" w:rsidRDefault="00D61FE5" w:rsidP="00D61FE5">
      <w:pPr>
        <w:jc w:val="both"/>
        <w:rPr>
          <w:sz w:val="24"/>
        </w:rPr>
      </w:pPr>
    </w:p>
    <w:p w:rsidR="00D61FE5" w:rsidRPr="00D61FE5" w:rsidRDefault="00D61FE5" w:rsidP="00D61FE5">
      <w:pPr>
        <w:jc w:val="both"/>
        <w:rPr>
          <w:sz w:val="24"/>
        </w:rPr>
      </w:pPr>
    </w:p>
    <w:p w:rsidR="00297BD7" w:rsidRDefault="00297BD7" w:rsidP="0024479C">
      <w:pPr>
        <w:jc w:val="both"/>
        <w:rPr>
          <w:sz w:val="24"/>
        </w:rPr>
      </w:pPr>
    </w:p>
    <w:p w:rsidR="00297BD7" w:rsidRDefault="00297BD7" w:rsidP="0024479C">
      <w:pPr>
        <w:jc w:val="both"/>
        <w:rPr>
          <w:sz w:val="24"/>
        </w:rPr>
      </w:pPr>
    </w:p>
    <w:p w:rsidR="00297BD7" w:rsidRDefault="00297BD7" w:rsidP="0024479C">
      <w:pPr>
        <w:jc w:val="both"/>
        <w:rPr>
          <w:sz w:val="24"/>
        </w:rPr>
      </w:pPr>
    </w:p>
    <w:p w:rsidR="00297BD7" w:rsidRDefault="00297BD7" w:rsidP="0024479C">
      <w:pPr>
        <w:jc w:val="both"/>
        <w:rPr>
          <w:sz w:val="24"/>
        </w:rPr>
      </w:pPr>
    </w:p>
    <w:p w:rsidR="00297BD7" w:rsidRDefault="00297BD7" w:rsidP="0024479C">
      <w:pPr>
        <w:jc w:val="both"/>
        <w:rPr>
          <w:sz w:val="24"/>
        </w:rPr>
      </w:pPr>
    </w:p>
    <w:p w:rsidR="00297BD7" w:rsidRDefault="00297BD7" w:rsidP="0024479C">
      <w:pPr>
        <w:jc w:val="both"/>
        <w:rPr>
          <w:sz w:val="24"/>
        </w:rPr>
      </w:pPr>
      <w:r>
        <w:rPr>
          <w:sz w:val="24"/>
        </w:rPr>
        <w:t>Microsoft SQL Server test database design -</w:t>
      </w:r>
    </w:p>
    <w:p w:rsidR="00297BD7" w:rsidRPr="00297BD7" w:rsidRDefault="00297BD7" w:rsidP="00297BD7">
      <w:pPr>
        <w:jc w:val="both"/>
        <w:rPr>
          <w:sz w:val="24"/>
        </w:rPr>
      </w:pPr>
      <w:r w:rsidRPr="00297BD7">
        <w:rPr>
          <w:sz w:val="24"/>
        </w:rPr>
        <w:t>CREATE TABLE USERS</w:t>
      </w:r>
    </w:p>
    <w:p w:rsidR="00297BD7" w:rsidRPr="00297BD7" w:rsidRDefault="00297BD7" w:rsidP="00297BD7">
      <w:pPr>
        <w:jc w:val="both"/>
        <w:rPr>
          <w:sz w:val="24"/>
        </w:rPr>
      </w:pPr>
      <w:r w:rsidRPr="00297BD7">
        <w:rPr>
          <w:sz w:val="24"/>
        </w:rPr>
        <w:t>(USERNAME VARCHAR(</w:t>
      </w:r>
      <w:r>
        <w:rPr>
          <w:sz w:val="24"/>
        </w:rPr>
        <w:t>5</w:t>
      </w:r>
      <w:r w:rsidRPr="00297BD7">
        <w:rPr>
          <w:sz w:val="24"/>
        </w:rPr>
        <w:t>0),</w:t>
      </w:r>
    </w:p>
    <w:p w:rsidR="00297BD7" w:rsidRPr="00297BD7" w:rsidRDefault="00297BD7" w:rsidP="00297BD7">
      <w:pPr>
        <w:jc w:val="both"/>
        <w:rPr>
          <w:sz w:val="24"/>
        </w:rPr>
      </w:pPr>
      <w:r w:rsidRPr="00297BD7">
        <w:rPr>
          <w:sz w:val="24"/>
        </w:rPr>
        <w:t xml:space="preserve"> PASSWORD VARCHAR(</w:t>
      </w:r>
      <w:r>
        <w:rPr>
          <w:sz w:val="24"/>
        </w:rPr>
        <w:t>5</w:t>
      </w:r>
      <w:r w:rsidRPr="00297BD7">
        <w:rPr>
          <w:sz w:val="24"/>
        </w:rPr>
        <w:t>0)</w:t>
      </w:r>
    </w:p>
    <w:p w:rsidR="00297BD7" w:rsidRDefault="00297BD7" w:rsidP="00297BD7">
      <w:pPr>
        <w:jc w:val="both"/>
        <w:rPr>
          <w:sz w:val="24"/>
        </w:rPr>
      </w:pPr>
      <w:r w:rsidRPr="00297BD7">
        <w:rPr>
          <w:sz w:val="24"/>
        </w:rPr>
        <w:t>);</w:t>
      </w:r>
    </w:p>
    <w:p w:rsidR="00297BD7" w:rsidRDefault="00297BD7" w:rsidP="00297BD7">
      <w:pPr>
        <w:jc w:val="both"/>
        <w:rPr>
          <w:sz w:val="24"/>
        </w:rPr>
      </w:pPr>
      <w:r>
        <w:rPr>
          <w:sz w:val="24"/>
        </w:rPr>
        <w:t xml:space="preserve">Oracle </w:t>
      </w:r>
      <w:r w:rsidRPr="00297BD7">
        <w:rPr>
          <w:sz w:val="24"/>
        </w:rPr>
        <w:t>test database design -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CREATE TABLE "OPS$1007022"."SQLI" 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 (</w:t>
      </w:r>
      <w:r w:rsidRPr="004B1376">
        <w:rPr>
          <w:sz w:val="24"/>
        </w:rPr>
        <w:tab/>
        <w:t xml:space="preserve">"USERNAME" VARCHAR2(10 BYTE), 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ab/>
        <w:t>"PASSWORD" VARCHAR2(10 BYTE)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lastRenderedPageBreak/>
        <w:t xml:space="preserve">   ) SEGMENT CREATION IMMEDIATE 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PCTFREE 10 PCTUSED 40 INITRANS 1 MAXTRANS 255 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NOCOMPRESS LOGGING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STORAGE(INITIAL 65536 NEXT 1048576 MINEXTENTS 1 MAXEXTENTS 2147483645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PCTINCREASE 0 FREELISTS 1 FREELIST GROUPS 1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BUFFER_POOL DEFAULT FLASH_CACHE DEFAULT CELL_FLASH_CACHE DEFAULT)</w:t>
      </w:r>
    </w:p>
    <w:p w:rsidR="00297BD7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TABLESPACE "USERS" ;</w:t>
      </w:r>
    </w:p>
    <w:p w:rsidR="00297BD7" w:rsidRDefault="00297BD7" w:rsidP="00297BD7">
      <w:pPr>
        <w:jc w:val="both"/>
        <w:rPr>
          <w:sz w:val="24"/>
        </w:rPr>
      </w:pPr>
      <w:r>
        <w:rPr>
          <w:sz w:val="24"/>
        </w:rPr>
        <w:t xml:space="preserve">MySQL </w:t>
      </w:r>
      <w:r w:rsidRPr="00297BD7">
        <w:rPr>
          <w:sz w:val="24"/>
        </w:rPr>
        <w:t>test database design -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>CREATE TABLE IF NOT EXISTS `SQLI` (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`</w:t>
      </w:r>
      <w:proofErr w:type="spellStart"/>
      <w:r w:rsidRPr="004B1376">
        <w:rPr>
          <w:sz w:val="24"/>
        </w:rPr>
        <w:t>user_id</w:t>
      </w:r>
      <w:proofErr w:type="spellEnd"/>
      <w:r w:rsidRPr="004B1376">
        <w:rPr>
          <w:sz w:val="24"/>
        </w:rPr>
        <w:t xml:space="preserve">` </w:t>
      </w:r>
      <w:proofErr w:type="spellStart"/>
      <w:r w:rsidRPr="004B1376">
        <w:rPr>
          <w:sz w:val="24"/>
        </w:rPr>
        <w:t>int</w:t>
      </w:r>
      <w:proofErr w:type="spellEnd"/>
      <w:r w:rsidRPr="004B1376">
        <w:rPr>
          <w:sz w:val="24"/>
        </w:rPr>
        <w:t>(11) NOT NULL AUTO_INCREMENT,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`User` varchar(10) NOT NULL,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`Pass` varchar(10) NOT NULL,</w:t>
      </w:r>
    </w:p>
    <w:p w:rsidR="004B1376" w:rsidRPr="004B1376" w:rsidRDefault="004B1376" w:rsidP="004B1376">
      <w:pPr>
        <w:jc w:val="both"/>
        <w:rPr>
          <w:sz w:val="24"/>
        </w:rPr>
      </w:pPr>
      <w:r w:rsidRPr="004B1376">
        <w:rPr>
          <w:sz w:val="24"/>
        </w:rPr>
        <w:t xml:space="preserve">  PRIMARY KEY (`</w:t>
      </w:r>
      <w:proofErr w:type="spellStart"/>
      <w:r w:rsidRPr="004B1376">
        <w:rPr>
          <w:sz w:val="24"/>
        </w:rPr>
        <w:t>user_id</w:t>
      </w:r>
      <w:proofErr w:type="spellEnd"/>
      <w:r w:rsidRPr="004B1376">
        <w:rPr>
          <w:sz w:val="24"/>
        </w:rPr>
        <w:t>`)</w:t>
      </w:r>
    </w:p>
    <w:p w:rsidR="00297BD7" w:rsidRDefault="004B1376" w:rsidP="004B1376">
      <w:pPr>
        <w:jc w:val="both"/>
        <w:rPr>
          <w:sz w:val="24"/>
        </w:rPr>
      </w:pPr>
      <w:r w:rsidRPr="004B1376">
        <w:rPr>
          <w:sz w:val="24"/>
        </w:rPr>
        <w:t>) ENGINE=</w:t>
      </w:r>
      <w:proofErr w:type="spellStart"/>
      <w:r w:rsidRPr="004B1376">
        <w:rPr>
          <w:sz w:val="24"/>
        </w:rPr>
        <w:t>InnoDB</w:t>
      </w:r>
      <w:proofErr w:type="spellEnd"/>
      <w:r w:rsidRPr="004B1376">
        <w:rPr>
          <w:sz w:val="24"/>
        </w:rPr>
        <w:t xml:space="preserve">  DEFAULT CHARSET=latin1 AUTO_INCREMENT=10391 ;</w:t>
      </w:r>
    </w:p>
    <w:p w:rsidR="004B1376" w:rsidRDefault="004B1376" w:rsidP="004B1376">
      <w:pPr>
        <w:jc w:val="both"/>
        <w:rPr>
          <w:sz w:val="24"/>
        </w:rPr>
      </w:pPr>
    </w:p>
    <w:p w:rsidR="00C416AD" w:rsidRPr="008E59B2" w:rsidRDefault="008E59B2" w:rsidP="008E59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t>Defensive coding</w:t>
      </w:r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662AFE">
        <w:rPr>
          <w:color w:val="FF0000"/>
        </w:rPr>
        <w:t>Manual defensive coding practices</w:t>
      </w:r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662AFE">
        <w:rPr>
          <w:color w:val="FF0000"/>
        </w:rPr>
        <w:t>SQL DOM</w:t>
      </w:r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662AFE">
        <w:rPr>
          <w:color w:val="FF0000"/>
        </w:rPr>
        <w:t>Parameterized query insertion</w:t>
      </w:r>
    </w:p>
    <w:p w:rsidR="008E59B2" w:rsidRPr="008E59B2" w:rsidRDefault="008E59B2" w:rsidP="008E59B2">
      <w:pPr>
        <w:pStyle w:val="ListParagraph"/>
        <w:numPr>
          <w:ilvl w:val="1"/>
          <w:numId w:val="2"/>
        </w:numPr>
        <w:jc w:val="both"/>
        <w:rPr>
          <w:sz w:val="24"/>
        </w:rPr>
      </w:pPr>
    </w:p>
    <w:p w:rsidR="008E59B2" w:rsidRPr="008E59B2" w:rsidRDefault="008E59B2" w:rsidP="008E59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t>SQLIV detection</w:t>
      </w:r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proofErr w:type="spellStart"/>
      <w:r w:rsidRPr="00662AFE">
        <w:rPr>
          <w:color w:val="FF0000"/>
        </w:rPr>
        <w:t>SQLUnitGen</w:t>
      </w:r>
      <w:proofErr w:type="spellEnd"/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662AFE">
        <w:rPr>
          <w:color w:val="FF0000"/>
        </w:rPr>
        <w:t>MUSIC</w:t>
      </w:r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662AFE">
        <w:rPr>
          <w:color w:val="FF0000"/>
        </w:rPr>
        <w:t>Vulnerability and attack injection</w:t>
      </w:r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662AFE">
        <w:rPr>
          <w:color w:val="FF0000"/>
        </w:rPr>
        <w:t>SUSHI</w:t>
      </w:r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proofErr w:type="spellStart"/>
      <w:r w:rsidRPr="00662AFE">
        <w:rPr>
          <w:color w:val="FF0000"/>
        </w:rPr>
        <w:t>Ardilla</w:t>
      </w:r>
      <w:proofErr w:type="spellEnd"/>
    </w:p>
    <w:p w:rsidR="008E59B2" w:rsidRPr="00662AFE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662AFE">
        <w:rPr>
          <w:color w:val="FF0000"/>
        </w:rPr>
        <w:t>String analyser</w:t>
      </w:r>
    </w:p>
    <w:p w:rsidR="008E59B2" w:rsidRPr="00027A52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proofErr w:type="spellStart"/>
      <w:r w:rsidRPr="00027A52">
        <w:rPr>
          <w:color w:val="FF0000"/>
        </w:rPr>
        <w:t>PhpMinerI</w:t>
      </w:r>
      <w:proofErr w:type="spellEnd"/>
    </w:p>
    <w:p w:rsidR="008E59B2" w:rsidRPr="009D2A75" w:rsidRDefault="007D7275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9D2A75">
        <w:rPr>
          <w:color w:val="FF0000"/>
        </w:rPr>
        <w:t>idMAS-SQL</w:t>
      </w:r>
    </w:p>
    <w:p w:rsidR="007D7275" w:rsidRPr="009D2A75" w:rsidRDefault="00F059E1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9D2A75">
        <w:rPr>
          <w:rFonts w:ascii="Helvetica" w:hAnsi="Helvetica"/>
          <w:color w:val="FF0000"/>
          <w:sz w:val="18"/>
          <w:szCs w:val="18"/>
        </w:rPr>
        <w:t>IDS-6300</w:t>
      </w:r>
    </w:p>
    <w:p w:rsidR="00F059E1" w:rsidRPr="008E59B2" w:rsidRDefault="00F059E1" w:rsidP="008E59B2">
      <w:pPr>
        <w:pStyle w:val="ListParagraph"/>
        <w:numPr>
          <w:ilvl w:val="1"/>
          <w:numId w:val="2"/>
        </w:numPr>
        <w:jc w:val="both"/>
        <w:rPr>
          <w:sz w:val="24"/>
        </w:rPr>
      </w:pPr>
    </w:p>
    <w:p w:rsidR="008E59B2" w:rsidRPr="008E59B2" w:rsidRDefault="008E59B2" w:rsidP="008E59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t>Runtime SQLIA prevention</w:t>
      </w:r>
    </w:p>
    <w:p w:rsidR="008E59B2" w:rsidRPr="009D2A75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proofErr w:type="spellStart"/>
      <w:r w:rsidRPr="009D2A75">
        <w:rPr>
          <w:color w:val="FF0000"/>
        </w:rPr>
        <w:t>SQLrand</w:t>
      </w:r>
      <w:proofErr w:type="spellEnd"/>
    </w:p>
    <w:p w:rsidR="008E59B2" w:rsidRPr="0037318A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37318A">
        <w:rPr>
          <w:color w:val="FF0000"/>
        </w:rPr>
        <w:lastRenderedPageBreak/>
        <w:t>AMNESIA</w:t>
      </w:r>
    </w:p>
    <w:p w:rsidR="008E59B2" w:rsidRPr="0037318A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proofErr w:type="spellStart"/>
      <w:r w:rsidRPr="0037318A">
        <w:rPr>
          <w:color w:val="FF0000"/>
        </w:rPr>
        <w:t>SQLCheck</w:t>
      </w:r>
      <w:proofErr w:type="spellEnd"/>
    </w:p>
    <w:p w:rsidR="008E59B2" w:rsidRPr="0037318A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37318A">
        <w:rPr>
          <w:color w:val="FF0000"/>
        </w:rPr>
        <w:t>WASP</w:t>
      </w:r>
    </w:p>
    <w:p w:rsidR="008E59B2" w:rsidRPr="0037318A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proofErr w:type="spellStart"/>
      <w:r w:rsidRPr="0037318A">
        <w:rPr>
          <w:color w:val="FF0000"/>
        </w:rPr>
        <w:t>SQLProb</w:t>
      </w:r>
      <w:proofErr w:type="spellEnd"/>
    </w:p>
    <w:p w:rsidR="008E59B2" w:rsidRPr="0037318A" w:rsidRDefault="008E59B2" w:rsidP="008E59B2">
      <w:pPr>
        <w:pStyle w:val="ListParagraph"/>
        <w:numPr>
          <w:ilvl w:val="1"/>
          <w:numId w:val="2"/>
        </w:numPr>
        <w:jc w:val="both"/>
        <w:rPr>
          <w:color w:val="FF0000"/>
          <w:sz w:val="24"/>
        </w:rPr>
      </w:pPr>
      <w:r w:rsidRPr="0037318A">
        <w:rPr>
          <w:color w:val="FF0000"/>
        </w:rPr>
        <w:t>CANDID</w:t>
      </w:r>
    </w:p>
    <w:p w:rsidR="00D92BCC" w:rsidRPr="00D92BCC" w:rsidRDefault="00A4330D" w:rsidP="00D92BCC">
      <w:pPr>
        <w:pStyle w:val="ListParagraph"/>
        <w:numPr>
          <w:ilvl w:val="1"/>
          <w:numId w:val="2"/>
        </w:numPr>
        <w:jc w:val="both"/>
        <w:rPr>
          <w:sz w:val="24"/>
        </w:rPr>
      </w:pPr>
      <w:hyperlink r:id="rId7" w:history="1">
        <w:r w:rsidR="00D92BCC" w:rsidRPr="00D92BCC">
          <w:rPr>
            <w:rStyle w:val="Hyperlink"/>
            <w:sz w:val="24"/>
          </w:rPr>
          <w:t>http://www.greensql.com/company/about-us</w:t>
        </w:r>
      </w:hyperlink>
    </w:p>
    <w:p w:rsidR="008E59B2" w:rsidRPr="00141259" w:rsidRDefault="00A4330D" w:rsidP="00EA5332">
      <w:pPr>
        <w:pStyle w:val="ListParagraph"/>
        <w:numPr>
          <w:ilvl w:val="1"/>
          <w:numId w:val="2"/>
        </w:numPr>
        <w:jc w:val="both"/>
        <w:rPr>
          <w:rStyle w:val="Hyperlink"/>
          <w:color w:val="auto"/>
          <w:sz w:val="24"/>
          <w:u w:val="none"/>
        </w:rPr>
      </w:pPr>
      <w:hyperlink r:id="rId8" w:history="1">
        <w:r w:rsidR="00EA5332" w:rsidRPr="0084115D">
          <w:rPr>
            <w:rStyle w:val="Hyperlink"/>
            <w:sz w:val="24"/>
          </w:rPr>
          <w:t>http://www.modsecurity.org/about.html</w:t>
        </w:r>
      </w:hyperlink>
    </w:p>
    <w:p w:rsidR="00141259" w:rsidRDefault="00141259" w:rsidP="00EA5332">
      <w:pPr>
        <w:pStyle w:val="ListParagraph"/>
        <w:numPr>
          <w:ilvl w:val="1"/>
          <w:numId w:val="2"/>
        </w:numPr>
        <w:jc w:val="both"/>
        <w:rPr>
          <w:sz w:val="24"/>
        </w:rPr>
      </w:pPr>
    </w:p>
    <w:p w:rsidR="00EA5332" w:rsidRDefault="00141259" w:rsidP="0014125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Misc</w:t>
      </w:r>
    </w:p>
    <w:p w:rsidR="0024479C" w:rsidRPr="00F41838" w:rsidRDefault="00141259" w:rsidP="0024479C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 w:rsidRPr="00973148">
        <w:rPr>
          <w:color w:val="FF0000"/>
        </w:rPr>
        <w:t>SQLGuard</w:t>
      </w:r>
      <w:proofErr w:type="spellEnd"/>
      <w:r>
        <w:t>,</w:t>
      </w:r>
      <w:r w:rsidR="00F41838">
        <w:t xml:space="preserve"> </w:t>
      </w:r>
      <w:r w:rsidR="007D7275" w:rsidRPr="00973148">
        <w:rPr>
          <w:color w:val="FF0000"/>
        </w:rPr>
        <w:t>CSSE</w:t>
      </w:r>
      <w:r w:rsidR="00F41838">
        <w:t xml:space="preserve">, </w:t>
      </w:r>
      <w:r w:rsidR="007D7275" w:rsidRPr="00E3135B">
        <w:rPr>
          <w:color w:val="FFFF00"/>
        </w:rPr>
        <w:t>IDS</w:t>
      </w:r>
      <w:r w:rsidR="00F41838">
        <w:t>,</w:t>
      </w:r>
      <w:r w:rsidR="007D7275">
        <w:t xml:space="preserve"> </w:t>
      </w:r>
      <w:r w:rsidR="007D7275" w:rsidRPr="00E3135B">
        <w:rPr>
          <w:color w:val="FF0000"/>
        </w:rPr>
        <w:t>Java Dynamic Tainting</w:t>
      </w:r>
      <w:r w:rsidR="00F41838">
        <w:t>,</w:t>
      </w:r>
      <w:r w:rsidR="007D7275">
        <w:t xml:space="preserve"> </w:t>
      </w:r>
      <w:r w:rsidR="007D7275" w:rsidRPr="00E3135B">
        <w:rPr>
          <w:color w:val="FF0000"/>
        </w:rPr>
        <w:t>Tautology-checker</w:t>
      </w:r>
      <w:r w:rsidR="00F41838">
        <w:t>,</w:t>
      </w:r>
      <w:r w:rsidR="007D7275">
        <w:t xml:space="preserve"> </w:t>
      </w:r>
      <w:r w:rsidR="007D7275" w:rsidRPr="005458CD">
        <w:rPr>
          <w:color w:val="FF0000"/>
        </w:rPr>
        <w:t>Web App. Hardening</w:t>
      </w:r>
      <w:r w:rsidR="00F41838">
        <w:t>,</w:t>
      </w:r>
      <w:r w:rsidR="007D7275">
        <w:t xml:space="preserve"> JDBC-Checker</w:t>
      </w:r>
      <w:r w:rsidR="00F41838">
        <w:t xml:space="preserve">, </w:t>
      </w:r>
      <w:r w:rsidR="007D7275">
        <w:t>Java Static Tainting</w:t>
      </w:r>
      <w:r w:rsidR="00F41838">
        <w:t>,</w:t>
      </w:r>
      <w:r w:rsidR="007D7275">
        <w:t xml:space="preserve"> Safe Query Objects</w:t>
      </w:r>
      <w:r w:rsidR="00F41838">
        <w:t>,</w:t>
      </w:r>
      <w:r w:rsidR="007D7275">
        <w:t xml:space="preserve"> Security gateway</w:t>
      </w:r>
      <w:r w:rsidR="00F41838">
        <w:t>,</w:t>
      </w:r>
      <w:r w:rsidR="007D7275">
        <w:t xml:space="preserve"> </w:t>
      </w:r>
      <w:proofErr w:type="spellStart"/>
      <w:r w:rsidR="007D7275">
        <w:t>SecuriFly</w:t>
      </w:r>
      <w:proofErr w:type="spellEnd"/>
      <w:r w:rsidR="00F41838">
        <w:t>,</w:t>
      </w:r>
      <w:r w:rsidR="007D7275">
        <w:t xml:space="preserve"> WAVES</w:t>
      </w:r>
      <w:r w:rsidR="00F41838">
        <w:t>,</w:t>
      </w:r>
      <w:r w:rsidR="007D7275">
        <w:t xml:space="preserve"> </w:t>
      </w:r>
      <w:proofErr w:type="spellStart"/>
      <w:r w:rsidR="007D7275">
        <w:t>WebSSARI</w:t>
      </w:r>
      <w:proofErr w:type="spellEnd"/>
      <w:r w:rsidR="00F41838">
        <w:t xml:space="preserve">, </w:t>
      </w:r>
      <w:proofErr w:type="spellStart"/>
      <w:r w:rsidR="00F41838">
        <w:t>Acunetix</w:t>
      </w:r>
      <w:proofErr w:type="spellEnd"/>
      <w:r w:rsidR="00F41838">
        <w:t xml:space="preserve"> Web Vulnerability Scanner, </w:t>
      </w:r>
      <w:proofErr w:type="spellStart"/>
      <w:r w:rsidR="00F41838">
        <w:t>aidSQL</w:t>
      </w:r>
      <w:proofErr w:type="spellEnd"/>
      <w:r w:rsidR="00F41838">
        <w:t xml:space="preserve">, </w:t>
      </w:r>
      <w:proofErr w:type="spellStart"/>
      <w:r w:rsidR="00F41838">
        <w:t>Gamja</w:t>
      </w:r>
      <w:proofErr w:type="spellEnd"/>
      <w:r w:rsidR="00F41838">
        <w:t>, Grabber</w:t>
      </w:r>
      <w:r w:rsidR="00F059E1">
        <w:t xml:space="preserve">, Crypto Servers, </w:t>
      </w:r>
      <w:proofErr w:type="spellStart"/>
      <w:r w:rsidR="00F059E1">
        <w:t>CryptDB</w:t>
      </w:r>
      <w:proofErr w:type="spellEnd"/>
      <w:r w:rsidR="00F059E1">
        <w:t xml:space="preserve">, </w:t>
      </w:r>
      <w:proofErr w:type="spellStart"/>
      <w:r w:rsidR="00F059E1">
        <w:t>Netsparker</w:t>
      </w:r>
      <w:proofErr w:type="spellEnd"/>
      <w:r w:rsidR="00F059E1">
        <w:t xml:space="preserve">, </w:t>
      </w:r>
      <w:proofErr w:type="spellStart"/>
      <w:r w:rsidR="00F059E1">
        <w:t>WebCruiser</w:t>
      </w:r>
      <w:proofErr w:type="spellEnd"/>
      <w:r w:rsidR="00F059E1">
        <w:t xml:space="preserve">, </w:t>
      </w:r>
      <w:r w:rsidR="00BA4668">
        <w:t xml:space="preserve">SQLIPA, </w:t>
      </w:r>
      <w:proofErr w:type="spellStart"/>
      <w:r w:rsidR="00BA4668">
        <w:t>DIWeDa</w:t>
      </w:r>
      <w:proofErr w:type="spellEnd"/>
      <w:r w:rsidR="00BA4668">
        <w:t xml:space="preserve">, </w:t>
      </w:r>
      <w:r w:rsidR="00B22171">
        <w:t xml:space="preserve">WAMID, </w:t>
      </w:r>
      <w:bookmarkStart w:id="0" w:name="_GoBack"/>
      <w:bookmarkEnd w:id="0"/>
    </w:p>
    <w:sectPr w:rsidR="0024479C" w:rsidRPr="00F41838" w:rsidSect="00C329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EDA" w:rsidRDefault="009C1EDA" w:rsidP="00D61FE5">
      <w:pPr>
        <w:spacing w:after="0" w:line="240" w:lineRule="auto"/>
      </w:pPr>
      <w:r>
        <w:separator/>
      </w:r>
    </w:p>
  </w:endnote>
  <w:endnote w:type="continuationSeparator" w:id="0">
    <w:p w:rsidR="009C1EDA" w:rsidRDefault="009C1EDA" w:rsidP="00D6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EDA" w:rsidRDefault="009C1EDA" w:rsidP="00D61FE5">
      <w:pPr>
        <w:spacing w:after="0" w:line="240" w:lineRule="auto"/>
      </w:pPr>
      <w:r>
        <w:separator/>
      </w:r>
    </w:p>
  </w:footnote>
  <w:footnote w:type="continuationSeparator" w:id="0">
    <w:p w:rsidR="009C1EDA" w:rsidRDefault="009C1EDA" w:rsidP="00D6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332" w:rsidRDefault="00EA5332">
    <w:pPr>
      <w:pStyle w:val="Header"/>
    </w:pPr>
    <w:r>
      <w:t xml:space="preserve">1007022 </w:t>
    </w:r>
    <w:r>
      <w:tab/>
      <w:t>James Braznell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938D5"/>
    <w:multiLevelType w:val="hybridMultilevel"/>
    <w:tmpl w:val="115AF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37AAA"/>
    <w:multiLevelType w:val="hybridMultilevel"/>
    <w:tmpl w:val="2BA02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651"/>
    <w:rsid w:val="00027A52"/>
    <w:rsid w:val="0011708F"/>
    <w:rsid w:val="00141259"/>
    <w:rsid w:val="0024479C"/>
    <w:rsid w:val="00297BD7"/>
    <w:rsid w:val="002B52EB"/>
    <w:rsid w:val="0037318A"/>
    <w:rsid w:val="004361CD"/>
    <w:rsid w:val="004B1376"/>
    <w:rsid w:val="005458CD"/>
    <w:rsid w:val="00587B5B"/>
    <w:rsid w:val="00603651"/>
    <w:rsid w:val="006140BC"/>
    <w:rsid w:val="00662AFE"/>
    <w:rsid w:val="006A73ED"/>
    <w:rsid w:val="007002BE"/>
    <w:rsid w:val="007D7275"/>
    <w:rsid w:val="008E59B2"/>
    <w:rsid w:val="00973148"/>
    <w:rsid w:val="009C1EDA"/>
    <w:rsid w:val="009D2A75"/>
    <w:rsid w:val="00A4330D"/>
    <w:rsid w:val="00B14EB2"/>
    <w:rsid w:val="00B22171"/>
    <w:rsid w:val="00BA4668"/>
    <w:rsid w:val="00C32900"/>
    <w:rsid w:val="00C416AD"/>
    <w:rsid w:val="00D61FE5"/>
    <w:rsid w:val="00D92BCC"/>
    <w:rsid w:val="00E3135B"/>
    <w:rsid w:val="00EA5332"/>
    <w:rsid w:val="00ED69A3"/>
    <w:rsid w:val="00F059E1"/>
    <w:rsid w:val="00F13B4C"/>
    <w:rsid w:val="00F4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6" type="connector" idref="#_x0000_s1034"/>
        <o:r id="V:Rule7" type="connector" idref="#_x0000_s1033"/>
        <o:r id="V:Rule8" type="connector" idref="#_x0000_s1035"/>
        <o:r id="V:Rule9" type="connector" idref="#_x0000_s1036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1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FE5"/>
  </w:style>
  <w:style w:type="paragraph" w:styleId="Footer">
    <w:name w:val="footer"/>
    <w:basedOn w:val="Normal"/>
    <w:link w:val="FooterChar"/>
    <w:uiPriority w:val="99"/>
    <w:semiHidden/>
    <w:unhideWhenUsed/>
    <w:rsid w:val="00D61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FE5"/>
  </w:style>
  <w:style w:type="character" w:styleId="Hyperlink">
    <w:name w:val="Hyperlink"/>
    <w:basedOn w:val="DefaultParagraphFont"/>
    <w:uiPriority w:val="99"/>
    <w:unhideWhenUsed/>
    <w:rsid w:val="00C416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security.org/ab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eensql.com/company/about-us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9</cp:revision>
  <dcterms:created xsi:type="dcterms:W3CDTF">2015-09-02T13:35:00Z</dcterms:created>
  <dcterms:modified xsi:type="dcterms:W3CDTF">2015-09-15T00:33:00Z</dcterms:modified>
</cp:coreProperties>
</file>