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DC5F" w14:textId="76FEECBE" w:rsidR="008631EB" w:rsidRDefault="004E157C">
      <w:pPr>
        <w:rPr>
          <w:rFonts w:ascii="Arial" w:hAnsi="Arial" w:cs="Arial"/>
          <w:color w:val="222222"/>
          <w:shd w:val="clear" w:color="auto" w:fill="FFFFFF"/>
        </w:rPr>
      </w:pPr>
      <w:r>
        <w:rPr>
          <w:rFonts w:ascii="Arial" w:hAnsi="Arial" w:cs="Arial"/>
          <w:color w:val="222222"/>
          <w:shd w:val="clear" w:color="auto" w:fill="FFFFFF"/>
        </w:rPr>
        <w:t>Editor Comments:</w:t>
      </w:r>
      <w:r>
        <w:rPr>
          <w:rFonts w:ascii="Arial" w:hAnsi="Arial" w:cs="Arial"/>
          <w:color w:val="222222"/>
        </w:rPr>
        <w:br/>
      </w:r>
      <w:r>
        <w:rPr>
          <w:rFonts w:ascii="Arial" w:hAnsi="Arial" w:cs="Arial"/>
          <w:color w:val="222222"/>
          <w:shd w:val="clear" w:color="auto" w:fill="FFFFFF"/>
        </w:rPr>
        <w:t>Your paper has been reviewed by two experts in the field and they both raise a number of critical points that prevents us from considering your paper further. We hope that the reviewer comments will be helpful in your further work.</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Comments:</w:t>
      </w:r>
      <w:r>
        <w:rPr>
          <w:rFonts w:ascii="Arial" w:hAnsi="Arial" w:cs="Arial"/>
          <w:color w:val="222222"/>
        </w:rPr>
        <w:br/>
      </w:r>
      <w:r>
        <w:rPr>
          <w:rFonts w:ascii="Arial" w:hAnsi="Arial" w:cs="Arial"/>
          <w:color w:val="222222"/>
          <w:shd w:val="clear" w:color="auto" w:fill="FFFFFF"/>
        </w:rPr>
        <w:t>Reviewer #1:</w:t>
      </w:r>
      <w:r>
        <w:rPr>
          <w:rFonts w:ascii="Arial" w:hAnsi="Arial" w:cs="Arial"/>
          <w:color w:val="222222"/>
        </w:rPr>
        <w:br/>
      </w:r>
      <w:r>
        <w:rPr>
          <w:rFonts w:ascii="Arial" w:hAnsi="Arial" w:cs="Arial"/>
          <w:color w:val="222222"/>
        </w:rPr>
        <w:br/>
      </w:r>
      <w:r>
        <w:rPr>
          <w:rFonts w:ascii="Arial" w:hAnsi="Arial" w:cs="Arial"/>
          <w:color w:val="222222"/>
          <w:shd w:val="clear" w:color="auto" w:fill="FFFFFF"/>
        </w:rPr>
        <w:t>Suitable Quality?:</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Sufficient General Interest?:</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Conclusions Justified?:</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Clearly Written?:</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Procedures Described?:</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Supplemental Material Warranted?:</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 on Significance Statement:</w:t>
      </w:r>
      <w:r>
        <w:rPr>
          <w:rFonts w:ascii="Arial" w:hAnsi="Arial" w:cs="Arial"/>
          <w:color w:val="222222"/>
        </w:rPr>
        <w:br/>
      </w:r>
      <w:r>
        <w:rPr>
          <w:rFonts w:ascii="Arial" w:hAnsi="Arial" w:cs="Arial"/>
          <w:color w:val="222222"/>
          <w:shd w:val="clear" w:color="auto" w:fill="FFFFFF"/>
        </w:rPr>
        <w:t xml:space="preserve">The significance statement contained weakened language ('shifts are linked' and 'potential mechanism'). </w:t>
      </w:r>
      <w:r w:rsidRPr="004E157C">
        <w:rPr>
          <w:rFonts w:ascii="Arial" w:hAnsi="Arial" w:cs="Arial"/>
          <w:color w:val="222222"/>
          <w:highlight w:val="green"/>
          <w:shd w:val="clear" w:color="auto" w:fill="FFFFFF"/>
        </w:rPr>
        <w:t>However, I feel the main paper and abstract contain stronger language not reflected in the data of the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Sufficient data/samples?:</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w:t>
      </w:r>
      <w:r>
        <w:rPr>
          <w:rFonts w:ascii="Arial" w:hAnsi="Arial" w:cs="Arial"/>
          <w:color w:val="222222"/>
        </w:rPr>
        <w:br/>
      </w:r>
      <w:r>
        <w:rPr>
          <w:rFonts w:ascii="Arial" w:hAnsi="Arial" w:cs="Arial"/>
          <w:color w:val="222222"/>
          <w:shd w:val="clear" w:color="auto" w:fill="FFFFFF"/>
        </w:rPr>
        <w:t xml:space="preserve">This manuscript investigates the relationships between environmental temperature and shifts in the composition of the gut microbiota of a wild primate. The depth of sampling and data are impressive in this study, and overall, the methods and statistics are carried </w:t>
      </w:r>
      <w:r>
        <w:rPr>
          <w:rFonts w:ascii="Arial" w:hAnsi="Arial" w:cs="Arial"/>
          <w:color w:val="222222"/>
          <w:shd w:val="clear" w:color="auto" w:fill="FFFFFF"/>
        </w:rPr>
        <w:lastRenderedPageBreak/>
        <w:t xml:space="preserve">out well. </w:t>
      </w:r>
      <w:r w:rsidRPr="004E157C">
        <w:rPr>
          <w:rFonts w:ascii="Arial" w:hAnsi="Arial" w:cs="Arial"/>
          <w:color w:val="222222"/>
          <w:shd w:val="clear" w:color="auto" w:fill="FFFFFF"/>
        </w:rPr>
        <w:t>However, of the conclusions are not reflected by the data contained in the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directionality of these relationships cannot be fully known within this system. Could it be that temperature offsets the immune system, which then causes an imbalance in the microbiome? While the authors acknowledge the limitation in knowing directionality at Line 434, this does not reflect in the rest of the Discussion. </w:t>
      </w:r>
      <w:r w:rsidRPr="004E157C">
        <w:rPr>
          <w:rFonts w:ascii="Arial" w:hAnsi="Arial" w:cs="Arial"/>
          <w:color w:val="222222"/>
          <w:highlight w:val="green"/>
          <w:shd w:val="clear" w:color="auto" w:fill="FFFFFF"/>
        </w:rPr>
        <w:t>The language of the Discussion should reflect the lack of clarity in this directionality.</w:t>
      </w:r>
      <w:r>
        <w:rPr>
          <w:rFonts w:ascii="Arial" w:hAnsi="Arial" w:cs="Arial"/>
          <w:color w:val="222222"/>
        </w:rPr>
        <w:br/>
      </w:r>
      <w:r>
        <w:rPr>
          <w:rFonts w:ascii="Arial" w:hAnsi="Arial" w:cs="Arial"/>
          <w:color w:val="222222"/>
        </w:rPr>
        <w:br/>
      </w:r>
      <w:r w:rsidRPr="004E157C">
        <w:rPr>
          <w:rFonts w:ascii="Arial" w:hAnsi="Arial" w:cs="Arial"/>
          <w:color w:val="222222"/>
          <w:highlight w:val="green"/>
          <w:shd w:val="clear" w:color="auto" w:fill="FFFFFF"/>
        </w:rPr>
        <w:t>One sentence in the final Conclusions (line 456) section states that microbial responses may buffer hosts against short-term heat exposure.</w:t>
      </w:r>
      <w:r>
        <w:rPr>
          <w:rFonts w:ascii="Arial" w:hAnsi="Arial" w:cs="Arial"/>
          <w:color w:val="222222"/>
          <w:shd w:val="clear" w:color="auto" w:fill="FFFFFF"/>
        </w:rPr>
        <w:t xml:space="preserve"> However, a conclusion like this might require different scale time windows or different length of heat changes and differential changes in the microbiome? </w:t>
      </w:r>
      <w:r w:rsidRPr="004E157C">
        <w:rPr>
          <w:rFonts w:ascii="Arial" w:hAnsi="Arial" w:cs="Arial"/>
          <w:color w:val="222222"/>
          <w:highlight w:val="green"/>
          <w:shd w:val="clear" w:color="auto" w:fill="FFFFFF"/>
        </w:rPr>
        <w:t>This idea seems like a speculation rather than a conclusion from the data contained within this paper.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temperature variable was an average of the 15 days prior to sample collection. Could this variable relate to other, unmeasured environmental variables that influence the gut microbiome? Do changes in temperature correlate with changes in dietary items? </w:t>
      </w:r>
      <w:r w:rsidRPr="004E157C">
        <w:rPr>
          <w:rFonts w:ascii="Arial" w:hAnsi="Arial" w:cs="Arial"/>
          <w:color w:val="222222"/>
          <w:highlight w:val="green"/>
          <w:shd w:val="clear" w:color="auto" w:fill="FFFFFF"/>
        </w:rPr>
        <w:t>The Discussion would benefit from the potential of missing or 'lurking' variables within these ecological metadata.</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In the end, this is an impressive microbial ecology data set that begins to connect environmental data with changes in host physiology. However, the </w:t>
      </w:r>
      <w:r w:rsidRPr="004E157C">
        <w:rPr>
          <w:rFonts w:ascii="Arial" w:hAnsi="Arial" w:cs="Arial"/>
          <w:color w:val="222222"/>
          <w:highlight w:val="green"/>
          <w:shd w:val="clear" w:color="auto" w:fill="FFFFFF"/>
        </w:rPr>
        <w:t>conclusions of the paper need to be adjusted to match the data contained within the paper with appropriate levels of speculation and caveats.</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Reviewer #2:</w:t>
      </w:r>
      <w:r>
        <w:rPr>
          <w:rFonts w:ascii="Arial" w:hAnsi="Arial" w:cs="Arial"/>
          <w:color w:val="222222"/>
        </w:rPr>
        <w:br/>
      </w:r>
      <w:r>
        <w:rPr>
          <w:rFonts w:ascii="Arial" w:hAnsi="Arial" w:cs="Arial"/>
          <w:color w:val="222222"/>
        </w:rPr>
        <w:br/>
      </w:r>
      <w:r>
        <w:rPr>
          <w:rFonts w:ascii="Arial" w:hAnsi="Arial" w:cs="Arial"/>
          <w:color w:val="222222"/>
          <w:shd w:val="clear" w:color="auto" w:fill="FFFFFF"/>
        </w:rPr>
        <w:t>Suitable Quality?:</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Sufficient General Interest?:</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Conclusions Justified?:</w:t>
      </w:r>
      <w:r>
        <w:rPr>
          <w:rFonts w:ascii="Arial" w:hAnsi="Arial" w:cs="Arial"/>
          <w:color w:val="222222"/>
        </w:rPr>
        <w:br/>
      </w:r>
      <w:r>
        <w:rPr>
          <w:rFonts w:ascii="Arial" w:hAnsi="Arial" w:cs="Arial"/>
          <w:color w:val="222222"/>
          <w:shd w:val="clear" w:color="auto" w:fill="FFFFFF"/>
        </w:rPr>
        <w:t>No</w:t>
      </w:r>
      <w:r>
        <w:rPr>
          <w:rFonts w:ascii="Arial" w:hAnsi="Arial" w:cs="Arial"/>
          <w:color w:val="222222"/>
        </w:rPr>
        <w:br/>
      </w:r>
      <w:r>
        <w:rPr>
          <w:rFonts w:ascii="Arial" w:hAnsi="Arial" w:cs="Arial"/>
          <w:color w:val="222222"/>
        </w:rPr>
        <w:br/>
      </w:r>
      <w:r>
        <w:rPr>
          <w:rFonts w:ascii="Arial" w:hAnsi="Arial" w:cs="Arial"/>
          <w:color w:val="222222"/>
          <w:shd w:val="clear" w:color="auto" w:fill="FFFFFF"/>
        </w:rPr>
        <w:t>Clearly Written?:</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Procedures Described?:</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Statistical or Methodological Comments:</w:t>
      </w:r>
      <w:r>
        <w:rPr>
          <w:rFonts w:ascii="Arial" w:hAnsi="Arial" w:cs="Arial"/>
          <w:color w:val="222222"/>
        </w:rPr>
        <w:br/>
      </w:r>
      <w:r>
        <w:rPr>
          <w:rFonts w:ascii="Arial" w:hAnsi="Arial" w:cs="Arial"/>
          <w:color w:val="222222"/>
          <w:shd w:val="clear" w:color="auto" w:fill="FFFFFF"/>
        </w:rPr>
        <w:t>There are a lot of individual bacterial and pathways examined here, with a relatively small sample set (71 samples for the shotgun metagenome analyses). It is a bit unclear whether many of the detections might be false positives given the many statistical models created to explore a potential impact of temperature in the weeks prior to the fecal sampling event. In addition, i</w:t>
      </w:r>
      <w:r w:rsidRPr="004E157C">
        <w:rPr>
          <w:rFonts w:ascii="Arial" w:hAnsi="Arial" w:cs="Arial"/>
          <w:color w:val="222222"/>
          <w:highlight w:val="yellow"/>
          <w:shd w:val="clear" w:color="auto" w:fill="FFFFFF"/>
        </w:rPr>
        <w:t>t is a bit unclear if the repeated sampling from individuals was appropriately controlled for.</w:t>
      </w:r>
      <w:r>
        <w:rPr>
          <w:rFonts w:ascii="Arial" w:hAnsi="Arial" w:cs="Arial"/>
          <w:color w:val="222222"/>
          <w:shd w:val="clear" w:color="auto" w:fill="FFFFFF"/>
        </w:rPr>
        <w:t xml:space="preserve"> In additional - </w:t>
      </w:r>
      <w:r w:rsidRPr="004E157C">
        <w:rPr>
          <w:rFonts w:ascii="Arial" w:hAnsi="Arial" w:cs="Arial"/>
          <w:color w:val="222222"/>
          <w:highlight w:val="yellow"/>
          <w:shd w:val="clear" w:color="auto" w:fill="FFFFFF"/>
        </w:rPr>
        <w:t>the authors have tried to isolate temperature, rather than the myriad of other factors that vary seasonally, as the factor driving the changes - simply putting a rather crude dietary factor into the analysis, does not mean that diet might not be a major driver of the observed changes. There are longitudinal analysis frameworks that might be more appropriate for handling this sorts of datasets and autocorrelation in predictors and response variables</w:t>
      </w:r>
      <w:r>
        <w:rPr>
          <w:rFonts w:ascii="Arial" w:hAnsi="Arial" w:cs="Arial"/>
          <w:color w:val="222222"/>
          <w:shd w:val="clear" w:color="auto" w:fill="FFFFFF"/>
        </w:rPr>
        <w:t>.</w:t>
      </w:r>
      <w:r>
        <w:rPr>
          <w:rFonts w:ascii="Arial" w:hAnsi="Arial" w:cs="Arial"/>
          <w:color w:val="222222"/>
        </w:rPr>
        <w:br/>
      </w:r>
      <w:r>
        <w:rPr>
          <w:rFonts w:ascii="Arial" w:hAnsi="Arial" w:cs="Arial"/>
          <w:color w:val="222222"/>
        </w:rPr>
        <w:br/>
      </w:r>
      <w:r>
        <w:rPr>
          <w:rFonts w:ascii="Arial" w:hAnsi="Arial" w:cs="Arial"/>
          <w:color w:val="222222"/>
          <w:shd w:val="clear" w:color="auto" w:fill="FFFFFF"/>
        </w:rPr>
        <w:t>Supplemental Material Warranted?:</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Sufficient data/samples?:</w:t>
      </w:r>
      <w:r>
        <w:rPr>
          <w:rFonts w:ascii="Arial" w:hAnsi="Arial" w:cs="Arial"/>
          <w:color w:val="222222"/>
        </w:rPr>
        <w:br/>
      </w:r>
      <w:r>
        <w:rPr>
          <w:rFonts w:ascii="Arial" w:hAnsi="Arial" w:cs="Arial"/>
          <w:color w:val="222222"/>
          <w:shd w:val="clear" w:color="auto" w:fill="FFFFFF"/>
        </w:rPr>
        <w:t>Yes</w:t>
      </w:r>
      <w:r>
        <w:rPr>
          <w:rFonts w:ascii="Arial" w:hAnsi="Arial" w:cs="Arial"/>
          <w:color w:val="222222"/>
        </w:rPr>
        <w:br/>
      </w:r>
      <w:r>
        <w:rPr>
          <w:rFonts w:ascii="Arial" w:hAnsi="Arial" w:cs="Arial"/>
          <w:color w:val="222222"/>
        </w:rPr>
        <w:br/>
      </w:r>
      <w:r>
        <w:rPr>
          <w:rFonts w:ascii="Arial" w:hAnsi="Arial" w:cs="Arial"/>
          <w:color w:val="222222"/>
          <w:shd w:val="clear" w:color="auto" w:fill="FFFFFF"/>
        </w:rPr>
        <w:t>Comments:</w:t>
      </w:r>
      <w:r>
        <w:rPr>
          <w:rFonts w:ascii="Arial" w:hAnsi="Arial" w:cs="Arial"/>
          <w:color w:val="222222"/>
        </w:rPr>
        <w:br/>
      </w:r>
      <w:r>
        <w:rPr>
          <w:rFonts w:ascii="Arial" w:hAnsi="Arial" w:cs="Arial"/>
          <w:color w:val="222222"/>
          <w:shd w:val="clear" w:color="auto" w:fill="FFFFFF"/>
        </w:rPr>
        <w:t xml:space="preserve">The authors present an analysis of variation in the bacterial gut microbiomes of wild capuchin monkeys in Costa Rica. Specifically, over 11 months, they repeatedly collected fecal samples from 36 individuals from three groups of capuchins and generated 277 sets of 16S amplicon data (i.e., roughly 7-8 samples / individual) and 71 shotgun metagenomes from these same individuals (i.e., roughly two / individual). They also collected urine samples to explore host immunity by measuring </w:t>
      </w:r>
      <w:proofErr w:type="spellStart"/>
      <w:r>
        <w:rPr>
          <w:rFonts w:ascii="Arial" w:hAnsi="Arial" w:cs="Arial"/>
          <w:color w:val="222222"/>
          <w:shd w:val="clear" w:color="auto" w:fill="FFFFFF"/>
        </w:rPr>
        <w:t>neopterine</w:t>
      </w:r>
      <w:proofErr w:type="spellEnd"/>
      <w:r>
        <w:rPr>
          <w:rFonts w:ascii="Arial" w:hAnsi="Arial" w:cs="Arial"/>
          <w:color w:val="222222"/>
          <w:shd w:val="clear" w:color="auto" w:fill="FFFFFF"/>
        </w:rPr>
        <w:t xml:space="preserve">, though it was unclear </w:t>
      </w:r>
      <w:r w:rsidRPr="004E157C">
        <w:rPr>
          <w:rFonts w:ascii="Arial" w:hAnsi="Arial" w:cs="Arial"/>
          <w:color w:val="222222"/>
          <w:highlight w:val="green"/>
          <w:shd w:val="clear" w:color="auto" w:fill="FFFFFF"/>
        </w:rPr>
        <w:t>how many urine samples were analyzed.</w:t>
      </w:r>
      <w:r>
        <w:rPr>
          <w:rFonts w:ascii="Arial" w:hAnsi="Arial" w:cs="Arial"/>
          <w:color w:val="222222"/>
          <w:shd w:val="clear" w:color="auto" w:fill="FFFFFF"/>
        </w:rPr>
        <w:t xml:space="preserve"> The authors set out to explore the impact of temperature on the microbiome and the interaction of the microbiome with immunity in the context of a season of temperature variation.</w:t>
      </w:r>
      <w:r>
        <w:rPr>
          <w:rFonts w:ascii="Arial" w:hAnsi="Arial" w:cs="Arial"/>
          <w:color w:val="222222"/>
        </w:rPr>
        <w:br/>
      </w:r>
      <w:r>
        <w:rPr>
          <w:rFonts w:ascii="Arial" w:hAnsi="Arial" w:cs="Arial"/>
          <w:color w:val="222222"/>
        </w:rPr>
        <w:br/>
      </w:r>
      <w:commentRangeStart w:id="0"/>
      <w:r>
        <w:rPr>
          <w:rFonts w:ascii="Arial" w:hAnsi="Arial" w:cs="Arial"/>
          <w:color w:val="222222"/>
          <w:shd w:val="clear" w:color="auto" w:fill="FFFFFF"/>
        </w:rPr>
        <w:t xml:space="preserve">While the paired dataset on immunity and seasonal variation in the microbiome is impressive and intriguing, as are suggestions that particular pathways may be up or down regulated as a function of this seasonality </w:t>
      </w:r>
      <w:commentRangeEnd w:id="0"/>
      <w:r w:rsidR="00606751">
        <w:rPr>
          <w:rStyle w:val="CommentReference"/>
        </w:rPr>
        <w:commentReference w:id="0"/>
      </w:r>
      <w:r>
        <w:rPr>
          <w:rFonts w:ascii="Arial" w:hAnsi="Arial" w:cs="Arial"/>
          <w:color w:val="222222"/>
          <w:shd w:val="clear" w:color="auto" w:fill="FFFFFF"/>
        </w:rPr>
        <w:t xml:space="preserve">(though this of course is then based on a much reduced dataset), the authors aim to move a step further and isolate the particular factor (i.e., temperature) that varies seasonally and is responsible for the variation observed, above and beyond all of the other factors. In contrast to many other </w:t>
      </w:r>
      <w:r>
        <w:rPr>
          <w:rFonts w:ascii="Arial" w:hAnsi="Arial" w:cs="Arial"/>
          <w:color w:val="222222"/>
          <w:shd w:val="clear" w:color="auto" w:fill="FFFFFF"/>
        </w:rPr>
        <w:lastRenderedPageBreak/>
        <w:t>analyses done in primates, where seasonality as a collective process emerges as an important factor influencing the microbiome, the authors here emphasize temperature specifically; i.e., the average daily maximum temperature 15 days before fecal sampling and argue that they have really isolated the mechanism (physiological heat stress) as the factor driving shifts in the microbiome (mediated by and interacting with shifts in immunity in the week around sampling</w:t>
      </w:r>
      <w:r w:rsidRPr="00606751">
        <w:rPr>
          <w:rFonts w:ascii="Arial" w:hAnsi="Arial" w:cs="Arial"/>
          <w:color w:val="222222"/>
          <w:highlight w:val="yellow"/>
          <w:shd w:val="clear" w:color="auto" w:fill="FFFFFF"/>
        </w:rPr>
        <w:t>). If it is unable to develop a framework that robustly links it to temperature per say, it might make sense to rather focus on seasonality and all the myriad of factors that change with temperature and daily sunshine time and a lack of rain, and present a more broad analysis of the changes in the microbiome and how it relates to seasonality - rather than the myopic focus on temperature, which seems incredibly hard to isolate given the current sample set.</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More broadly, it is clear that the extremely seasonal environment of capuchins leads to very major changes in behavior to cope with these seasonal extremes. The temperature seasonality is extremely correlated to water scarcity in these forests, as well as huge changes in leaf cover, fruit availability, and capuchins modify their activity budgets, daily movement patterns, home range size, intra and intergroup competition, diets, sources of water consumption, that in-turn influence many other factors that we know influence the microbiome. Indeed, sociality, stress, and reproductive state all influence the microbiome. This seasonality is so extreme in this species that reproduction is seasonal as well. The fact that so many additional factors vary seasonally, makes isolating temperature extremely challenging (rather than say, time spent napping in the shade, or the proportion of insects in the diet, or the monthly intergroup aggression, or the time since the last rainfall) and it is unclear whether their metadata and modeling efforts really allowed them to control for the myriad of related factors that are related to the extreme seasonality of the environment and isolate temperature as the sole driving factor. Simply by incorporating rough variables on diet or fruit consumption, does not mean that dietary variation might not be largely responsible for the observed patterns, and that temperature, which correlates closely with all of these factors, is a proxy for another driving factor.</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authors present a very broad measure of temperature (the 15 days prior to sampling) and a crude measure of dietary diversity in the two weeks prior to sampling - the </w:t>
      </w:r>
      <w:r w:rsidRPr="00606751">
        <w:rPr>
          <w:rFonts w:ascii="Arial" w:hAnsi="Arial" w:cs="Arial"/>
          <w:color w:val="222222"/>
          <w:highlight w:val="green"/>
          <w:shd w:val="clear" w:color="auto" w:fill="FFFFFF"/>
        </w:rPr>
        <w:t>rationale for this decision could use further justification, rather than simply pointing to prior studies that have used these sorts of broad time windows.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authors start to explore variation in the functional pathways associated with shifts in the microbiome - this part gets rather speculative and there is likely a large probability of false positives, given the large number of pathways and relationships explored. These </w:t>
      </w:r>
      <w:r>
        <w:rPr>
          <w:rFonts w:ascii="Arial" w:hAnsi="Arial" w:cs="Arial"/>
          <w:color w:val="222222"/>
          <w:shd w:val="clear" w:color="auto" w:fill="FFFFFF"/>
        </w:rPr>
        <w:lastRenderedPageBreak/>
        <w:t xml:space="preserve">sorts of analyses also turn into fishing expeditions - there are things that shift in the microbiome and then a story is written around the observe shifts in certain genes present in bacteria in the gut. There are a lot of individual bacterial and pathways examined here, with a relatively small sample set (71 samples for the shotgun metagenome analyses). </w:t>
      </w:r>
      <w:r w:rsidRPr="00606751">
        <w:rPr>
          <w:rFonts w:ascii="Arial" w:hAnsi="Arial" w:cs="Arial"/>
          <w:color w:val="222222"/>
          <w:highlight w:val="green"/>
          <w:shd w:val="clear" w:color="auto" w:fill="FFFFFF"/>
        </w:rPr>
        <w:t xml:space="preserve">It is a bit unclear whether many of the detections might be false positives given the many </w:t>
      </w:r>
      <w:proofErr w:type="spellStart"/>
      <w:r w:rsidRPr="00606751">
        <w:rPr>
          <w:rFonts w:ascii="Arial" w:hAnsi="Arial" w:cs="Arial"/>
          <w:color w:val="222222"/>
          <w:highlight w:val="green"/>
          <w:shd w:val="clear" w:color="auto" w:fill="FFFFFF"/>
        </w:rPr>
        <w:t>many</w:t>
      </w:r>
      <w:proofErr w:type="spellEnd"/>
      <w:r w:rsidRPr="00606751">
        <w:rPr>
          <w:rFonts w:ascii="Arial" w:hAnsi="Arial" w:cs="Arial"/>
          <w:color w:val="222222"/>
          <w:highlight w:val="green"/>
          <w:shd w:val="clear" w:color="auto" w:fill="FFFFFF"/>
        </w:rPr>
        <w:t xml:space="preserve"> statistical models created to explore a potential impact of temperature in the weeks prior to the fecal sampling event</w:t>
      </w:r>
      <w:r>
        <w:rPr>
          <w:rFonts w:ascii="Arial" w:hAnsi="Arial" w:cs="Arial"/>
          <w:color w:val="222222"/>
          <w:shd w:val="clear" w:color="auto" w:fill="FFFFFF"/>
        </w:rPr>
        <w:t xml:space="preserve">. </w:t>
      </w:r>
      <w:r w:rsidRPr="00606751">
        <w:rPr>
          <w:rFonts w:ascii="Arial" w:hAnsi="Arial" w:cs="Arial"/>
          <w:color w:val="222222"/>
          <w:highlight w:val="yellow"/>
          <w:shd w:val="clear" w:color="auto" w:fill="FFFFFF"/>
        </w:rPr>
        <w:t>I would encourage the incorporation of a null model framework, days since the beginning of the year, days since the last rainfall, as well as average maximum temperature in the month prior to sampling) and to repeat this entire suite of analysis using each of these other factors instead.</w:t>
      </w:r>
      <w:r>
        <w:rPr>
          <w:rFonts w:ascii="Arial" w:hAnsi="Arial" w:cs="Arial"/>
          <w:color w:val="222222"/>
          <w:shd w:val="clear" w:color="auto" w:fill="FFFFFF"/>
        </w:rPr>
        <w:t xml:space="preserve"> This would allow the reviewer and the authors to explore how many positive pathway detections are typically generated with this broad suite of analyses in a highly autocorrelated dataset - and avoid over interpreting the few positive findings that might represent false positives, as well as highly correlated predictor variables that are encompassed in the temperature variable.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One critical concern is that this represents a longitudinal analysis, with repeated sampling of individuals. Naively, I would expect extreme autocorrelation between samples and explanatory variables, both in terms of the response variables and the predictors; it is unclear if this was taken into account in the analysis (e.g., through testing for this autocorrelation and trying to control for it if it is present). </w:t>
      </w:r>
      <w:r w:rsidRPr="00606751">
        <w:rPr>
          <w:rFonts w:ascii="Arial" w:hAnsi="Arial" w:cs="Arial"/>
          <w:color w:val="222222"/>
          <w:highlight w:val="cyan"/>
          <w:shd w:val="clear" w:color="auto" w:fill="FFFFFF"/>
        </w:rPr>
        <w:t>The authors incorporated a random intercept into their models to account for the repeated sampling of individuals, but samples in the hot period of the year will also be temporally autocorrelated, both within and between individuals (and related to other factors that vary seasonally and are autocorrelated) and this could be considered in their analysis which currently (if the methods were understood correctly) are considered as independent datapoints.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There is increasing evidence that many primates encounter extreme seasonality in their pathogen and vector exposure, particularly in these extremely seasonal environments - these are factors that are also expected to impact the immune system and microbiome. Perhaps discussing these alternative scenarios for seasonal changes in </w:t>
      </w:r>
      <w:proofErr w:type="spellStart"/>
      <w:r>
        <w:rPr>
          <w:rFonts w:ascii="Arial" w:hAnsi="Arial" w:cs="Arial"/>
          <w:color w:val="222222"/>
          <w:shd w:val="clear" w:color="auto" w:fill="FFFFFF"/>
        </w:rPr>
        <w:t>neopterine</w:t>
      </w:r>
      <w:proofErr w:type="spellEnd"/>
      <w:r>
        <w:rPr>
          <w:rFonts w:ascii="Arial" w:hAnsi="Arial" w:cs="Arial"/>
          <w:color w:val="222222"/>
          <w:shd w:val="clear" w:color="auto" w:fill="FFFFFF"/>
        </w:rPr>
        <w:t xml:space="preserve"> and the microbiome could be warranted as well?</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All of this left the reviewer rather skeptical that it was possible to isolate temperature as the sole decisive factor driving the variation observed, particularly when 'only' analyzing data from almost a year (the reviewer appreciates that this represents a heroic effort of fieldwork having worked with capuchins and collected fecal samples in a dry-forest). </w:t>
      </w:r>
      <w:r w:rsidRPr="00FA0B3E">
        <w:rPr>
          <w:rFonts w:ascii="Arial" w:hAnsi="Arial" w:cs="Arial"/>
          <w:color w:val="222222"/>
          <w:highlight w:val="yellow"/>
          <w:shd w:val="clear" w:color="auto" w:fill="FFFFFF"/>
        </w:rPr>
        <w:t xml:space="preserve">The abstract mentions rising temperatures due to climate change, that may impact the function of physiological processes and ultimately that climate change may lead to </w:t>
      </w:r>
      <w:r w:rsidRPr="00FA0B3E">
        <w:rPr>
          <w:rFonts w:ascii="Arial" w:hAnsi="Arial" w:cs="Arial"/>
          <w:color w:val="222222"/>
          <w:highlight w:val="yellow"/>
          <w:shd w:val="clear" w:color="auto" w:fill="FFFFFF"/>
        </w:rPr>
        <w:lastRenderedPageBreak/>
        <w:t xml:space="preserve">increased risk of chronic gut inflammation, but this interpretation of the dataset seems extremely speculative at this stage and the reviewer would encourage a more nuanced discussion of their seasonal variation in the microbiome and </w:t>
      </w:r>
      <w:proofErr w:type="spellStart"/>
      <w:r w:rsidRPr="00FA0B3E">
        <w:rPr>
          <w:rFonts w:ascii="Arial" w:hAnsi="Arial" w:cs="Arial"/>
          <w:color w:val="222222"/>
          <w:highlight w:val="yellow"/>
          <w:shd w:val="clear" w:color="auto" w:fill="FFFFFF"/>
        </w:rPr>
        <w:t>neopterine</w:t>
      </w:r>
      <w:proofErr w:type="spellEnd"/>
      <w:r w:rsidRPr="00FA0B3E">
        <w:rPr>
          <w:rFonts w:ascii="Arial" w:hAnsi="Arial" w:cs="Arial"/>
          <w:color w:val="222222"/>
          <w:highlight w:val="yellow"/>
          <w:shd w:val="clear" w:color="auto" w:fill="FFFFFF"/>
        </w:rPr>
        <w:t xml:space="preserve"> in this extremely seasonal environment.</w:t>
      </w:r>
      <w:r>
        <w:rPr>
          <w:rFonts w:ascii="Arial" w:hAnsi="Arial" w:cs="Arial"/>
          <w:color w:val="222222"/>
          <w:shd w:val="clear" w:color="auto" w:fill="FFFFFF"/>
        </w:rPr>
        <w:t xml:space="preserve"> Certainly temperature would be one factor worth considering, but isolating temperature as the factor driving microbial variation, through a data collection during a single year in 36 individuals seems perhaps to be pushing the limits of what is possible in a study of wild primates. Making larger statements about heat induced physiological cascades at this stage seems rather speculative and could perhaps be more clearly presented as potential things happening, but not quite so concretely as the take home message from the dataset.</w:t>
      </w:r>
      <w:r>
        <w:rPr>
          <w:rFonts w:ascii="Arial" w:hAnsi="Arial" w:cs="Arial"/>
          <w:color w:val="222222"/>
        </w:rPr>
        <w:br/>
      </w:r>
      <w:r>
        <w:rPr>
          <w:rFonts w:ascii="Arial" w:hAnsi="Arial" w:cs="Arial"/>
          <w:color w:val="222222"/>
        </w:rPr>
        <w:br/>
      </w:r>
      <w:r>
        <w:rPr>
          <w:rFonts w:ascii="Arial" w:hAnsi="Arial" w:cs="Arial"/>
          <w:color w:val="222222"/>
          <w:shd w:val="clear" w:color="auto" w:fill="FFFFFF"/>
        </w:rPr>
        <w:t>Random ideas that came up while reading: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Could the authors include the time of day that fecal samples were collected as a variable to control for in their analysis? And perhaps the number of days since the last large rainfall (to try to isolate temperature rather than a lack of water or sunshine hours)? Did the authors control for whether individuals were lactating or pregnant given that this impacts both the microbiome and </w:t>
      </w:r>
      <w:proofErr w:type="spellStart"/>
      <w:r>
        <w:rPr>
          <w:rFonts w:ascii="Arial" w:hAnsi="Arial" w:cs="Arial"/>
          <w:color w:val="222222"/>
          <w:shd w:val="clear" w:color="auto" w:fill="FFFFFF"/>
        </w:rPr>
        <w:t>neopterine</w:t>
      </w:r>
      <w:proofErr w:type="spellEnd"/>
      <w:r>
        <w:rPr>
          <w:rFonts w:ascii="Arial" w:hAnsi="Arial" w:cs="Arial"/>
          <w:color w:val="222222"/>
          <w:shd w:val="clear" w:color="auto" w:fill="FFFFFF"/>
        </w:rPr>
        <w:t xml:space="preserve">? </w:t>
      </w:r>
      <w:r w:rsidRPr="00FD6C55">
        <w:rPr>
          <w:rFonts w:ascii="Arial" w:hAnsi="Arial" w:cs="Arial"/>
          <w:color w:val="222222"/>
          <w:highlight w:val="cyan"/>
          <w:shd w:val="clear" w:color="auto" w:fill="FFFFFF"/>
        </w:rPr>
        <w:t>Did they control for individual age (the mention this data is collected, but not whether it is considered here).</w:t>
      </w:r>
    </w:p>
    <w:p w14:paraId="68B08B5D" w14:textId="77777777" w:rsidR="00FD6C55" w:rsidRDefault="00FD6C55">
      <w:pPr>
        <w:rPr>
          <w:rFonts w:ascii="Arial" w:hAnsi="Arial" w:cs="Arial"/>
          <w:color w:val="222222"/>
          <w:shd w:val="clear" w:color="auto" w:fill="FFFFFF"/>
        </w:rPr>
      </w:pPr>
    </w:p>
    <w:p w14:paraId="2FD766EC" w14:textId="77777777" w:rsidR="00FD6C55" w:rsidRDefault="00FD6C55">
      <w:pPr>
        <w:rPr>
          <w:rFonts w:ascii="Arial" w:hAnsi="Arial" w:cs="Arial"/>
          <w:color w:val="222222"/>
          <w:shd w:val="clear" w:color="auto" w:fill="FFFFFF"/>
        </w:rPr>
      </w:pPr>
    </w:p>
    <w:p w14:paraId="52975D16" w14:textId="77777777" w:rsidR="00FD6C55" w:rsidRDefault="00FD6C55">
      <w:pPr>
        <w:rPr>
          <w:rFonts w:ascii="Arial" w:hAnsi="Arial" w:cs="Arial"/>
          <w:color w:val="222222"/>
          <w:shd w:val="clear" w:color="auto" w:fill="FFFFFF"/>
        </w:rPr>
      </w:pPr>
    </w:p>
    <w:p w14:paraId="4FC74189" w14:textId="77777777" w:rsidR="00FD6C55" w:rsidRDefault="00FD6C55">
      <w:pPr>
        <w:rPr>
          <w:rFonts w:ascii="Arial" w:hAnsi="Arial" w:cs="Arial"/>
          <w:color w:val="222222"/>
          <w:shd w:val="clear" w:color="auto" w:fill="FFFFFF"/>
        </w:rPr>
      </w:pPr>
    </w:p>
    <w:p w14:paraId="2836370D" w14:textId="77777777" w:rsidR="00FD6C55" w:rsidRDefault="00FD6C55">
      <w:pPr>
        <w:rPr>
          <w:rFonts w:ascii="Arial" w:hAnsi="Arial" w:cs="Arial"/>
          <w:color w:val="222222"/>
          <w:shd w:val="clear" w:color="auto" w:fill="FFFFFF"/>
        </w:rPr>
      </w:pPr>
    </w:p>
    <w:p w14:paraId="437836AD" w14:textId="7CCB170D" w:rsidR="00FD6C55" w:rsidRDefault="00FD6C55">
      <w:pPr>
        <w:rPr>
          <w:rFonts w:ascii="Arial" w:hAnsi="Arial" w:cs="Arial"/>
          <w:color w:val="222222"/>
          <w:shd w:val="clear" w:color="auto" w:fill="FFFFFF"/>
        </w:rPr>
      </w:pPr>
      <w:r>
        <w:rPr>
          <w:rFonts w:ascii="Arial" w:hAnsi="Arial" w:cs="Arial"/>
          <w:color w:val="222222"/>
          <w:shd w:val="clear" w:color="auto" w:fill="FFFFFF"/>
        </w:rPr>
        <w:t xml:space="preserve">Jordan Takeaways: </w:t>
      </w:r>
    </w:p>
    <w:p w14:paraId="3DFFB791" w14:textId="77777777" w:rsidR="00FD6C55" w:rsidRDefault="00FD6C55">
      <w:pPr>
        <w:rPr>
          <w:rFonts w:ascii="Arial" w:hAnsi="Arial" w:cs="Arial"/>
          <w:color w:val="222222"/>
          <w:shd w:val="clear" w:color="auto" w:fill="FFFFFF"/>
        </w:rPr>
      </w:pPr>
    </w:p>
    <w:p w14:paraId="1895B79F" w14:textId="4CEA5B7E" w:rsidR="00FD6C55" w:rsidRDefault="00FD6C55">
      <w:pPr>
        <w:rPr>
          <w:rFonts w:ascii="Arial" w:hAnsi="Arial" w:cs="Arial"/>
          <w:color w:val="222222"/>
          <w:shd w:val="clear" w:color="auto" w:fill="FFFFFF"/>
        </w:rPr>
      </w:pPr>
      <w:r>
        <w:rPr>
          <w:rFonts w:ascii="Arial" w:hAnsi="Arial" w:cs="Arial"/>
          <w:color w:val="222222"/>
          <w:shd w:val="clear" w:color="auto" w:fill="FFFFFF"/>
        </w:rPr>
        <w:t>-need to soften the language in the discussion about the heat-induced physiological cascade, may need to change the title to soften this language too, and in the abstract</w:t>
      </w:r>
    </w:p>
    <w:p w14:paraId="7A5B722B" w14:textId="5ECC3C3C" w:rsidR="00FD6C55" w:rsidRDefault="00FD6C55">
      <w:pPr>
        <w:rPr>
          <w:rFonts w:ascii="Arial" w:hAnsi="Arial" w:cs="Arial"/>
          <w:color w:val="222222"/>
          <w:shd w:val="clear" w:color="auto" w:fill="FFFFFF"/>
        </w:rPr>
      </w:pPr>
      <w:r>
        <w:rPr>
          <w:rFonts w:ascii="Arial" w:hAnsi="Arial" w:cs="Arial"/>
          <w:color w:val="222222"/>
          <w:shd w:val="clear" w:color="auto" w:fill="FFFFFF"/>
        </w:rPr>
        <w:t xml:space="preserve">-also need to soften climate change language </w:t>
      </w:r>
    </w:p>
    <w:p w14:paraId="2C436344" w14:textId="23DBB2F0" w:rsidR="00FD6C55" w:rsidRDefault="00FD6C55">
      <w:pPr>
        <w:rPr>
          <w:rFonts w:ascii="Arial" w:hAnsi="Arial" w:cs="Arial"/>
          <w:color w:val="222222"/>
          <w:shd w:val="clear" w:color="auto" w:fill="FFFFFF"/>
        </w:rPr>
      </w:pPr>
      <w:r>
        <w:rPr>
          <w:rFonts w:ascii="Arial" w:hAnsi="Arial" w:cs="Arial"/>
          <w:color w:val="222222"/>
          <w:shd w:val="clear" w:color="auto" w:fill="FFFFFF"/>
        </w:rPr>
        <w:t>-add more to the discussion about correlated ecological variables and alternative explanations</w:t>
      </w:r>
    </w:p>
    <w:p w14:paraId="31FD9E7E" w14:textId="3E97C7DA" w:rsidR="00FD6C55" w:rsidRDefault="00FD6C55">
      <w:pPr>
        <w:rPr>
          <w:rFonts w:ascii="Arial" w:hAnsi="Arial" w:cs="Arial"/>
          <w:color w:val="222222"/>
          <w:shd w:val="clear" w:color="auto" w:fill="FFFFFF"/>
        </w:rPr>
      </w:pPr>
      <w:r>
        <w:rPr>
          <w:rFonts w:ascii="Arial" w:hAnsi="Arial" w:cs="Arial"/>
          <w:color w:val="222222"/>
          <w:shd w:val="clear" w:color="auto" w:fill="FFFFFF"/>
        </w:rPr>
        <w:t xml:space="preserve">-consider some sort of multiple hypothesis testing adjustment? Run several permutations for each model where temp is randomized, and look at the distribution of AIC? </w:t>
      </w:r>
    </w:p>
    <w:p w14:paraId="31316D60" w14:textId="77777777" w:rsidR="00107E94" w:rsidRDefault="00107E94">
      <w:pPr>
        <w:rPr>
          <w:rFonts w:ascii="Arial" w:hAnsi="Arial" w:cs="Arial"/>
          <w:color w:val="222222"/>
          <w:shd w:val="clear" w:color="auto" w:fill="FFFFFF"/>
        </w:rPr>
      </w:pPr>
    </w:p>
    <w:p w14:paraId="6E9E8643" w14:textId="60ED0DEA" w:rsidR="00107E94" w:rsidRDefault="00107E94">
      <w:pPr>
        <w:rPr>
          <w:rFonts w:ascii="Arial" w:hAnsi="Arial" w:cs="Arial"/>
          <w:color w:val="222222"/>
          <w:shd w:val="clear" w:color="auto" w:fill="FFFFFF"/>
        </w:rPr>
      </w:pPr>
      <w:r>
        <w:rPr>
          <w:rFonts w:ascii="Arial" w:hAnsi="Arial" w:cs="Arial"/>
          <w:color w:val="222222"/>
          <w:shd w:val="clear" w:color="auto" w:fill="FFFFFF"/>
        </w:rPr>
        <w:t xml:space="preserve">Looking at </w:t>
      </w:r>
      <w:proofErr w:type="spellStart"/>
      <w:r>
        <w:rPr>
          <w:rFonts w:ascii="Arial" w:hAnsi="Arial" w:cs="Arial"/>
          <w:color w:val="222222"/>
          <w:shd w:val="clear" w:color="auto" w:fill="FFFFFF"/>
        </w:rPr>
        <w:t>culmulative</w:t>
      </w:r>
      <w:proofErr w:type="spellEnd"/>
      <w:r>
        <w:rPr>
          <w:rFonts w:ascii="Arial" w:hAnsi="Arial" w:cs="Arial"/>
          <w:color w:val="222222"/>
          <w:shd w:val="clear" w:color="auto" w:fill="FFFFFF"/>
        </w:rPr>
        <w:t xml:space="preserve"> thermal load </w:t>
      </w:r>
      <w:proofErr w:type="spellStart"/>
      <w:r>
        <w:rPr>
          <w:rFonts w:ascii="Arial" w:hAnsi="Arial" w:cs="Arial"/>
          <w:color w:val="222222"/>
          <w:shd w:val="clear" w:color="auto" w:fill="FFFFFF"/>
        </w:rPr>
        <w:t>rathe</w:t>
      </w:r>
      <w:proofErr w:type="spellEnd"/>
      <w:r>
        <w:rPr>
          <w:rFonts w:ascii="Arial" w:hAnsi="Arial" w:cs="Arial"/>
          <w:color w:val="222222"/>
          <w:shd w:val="clear" w:color="auto" w:fill="FFFFFF"/>
        </w:rPr>
        <w:t xml:space="preserve"> than short term heat stress </w:t>
      </w:r>
    </w:p>
    <w:p w14:paraId="69B2FA5D" w14:textId="77777777" w:rsidR="00107E94" w:rsidRDefault="00107E94">
      <w:pPr>
        <w:rPr>
          <w:rFonts w:ascii="Arial" w:hAnsi="Arial" w:cs="Arial"/>
          <w:color w:val="222222"/>
          <w:shd w:val="clear" w:color="auto" w:fill="FFFFFF"/>
        </w:rPr>
      </w:pPr>
    </w:p>
    <w:p w14:paraId="14526051" w14:textId="2D762F48" w:rsidR="00107E94" w:rsidRDefault="00107E94">
      <w:pPr>
        <w:rPr>
          <w:rFonts w:ascii="Arial" w:hAnsi="Arial" w:cs="Arial"/>
          <w:color w:val="222222"/>
          <w:shd w:val="clear" w:color="auto" w:fill="FFFFFF"/>
        </w:rPr>
      </w:pPr>
      <w:r>
        <w:rPr>
          <w:rFonts w:ascii="Arial" w:hAnsi="Arial" w:cs="Arial"/>
          <w:color w:val="222222"/>
          <w:shd w:val="clear" w:color="auto" w:fill="FFFFFF"/>
        </w:rPr>
        <w:t xml:space="preserve">Current biology </w:t>
      </w:r>
    </w:p>
    <w:p w14:paraId="03DD5F19" w14:textId="708E5183" w:rsidR="00107E94" w:rsidRDefault="00107E94">
      <w:pPr>
        <w:rPr>
          <w:rFonts w:ascii="Arial" w:hAnsi="Arial" w:cs="Arial"/>
          <w:color w:val="222222"/>
          <w:shd w:val="clear" w:color="auto" w:fill="FFFFFF"/>
        </w:rPr>
      </w:pPr>
      <w:r>
        <w:rPr>
          <w:rFonts w:ascii="Arial" w:hAnsi="Arial" w:cs="Arial"/>
          <w:color w:val="222222"/>
          <w:shd w:val="clear" w:color="auto" w:fill="FFFFFF"/>
        </w:rPr>
        <w:t xml:space="preserve">Proceedings b </w:t>
      </w:r>
    </w:p>
    <w:p w14:paraId="2E0ED826" w14:textId="21123214" w:rsidR="00107E94" w:rsidRDefault="00107E94">
      <w:pPr>
        <w:rPr>
          <w:rFonts w:ascii="Arial" w:hAnsi="Arial" w:cs="Arial"/>
          <w:color w:val="222222"/>
          <w:shd w:val="clear" w:color="auto" w:fill="FFFFFF"/>
        </w:rPr>
      </w:pPr>
      <w:r>
        <w:rPr>
          <w:rFonts w:ascii="Arial" w:hAnsi="Arial" w:cs="Arial"/>
          <w:color w:val="222222"/>
          <w:shd w:val="clear" w:color="auto" w:fill="FFFFFF"/>
        </w:rPr>
        <w:t xml:space="preserve">Ecology letters </w:t>
      </w:r>
    </w:p>
    <w:p w14:paraId="36E217AE" w14:textId="6A0CA191" w:rsidR="00107E94" w:rsidRDefault="00107E94">
      <w:pPr>
        <w:rPr>
          <w:rFonts w:ascii="Arial" w:hAnsi="Arial" w:cs="Arial"/>
          <w:color w:val="222222"/>
          <w:shd w:val="clear" w:color="auto" w:fill="FFFFFF"/>
        </w:rPr>
      </w:pPr>
      <w:r>
        <w:rPr>
          <w:rFonts w:ascii="Arial" w:hAnsi="Arial" w:cs="Arial"/>
          <w:color w:val="222222"/>
          <w:shd w:val="clear" w:color="auto" w:fill="FFFFFF"/>
        </w:rPr>
        <w:t>Look at a list of journals by impact factor in ecology related fields</w:t>
      </w:r>
    </w:p>
    <w:p w14:paraId="547D20EB" w14:textId="1A9A5331" w:rsidR="00107E94" w:rsidRDefault="00107E94"/>
    <w:sectPr w:rsidR="00107E94"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10-22T14:47:00Z" w:initials="JL">
    <w:p w14:paraId="4E06BA8F" w14:textId="77777777" w:rsidR="00606751" w:rsidRDefault="00606751" w:rsidP="00606751">
      <w:r>
        <w:rPr>
          <w:rStyle w:val="CommentReference"/>
        </w:rPr>
        <w:annotationRef/>
      </w:r>
      <w:r>
        <w:rPr>
          <w:sz w:val="20"/>
          <w:szCs w:val="20"/>
        </w:rPr>
        <w:t>obviously not clear that we are just testing temp and did not consider seasonality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6BA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A72D27" w16cex:dateUtc="2025-10-22T1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6BA8F" w16cid:durableId="7CA72D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57C"/>
    <w:rsid w:val="000365B2"/>
    <w:rsid w:val="00074A66"/>
    <w:rsid w:val="00107E94"/>
    <w:rsid w:val="003204F7"/>
    <w:rsid w:val="00337EBD"/>
    <w:rsid w:val="003563E7"/>
    <w:rsid w:val="00435343"/>
    <w:rsid w:val="004E157C"/>
    <w:rsid w:val="005551F2"/>
    <w:rsid w:val="00606751"/>
    <w:rsid w:val="00752B2B"/>
    <w:rsid w:val="008631EB"/>
    <w:rsid w:val="00AF2650"/>
    <w:rsid w:val="00C54986"/>
    <w:rsid w:val="00E356F2"/>
    <w:rsid w:val="00EB3C54"/>
    <w:rsid w:val="00FA0B3E"/>
    <w:rsid w:val="00FD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C5485"/>
  <w15:chartTrackingRefBased/>
  <w15:docId w15:val="{15B45268-DA86-F648-BD17-70370394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57C"/>
    <w:rPr>
      <w:rFonts w:eastAsiaTheme="majorEastAsia" w:cstheme="majorBidi"/>
      <w:color w:val="272727" w:themeColor="text1" w:themeTint="D8"/>
    </w:rPr>
  </w:style>
  <w:style w:type="paragraph" w:styleId="Title">
    <w:name w:val="Title"/>
    <w:basedOn w:val="Normal"/>
    <w:next w:val="Normal"/>
    <w:link w:val="TitleChar"/>
    <w:uiPriority w:val="10"/>
    <w:qFormat/>
    <w:rsid w:val="004E1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57C"/>
    <w:pPr>
      <w:spacing w:before="160"/>
      <w:jc w:val="center"/>
    </w:pPr>
    <w:rPr>
      <w:i/>
      <w:iCs/>
      <w:color w:val="404040" w:themeColor="text1" w:themeTint="BF"/>
    </w:rPr>
  </w:style>
  <w:style w:type="character" w:customStyle="1" w:styleId="QuoteChar">
    <w:name w:val="Quote Char"/>
    <w:basedOn w:val="DefaultParagraphFont"/>
    <w:link w:val="Quote"/>
    <w:uiPriority w:val="29"/>
    <w:rsid w:val="004E157C"/>
    <w:rPr>
      <w:i/>
      <w:iCs/>
      <w:color w:val="404040" w:themeColor="text1" w:themeTint="BF"/>
    </w:rPr>
  </w:style>
  <w:style w:type="paragraph" w:styleId="ListParagraph">
    <w:name w:val="List Paragraph"/>
    <w:basedOn w:val="Normal"/>
    <w:uiPriority w:val="34"/>
    <w:qFormat/>
    <w:rsid w:val="004E157C"/>
    <w:pPr>
      <w:ind w:left="720"/>
      <w:contextualSpacing/>
    </w:pPr>
  </w:style>
  <w:style w:type="character" w:styleId="IntenseEmphasis">
    <w:name w:val="Intense Emphasis"/>
    <w:basedOn w:val="DefaultParagraphFont"/>
    <w:uiPriority w:val="21"/>
    <w:qFormat/>
    <w:rsid w:val="004E157C"/>
    <w:rPr>
      <w:i/>
      <w:iCs/>
      <w:color w:val="0F4761" w:themeColor="accent1" w:themeShade="BF"/>
    </w:rPr>
  </w:style>
  <w:style w:type="paragraph" w:styleId="IntenseQuote">
    <w:name w:val="Intense Quote"/>
    <w:basedOn w:val="Normal"/>
    <w:next w:val="Normal"/>
    <w:link w:val="IntenseQuoteChar"/>
    <w:uiPriority w:val="30"/>
    <w:qFormat/>
    <w:rsid w:val="004E1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57C"/>
    <w:rPr>
      <w:i/>
      <w:iCs/>
      <w:color w:val="0F4761" w:themeColor="accent1" w:themeShade="BF"/>
    </w:rPr>
  </w:style>
  <w:style w:type="character" w:styleId="IntenseReference">
    <w:name w:val="Intense Reference"/>
    <w:basedOn w:val="DefaultParagraphFont"/>
    <w:uiPriority w:val="32"/>
    <w:qFormat/>
    <w:rsid w:val="004E157C"/>
    <w:rPr>
      <w:b/>
      <w:bCs/>
      <w:smallCaps/>
      <w:color w:val="0F4761" w:themeColor="accent1" w:themeShade="BF"/>
      <w:spacing w:val="5"/>
    </w:rPr>
  </w:style>
  <w:style w:type="character" w:styleId="CommentReference">
    <w:name w:val="annotation reference"/>
    <w:basedOn w:val="DefaultParagraphFont"/>
    <w:uiPriority w:val="99"/>
    <w:semiHidden/>
    <w:unhideWhenUsed/>
    <w:rsid w:val="00606751"/>
    <w:rPr>
      <w:sz w:val="16"/>
      <w:szCs w:val="16"/>
    </w:rPr>
  </w:style>
  <w:style w:type="paragraph" w:styleId="CommentText">
    <w:name w:val="annotation text"/>
    <w:basedOn w:val="Normal"/>
    <w:link w:val="CommentTextChar"/>
    <w:uiPriority w:val="99"/>
    <w:semiHidden/>
    <w:unhideWhenUsed/>
    <w:rsid w:val="00606751"/>
    <w:pPr>
      <w:spacing w:line="240" w:lineRule="auto"/>
    </w:pPr>
    <w:rPr>
      <w:sz w:val="20"/>
      <w:szCs w:val="20"/>
    </w:rPr>
  </w:style>
  <w:style w:type="character" w:customStyle="1" w:styleId="CommentTextChar">
    <w:name w:val="Comment Text Char"/>
    <w:basedOn w:val="DefaultParagraphFont"/>
    <w:link w:val="CommentText"/>
    <w:uiPriority w:val="99"/>
    <w:semiHidden/>
    <w:rsid w:val="00606751"/>
    <w:rPr>
      <w:sz w:val="20"/>
      <w:szCs w:val="20"/>
    </w:rPr>
  </w:style>
  <w:style w:type="paragraph" w:styleId="CommentSubject">
    <w:name w:val="annotation subject"/>
    <w:basedOn w:val="CommentText"/>
    <w:next w:val="CommentText"/>
    <w:link w:val="CommentSubjectChar"/>
    <w:uiPriority w:val="99"/>
    <w:semiHidden/>
    <w:unhideWhenUsed/>
    <w:rsid w:val="00606751"/>
    <w:rPr>
      <w:b/>
      <w:bCs/>
    </w:rPr>
  </w:style>
  <w:style w:type="character" w:customStyle="1" w:styleId="CommentSubjectChar">
    <w:name w:val="Comment Subject Char"/>
    <w:basedOn w:val="CommentTextChar"/>
    <w:link w:val="CommentSubject"/>
    <w:uiPriority w:val="99"/>
    <w:semiHidden/>
    <w:rsid w:val="006067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7</Pages>
  <Words>1969</Words>
  <Characters>11228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cp:revision>
  <dcterms:created xsi:type="dcterms:W3CDTF">2025-10-22T18:35:00Z</dcterms:created>
  <dcterms:modified xsi:type="dcterms:W3CDTF">2025-10-31T17:17:00Z</dcterms:modified>
</cp:coreProperties>
</file>