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3CD9" w14:textId="77777777" w:rsidR="00047DB4" w:rsidRDefault="00047DB4" w:rsidP="00047DB4">
      <w:pPr>
        <w:rPr>
          <w:sz w:val="28"/>
          <w:szCs w:val="28"/>
        </w:rPr>
      </w:pPr>
      <w:r w:rsidRPr="002E2B9C">
        <w:rPr>
          <w:sz w:val="28"/>
          <w:szCs w:val="28"/>
        </w:rPr>
        <w:t xml:space="preserve">High temperatures predict </w:t>
      </w:r>
      <w:r>
        <w:rPr>
          <w:sz w:val="28"/>
          <w:szCs w:val="28"/>
        </w:rPr>
        <w:t xml:space="preserve">altered </w:t>
      </w:r>
      <w:r w:rsidRPr="002E2B9C">
        <w:rPr>
          <w:sz w:val="28"/>
          <w:szCs w:val="28"/>
        </w:rPr>
        <w:t>gut microbiome composition, metabolic capacity, and immune interactions in a wild primate species</w:t>
      </w:r>
    </w:p>
    <w:p w14:paraId="55CF1C7D" w14:textId="77777777" w:rsidR="00047DB4" w:rsidRDefault="00047DB4" w:rsidP="00047DB4"/>
    <w:p w14:paraId="0584D8B5" w14:textId="77777777" w:rsidR="00047DB4" w:rsidRPr="00E410C3" w:rsidRDefault="00047DB4" w:rsidP="00047DB4">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547A3D71" w14:textId="77777777" w:rsidR="00047DB4" w:rsidRPr="00E410C3" w:rsidRDefault="00047DB4" w:rsidP="00047DB4"/>
    <w:p w14:paraId="7093FFE6" w14:textId="77777777" w:rsidR="00047DB4" w:rsidRDefault="00047DB4" w:rsidP="00047DB4">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78CD1150" w14:textId="77777777" w:rsidR="00047DB4" w:rsidRDefault="00047DB4" w:rsidP="00047DB4"/>
    <w:p w14:paraId="6E1E2684" w14:textId="77777777" w:rsidR="00047DB4" w:rsidRDefault="00047DB4" w:rsidP="00047DB4">
      <w:r>
        <w:t>*</w:t>
      </w:r>
      <w:r w:rsidRPr="00974119">
        <w:t xml:space="preserve"> </w:t>
      </w:r>
      <w:r>
        <w:t xml:space="preserve">Corresponding author  </w:t>
      </w:r>
      <w:hyperlink r:id="rId4" w:history="1">
        <w:r w:rsidRPr="00040F15">
          <w:rPr>
            <w:rStyle w:val="Hyperlink"/>
          </w:rPr>
          <w:t>jlucore@umich.edu</w:t>
        </w:r>
      </w:hyperlink>
      <w:r>
        <w:t xml:space="preserve"> orchid id 0000-0002-2759-7412</w:t>
      </w:r>
    </w:p>
    <w:p w14:paraId="15B88AEB" w14:textId="77777777" w:rsidR="00047DB4" w:rsidRDefault="00047DB4" w:rsidP="00047DB4">
      <w:r>
        <w:rPr>
          <w:vertAlign w:val="superscript"/>
        </w:rPr>
        <w:t xml:space="preserve">† </w:t>
      </w:r>
      <w:r>
        <w:t>These authors contributed equally to this work.</w:t>
      </w:r>
    </w:p>
    <w:p w14:paraId="0C3B5C76" w14:textId="77777777" w:rsidR="008631EB" w:rsidRDefault="008631EB"/>
    <w:p w14:paraId="78AB9462" w14:textId="77777777" w:rsidR="00047DB4" w:rsidRDefault="00047DB4" w:rsidP="00047DB4">
      <w:r>
        <w:t xml:space="preserve">Author contributions statement: </w:t>
      </w:r>
    </w:p>
    <w:p w14:paraId="6968621E" w14:textId="77777777" w:rsidR="00047DB4" w:rsidRDefault="00047DB4" w:rsidP="00047DB4">
      <w:r>
        <w:t xml:space="preserve">Conception and design of the manuscript: J.M.L. and A.J.M. </w:t>
      </w:r>
    </w:p>
    <w:p w14:paraId="6489161A" w14:textId="77777777" w:rsidR="00047DB4" w:rsidRDefault="00047DB4" w:rsidP="00047DB4">
      <w:r>
        <w:t xml:space="preserve">Drafting of the manuscript: J.M.L., A.J.M., and K.R.A. </w:t>
      </w:r>
    </w:p>
    <w:p w14:paraId="7A21D149" w14:textId="77777777" w:rsidR="00047DB4" w:rsidRDefault="00047DB4" w:rsidP="00047DB4">
      <w:r>
        <w:t xml:space="preserve">Statistical analysis and figures: J.M.L. and A.J.M. </w:t>
      </w:r>
    </w:p>
    <w:p w14:paraId="7E66E8A8" w14:textId="77777777" w:rsidR="00047DB4" w:rsidRDefault="00047DB4" w:rsidP="00047DB4">
      <w:r w:rsidRPr="00AA2BE7">
        <w:t xml:space="preserve">R code: J.M.L. </w:t>
      </w:r>
    </w:p>
    <w:p w14:paraId="4CF88112" w14:textId="77777777" w:rsidR="00047DB4" w:rsidRDefault="00047DB4" w:rsidP="00047DB4">
      <w:r>
        <w:t xml:space="preserve">Sample acquisition: J.M.L., </w:t>
      </w:r>
      <w:r w:rsidRPr="00AA2BE7">
        <w:t>A.F.W.</w:t>
      </w:r>
      <w:r>
        <w:t>, and</w:t>
      </w:r>
      <w:r w:rsidRPr="00AA2BE7">
        <w:t xml:space="preserve"> J.C.O.</w:t>
      </w:r>
    </w:p>
    <w:p w14:paraId="747C7C1B" w14:textId="77777777" w:rsidR="00047DB4" w:rsidRDefault="00047DB4" w:rsidP="00047DB4">
      <w:r>
        <w:t xml:space="preserve">Sample processing: J.M.L., M.L.S.S., M.E.B., and </w:t>
      </w:r>
      <w:r w:rsidRPr="00AA2BE7">
        <w:t>A.F.W.</w:t>
      </w:r>
    </w:p>
    <w:p w14:paraId="66B21F94" w14:textId="77777777" w:rsidR="00047DB4" w:rsidRDefault="00047DB4" w:rsidP="00047DB4">
      <w:r>
        <w:t xml:space="preserve">Study funding: </w:t>
      </w:r>
      <w:r w:rsidRPr="00DC0AF6">
        <w:t>J.M.L., M.E.B., and A.J.M.</w:t>
      </w:r>
    </w:p>
    <w:p w14:paraId="5A724FB3" w14:textId="77777777" w:rsidR="00047DB4" w:rsidRDefault="00047DB4" w:rsidP="00047DB4">
      <w:r>
        <w:t>Field site funding, logistics, and management:</w:t>
      </w:r>
      <w:r w:rsidRPr="00AA2BE7">
        <w:t xml:space="preserve"> M.E.B., J.C.B., T.J.B.</w:t>
      </w:r>
      <w:r>
        <w:t>,</w:t>
      </w:r>
      <w:r w:rsidRPr="00AA2BE7">
        <w:t xml:space="preserve"> and J.C.O.</w:t>
      </w:r>
    </w:p>
    <w:p w14:paraId="6E68652F" w14:textId="77777777" w:rsidR="00047DB4" w:rsidRDefault="00047DB4" w:rsidP="00047DB4"/>
    <w:p w14:paraId="35FEB024" w14:textId="77777777" w:rsidR="00047DB4" w:rsidRDefault="00047DB4" w:rsidP="00047DB4">
      <w:r>
        <w:t>Competing interests: The authors declare that they have no competing interests.</w:t>
      </w:r>
    </w:p>
    <w:p w14:paraId="06B8167F" w14:textId="77777777" w:rsidR="00047DB4" w:rsidRDefault="00047DB4" w:rsidP="00047DB4"/>
    <w:p w14:paraId="5F43A934" w14:textId="77777777" w:rsidR="00047DB4" w:rsidRDefault="00047DB4" w:rsidP="00047DB4">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41BF0A08" w14:textId="77777777" w:rsidR="00047DB4" w:rsidRDefault="00047DB4" w:rsidP="00047DB4"/>
    <w:p w14:paraId="58F09C16" w14:textId="77777777" w:rsidR="00047DB4" w:rsidRDefault="00047DB4" w:rsidP="00047DB4">
      <w:r>
        <w:t xml:space="preserve">Acknowledgements: We would like to thank the Costa Rican institutions </w:t>
      </w:r>
      <w:proofErr w:type="spellStart"/>
      <w:r>
        <w:t>el</w:t>
      </w:r>
      <w:proofErr w:type="spellEnd"/>
      <w:r>
        <w:t xml:space="preserve"> Sistema Nacional</w:t>
      </w:r>
    </w:p>
    <w:p w14:paraId="21A0E743" w14:textId="77777777" w:rsidR="00047DB4" w:rsidRDefault="00047DB4" w:rsidP="00047DB4">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p>
    <w:p w14:paraId="34D4C511" w14:textId="77777777" w:rsidR="00047DB4" w:rsidRDefault="00047DB4" w:rsidP="00047DB4">
      <w:r>
        <w:t xml:space="preserve">(CONAGEBIO),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p>
    <w:p w14:paraId="6198DAD7" w14:textId="77777777" w:rsidR="00047DB4" w:rsidRDefault="00047DB4" w:rsidP="00047DB4">
      <w:r>
        <w:t xml:space="preserve">Nacional (UTN) for supporting our research. We acknowledge the Capuchinos de </w:t>
      </w:r>
      <w:proofErr w:type="spellStart"/>
      <w:r>
        <w:t>Taboga</w:t>
      </w:r>
      <w:proofErr w:type="spellEnd"/>
      <w:r>
        <w:t xml:space="preserve"> field</w:t>
      </w:r>
    </w:p>
    <w:p w14:paraId="401056C0" w14:textId="77777777" w:rsidR="00047DB4" w:rsidRDefault="00047DB4" w:rsidP="00047DB4">
      <w:r>
        <w:lastRenderedPageBreak/>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C. Antonelli for their assistance with bioinformatics. All protocols involved in this study were previously approved by the University of Michigan IACUC (no. PRO00011898).</w:t>
      </w:r>
    </w:p>
    <w:p w14:paraId="0730DD6F" w14:textId="77777777" w:rsidR="00047DB4" w:rsidRDefault="00047DB4"/>
    <w:sectPr w:rsidR="00047DB4"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DB4"/>
    <w:rsid w:val="000365B2"/>
    <w:rsid w:val="00047DB4"/>
    <w:rsid w:val="00074A66"/>
    <w:rsid w:val="00337EBD"/>
    <w:rsid w:val="003563E7"/>
    <w:rsid w:val="005551F2"/>
    <w:rsid w:val="00752B2B"/>
    <w:rsid w:val="008631EB"/>
    <w:rsid w:val="00E356F2"/>
    <w:rsid w:val="00EB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3FEF06"/>
  <w15:chartTrackingRefBased/>
  <w15:docId w15:val="{E3B07EA8-0D79-934F-B2A1-615477D5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DB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47D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47D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47D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47DB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47DB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7DB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7DB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7DB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7DB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DB4"/>
    <w:rPr>
      <w:rFonts w:eastAsiaTheme="majorEastAsia" w:cstheme="majorBidi"/>
      <w:color w:val="272727" w:themeColor="text1" w:themeTint="D8"/>
    </w:rPr>
  </w:style>
  <w:style w:type="paragraph" w:styleId="Title">
    <w:name w:val="Title"/>
    <w:basedOn w:val="Normal"/>
    <w:next w:val="Normal"/>
    <w:link w:val="TitleChar"/>
    <w:uiPriority w:val="10"/>
    <w:qFormat/>
    <w:rsid w:val="00047DB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7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D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7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DB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7DB4"/>
    <w:rPr>
      <w:i/>
      <w:iCs/>
      <w:color w:val="404040" w:themeColor="text1" w:themeTint="BF"/>
    </w:rPr>
  </w:style>
  <w:style w:type="paragraph" w:styleId="ListParagraph">
    <w:name w:val="List Paragraph"/>
    <w:basedOn w:val="Normal"/>
    <w:uiPriority w:val="34"/>
    <w:qFormat/>
    <w:rsid w:val="00047DB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47DB4"/>
    <w:rPr>
      <w:i/>
      <w:iCs/>
      <w:color w:val="0F4761" w:themeColor="accent1" w:themeShade="BF"/>
    </w:rPr>
  </w:style>
  <w:style w:type="paragraph" w:styleId="IntenseQuote">
    <w:name w:val="Intense Quote"/>
    <w:basedOn w:val="Normal"/>
    <w:next w:val="Normal"/>
    <w:link w:val="IntenseQuoteChar"/>
    <w:uiPriority w:val="30"/>
    <w:qFormat/>
    <w:rsid w:val="00047D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47DB4"/>
    <w:rPr>
      <w:i/>
      <w:iCs/>
      <w:color w:val="0F4761" w:themeColor="accent1" w:themeShade="BF"/>
    </w:rPr>
  </w:style>
  <w:style w:type="character" w:styleId="IntenseReference">
    <w:name w:val="Intense Reference"/>
    <w:basedOn w:val="DefaultParagraphFont"/>
    <w:uiPriority w:val="32"/>
    <w:qFormat/>
    <w:rsid w:val="00047DB4"/>
    <w:rPr>
      <w:b/>
      <w:bCs/>
      <w:smallCaps/>
      <w:color w:val="0F4761" w:themeColor="accent1" w:themeShade="BF"/>
      <w:spacing w:val="5"/>
    </w:rPr>
  </w:style>
  <w:style w:type="character" w:styleId="Hyperlink">
    <w:name w:val="Hyperlink"/>
    <w:basedOn w:val="DefaultParagraphFont"/>
    <w:uiPriority w:val="99"/>
    <w:unhideWhenUsed/>
    <w:rsid w:val="00047D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lucore@umi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cp:revision>
  <dcterms:created xsi:type="dcterms:W3CDTF">2025-12-11T21:24:00Z</dcterms:created>
  <dcterms:modified xsi:type="dcterms:W3CDTF">2025-12-11T21:25:00Z</dcterms:modified>
</cp:coreProperties>
</file>