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and_gate.ucf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Pin assignment for LEDs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 "d" LOC = "m5" ; # Bank = 2, Signal name = LD0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Pin assignment for SWs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 "i1" LOC = "l3"; # Bank = 3, Signal name = SW1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 "i2" LOC = "p11"; # Bank = 2, Signal name = SW0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sprinkler_circuit.ucf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Pin assignment for LEDs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 "d0" LOC = "m5";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NET "d1" LOC = "m11";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NET "d2" LOC = "p7";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NET "d3" LOC = "p6";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 "d4" LOC = "n5";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 "d5" LOC = "n4";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NET "d6" LOC = "p4";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 "d7" LOC = "g1";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Pin assignment for SWs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 "enable" LOC = "n3";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 "a" LOC = "k3";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 "b" LOC = "l3";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NET "c" LOC = "p11";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bcd_to_7led_bh.ucf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Enables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NET "enable0" LOC = "g3";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NET "enable1" LOC = "f3";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 "enable2" LOC = "e2";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NET "enable3" LOC = "n3";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Inputs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 "sw0" LOC = "p11";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NET "sw1" LOC = "l3";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NET "sw2" LOC = "k3";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NET "sw3" LOC = "b4";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Outputs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NET "a" LOC = "l14";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 "b" LOC = "h12";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 "c" LOC = "n14";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NET "d" LOC = "n11";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NET "e" LOC = "p12";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NET "f" LOC = "l13";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NET "g" LOC = "m12";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ANx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NET "an0" LOC = "k14";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NET "an1" LOC = "m13";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NET "an2" LOC = "j12";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NET "an3" LOC = "f12";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bcd_to_7led_bh.v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Create Date:    18:09:52 01/28/2019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Module Name:    bcd_to_7led_bh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Description: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Revision: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Additional Comments: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module bcd_to_7led_bh(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input wire sw0 , // Switches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input wire sw1 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input wire sw2 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input wire sw3 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output reg a , // LED segments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output reg b 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output reg c 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output reg d 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output reg e 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output reg f 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output reg g 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output reg an0, // LED display control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output reg an1,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output reg an2,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output reg an3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// Internal wire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wire [3:0] bundle 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assign bundle = {sw3,sw2,sw1,sw0} 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always @(*) 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// Setting the ANs signals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an0 = 1'b1;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an1 = 1'b1;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an2 = 1'b1;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an3 = 1'b0; // Display in the module AN3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 Setting the segments signals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 = 1'b1;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b = 1'b1;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 = 1'b1;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 = 1'b1;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 = 1'b1;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 = 1'b1;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g = 1'b1;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case ( bundle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4'b0000 : begin //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e = 1'b0;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g = 1'b1;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4'b0001 : begin //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a = 1'b1;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d = 1'b1;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f = 1'b1;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g = 1'b1;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4'b0010 : begin //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c = 1'b1;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e = 1'b0;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f = 1'b1;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4'b0011 : begin //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f = 1'b1;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4'b0100 : begin //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a = 1'b1;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d = 1'b1;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4'b0101 : begin //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b = 1'b1;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4'b0110 : begin // 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b = 1'b1;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e = 1'b0;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4'b0111 : begin //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d = 1'b1;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f = 1'b1;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g = 1'b1;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4'b1000 : begin //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e = 1'b0;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4'b1001 : begin //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a = 1'b0;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b = 1'b0;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c = 1'b0;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d = 1'b0;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f = 1'b0;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g = 1'b0;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default : begin //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a = 1'b1;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b = 1'b1;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c = 1'b1;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d = 1'b1;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e = 1'b1;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f = 1'b1;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g = 1'b1;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endcase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