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C1D9D" w14:textId="435D0817" w:rsidR="002D5264" w:rsidRDefault="002D5264" w:rsidP="00620FB6">
      <w:pPr>
        <w:pStyle w:val="Heading2"/>
        <w:spacing w:before="0" w:line="360" w:lineRule="auto"/>
      </w:pPr>
      <w:r>
        <w:t xml:space="preserve">Data Governance Review: </w:t>
      </w:r>
    </w:p>
    <w:p w14:paraId="46D1013A" w14:textId="44B6C9A6" w:rsidR="002D5264" w:rsidRDefault="00F818C4" w:rsidP="00620FB6">
      <w:pPr>
        <w:pStyle w:val="Heading2"/>
        <w:spacing w:before="0" w:line="360" w:lineRule="auto"/>
      </w:pPr>
      <w:r>
        <w:t xml:space="preserve"> </w:t>
      </w:r>
      <w:r w:rsidR="002D5264">
        <w:t>Project Name</w:t>
      </w:r>
      <w:r>
        <w:t xml:space="preserve"> </w:t>
      </w:r>
    </w:p>
    <w:p w14:paraId="4DA5CCAD" w14:textId="6EBBDB11" w:rsidR="002D5264" w:rsidRDefault="002D5264" w:rsidP="00620FB6">
      <w:pPr>
        <w:pStyle w:val="Heading2"/>
        <w:spacing w:before="0" w:line="360" w:lineRule="auto"/>
      </w:pPr>
      <w:r>
        <w:t xml:space="preserve">Date of Review: </w:t>
      </w:r>
      <w:r w:rsidR="00F818C4">
        <w:t xml:space="preserve"> </w:t>
      </w:r>
      <w:r>
        <w:t>Date</w:t>
      </w:r>
      <w:r w:rsidR="00F818C4">
        <w:t xml:space="preserve"> </w:t>
      </w:r>
    </w:p>
    <w:p w14:paraId="4B9B54EC" w14:textId="6F8F2799" w:rsidR="002D5264" w:rsidRDefault="002D5264" w:rsidP="00620FB6">
      <w:pPr>
        <w:pStyle w:val="Heading2"/>
        <w:spacing w:before="0" w:line="360" w:lineRule="auto"/>
      </w:pPr>
      <w:r>
        <w:t xml:space="preserve">    Overview:</w:t>
      </w:r>
    </w:p>
    <w:p w14:paraId="58375A2E" w14:textId="77777777" w:rsidR="002D5264" w:rsidRDefault="002D5264" w:rsidP="00620FB6">
      <w:pPr>
        <w:spacing w:line="360" w:lineRule="auto"/>
      </w:pPr>
      <w:r>
        <w:t>Provide a brief overview of the purpose and scope of the data governance review.</w:t>
      </w:r>
    </w:p>
    <w:p w14:paraId="0D885C3C" w14:textId="2005260B" w:rsidR="002D5264" w:rsidRPr="00620FB6" w:rsidRDefault="002D5264" w:rsidP="00620FB6">
      <w:pPr>
        <w:pStyle w:val="Heading2"/>
        <w:numPr>
          <w:ilvl w:val="0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>Data Quality:</w:t>
      </w:r>
      <w:r w:rsidR="00F818C4" w:rsidRPr="00620FB6">
        <w:rPr>
          <w:rFonts w:asciiTheme="minorHAnsi" w:hAnsiTheme="minorHAnsi" w:cstheme="minorHAnsi"/>
          <w:sz w:val="24"/>
          <w:szCs w:val="24"/>
        </w:rPr>
        <w:t xml:space="preserve"> </w:t>
      </w:r>
      <w:r w:rsidRPr="00620FB6">
        <w:rPr>
          <w:rFonts w:asciiTheme="minorHAnsi" w:hAnsiTheme="minorHAnsi" w:cstheme="minorHAnsi"/>
          <w:sz w:val="24"/>
          <w:szCs w:val="24"/>
        </w:rPr>
        <w:t>Ev</w:t>
      </w:r>
      <w:r w:rsidR="00F818C4" w:rsidRPr="00620FB6">
        <w:rPr>
          <w:rFonts w:asciiTheme="minorHAnsi" w:hAnsiTheme="minorHAnsi" w:cstheme="minorHAnsi"/>
          <w:sz w:val="24"/>
          <w:szCs w:val="24"/>
        </w:rPr>
        <w:t>a</w:t>
      </w:r>
      <w:r w:rsidRPr="00620FB6">
        <w:rPr>
          <w:rFonts w:asciiTheme="minorHAnsi" w:hAnsiTheme="minorHAnsi" w:cstheme="minorHAnsi"/>
          <w:sz w:val="24"/>
          <w:szCs w:val="24"/>
        </w:rPr>
        <w:t>luate the quality of the data used in the project, ensuring it meets predefined standards and requirements.</w:t>
      </w:r>
    </w:p>
    <w:p w14:paraId="197760E6" w14:textId="541DCC5F" w:rsidR="002D5264" w:rsidRPr="00620FB6" w:rsidRDefault="002D5264" w:rsidP="00620FB6">
      <w:pPr>
        <w:pStyle w:val="ListParagraph"/>
        <w:numPr>
          <w:ilvl w:val="1"/>
          <w:numId w:val="35"/>
        </w:numPr>
        <w:spacing w:line="360" w:lineRule="auto"/>
        <w:rPr>
          <w:rStyle w:val="Heading2Char"/>
          <w:rFonts w:asciiTheme="minorHAnsi" w:hAnsiTheme="minorHAnsi" w:cstheme="minorHAnsi"/>
          <w:sz w:val="24"/>
          <w:szCs w:val="24"/>
        </w:rPr>
      </w:pPr>
      <w:r w:rsidRPr="00620FB6">
        <w:rPr>
          <w:rStyle w:val="Heading2Char"/>
          <w:rFonts w:asciiTheme="minorHAnsi" w:hAnsiTheme="minorHAnsi" w:cstheme="minorHAnsi"/>
          <w:sz w:val="24"/>
          <w:szCs w:val="24"/>
        </w:rPr>
        <w:t xml:space="preserve">Data Accuracy:  </w:t>
      </w:r>
    </w:p>
    <w:p w14:paraId="13CD1646" w14:textId="3BBFBE62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Assessment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 xml:space="preserve">: </w:t>
      </w:r>
      <w:r w:rsidR="004A05FF">
        <w:rPr>
          <w:rFonts w:cstheme="minorHAnsi"/>
          <w:sz w:val="24"/>
          <w:szCs w:val="24"/>
        </w:rPr>
        <w:t xml:space="preserve">Both data from the 2 sources seems to be accurate, as they are from recognized sources like NASA and the </w:t>
      </w:r>
      <w:r w:rsidR="00DC1EBE">
        <w:rPr>
          <w:rFonts w:cstheme="minorHAnsi"/>
          <w:sz w:val="24"/>
          <w:szCs w:val="24"/>
        </w:rPr>
        <w:t>Jet Propulsion Laboratory</w:t>
      </w:r>
    </w:p>
    <w:p w14:paraId="3DDC302E" w14:textId="36F03E7C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Action Items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Verify the accuracy of the data in the databases by cross-referencing using updated info from other reliable </w:t>
      </w:r>
      <w:proofErr w:type="gramStart"/>
      <w:r w:rsidR="004A05FF">
        <w:rPr>
          <w:rFonts w:cstheme="minorHAnsi"/>
          <w:sz w:val="24"/>
          <w:szCs w:val="24"/>
        </w:rPr>
        <w:t>sources</w:t>
      </w:r>
      <w:proofErr w:type="gramEnd"/>
    </w:p>
    <w:p w14:paraId="501BB12C" w14:textId="1C878DEF" w:rsidR="002D5264" w:rsidRPr="00620FB6" w:rsidRDefault="002D5264" w:rsidP="00620FB6">
      <w:pPr>
        <w:pStyle w:val="Heading2"/>
        <w:numPr>
          <w:ilvl w:val="1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 xml:space="preserve">Completeness:  </w:t>
      </w:r>
    </w:p>
    <w:p w14:paraId="5168B994" w14:textId="189A1F6E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Assessment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Databases would be considered complete, as they fulfill the requirements for the information needed for the project </w:t>
      </w:r>
    </w:p>
    <w:p w14:paraId="39A43F61" w14:textId="227853F9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Action Items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Monitor the databases to make sure there is no missing data or any incomplete data, and fill in if </w:t>
      </w:r>
      <w:proofErr w:type="gramStart"/>
      <w:r w:rsidR="004A05FF">
        <w:rPr>
          <w:rFonts w:cstheme="minorHAnsi"/>
          <w:sz w:val="24"/>
          <w:szCs w:val="24"/>
        </w:rPr>
        <w:t>needed</w:t>
      </w:r>
      <w:proofErr w:type="gramEnd"/>
    </w:p>
    <w:p w14:paraId="0758DF88" w14:textId="60EADD10" w:rsidR="002D5264" w:rsidRPr="00620FB6" w:rsidRDefault="002D5264" w:rsidP="00620FB6">
      <w:pPr>
        <w:pStyle w:val="Heading2"/>
        <w:numPr>
          <w:ilvl w:val="1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 xml:space="preserve">Consistency:  </w:t>
      </w:r>
    </w:p>
    <w:p w14:paraId="77841A47" w14:textId="4E09A233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Assessment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both databases are consistent with the information contained in them</w:t>
      </w:r>
    </w:p>
    <w:p w14:paraId="21F106A3" w14:textId="49089A6A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Action Items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check occasionally to ensure both databases retain their consistency. </w:t>
      </w:r>
    </w:p>
    <w:p w14:paraId="0F40093F" w14:textId="2AF7E482" w:rsidR="002D5264" w:rsidRPr="00620FB6" w:rsidRDefault="002D5264" w:rsidP="00620FB6">
      <w:pPr>
        <w:pStyle w:val="Heading2"/>
        <w:numPr>
          <w:ilvl w:val="1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 xml:space="preserve">Timeliness:  </w:t>
      </w:r>
    </w:p>
    <w:p w14:paraId="26AF7BCC" w14:textId="309CDBBE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Assessment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the data from NASA is regularly updated, while the other database from the university contains past information, but is filled out</w:t>
      </w:r>
    </w:p>
    <w:p w14:paraId="352D06A5" w14:textId="63FE100D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</w:t>
      </w:r>
      <w:r w:rsidR="002D5264" w:rsidRPr="00620FB6">
        <w:rPr>
          <w:rFonts w:cstheme="minorHAnsi"/>
          <w:sz w:val="24"/>
          <w:szCs w:val="24"/>
        </w:rPr>
        <w:t>ction Items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cross check and regularly check the databases to make sure all information is filled out and up to </w:t>
      </w:r>
      <w:proofErr w:type="gramStart"/>
      <w:r w:rsidR="004A05FF">
        <w:rPr>
          <w:rFonts w:cstheme="minorHAnsi"/>
          <w:sz w:val="24"/>
          <w:szCs w:val="24"/>
        </w:rPr>
        <w:t>date</w:t>
      </w:r>
      <w:proofErr w:type="gramEnd"/>
    </w:p>
    <w:p w14:paraId="5E1F7C54" w14:textId="5488AEAA" w:rsidR="002D5264" w:rsidRPr="00620FB6" w:rsidRDefault="002D5264" w:rsidP="00620FB6">
      <w:pPr>
        <w:pStyle w:val="Heading2"/>
        <w:numPr>
          <w:ilvl w:val="0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>Data Security:</w:t>
      </w:r>
      <w:r w:rsidR="00F818C4" w:rsidRPr="00620FB6">
        <w:rPr>
          <w:rFonts w:asciiTheme="minorHAnsi" w:hAnsiTheme="minorHAnsi" w:cstheme="minorHAnsi"/>
          <w:sz w:val="24"/>
          <w:szCs w:val="24"/>
        </w:rPr>
        <w:t xml:space="preserve"> </w:t>
      </w:r>
      <w:r w:rsidRPr="00620FB6">
        <w:rPr>
          <w:rFonts w:asciiTheme="minorHAnsi" w:hAnsiTheme="minorHAnsi" w:cstheme="minorHAnsi"/>
          <w:sz w:val="24"/>
          <w:szCs w:val="24"/>
        </w:rPr>
        <w:t>Assess the security measures in place to protect sensitive and confidential data.</w:t>
      </w:r>
    </w:p>
    <w:p w14:paraId="67E56B0F" w14:textId="6C88E4C6" w:rsidR="002D5264" w:rsidRPr="00620FB6" w:rsidRDefault="002D5264" w:rsidP="00620FB6">
      <w:pPr>
        <w:pStyle w:val="ListParagraph"/>
        <w:numPr>
          <w:ilvl w:val="1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Style w:val="Heading2Char"/>
          <w:rFonts w:asciiTheme="minorHAnsi" w:hAnsiTheme="minorHAnsi" w:cstheme="minorHAnsi"/>
          <w:sz w:val="24"/>
          <w:szCs w:val="24"/>
        </w:rPr>
        <w:t>Access Controls:</w:t>
      </w:r>
      <w:r w:rsidRPr="00620FB6">
        <w:rPr>
          <w:rFonts w:cstheme="minorHAnsi"/>
          <w:sz w:val="24"/>
          <w:szCs w:val="24"/>
        </w:rPr>
        <w:t xml:space="preserve">  </w:t>
      </w:r>
    </w:p>
    <w:p w14:paraId="67490805" w14:textId="3CE5AA7E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Assessment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none of the information gathered here is restricted to anyone, as this is all public information released by a very trusted organization in NASA</w:t>
      </w:r>
    </w:p>
    <w:p w14:paraId="77C5A565" w14:textId="39DF49EE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Action Items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if any security measures need to be implemented, make sure to do so, </w:t>
      </w:r>
      <w:proofErr w:type="gramStart"/>
      <w:r w:rsidR="004A05FF">
        <w:rPr>
          <w:rFonts w:cstheme="minorHAnsi"/>
          <w:sz w:val="24"/>
          <w:szCs w:val="24"/>
        </w:rPr>
        <w:t>and also</w:t>
      </w:r>
      <w:proofErr w:type="gramEnd"/>
      <w:r w:rsidR="004A05FF">
        <w:rPr>
          <w:rFonts w:cstheme="minorHAnsi"/>
          <w:sz w:val="24"/>
          <w:szCs w:val="24"/>
        </w:rPr>
        <w:t xml:space="preserve"> check their respective websites as well to make sure everything is the same. </w:t>
      </w:r>
    </w:p>
    <w:p w14:paraId="2E2BAFB4" w14:textId="3BD4CCAE" w:rsidR="002D5264" w:rsidRPr="00620FB6" w:rsidRDefault="002D5264" w:rsidP="00620FB6">
      <w:pPr>
        <w:pStyle w:val="Heading2"/>
        <w:numPr>
          <w:ilvl w:val="1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lastRenderedPageBreak/>
        <w:t xml:space="preserve">Encryption:  </w:t>
      </w:r>
    </w:p>
    <w:p w14:paraId="5D00548C" w14:textId="414B8979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Assessment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Since this is public information, there isn’t any encryption methods that I’ve come across when navigating these websites</w:t>
      </w:r>
    </w:p>
    <w:p w14:paraId="70B855A0" w14:textId="59E3E674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Action Items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If there </w:t>
      </w:r>
      <w:proofErr w:type="gramStart"/>
      <w:r w:rsidR="004A05FF">
        <w:rPr>
          <w:rFonts w:cstheme="minorHAnsi"/>
          <w:sz w:val="24"/>
          <w:szCs w:val="24"/>
        </w:rPr>
        <w:t>is</w:t>
      </w:r>
      <w:proofErr w:type="gramEnd"/>
      <w:r w:rsidR="004A05FF">
        <w:rPr>
          <w:rFonts w:cstheme="minorHAnsi"/>
          <w:sz w:val="24"/>
          <w:szCs w:val="24"/>
        </w:rPr>
        <w:t xml:space="preserve"> any, make sure to take note, and ensure that both databases meet the necessary requirements. </w:t>
      </w:r>
    </w:p>
    <w:p w14:paraId="735462F9" w14:textId="670A5207" w:rsidR="002D5264" w:rsidRPr="00620FB6" w:rsidRDefault="002D5264" w:rsidP="00620FB6">
      <w:pPr>
        <w:pStyle w:val="Heading2"/>
        <w:numPr>
          <w:ilvl w:val="1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 xml:space="preserve">Data Masking/Anonymization:  </w:t>
      </w:r>
    </w:p>
    <w:p w14:paraId="0765D6A8" w14:textId="76852BFB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Assessment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4A05FF">
        <w:rPr>
          <w:rFonts w:cstheme="minorHAnsi"/>
          <w:sz w:val="24"/>
          <w:szCs w:val="24"/>
        </w:rPr>
        <w:t xml:space="preserve"> </w:t>
      </w:r>
      <w:r w:rsidR="001D6532">
        <w:rPr>
          <w:rFonts w:cstheme="minorHAnsi"/>
          <w:sz w:val="24"/>
          <w:szCs w:val="24"/>
        </w:rPr>
        <w:t>From what I’ve seen, there isn’t any data being masked or anonymized</w:t>
      </w:r>
    </w:p>
    <w:p w14:paraId="7F3232C2" w14:textId="234C666D" w:rsidR="002D5264" w:rsidRPr="00620FB6" w:rsidRDefault="00F818C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Action Items</w:t>
      </w:r>
      <w:r w:rsidRPr="00620FB6">
        <w:rPr>
          <w:rFonts w:cstheme="minorHAnsi"/>
          <w:sz w:val="24"/>
          <w:szCs w:val="24"/>
        </w:rPr>
        <w:t xml:space="preserve"> </w:t>
      </w:r>
      <w:r w:rsidR="002D5264" w:rsidRPr="00620FB6">
        <w:rPr>
          <w:rFonts w:cstheme="minorHAnsi"/>
          <w:sz w:val="24"/>
          <w:szCs w:val="24"/>
        </w:rPr>
        <w:t>:</w:t>
      </w:r>
      <w:r w:rsidR="001D6532">
        <w:rPr>
          <w:rFonts w:cstheme="minorHAnsi"/>
          <w:sz w:val="24"/>
          <w:szCs w:val="24"/>
        </w:rPr>
        <w:t xml:space="preserve"> Review the data to make sure that if there </w:t>
      </w:r>
      <w:proofErr w:type="gramStart"/>
      <w:r w:rsidR="001D6532">
        <w:rPr>
          <w:rFonts w:cstheme="minorHAnsi"/>
          <w:sz w:val="24"/>
          <w:szCs w:val="24"/>
        </w:rPr>
        <w:t>were</w:t>
      </w:r>
      <w:proofErr w:type="gramEnd"/>
      <w:r w:rsidR="001D6532">
        <w:rPr>
          <w:rFonts w:cstheme="minorHAnsi"/>
          <w:sz w:val="24"/>
          <w:szCs w:val="24"/>
        </w:rPr>
        <w:t xml:space="preserve"> any changes here, they comply with the privacy regulations, and make note of them. </w:t>
      </w:r>
    </w:p>
    <w:p w14:paraId="04DD39F4" w14:textId="709CC5E9" w:rsidR="002D5264" w:rsidRPr="00620FB6" w:rsidRDefault="002D5264" w:rsidP="00620FB6">
      <w:pPr>
        <w:pStyle w:val="Heading2"/>
        <w:numPr>
          <w:ilvl w:val="0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>Data Compliance:</w:t>
      </w:r>
      <w:r w:rsidR="00F818C4" w:rsidRPr="00620FB6">
        <w:rPr>
          <w:rFonts w:asciiTheme="minorHAnsi" w:hAnsiTheme="minorHAnsi" w:cstheme="minorHAnsi"/>
          <w:sz w:val="24"/>
          <w:szCs w:val="24"/>
        </w:rPr>
        <w:t xml:space="preserve"> </w:t>
      </w:r>
      <w:r w:rsidRPr="00620FB6">
        <w:rPr>
          <w:rFonts w:asciiTheme="minorHAnsi" w:hAnsiTheme="minorHAnsi" w:cstheme="minorHAnsi"/>
          <w:sz w:val="24"/>
          <w:szCs w:val="24"/>
        </w:rPr>
        <w:t>Review compliance with relevant data protection regulations and internal policies.</w:t>
      </w:r>
    </w:p>
    <w:p w14:paraId="7987D20A" w14:textId="64787706" w:rsidR="002D5264" w:rsidRPr="00620FB6" w:rsidRDefault="002D5264" w:rsidP="00620FB6">
      <w:pPr>
        <w:pStyle w:val="ListParagraph"/>
        <w:numPr>
          <w:ilvl w:val="1"/>
          <w:numId w:val="35"/>
        </w:numPr>
        <w:spacing w:line="360" w:lineRule="auto"/>
        <w:rPr>
          <w:rStyle w:val="Heading2Char"/>
          <w:rFonts w:asciiTheme="minorHAnsi" w:hAnsiTheme="minorHAnsi" w:cstheme="minorHAnsi"/>
          <w:sz w:val="24"/>
          <w:szCs w:val="24"/>
        </w:rPr>
      </w:pPr>
      <w:r w:rsidRPr="00620FB6">
        <w:rPr>
          <w:rStyle w:val="Heading2Char"/>
          <w:rFonts w:asciiTheme="minorHAnsi" w:hAnsiTheme="minorHAnsi" w:cstheme="minorHAnsi"/>
          <w:sz w:val="24"/>
          <w:szCs w:val="24"/>
        </w:rPr>
        <w:t xml:space="preserve">Regulatory Compliance (e.g., GDPR, HIPAA):  </w:t>
      </w:r>
    </w:p>
    <w:p w14:paraId="6A91C0EB" w14:textId="25072AD2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620FB6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Assessment</w:t>
      </w:r>
      <w:r w:rsidR="00F818C4" w:rsidRPr="00620FB6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20FB6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</w:t>
      </w:r>
      <w:r w:rsidR="001D653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Both databases comply with the GDPR guidelines</w:t>
      </w:r>
    </w:p>
    <w:p w14:paraId="74A2D7CD" w14:textId="1D24AEA3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620FB6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Action Items</w:t>
      </w:r>
      <w:r w:rsidR="00F818C4" w:rsidRPr="00620FB6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20FB6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</w:t>
      </w:r>
      <w:r w:rsidR="001D653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review and periodically check on the data to make sure that any new data being added to the databases complies with the </w:t>
      </w:r>
      <w:proofErr w:type="gramStart"/>
      <w:r w:rsidR="001D653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guidelines</w:t>
      </w:r>
      <w:proofErr w:type="gramEnd"/>
    </w:p>
    <w:p w14:paraId="2B9E14CD" w14:textId="3889A605" w:rsidR="002D5264" w:rsidRPr="00620FB6" w:rsidRDefault="002D5264" w:rsidP="00620FB6">
      <w:pPr>
        <w:pStyle w:val="Heading2"/>
        <w:numPr>
          <w:ilvl w:val="1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 xml:space="preserve">Internal Policies:  </w:t>
      </w:r>
    </w:p>
    <w:p w14:paraId="6A90D33D" w14:textId="002E108B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Assessment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D6532">
        <w:rPr>
          <w:rFonts w:cstheme="minorHAnsi"/>
          <w:sz w:val="24"/>
          <w:szCs w:val="24"/>
        </w:rPr>
        <w:t xml:space="preserve"> Data management aligns with internal policies regarding security, protection, and privacy</w:t>
      </w:r>
    </w:p>
    <w:p w14:paraId="5104B209" w14:textId="14991BBF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Items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D6532">
        <w:rPr>
          <w:rFonts w:cstheme="minorHAnsi"/>
          <w:sz w:val="24"/>
          <w:szCs w:val="24"/>
        </w:rPr>
        <w:t xml:space="preserve"> Check in occasionally to confirm that each database fulfills the </w:t>
      </w:r>
      <w:proofErr w:type="gramStart"/>
      <w:r w:rsidR="001D6532">
        <w:rPr>
          <w:rFonts w:cstheme="minorHAnsi"/>
          <w:sz w:val="24"/>
          <w:szCs w:val="24"/>
        </w:rPr>
        <w:t>policies</w:t>
      </w:r>
      <w:proofErr w:type="gramEnd"/>
    </w:p>
    <w:p w14:paraId="18FE93E8" w14:textId="7C78F072" w:rsidR="002D5264" w:rsidRPr="00620FB6" w:rsidRDefault="002D5264" w:rsidP="00620FB6">
      <w:pPr>
        <w:pStyle w:val="Heading2"/>
        <w:numPr>
          <w:ilvl w:val="0"/>
          <w:numId w:val="3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620FB6">
        <w:rPr>
          <w:rFonts w:asciiTheme="minorHAnsi" w:hAnsiTheme="minorHAnsi" w:cstheme="minorHAnsi"/>
          <w:sz w:val="24"/>
          <w:szCs w:val="24"/>
        </w:rPr>
        <w:t>Data Documentation:</w:t>
      </w:r>
      <w:r w:rsidR="00F818C4" w:rsidRPr="00620FB6">
        <w:rPr>
          <w:rFonts w:asciiTheme="minorHAnsi" w:hAnsiTheme="minorHAnsi" w:cstheme="minorHAnsi"/>
          <w:sz w:val="24"/>
          <w:szCs w:val="24"/>
        </w:rPr>
        <w:t xml:space="preserve"> </w:t>
      </w:r>
      <w:r w:rsidRPr="00620FB6">
        <w:rPr>
          <w:rFonts w:asciiTheme="minorHAnsi" w:hAnsiTheme="minorHAnsi" w:cstheme="minorHAnsi"/>
          <w:sz w:val="24"/>
          <w:szCs w:val="24"/>
        </w:rPr>
        <w:t>Evaluate the completeness and accuracy of data documentation.</w:t>
      </w:r>
    </w:p>
    <w:p w14:paraId="469468FC" w14:textId="2F4F6A42" w:rsidR="002D5264" w:rsidRPr="00620FB6" w:rsidRDefault="002D5264" w:rsidP="00620FB6">
      <w:pPr>
        <w:pStyle w:val="ListParagraph"/>
        <w:numPr>
          <w:ilvl w:val="1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Metadata:  </w:t>
      </w:r>
    </w:p>
    <w:p w14:paraId="468C6649" w14:textId="29D89F4B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Assessment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D6532">
        <w:rPr>
          <w:rFonts w:cstheme="minorHAnsi"/>
          <w:sz w:val="24"/>
          <w:szCs w:val="24"/>
        </w:rPr>
        <w:t xml:space="preserve"> Metadata regarding the description of the content, structure, and context of the data is provided in both databases</w:t>
      </w:r>
    </w:p>
    <w:p w14:paraId="133CD716" w14:textId="7785B4D3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Items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D6532">
        <w:rPr>
          <w:rFonts w:cstheme="minorHAnsi"/>
          <w:sz w:val="24"/>
          <w:szCs w:val="24"/>
        </w:rPr>
        <w:t xml:space="preserve"> ensure that the metadata is up to date, making note of any changes and additions to this </w:t>
      </w:r>
      <w:proofErr w:type="gramStart"/>
      <w:r w:rsidR="001D6532">
        <w:rPr>
          <w:rFonts w:cstheme="minorHAnsi"/>
          <w:sz w:val="24"/>
          <w:szCs w:val="24"/>
        </w:rPr>
        <w:t>section</w:t>
      </w:r>
      <w:proofErr w:type="gramEnd"/>
    </w:p>
    <w:p w14:paraId="424D50F8" w14:textId="4CE45CB2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Data Catalog:  </w:t>
      </w:r>
    </w:p>
    <w:p w14:paraId="2B2801F4" w14:textId="1C06A206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Assessment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D6532">
        <w:rPr>
          <w:rFonts w:cstheme="minorHAnsi"/>
          <w:sz w:val="24"/>
          <w:szCs w:val="24"/>
        </w:rPr>
        <w:t xml:space="preserve"> the catalog of data seems to be </w:t>
      </w:r>
      <w:r w:rsidR="001708DC">
        <w:rPr>
          <w:rFonts w:cstheme="minorHAnsi"/>
          <w:sz w:val="24"/>
          <w:szCs w:val="24"/>
        </w:rPr>
        <w:t>updated</w:t>
      </w:r>
      <w:r w:rsidR="001D6532">
        <w:rPr>
          <w:rFonts w:cstheme="minorHAnsi"/>
          <w:sz w:val="24"/>
          <w:szCs w:val="24"/>
        </w:rPr>
        <w:t xml:space="preserve"> whenever there is a new addition </w:t>
      </w:r>
    </w:p>
    <w:p w14:paraId="38DFA889" w14:textId="08A1B663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Items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D6532">
        <w:rPr>
          <w:rFonts w:cstheme="minorHAnsi"/>
          <w:sz w:val="24"/>
          <w:szCs w:val="24"/>
        </w:rPr>
        <w:t xml:space="preserve"> confirm to make sure that if any new additions are added, they are being updated in the data catalog, </w:t>
      </w:r>
      <w:r w:rsidR="001708DC">
        <w:rPr>
          <w:rFonts w:cstheme="minorHAnsi"/>
          <w:sz w:val="24"/>
          <w:szCs w:val="24"/>
        </w:rPr>
        <w:t xml:space="preserve">for </w:t>
      </w:r>
      <w:proofErr w:type="gramStart"/>
      <w:r w:rsidR="001708DC">
        <w:rPr>
          <w:rFonts w:cstheme="minorHAnsi"/>
          <w:sz w:val="24"/>
          <w:szCs w:val="24"/>
        </w:rPr>
        <w:t>insurance</w:t>
      </w:r>
      <w:proofErr w:type="gramEnd"/>
    </w:p>
    <w:p w14:paraId="07FA269C" w14:textId="30B50595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Data Lineage:  </w:t>
      </w:r>
    </w:p>
    <w:p w14:paraId="22A7D543" w14:textId="09E33650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Assessment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everything regarding the origin and the transformation of the data is being documented</w:t>
      </w:r>
    </w:p>
    <w:p w14:paraId="1BAD33B9" w14:textId="32DD8F2D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Items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validate that the documentation is correct and up to </w:t>
      </w:r>
      <w:proofErr w:type="gramStart"/>
      <w:r w:rsidR="001708DC">
        <w:rPr>
          <w:rFonts w:cstheme="minorHAnsi"/>
          <w:sz w:val="24"/>
          <w:szCs w:val="24"/>
        </w:rPr>
        <w:t>date</w:t>
      </w:r>
      <w:proofErr w:type="gramEnd"/>
    </w:p>
    <w:p w14:paraId="3AFD0591" w14:textId="71A19E94" w:rsidR="002D5264" w:rsidRDefault="002D5264" w:rsidP="00620FB6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lastRenderedPageBreak/>
        <w:t>Data Lifecycle Management:</w:t>
      </w:r>
      <w:r w:rsidR="00620FB6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Assess how data is handled throughout its lifecycle, from creation to archival.</w:t>
      </w:r>
    </w:p>
    <w:p w14:paraId="6FB1F9C1" w14:textId="748717D8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Data Creation and Collection:  </w:t>
      </w:r>
    </w:p>
    <w:p w14:paraId="19C7504F" w14:textId="38021B45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Assessment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the processes used follow standard procedure and are documented</w:t>
      </w:r>
    </w:p>
    <w:p w14:paraId="0E60AF75" w14:textId="43FC7335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Items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ensure and validate the accuracy and to make sure that this is documented somewhere as </w:t>
      </w:r>
      <w:proofErr w:type="gramStart"/>
      <w:r w:rsidR="001708DC">
        <w:rPr>
          <w:rFonts w:cstheme="minorHAnsi"/>
          <w:sz w:val="24"/>
          <w:szCs w:val="24"/>
        </w:rPr>
        <w:t>well</w:t>
      </w:r>
      <w:proofErr w:type="gramEnd"/>
    </w:p>
    <w:p w14:paraId="2E37DD4B" w14:textId="77777777" w:rsidR="002D5264" w:rsidRPr="00620FB6" w:rsidRDefault="002D5264" w:rsidP="00620FB6">
      <w:pPr>
        <w:spacing w:line="360" w:lineRule="auto"/>
        <w:rPr>
          <w:rFonts w:cstheme="minorHAnsi"/>
          <w:sz w:val="24"/>
          <w:szCs w:val="24"/>
        </w:rPr>
      </w:pPr>
    </w:p>
    <w:p w14:paraId="30314C28" w14:textId="137EAC52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Data Storage and Retention:  </w:t>
      </w:r>
    </w:p>
    <w:p w14:paraId="6E436010" w14:textId="76CAC7F6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Assessment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I personally haven’t seen a backup in both databases</w:t>
      </w:r>
    </w:p>
    <w:p w14:paraId="29C9353C" w14:textId="4442BC45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Items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confirm that there is a backup for both databases, and if there isn’t, make sure there is a </w:t>
      </w:r>
      <w:proofErr w:type="gramStart"/>
      <w:r w:rsidR="001708DC">
        <w:rPr>
          <w:rFonts w:cstheme="minorHAnsi"/>
          <w:sz w:val="24"/>
          <w:szCs w:val="24"/>
        </w:rPr>
        <w:t>way</w:t>
      </w:r>
      <w:proofErr w:type="gramEnd"/>
    </w:p>
    <w:p w14:paraId="270BF62C" w14:textId="77777777" w:rsidR="002D5264" w:rsidRPr="00620FB6" w:rsidRDefault="002D5264" w:rsidP="00620FB6">
      <w:pPr>
        <w:spacing w:line="360" w:lineRule="auto"/>
        <w:rPr>
          <w:rFonts w:cstheme="minorHAnsi"/>
          <w:sz w:val="24"/>
          <w:szCs w:val="24"/>
        </w:rPr>
      </w:pPr>
    </w:p>
    <w:p w14:paraId="10EFB261" w14:textId="232FB64F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Data Archiving and Deletion:  </w:t>
      </w:r>
    </w:p>
    <w:p w14:paraId="569AF626" w14:textId="14CE7319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Assessment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Not too sure if there is a data archive or deletion for both databases </w:t>
      </w:r>
    </w:p>
    <w:p w14:paraId="11E1F184" w14:textId="5182995C" w:rsidR="002D5264" w:rsidRPr="00620FB6" w:rsidRDefault="002D5264" w:rsidP="00620FB6">
      <w:pPr>
        <w:pStyle w:val="ListParagraph"/>
        <w:numPr>
          <w:ilvl w:val="3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Items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validate and note down if there is an archiving and deletion for both </w:t>
      </w:r>
      <w:proofErr w:type="gramStart"/>
      <w:r w:rsidR="001708DC">
        <w:rPr>
          <w:rFonts w:cstheme="minorHAnsi"/>
          <w:sz w:val="24"/>
          <w:szCs w:val="24"/>
        </w:rPr>
        <w:t>databases</w:t>
      </w:r>
      <w:proofErr w:type="gramEnd"/>
    </w:p>
    <w:p w14:paraId="413B2378" w14:textId="5F05779E" w:rsidR="002D5264" w:rsidRPr="00620FB6" w:rsidRDefault="002D5264" w:rsidP="00620FB6">
      <w:pPr>
        <w:pStyle w:val="ListParagraph"/>
        <w:numPr>
          <w:ilvl w:val="0"/>
          <w:numId w:val="35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Recommendations and Action Plan:</w:t>
      </w:r>
      <w:r w:rsidR="00620FB6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Summarize key findings and provide recommendations for improvements in data governance.</w:t>
      </w:r>
    </w:p>
    <w:p w14:paraId="045A0557" w14:textId="6FA291B7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ind w:left="1584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Immediate Actions:  </w:t>
      </w:r>
    </w:p>
    <w:p w14:paraId="0C8B8312" w14:textId="5F2F2C1C" w:rsidR="002D5264" w:rsidRPr="00620FB6" w:rsidRDefault="002D5264" w:rsidP="00620FB6">
      <w:pPr>
        <w:pStyle w:val="ListParagraph"/>
        <w:numPr>
          <w:ilvl w:val="4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1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Make sure that there is some sort of Data archiving and Deletion happening </w:t>
      </w:r>
      <w:proofErr w:type="gramStart"/>
      <w:r w:rsidR="001708DC">
        <w:rPr>
          <w:rFonts w:cstheme="minorHAnsi"/>
          <w:sz w:val="24"/>
          <w:szCs w:val="24"/>
        </w:rPr>
        <w:t>somewhere</w:t>
      </w:r>
      <w:proofErr w:type="gramEnd"/>
    </w:p>
    <w:p w14:paraId="5F30004F" w14:textId="09351790" w:rsidR="002D5264" w:rsidRPr="00620FB6" w:rsidRDefault="002D5264" w:rsidP="00620FB6">
      <w:pPr>
        <w:pStyle w:val="ListParagraph"/>
        <w:numPr>
          <w:ilvl w:val="4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Action 2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validate the existence of the data storage and </w:t>
      </w:r>
      <w:proofErr w:type="gramStart"/>
      <w:r w:rsidR="001708DC">
        <w:rPr>
          <w:rFonts w:cstheme="minorHAnsi"/>
          <w:sz w:val="24"/>
          <w:szCs w:val="24"/>
        </w:rPr>
        <w:t>retention</w:t>
      </w:r>
      <w:proofErr w:type="gramEnd"/>
      <w:r w:rsidR="001708DC">
        <w:rPr>
          <w:rFonts w:cstheme="minorHAnsi"/>
          <w:sz w:val="24"/>
          <w:szCs w:val="24"/>
        </w:rPr>
        <w:t xml:space="preserve"> </w:t>
      </w:r>
    </w:p>
    <w:p w14:paraId="7B321599" w14:textId="43F540AD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ind w:left="1584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Long-term Improvements:  </w:t>
      </w:r>
    </w:p>
    <w:p w14:paraId="4B737F33" w14:textId="6EFD3619" w:rsidR="002D5264" w:rsidRPr="00620FB6" w:rsidRDefault="002D5264" w:rsidP="00620FB6">
      <w:pPr>
        <w:pStyle w:val="ListParagraph"/>
        <w:numPr>
          <w:ilvl w:val="4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Recommendation 1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for both databases, an implementation of an automated system for alerts whenever there is a new change to the database, for example would be very </w:t>
      </w:r>
      <w:proofErr w:type="gramStart"/>
      <w:r w:rsidR="001708DC">
        <w:rPr>
          <w:rFonts w:cstheme="minorHAnsi"/>
          <w:sz w:val="24"/>
          <w:szCs w:val="24"/>
        </w:rPr>
        <w:t>helpful</w:t>
      </w:r>
      <w:proofErr w:type="gramEnd"/>
    </w:p>
    <w:p w14:paraId="28E3A1AB" w14:textId="0C274388" w:rsidR="002D5264" w:rsidRPr="00620FB6" w:rsidRDefault="002D5264" w:rsidP="00620FB6">
      <w:pPr>
        <w:pStyle w:val="ListParagraph"/>
        <w:numPr>
          <w:ilvl w:val="4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Recommendation 2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:</w:t>
      </w:r>
      <w:r w:rsidR="001708DC">
        <w:rPr>
          <w:rFonts w:cstheme="minorHAnsi"/>
          <w:sz w:val="24"/>
          <w:szCs w:val="24"/>
        </w:rPr>
        <w:t xml:space="preserve"> like for recommendation 1, an automated alert for when there is any anomaly or </w:t>
      </w:r>
      <w:r w:rsidR="00644D75">
        <w:rPr>
          <w:rFonts w:cstheme="minorHAnsi"/>
          <w:sz w:val="24"/>
          <w:szCs w:val="24"/>
        </w:rPr>
        <w:t xml:space="preserve">differences in the database could be useful as </w:t>
      </w:r>
      <w:proofErr w:type="gramStart"/>
      <w:r w:rsidR="00644D75">
        <w:rPr>
          <w:rFonts w:cstheme="minorHAnsi"/>
          <w:sz w:val="24"/>
          <w:szCs w:val="24"/>
        </w:rPr>
        <w:t>well</w:t>
      </w:r>
      <w:proofErr w:type="gramEnd"/>
    </w:p>
    <w:p w14:paraId="4AED89B3" w14:textId="7F331C70" w:rsidR="002D5264" w:rsidRDefault="002D5264" w:rsidP="00620FB6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Follow-up Plan:</w:t>
      </w:r>
      <w:r w:rsidR="00620FB6" w:rsidRPr="00620FB6">
        <w:rPr>
          <w:rFonts w:cstheme="minorHAnsi"/>
          <w:sz w:val="24"/>
          <w:szCs w:val="24"/>
        </w:rPr>
        <w:t xml:space="preserve"> </w:t>
      </w:r>
      <w:r w:rsidRPr="00620FB6">
        <w:rPr>
          <w:rFonts w:cstheme="minorHAnsi"/>
          <w:sz w:val="24"/>
          <w:szCs w:val="24"/>
        </w:rPr>
        <w:t>Outline the plan for implementing the recommended actions and schedule follow-up reviews.</w:t>
      </w:r>
    </w:p>
    <w:p w14:paraId="46ADF8D8" w14:textId="4C8A7B23" w:rsidR="002D5264" w:rsidRPr="00620FB6" w:rsidRDefault="002D5264" w:rsidP="00620FB6">
      <w:pPr>
        <w:pStyle w:val="ListParagraph"/>
        <w:numPr>
          <w:ilvl w:val="1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 xml:space="preserve">Timeline:  </w:t>
      </w:r>
    </w:p>
    <w:p w14:paraId="1B305B53" w14:textId="17C922D3" w:rsidR="002D5264" w:rsidRPr="00620FB6" w:rsidRDefault="002D5264" w:rsidP="00620FB6">
      <w:pPr>
        <w:pStyle w:val="ListParagraph"/>
        <w:numPr>
          <w:ilvl w:val="2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620FB6">
        <w:rPr>
          <w:rFonts w:cstheme="minorHAnsi"/>
          <w:sz w:val="24"/>
          <w:szCs w:val="24"/>
        </w:rPr>
        <w:t>Timeline for Immediate Actions</w:t>
      </w:r>
      <w:r w:rsidR="00F818C4" w:rsidRPr="00620FB6">
        <w:rPr>
          <w:rFonts w:cstheme="minorHAnsi"/>
          <w:sz w:val="24"/>
          <w:szCs w:val="24"/>
        </w:rPr>
        <w:t xml:space="preserve"> </w:t>
      </w:r>
      <w:r w:rsidR="00644D75">
        <w:rPr>
          <w:rFonts w:cstheme="minorHAnsi"/>
          <w:sz w:val="24"/>
          <w:szCs w:val="24"/>
        </w:rPr>
        <w:t>--- complete within the next 2 weeks or so</w:t>
      </w:r>
    </w:p>
    <w:p w14:paraId="662F7095" w14:textId="2A7B8B42" w:rsidR="002D5264" w:rsidRDefault="002D5264" w:rsidP="00620FB6">
      <w:pPr>
        <w:pStyle w:val="ListParagraph"/>
        <w:numPr>
          <w:ilvl w:val="2"/>
          <w:numId w:val="35"/>
        </w:numPr>
        <w:spacing w:line="360" w:lineRule="auto"/>
      </w:pPr>
      <w:r w:rsidRPr="00620FB6">
        <w:rPr>
          <w:rFonts w:cstheme="minorHAnsi"/>
          <w:sz w:val="24"/>
          <w:szCs w:val="24"/>
        </w:rPr>
        <w:lastRenderedPageBreak/>
        <w:t>Timeline for Long-term Improvements</w:t>
      </w:r>
      <w:r w:rsidR="00F818C4" w:rsidRPr="00620FB6">
        <w:rPr>
          <w:rFonts w:cstheme="minorHAnsi"/>
          <w:sz w:val="24"/>
          <w:szCs w:val="24"/>
        </w:rPr>
        <w:t xml:space="preserve"> </w:t>
      </w:r>
      <w:r>
        <w:t>---</w:t>
      </w:r>
      <w:r w:rsidR="00644D75">
        <w:t xml:space="preserve"> develop over the course of maybe the whole semester and beyond, as this is a project that I want to use maybe in my resume to apply for </w:t>
      </w:r>
      <w:proofErr w:type="gramStart"/>
      <w:r w:rsidR="00644D75">
        <w:t>jobs</w:t>
      </w:r>
      <w:proofErr w:type="gramEnd"/>
    </w:p>
    <w:p w14:paraId="6A0C6202" w14:textId="609A29C8" w:rsidR="0096731F" w:rsidRDefault="0096731F" w:rsidP="00620FB6">
      <w:pPr>
        <w:spacing w:line="360" w:lineRule="auto"/>
      </w:pPr>
    </w:p>
    <w:sectPr w:rsidR="0096731F" w:rsidSect="005C7E02">
      <w:pgSz w:w="12240" w:h="15840"/>
      <w:pgMar w:top="810" w:right="63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3D4"/>
    <w:multiLevelType w:val="hybridMultilevel"/>
    <w:tmpl w:val="1352A52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20A40"/>
    <w:multiLevelType w:val="hybridMultilevel"/>
    <w:tmpl w:val="87D471C8"/>
    <w:lvl w:ilvl="0" w:tplc="FF42560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08AA1062"/>
    <w:multiLevelType w:val="hybridMultilevel"/>
    <w:tmpl w:val="67D0FD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1F2E"/>
    <w:multiLevelType w:val="hybridMultilevel"/>
    <w:tmpl w:val="D55A6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081C6C"/>
    <w:multiLevelType w:val="hybridMultilevel"/>
    <w:tmpl w:val="401E1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2285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59F4"/>
    <w:multiLevelType w:val="hybridMultilevel"/>
    <w:tmpl w:val="598A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B78E1"/>
    <w:multiLevelType w:val="hybridMultilevel"/>
    <w:tmpl w:val="2222C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E3624"/>
    <w:multiLevelType w:val="hybridMultilevel"/>
    <w:tmpl w:val="0C5A2E08"/>
    <w:lvl w:ilvl="0" w:tplc="B992A36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 w15:restartNumberingAfterBreak="0">
    <w:nsid w:val="1CB9188F"/>
    <w:multiLevelType w:val="hybridMultilevel"/>
    <w:tmpl w:val="99585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37D5F"/>
    <w:multiLevelType w:val="hybridMultilevel"/>
    <w:tmpl w:val="4B5A1BB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3DCD"/>
    <w:multiLevelType w:val="hybridMultilevel"/>
    <w:tmpl w:val="4B52F420"/>
    <w:lvl w:ilvl="0" w:tplc="D58C1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C7E13"/>
    <w:multiLevelType w:val="hybridMultilevel"/>
    <w:tmpl w:val="DFCC35B2"/>
    <w:lvl w:ilvl="0" w:tplc="B992A36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73752"/>
    <w:multiLevelType w:val="hybridMultilevel"/>
    <w:tmpl w:val="0D3E5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763"/>
    <w:multiLevelType w:val="hybridMultilevel"/>
    <w:tmpl w:val="BD20EFCE"/>
    <w:lvl w:ilvl="0" w:tplc="BB9E32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92C1D"/>
    <w:multiLevelType w:val="hybridMultilevel"/>
    <w:tmpl w:val="20C2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50D1A"/>
    <w:multiLevelType w:val="hybridMultilevel"/>
    <w:tmpl w:val="9D3CB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25A1E"/>
    <w:multiLevelType w:val="hybridMultilevel"/>
    <w:tmpl w:val="DC484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C42AA"/>
    <w:multiLevelType w:val="hybridMultilevel"/>
    <w:tmpl w:val="4A1A3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4D6A42"/>
    <w:multiLevelType w:val="hybridMultilevel"/>
    <w:tmpl w:val="31169EA8"/>
    <w:lvl w:ilvl="0" w:tplc="B992A36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9" w15:restartNumberingAfterBreak="0">
    <w:nsid w:val="442A3103"/>
    <w:multiLevelType w:val="hybridMultilevel"/>
    <w:tmpl w:val="ECB211EE"/>
    <w:lvl w:ilvl="0" w:tplc="25A6BBD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A2365"/>
    <w:multiLevelType w:val="hybridMultilevel"/>
    <w:tmpl w:val="1BE2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D23AC"/>
    <w:multiLevelType w:val="hybridMultilevel"/>
    <w:tmpl w:val="23FCD210"/>
    <w:lvl w:ilvl="0" w:tplc="B992A36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 w15:restartNumberingAfterBreak="0">
    <w:nsid w:val="5347193D"/>
    <w:multiLevelType w:val="hybridMultilevel"/>
    <w:tmpl w:val="FDF8B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F01D6"/>
    <w:multiLevelType w:val="hybridMultilevel"/>
    <w:tmpl w:val="1D7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E7FCC"/>
    <w:multiLevelType w:val="hybridMultilevel"/>
    <w:tmpl w:val="3B221A4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232C"/>
    <w:multiLevelType w:val="hybridMultilevel"/>
    <w:tmpl w:val="EE222D5C"/>
    <w:lvl w:ilvl="0" w:tplc="E5269C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91542"/>
    <w:multiLevelType w:val="hybridMultilevel"/>
    <w:tmpl w:val="86026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119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F16702"/>
    <w:multiLevelType w:val="hybridMultilevel"/>
    <w:tmpl w:val="EE8E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A37EC"/>
    <w:multiLevelType w:val="hybridMultilevel"/>
    <w:tmpl w:val="2EC80CC2"/>
    <w:lvl w:ilvl="0" w:tplc="842285D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FBB233F"/>
    <w:multiLevelType w:val="hybridMultilevel"/>
    <w:tmpl w:val="981E4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F4DEA6">
      <w:start w:val="4"/>
      <w:numFmt w:val="bullet"/>
      <w:lvlText w:val="-"/>
      <w:lvlJc w:val="left"/>
      <w:pPr>
        <w:ind w:left="2340" w:hanging="360"/>
      </w:pPr>
      <w:rPr>
        <w:rFonts w:ascii="Calibri Light" w:eastAsiaTheme="majorEastAsia" w:hAnsi="Calibri Light" w:cs="Calibri Light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B0859"/>
    <w:multiLevelType w:val="hybridMultilevel"/>
    <w:tmpl w:val="F04E5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505D8"/>
    <w:multiLevelType w:val="hybridMultilevel"/>
    <w:tmpl w:val="B0FE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629A0"/>
    <w:multiLevelType w:val="hybridMultilevel"/>
    <w:tmpl w:val="3A54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52553"/>
    <w:multiLevelType w:val="hybridMultilevel"/>
    <w:tmpl w:val="1F4AB498"/>
    <w:lvl w:ilvl="0" w:tplc="8D069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D1B5E"/>
    <w:multiLevelType w:val="multilevel"/>
    <w:tmpl w:val="0409001D"/>
    <w:lvl w:ilvl="0">
      <w:start w:val="1"/>
      <w:numFmt w:val="decimal"/>
      <w:lvlText w:val="%1)"/>
      <w:lvlJc w:val="left"/>
      <w:pPr>
        <w:ind w:left="-720" w:hanging="360"/>
      </w:pPr>
    </w:lvl>
    <w:lvl w:ilvl="1">
      <w:start w:val="1"/>
      <w:numFmt w:val="lowerLetter"/>
      <w:lvlText w:val="%2)"/>
      <w:lvlJc w:val="left"/>
      <w:pPr>
        <w:ind w:left="-360" w:hanging="360"/>
      </w:pPr>
    </w:lvl>
    <w:lvl w:ilvl="2">
      <w:start w:val="1"/>
      <w:numFmt w:val="lowerRoman"/>
      <w:lvlText w:val="%3)"/>
      <w:lvlJc w:val="left"/>
      <w:pPr>
        <w:ind w:left="0" w:hanging="360"/>
      </w:pPr>
    </w:lvl>
    <w:lvl w:ilvl="3">
      <w:start w:val="1"/>
      <w:numFmt w:val="decimal"/>
      <w:lvlText w:val="(%4)"/>
      <w:lvlJc w:val="left"/>
      <w:pPr>
        <w:ind w:left="360" w:hanging="360"/>
      </w:pPr>
    </w:lvl>
    <w:lvl w:ilvl="4">
      <w:start w:val="1"/>
      <w:numFmt w:val="lowerLetter"/>
      <w:lvlText w:val="(%5)"/>
      <w:lvlJc w:val="left"/>
      <w:pPr>
        <w:ind w:left="720" w:hanging="360"/>
      </w:pPr>
    </w:lvl>
    <w:lvl w:ilvl="5">
      <w:start w:val="1"/>
      <w:numFmt w:val="lowerRoman"/>
      <w:lvlText w:val="(%6)"/>
      <w:lvlJc w:val="left"/>
      <w:pPr>
        <w:ind w:left="1080" w:hanging="360"/>
      </w:pPr>
    </w:lvl>
    <w:lvl w:ilvl="6">
      <w:start w:val="1"/>
      <w:numFmt w:val="decimal"/>
      <w:lvlText w:val="%7."/>
      <w:lvlJc w:val="left"/>
      <w:pPr>
        <w:ind w:left="1440" w:hanging="360"/>
      </w:pPr>
    </w:lvl>
    <w:lvl w:ilvl="7">
      <w:start w:val="1"/>
      <w:numFmt w:val="lowerLetter"/>
      <w:lvlText w:val="%8."/>
      <w:lvlJc w:val="left"/>
      <w:pPr>
        <w:ind w:left="1800" w:hanging="360"/>
      </w:pPr>
    </w:lvl>
    <w:lvl w:ilvl="8">
      <w:start w:val="1"/>
      <w:numFmt w:val="lowerRoman"/>
      <w:lvlText w:val="%9."/>
      <w:lvlJc w:val="left"/>
      <w:pPr>
        <w:ind w:left="2160" w:hanging="360"/>
      </w:pPr>
    </w:lvl>
  </w:abstractNum>
  <w:num w:numId="1" w16cid:durableId="1961185417">
    <w:abstractNumId w:val="23"/>
  </w:num>
  <w:num w:numId="2" w16cid:durableId="89326409">
    <w:abstractNumId w:val="34"/>
  </w:num>
  <w:num w:numId="3" w16cid:durableId="328098812">
    <w:abstractNumId w:val="33"/>
  </w:num>
  <w:num w:numId="4" w16cid:durableId="1941524878">
    <w:abstractNumId w:val="1"/>
  </w:num>
  <w:num w:numId="5" w16cid:durableId="136992294">
    <w:abstractNumId w:val="14"/>
  </w:num>
  <w:num w:numId="6" w16cid:durableId="1101418718">
    <w:abstractNumId w:val="19"/>
  </w:num>
  <w:num w:numId="7" w16cid:durableId="1543982897">
    <w:abstractNumId w:val="26"/>
  </w:num>
  <w:num w:numId="8" w16cid:durableId="21783757">
    <w:abstractNumId w:val="7"/>
  </w:num>
  <w:num w:numId="9" w16cid:durableId="2057389514">
    <w:abstractNumId w:val="11"/>
  </w:num>
  <w:num w:numId="10" w16cid:durableId="1142037831">
    <w:abstractNumId w:val="10"/>
  </w:num>
  <w:num w:numId="11" w16cid:durableId="1595045494">
    <w:abstractNumId w:val="20"/>
  </w:num>
  <w:num w:numId="12" w16cid:durableId="1786922921">
    <w:abstractNumId w:val="25"/>
  </w:num>
  <w:num w:numId="13" w16cid:durableId="1794984184">
    <w:abstractNumId w:val="4"/>
  </w:num>
  <w:num w:numId="14" w16cid:durableId="723068720">
    <w:abstractNumId w:val="21"/>
  </w:num>
  <w:num w:numId="15" w16cid:durableId="966205913">
    <w:abstractNumId w:val="16"/>
  </w:num>
  <w:num w:numId="16" w16cid:durableId="1543979649">
    <w:abstractNumId w:val="18"/>
  </w:num>
  <w:num w:numId="17" w16cid:durableId="350451973">
    <w:abstractNumId w:val="6"/>
  </w:num>
  <w:num w:numId="18" w16cid:durableId="30156125">
    <w:abstractNumId w:val="9"/>
  </w:num>
  <w:num w:numId="19" w16cid:durableId="1236622872">
    <w:abstractNumId w:val="2"/>
  </w:num>
  <w:num w:numId="20" w16cid:durableId="1667123258">
    <w:abstractNumId w:val="3"/>
  </w:num>
  <w:num w:numId="21" w16cid:durableId="864289756">
    <w:abstractNumId w:val="15"/>
  </w:num>
  <w:num w:numId="22" w16cid:durableId="1696734384">
    <w:abstractNumId w:val="17"/>
  </w:num>
  <w:num w:numId="23" w16cid:durableId="1676878569">
    <w:abstractNumId w:val="5"/>
  </w:num>
  <w:num w:numId="24" w16cid:durableId="1933081160">
    <w:abstractNumId w:val="29"/>
  </w:num>
  <w:num w:numId="25" w16cid:durableId="539510743">
    <w:abstractNumId w:val="22"/>
  </w:num>
  <w:num w:numId="26" w16cid:durableId="166139061">
    <w:abstractNumId w:val="24"/>
  </w:num>
  <w:num w:numId="27" w16cid:durableId="1607426027">
    <w:abstractNumId w:val="32"/>
  </w:num>
  <w:num w:numId="28" w16cid:durableId="1372610700">
    <w:abstractNumId w:val="12"/>
  </w:num>
  <w:num w:numId="29" w16cid:durableId="771977247">
    <w:abstractNumId w:val="8"/>
  </w:num>
  <w:num w:numId="30" w16cid:durableId="1369449990">
    <w:abstractNumId w:val="31"/>
  </w:num>
  <w:num w:numId="31" w16cid:durableId="488712077">
    <w:abstractNumId w:val="0"/>
  </w:num>
  <w:num w:numId="32" w16cid:durableId="1524590788">
    <w:abstractNumId w:val="30"/>
  </w:num>
  <w:num w:numId="33" w16cid:durableId="60294573">
    <w:abstractNumId w:val="28"/>
  </w:num>
  <w:num w:numId="34" w16cid:durableId="189878370">
    <w:abstractNumId w:val="35"/>
  </w:num>
  <w:num w:numId="35" w16cid:durableId="988944560">
    <w:abstractNumId w:val="27"/>
  </w:num>
  <w:num w:numId="36" w16cid:durableId="1317220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64"/>
    <w:rsid w:val="001708DC"/>
    <w:rsid w:val="001D6532"/>
    <w:rsid w:val="002D5264"/>
    <w:rsid w:val="004A05FF"/>
    <w:rsid w:val="005C7E02"/>
    <w:rsid w:val="00620FB6"/>
    <w:rsid w:val="00644D75"/>
    <w:rsid w:val="00803344"/>
    <w:rsid w:val="00855A7B"/>
    <w:rsid w:val="0096731F"/>
    <w:rsid w:val="00B1119B"/>
    <w:rsid w:val="00D0650C"/>
    <w:rsid w:val="00DC1EBE"/>
    <w:rsid w:val="00EC137E"/>
    <w:rsid w:val="00F258F2"/>
    <w:rsid w:val="00F8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87928"/>
  <w15:chartTrackingRefBased/>
  <w15:docId w15:val="{AD11D2B6-96E6-4158-B654-9E2409A3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52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18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Dade</dc:creator>
  <cp:keywords/>
  <dc:description/>
  <cp:lastModifiedBy>jluong3</cp:lastModifiedBy>
  <cp:revision>2</cp:revision>
  <dcterms:created xsi:type="dcterms:W3CDTF">2024-05-05T02:20:00Z</dcterms:created>
  <dcterms:modified xsi:type="dcterms:W3CDTF">2024-05-05T02:20:00Z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5541282ce70b38fd1d2f279778879aaf9efd5a29595a9d15a40ac6de8025be8a</vt:lpwstr>
  </property>
</Properties>
</file>