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rPr>
          <w:rFonts w:ascii="Arial" w:cs="Arial" w:eastAsia="Arial" w:hAnsi="Arial"/>
          <w:b/>
          <w:bCs/>
          <w:color w:val="1A1A1A"/>
          <w:sz w:val="52"/>
          <w:szCs w:val="52"/>
        </w:rPr>
        <w:t xml:space="preserve">ASSOCIATE PARTICIPATION</w:t>
      </w:r>
    </w:p>
    <w:p>
      <w:pPr>
        <w:spacing w:after="80" w:before="0"/>
      </w:pPr>
      <w:r>
        <w:rPr>
          <w:rFonts w:ascii="Arial" w:cs="Arial" w:eastAsia="Arial" w:hAnsi="Arial"/>
          <w:b/>
          <w:bCs/>
          <w:color w:val="B8860B"/>
          <w:sz w:val="52"/>
          <w:szCs w:val="52"/>
        </w:rPr>
        <w:t xml:space="preserve">AGREEMENT</w:t>
      </w:r>
    </w:p>
    <w:p>
      <w:pPr>
        <w:pBdr>
          <w:bottom w:val="single" w:color="B8860B" w:sz="12" w:space="4"/>
        </w:pBdr>
        <w:spacing w:after="320" w:before="0"/>
      </w:pPr>
      <w:r>
        <w:rPr>
          <w:rFonts w:ascii="Arial" w:cs="Arial" w:eastAsia="Arial" w:hAnsi="Arial"/>
          <w:i/>
          <w:iCs/>
          <w:color w:val="555555"/>
          <w:sz w:val="19"/>
          <w:szCs w:val="19"/>
        </w:rPr>
        <w:t xml:space="preserve">Effective Date: _________________________________</w:t>
      </w:r>
    </w:p>
    <w:p>
      <w:pPr>
        <w:spacing w:after="100" w:before="200"/>
      </w:pPr>
      <w:r>
        <w:t xml:space="preserve"/>
      </w:r>
    </w:p>
    <w:p>
      <w:pPr>
        <w:pBdr>
          <w:bottom w:val="single" w:color="B8860B" w:sz="8" w:space="4"/>
        </w:pBdr>
        <w:spacing w:after="0" w:before="400"/>
      </w:pPr>
      <w:r>
        <w:rPr>
          <w:rFonts w:ascii="Arial" w:cs="Arial" w:eastAsia="Arial" w:hAnsi="Arial"/>
          <w:b/>
          <w:bCs/>
          <w:color w:val="1A1A1A"/>
          <w:spacing w:val="80"/>
          <w:sz w:val="22"/>
          <w:szCs w:val="22"/>
        </w:rPr>
        <w:t xml:space="preserve">ASSOCIATE INFORMATION</w:t>
      </w:r>
    </w:p>
    <w:p>
      <w:pPr>
        <w:spacing w:after="6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40"/>
        <w:gridCol w:w="240"/>
        <w:gridCol w:w="4680"/>
      </w:tblGrid>
      <w:tr>
        <w:tc>
          <w:tcPr>
            <w:tcW w:type="dxa" w:w="4440"/>
            <w:tcBorders>
              <w:top w:val="none" w:color="FFFFFF" w:sz="0"/>
              <w:left w:val="none" w:color="FFFFFF" w:sz="0"/>
              <w:bottom w:val="single" w:color="DDDDDD" w:sz="4"/>
              <w:right w:val="none" w:color="FFFFFF" w:sz="0"/>
            </w:tcBorders>
            <w:tcMar>
              <w:top w:type="dxa" w:w="80"/>
              <w:left w:type="dxa" w:w="0"/>
              <w:bottom w:type="dxa" w:w="80"/>
              <w:right w:type="dxa" w:w="240"/>
            </w:tcMar>
          </w:tcPr>
          <w:p>
            <w:pPr>
              <w:spacing w:after="0" w:before="0"/>
            </w:pPr>
            <w:r>
              <w:rPr>
                <w:rFonts w:ascii="Arial" w:cs="Arial" w:eastAsia="Arial" w:hAnsi="Arial"/>
                <w:b/>
                <w:bCs/>
                <w:color w:val="B8860B"/>
                <w:sz w:val="18"/>
                <w:szCs w:val="18"/>
              </w:rPr>
              <w:t xml:space="preserve">Full Name</w:t>
            </w:r>
          </w:p>
        </w:tc>
        <w:tc>
          <w:tcPr>
            <w:tcW w:type="dxa" w:w="240"/>
            <w:tcBorders>
              <w:top w:val="none" w:color="FFFFFF" w:sz="0"/>
              <w:left w:val="none" w:color="FFFFFF" w:sz="0"/>
              <w:bottom w:val="none" w:color="FFFFFF" w:sz="0"/>
              <w:right w:val="none" w:color="FFFFFF" w:sz="0"/>
            </w:tcBorders>
          </w:tcPr>
          <w:p/>
        </w:tc>
        <w:tc>
          <w:tcPr>
            <w:tcW w:type="dxa" w:w="4680"/>
            <w:tcBorders>
              <w:top w:val="none" w:color="FFFFFF" w:sz="0"/>
              <w:left w:val="none" w:color="FFFFFF" w:sz="0"/>
              <w:bottom w:val="single" w:color="DDDDDD" w:sz="4"/>
              <w:right w:val="none" w:color="FFFFFF" w:sz="0"/>
            </w:tcBorders>
            <w:tcMar>
              <w:top w:type="dxa" w:w="80"/>
              <w:left w:type="dxa" w:w="0"/>
              <w:bottom w:type="dxa" w:w="80"/>
              <w:right w:type="dxa" w:w="240"/>
            </w:tcMar>
          </w:tcPr>
          <w:p>
            <w:pPr>
              <w:spacing w:after="0" w:before="0"/>
            </w:pPr>
            <w:r>
              <w:rPr>
                <w:rFonts w:ascii="Arial" w:cs="Arial" w:eastAsia="Arial" w:hAnsi="Arial"/>
                <w:b/>
                <w:bCs/>
                <w:color w:val="B8860B"/>
                <w:sz w:val="18"/>
                <w:szCs w:val="18"/>
              </w:rPr>
              <w:t xml:space="preserve">Email Address</w:t>
            </w:r>
          </w:p>
        </w:tc>
      </w:tr>
    </w:tbl>
    <w:p>
      <w:pPr>
        <w:spacing w:after="6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40"/>
        <w:gridCol w:w="240"/>
        <w:gridCol w:w="4680"/>
      </w:tblGrid>
      <w:tr>
        <w:tc>
          <w:tcPr>
            <w:tcW w:type="dxa" w:w="4440"/>
            <w:tcBorders>
              <w:top w:val="none" w:color="FFFFFF" w:sz="0"/>
              <w:left w:val="none" w:color="FFFFFF" w:sz="0"/>
              <w:bottom w:val="single" w:color="DDDDDD" w:sz="4"/>
              <w:right w:val="none" w:color="FFFFFF" w:sz="0"/>
            </w:tcBorders>
            <w:tcMar>
              <w:top w:type="dxa" w:w="80"/>
              <w:left w:type="dxa" w:w="0"/>
              <w:bottom w:type="dxa" w:w="80"/>
              <w:right w:type="dxa" w:w="240"/>
            </w:tcMar>
          </w:tcPr>
          <w:p>
            <w:pPr>
              <w:spacing w:after="0" w:before="0"/>
            </w:pPr>
            <w:r>
              <w:rPr>
                <w:rFonts w:ascii="Arial" w:cs="Arial" w:eastAsia="Arial" w:hAnsi="Arial"/>
                <w:b/>
                <w:bCs/>
                <w:color w:val="B8860B"/>
                <w:sz w:val="18"/>
                <w:szCs w:val="18"/>
              </w:rPr>
              <w:t xml:space="preserve">Phone Number</w:t>
            </w:r>
          </w:p>
        </w:tc>
        <w:tc>
          <w:tcPr>
            <w:tcW w:type="dxa" w:w="240"/>
            <w:tcBorders>
              <w:top w:val="none" w:color="FFFFFF" w:sz="0"/>
              <w:left w:val="none" w:color="FFFFFF" w:sz="0"/>
              <w:bottom w:val="none" w:color="FFFFFF" w:sz="0"/>
              <w:right w:val="none" w:color="FFFFFF" w:sz="0"/>
            </w:tcBorders>
          </w:tcPr>
          <w:p/>
        </w:tc>
        <w:tc>
          <w:tcPr>
            <w:tcW w:type="dxa" w:w="4680"/>
            <w:tcBorders>
              <w:top w:val="none" w:color="FFFFFF" w:sz="0"/>
              <w:left w:val="none" w:color="FFFFFF" w:sz="0"/>
              <w:bottom w:val="single" w:color="DDDDDD" w:sz="4"/>
              <w:right w:val="none" w:color="FFFFFF" w:sz="0"/>
            </w:tcBorders>
            <w:tcMar>
              <w:top w:type="dxa" w:w="80"/>
              <w:left w:type="dxa" w:w="0"/>
              <w:bottom w:type="dxa" w:w="80"/>
              <w:right w:type="dxa" w:w="240"/>
            </w:tcMar>
          </w:tcPr>
          <w:p>
            <w:pPr>
              <w:spacing w:after="0" w:before="0"/>
            </w:pPr>
            <w:r>
              <w:rPr>
                <w:rFonts w:ascii="Arial" w:cs="Arial" w:eastAsia="Arial" w:hAnsi="Arial"/>
                <w:b/>
                <w:bCs/>
                <w:color w:val="B8860B"/>
                <w:sz w:val="18"/>
                <w:szCs w:val="18"/>
              </w:rPr>
              <w:t xml:space="preserve">Associate ID</w:t>
            </w:r>
          </w:p>
        </w:tc>
      </w:tr>
    </w:tbl>
    <w:p>
      <w:pPr>
        <w:spacing w:after="6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40"/>
        <w:gridCol w:w="240"/>
        <w:gridCol w:w="4680"/>
      </w:tblGrid>
      <w:tr>
        <w:tc>
          <w:tcPr>
            <w:tcW w:type="dxa" w:w="4440"/>
            <w:tcBorders>
              <w:top w:val="none" w:color="FFFFFF" w:sz="0"/>
              <w:left w:val="none" w:color="FFFFFF" w:sz="0"/>
              <w:bottom w:val="single" w:color="DDDDDD" w:sz="4"/>
              <w:right w:val="none" w:color="FFFFFF" w:sz="0"/>
            </w:tcBorders>
            <w:tcMar>
              <w:top w:type="dxa" w:w="80"/>
              <w:left w:type="dxa" w:w="0"/>
              <w:bottom w:type="dxa" w:w="80"/>
              <w:right w:type="dxa" w:w="240"/>
            </w:tcMar>
          </w:tcPr>
          <w:p>
            <w:pPr>
              <w:spacing w:after="0" w:before="0"/>
            </w:pPr>
            <w:r>
              <w:rPr>
                <w:rFonts w:ascii="Arial" w:cs="Arial" w:eastAsia="Arial" w:hAnsi="Arial"/>
                <w:b/>
                <w:bCs/>
                <w:color w:val="B8860B"/>
                <w:sz w:val="18"/>
                <w:szCs w:val="18"/>
              </w:rPr>
              <w:t xml:space="preserve">Address</w:t>
            </w:r>
          </w:p>
        </w:tc>
        <w:tc>
          <w:tcPr>
            <w:tcW w:type="dxa" w:w="240"/>
            <w:tcBorders>
              <w:top w:val="none" w:color="FFFFFF" w:sz="0"/>
              <w:left w:val="none" w:color="FFFFFF" w:sz="0"/>
              <w:bottom w:val="none" w:color="FFFFFF" w:sz="0"/>
              <w:right w:val="none" w:color="FFFFFF" w:sz="0"/>
            </w:tcBorders>
          </w:tcPr>
          <w:p/>
        </w:tc>
        <w:tc>
          <w:tcPr>
            <w:tcW w:type="dxa" w:w="4680"/>
            <w:tcBorders>
              <w:top w:val="none" w:color="FFFFFF" w:sz="0"/>
              <w:left w:val="none" w:color="FFFFFF" w:sz="0"/>
              <w:bottom w:val="single" w:color="DDDDDD" w:sz="4"/>
              <w:right w:val="none" w:color="FFFFFF" w:sz="0"/>
            </w:tcBorders>
            <w:tcMar>
              <w:top w:type="dxa" w:w="80"/>
              <w:left w:type="dxa" w:w="0"/>
              <w:bottom w:type="dxa" w:w="80"/>
              <w:right w:type="dxa" w:w="240"/>
            </w:tcMar>
          </w:tcPr>
          <w:p>
            <w:pPr>
              <w:spacing w:after="0" w:before="0"/>
            </w:pPr>
            <w:r>
              <w:rPr>
                <w:rFonts w:ascii="Arial" w:cs="Arial" w:eastAsia="Arial" w:hAnsi="Arial"/>
                <w:b/>
                <w:bCs/>
                <w:color w:val="B8860B"/>
                <w:sz w:val="18"/>
                <w:szCs w:val="18"/>
              </w:rPr>
              <w:t xml:space="preserve">City</w:t>
            </w:r>
          </w:p>
        </w:tc>
      </w:tr>
    </w:tbl>
    <w:p>
      <w:pPr>
        <w:spacing w:after="6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40"/>
        <w:gridCol w:w="240"/>
        <w:gridCol w:w="4680"/>
      </w:tblGrid>
      <w:tr>
        <w:tc>
          <w:tcPr>
            <w:tcW w:type="dxa" w:w="4440"/>
            <w:tcBorders>
              <w:top w:val="none" w:color="FFFFFF" w:sz="0"/>
              <w:left w:val="none" w:color="FFFFFF" w:sz="0"/>
              <w:bottom w:val="single" w:color="DDDDDD" w:sz="4"/>
              <w:right w:val="none" w:color="FFFFFF" w:sz="0"/>
            </w:tcBorders>
            <w:tcMar>
              <w:top w:type="dxa" w:w="80"/>
              <w:left w:type="dxa" w:w="0"/>
              <w:bottom w:type="dxa" w:w="80"/>
              <w:right w:type="dxa" w:w="240"/>
            </w:tcMar>
          </w:tcPr>
          <w:p>
            <w:pPr>
              <w:spacing w:after="0" w:before="0"/>
            </w:pPr>
            <w:r>
              <w:rPr>
                <w:rFonts w:ascii="Arial" w:cs="Arial" w:eastAsia="Arial" w:hAnsi="Arial"/>
                <w:b/>
                <w:bCs/>
                <w:color w:val="B8860B"/>
                <w:sz w:val="18"/>
                <w:szCs w:val="18"/>
              </w:rPr>
              <w:t xml:space="preserve">State / Province</w:t>
            </w:r>
          </w:p>
        </w:tc>
        <w:tc>
          <w:tcPr>
            <w:tcW w:type="dxa" w:w="240"/>
            <w:tcBorders>
              <w:top w:val="none" w:color="FFFFFF" w:sz="0"/>
              <w:left w:val="none" w:color="FFFFFF" w:sz="0"/>
              <w:bottom w:val="none" w:color="FFFFFF" w:sz="0"/>
              <w:right w:val="none" w:color="FFFFFF" w:sz="0"/>
            </w:tcBorders>
          </w:tcPr>
          <w:p/>
        </w:tc>
        <w:tc>
          <w:tcPr>
            <w:tcW w:type="dxa" w:w="4680"/>
            <w:tcBorders>
              <w:top w:val="none" w:color="FFFFFF" w:sz="0"/>
              <w:left w:val="none" w:color="FFFFFF" w:sz="0"/>
              <w:bottom w:val="single" w:color="DDDDDD" w:sz="4"/>
              <w:right w:val="none" w:color="FFFFFF" w:sz="0"/>
            </w:tcBorders>
            <w:tcMar>
              <w:top w:type="dxa" w:w="80"/>
              <w:left w:type="dxa" w:w="0"/>
              <w:bottom w:type="dxa" w:w="80"/>
              <w:right w:type="dxa" w:w="240"/>
            </w:tcMar>
          </w:tcPr>
          <w:p>
            <w:pPr>
              <w:spacing w:after="0" w:before="0"/>
            </w:pPr>
            <w:r>
              <w:rPr>
                <w:rFonts w:ascii="Arial" w:cs="Arial" w:eastAsia="Arial" w:hAnsi="Arial"/>
                <w:b/>
                <w:bCs/>
                <w:color w:val="B8860B"/>
                <w:sz w:val="18"/>
                <w:szCs w:val="18"/>
              </w:rPr>
              <w:t xml:space="preserve">Country</w:t>
            </w:r>
          </w:p>
        </w:tc>
      </w:tr>
    </w:tbl>
    <w:p>
      <w:pPr>
        <w:spacing w:after="6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DDDDDD" w:sz="4"/>
              <w:right w:val="none" w:color="FFFFFF" w:sz="0"/>
            </w:tcBorders>
            <w:tcMar>
              <w:top w:type="dxa" w:w="80"/>
              <w:left w:type="dxa" w:w="0"/>
              <w:bottom w:type="dxa" w:w="80"/>
              <w:right w:type="dxa" w:w="240"/>
            </w:tcMar>
          </w:tcPr>
          <w:p>
            <w:pPr>
              <w:spacing w:after="0" w:before="0"/>
            </w:pPr>
            <w:r>
              <w:rPr>
                <w:rFonts w:ascii="Arial" w:cs="Arial" w:eastAsia="Arial" w:hAnsi="Arial"/>
                <w:b/>
                <w:bCs/>
                <w:color w:val="B8860B"/>
                <w:sz w:val="18"/>
                <w:szCs w:val="18"/>
              </w:rPr>
              <w:t xml:space="preserve">Sponsor Name</w:t>
            </w:r>
          </w:p>
        </w:tc>
      </w:tr>
    </w:tbl>
    <w:p>
      <w:pPr>
        <w:spacing w:after="80" w:before="200"/>
      </w:pPr>
      <w:r>
        <w:t xml:space="preserve"/>
      </w:r>
    </w:p>
    <w:p>
      <w:pPr>
        <w:pBdr>
          <w:bottom w:val="single" w:color="B8860B" w:sz="4" w:space="1"/>
        </w:pBdr>
        <w:spacing w:after="240" w:before="240"/>
      </w:pPr>
      <w:r>
        <w:t xml:space="preserve"/>
      </w:r>
    </w:p>
    <w:p>
      <w:pPr>
        <w:pBdr>
          <w:bottom w:val="single" w:color="B8860B" w:sz="8" w:space="4"/>
        </w:pBdr>
        <w:spacing w:after="0" w:before="400"/>
      </w:pPr>
      <w:r>
        <w:rPr>
          <w:rFonts w:ascii="Arial" w:cs="Arial" w:eastAsia="Arial" w:hAnsi="Arial"/>
          <w:b/>
          <w:bCs/>
          <w:color w:val="1A1A1A"/>
          <w:spacing w:val="80"/>
          <w:sz w:val="22"/>
          <w:szCs w:val="22"/>
        </w:rPr>
        <w:t xml:space="preserve">PURPOSE OF THIS AGREEMENT</w:t>
      </w:r>
    </w:p>
    <w:p>
      <w:pPr>
        <w:spacing w:after="60" w:before="120"/>
      </w:pPr>
      <w:r>
        <w:t xml:space="preserve"/>
      </w:r>
    </w:p>
    <w:p>
      <w:pPr>
        <w:spacing w:after="80" w:before="80"/>
      </w:pPr>
      <w:r>
        <w:rPr>
          <w:rFonts w:ascii="Arial" w:cs="Arial" w:eastAsia="Arial" w:hAnsi="Arial"/>
          <w:b w:val="false"/>
          <w:bCs w:val="false"/>
          <w:i w:val="false"/>
          <w:iCs w:val="false"/>
          <w:color w:val="555555"/>
          <w:sz w:val="20"/>
          <w:szCs w:val="20"/>
        </w:rPr>
        <w:t xml:space="preserve">This Associate Participation Agreement outlines the expectations, responsibilities, and standards applicable to associates participating in the organization's training, onboarding, mentorship, licensing, and business development activities.</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B8860B" w:val="clear"/>
            <w:tcMar>
              <w:top w:type="dxa" w:w="160"/>
              <w:left w:type="dxa" w:w="0"/>
              <w:bottom w:type="dxa" w:w="160"/>
              <w:right w:type="dxa" w:w="0"/>
            </w:tcMar>
          </w:tcPr>
          <w:p/>
        </w:tc>
        <w:tc>
          <w:tcPr>
            <w:tcW w:type="dxa" w:w="9000"/>
            <w:tcBorders>
              <w:top w:val="none" w:color="FFFFFF" w:sz="0"/>
              <w:left w:val="none" w:color="FFFFFF" w:sz="0"/>
              <w:bottom w:val="none" w:color="FFFFFF" w:sz="0"/>
              <w:right w:val="none" w:color="FFFFFF" w:sz="0"/>
            </w:tcBorders>
            <w:shd w:fill="F5E6C8" w:val="clear"/>
            <w:tcMar>
              <w:top w:type="dxa" w:w="160"/>
              <w:left w:type="dxa" w:w="240"/>
              <w:bottom w:type="dxa" w:w="160"/>
              <w:right w:type="dxa" w:w="240"/>
            </w:tcMar>
          </w:tcPr>
          <w:p>
            <w:pPr>
              <w:spacing w:after="80" w:before="0"/>
            </w:pPr>
            <w:r>
              <w:rPr>
                <w:rFonts w:ascii="Arial" w:cs="Arial" w:eastAsia="Arial" w:hAnsi="Arial"/>
                <w:b/>
                <w:bCs/>
                <w:color w:val="8B6914"/>
                <w:sz w:val="20"/>
                <w:szCs w:val="20"/>
              </w:rPr>
              <w:t xml:space="preserve">By signing this agreement, the Associate acknowledges their commitment to:</w:t>
            </w:r>
          </w:p>
          <w:p>
            <w:pPr>
              <w:spacing w:after="0" w:before="0"/>
            </w:pPr>
            <w:r>
              <w:rPr>
                <w:rFonts w:ascii="Arial" w:cs="Arial" w:eastAsia="Arial" w:hAnsi="Arial"/>
                <w:color w:val="555555"/>
                <w:sz w:val="18"/>
                <w:szCs w:val="18"/>
              </w:rPr>
              <w:t xml:space="preserve">maintaining professional conduct, complying with applicable regulations, and actively participating in required onboarding and development programs.</w:t>
            </w:r>
          </w:p>
        </w:tc>
      </w:tr>
    </w:tbl>
    <w:p>
      <w:pPr>
        <w:spacing w:after="80" w:before="200"/>
      </w:pPr>
      <w:r>
        <w:t xml:space="preserve"/>
      </w:r>
    </w:p>
    <w:p>
      <w:pPr>
        <w:pBdr>
          <w:bottom w:val="single" w:color="B8860B" w:sz="8" w:space="4"/>
        </w:pBdr>
        <w:spacing w:after="0" w:before="400"/>
      </w:pPr>
      <w:r>
        <w:rPr>
          <w:rFonts w:ascii="Arial" w:cs="Arial" w:eastAsia="Arial" w:hAnsi="Arial"/>
          <w:b/>
          <w:bCs/>
          <w:color w:val="1A1A1A"/>
          <w:spacing w:val="80"/>
          <w:sz w:val="22"/>
          <w:szCs w:val="22"/>
        </w:rPr>
        <w:t xml:space="preserve">INDEPENDENT STATUS</w:t>
      </w:r>
    </w:p>
    <w:p>
      <w:pPr>
        <w:spacing w:after="60" w:before="120"/>
      </w:pPr>
      <w:r>
        <w:t xml:space="preserve"/>
      </w:r>
    </w:p>
    <w:p>
      <w:pPr>
        <w:spacing w:after="80" w:before="80"/>
      </w:pPr>
      <w:r>
        <w:rPr>
          <w:rFonts w:ascii="Arial" w:cs="Arial" w:eastAsia="Arial" w:hAnsi="Arial"/>
          <w:b w:val="false"/>
          <w:bCs w:val="false"/>
          <w:i w:val="false"/>
          <w:iCs w:val="false"/>
          <w:color w:val="555555"/>
          <w:sz w:val="20"/>
          <w:szCs w:val="20"/>
        </w:rPr>
        <w:t xml:space="preserve">The Associate understands and acknowledges that:</w:t>
      </w:r>
    </w:p>
    <w:p>
      <w:pPr>
        <w:spacing w:after="40" w:before="60"/>
      </w:pPr>
      <w:r>
        <w:t xml:space="preserve"/>
      </w:r>
    </w:p>
    <w:p>
      <w:pPr>
        <w:pStyle w:val="ListParagraph"/>
        <w:numPr>
          <w:ilvl w:val="0"/>
          <w:numId w:val="2"/>
        </w:numPr>
        <w:spacing w:after="60" w:before="60"/>
      </w:pPr>
      <w:r>
        <w:rPr>
          <w:rFonts w:ascii="Arial" w:cs="Arial" w:eastAsia="Arial" w:hAnsi="Arial"/>
          <w:color w:val="555555"/>
          <w:sz w:val="20"/>
          <w:szCs w:val="20"/>
        </w:rPr>
        <w:t xml:space="preserve">Participation in the organization does not create an employment relationship.</w:t>
      </w:r>
    </w:p>
    <w:p>
      <w:pPr>
        <w:pStyle w:val="ListParagraph"/>
        <w:numPr>
          <w:ilvl w:val="0"/>
          <w:numId w:val="2"/>
        </w:numPr>
        <w:spacing w:after="60" w:before="60"/>
      </w:pPr>
      <w:r>
        <w:rPr>
          <w:rFonts w:ascii="Arial" w:cs="Arial" w:eastAsia="Arial" w:hAnsi="Arial"/>
          <w:color w:val="555555"/>
          <w:sz w:val="20"/>
          <w:szCs w:val="20"/>
        </w:rPr>
        <w:t xml:space="preserve">The Associate operates as an independent contractor where permitted by law and company policy.</w:t>
      </w:r>
    </w:p>
    <w:p>
      <w:pPr>
        <w:pStyle w:val="ListParagraph"/>
        <w:numPr>
          <w:ilvl w:val="0"/>
          <w:numId w:val="2"/>
        </w:numPr>
        <w:spacing w:after="60" w:before="60"/>
      </w:pPr>
      <w:r>
        <w:rPr>
          <w:rFonts w:ascii="Arial" w:cs="Arial" w:eastAsia="Arial" w:hAnsi="Arial"/>
          <w:color w:val="555555"/>
          <w:sz w:val="20"/>
          <w:szCs w:val="20"/>
        </w:rPr>
        <w:t xml:space="preserve">The Associate is responsible for managing their own schedule, activities, and business efforts.</w:t>
      </w:r>
    </w:p>
    <w:p>
      <w:pPr>
        <w:pStyle w:val="ListParagraph"/>
        <w:numPr>
          <w:ilvl w:val="0"/>
          <w:numId w:val="2"/>
        </w:numPr>
        <w:spacing w:after="60" w:before="60"/>
      </w:pPr>
      <w:r>
        <w:rPr>
          <w:rFonts w:ascii="Arial" w:cs="Arial" w:eastAsia="Arial" w:hAnsi="Arial"/>
          <w:color w:val="555555"/>
          <w:sz w:val="20"/>
          <w:szCs w:val="20"/>
        </w:rPr>
        <w:t xml:space="preserve">The Associate is responsible for complying with all applicable tax obligations and regulatory requirements.</w:t>
      </w:r>
    </w:p>
    <w:p>
      <w:pPr>
        <w:pStyle w:val="ListParagraph"/>
        <w:numPr>
          <w:ilvl w:val="0"/>
          <w:numId w:val="2"/>
        </w:numPr>
        <w:spacing w:after="60" w:before="60"/>
      </w:pPr>
      <w:r>
        <w:rPr>
          <w:rFonts w:ascii="Arial" w:cs="Arial" w:eastAsia="Arial" w:hAnsi="Arial"/>
          <w:color w:val="555555"/>
          <w:sz w:val="20"/>
          <w:szCs w:val="20"/>
        </w:rPr>
        <w:t xml:space="preserve">No guarantee of income, commissions, bonuses, promotions, or business success is expressed or implied.</w:t>
      </w:r>
    </w:p>
    <w:p>
      <w:pPr>
        <w:spacing w:after="80" w:before="200"/>
      </w:pPr>
      <w:r>
        <w:t xml:space="preserve"/>
      </w:r>
    </w:p>
    <w:p>
      <w:pPr>
        <w:pBdr>
          <w:bottom w:val="single" w:color="B8860B" w:sz="8" w:space="4"/>
        </w:pBdr>
        <w:spacing w:after="0" w:before="400"/>
      </w:pPr>
      <w:r>
        <w:rPr>
          <w:rFonts w:ascii="Arial" w:cs="Arial" w:eastAsia="Arial" w:hAnsi="Arial"/>
          <w:b/>
          <w:bCs/>
          <w:color w:val="1A1A1A"/>
          <w:spacing w:val="80"/>
          <w:sz w:val="22"/>
          <w:szCs w:val="22"/>
        </w:rPr>
        <w:t xml:space="preserve">PROFESSIONAL CONDUCT</w:t>
      </w:r>
    </w:p>
    <w:p>
      <w:pPr>
        <w:spacing w:after="60" w:before="120"/>
      </w:pPr>
      <w:r>
        <w:t xml:space="preserve"/>
      </w:r>
    </w:p>
    <w:p>
      <w:pPr>
        <w:spacing w:after="80" w:before="80"/>
      </w:pPr>
      <w:r>
        <w:rPr>
          <w:rFonts w:ascii="Arial" w:cs="Arial" w:eastAsia="Arial" w:hAnsi="Arial"/>
          <w:b w:val="false"/>
          <w:bCs w:val="false"/>
          <w:i w:val="false"/>
          <w:iCs w:val="false"/>
          <w:color w:val="555555"/>
          <w:sz w:val="20"/>
          <w:szCs w:val="20"/>
        </w:rPr>
        <w:t xml:space="preserve">The Associate agrees to:</w:t>
      </w:r>
    </w:p>
    <w:p>
      <w:pPr>
        <w:spacing w:after="40" w:before="60"/>
      </w:pPr>
      <w:r>
        <w:t xml:space="preserve"/>
      </w:r>
    </w:p>
    <w:p>
      <w:pPr>
        <w:pStyle w:val="ListParagraph"/>
        <w:numPr>
          <w:ilvl w:val="0"/>
          <w:numId w:val="2"/>
        </w:numPr>
        <w:spacing w:after="60" w:before="60"/>
      </w:pPr>
      <w:r>
        <w:rPr>
          <w:rFonts w:ascii="Arial" w:cs="Arial" w:eastAsia="Arial" w:hAnsi="Arial"/>
          <w:color w:val="555555"/>
          <w:sz w:val="20"/>
          <w:szCs w:val="20"/>
        </w:rPr>
        <w:t xml:space="preserve">Conduct business honestly and ethically.</w:t>
      </w:r>
    </w:p>
    <w:p>
      <w:pPr>
        <w:pStyle w:val="ListParagraph"/>
        <w:numPr>
          <w:ilvl w:val="0"/>
          <w:numId w:val="2"/>
        </w:numPr>
        <w:spacing w:after="60" w:before="60"/>
      </w:pPr>
      <w:r>
        <w:rPr>
          <w:rFonts w:ascii="Arial" w:cs="Arial" w:eastAsia="Arial" w:hAnsi="Arial"/>
          <w:color w:val="555555"/>
          <w:sz w:val="20"/>
          <w:szCs w:val="20"/>
        </w:rPr>
        <w:t xml:space="preserve">Treat clients, prospects, team members, and leaders with professionalism and respect.</w:t>
      </w:r>
    </w:p>
    <w:p>
      <w:pPr>
        <w:pStyle w:val="ListParagraph"/>
        <w:numPr>
          <w:ilvl w:val="0"/>
          <w:numId w:val="2"/>
        </w:numPr>
        <w:spacing w:after="60" w:before="60"/>
      </w:pPr>
      <w:r>
        <w:rPr>
          <w:rFonts w:ascii="Arial" w:cs="Arial" w:eastAsia="Arial" w:hAnsi="Arial"/>
          <w:color w:val="555555"/>
          <w:sz w:val="20"/>
          <w:szCs w:val="20"/>
        </w:rPr>
        <w:t xml:space="preserve">Follow all applicable laws, regulations, and company policies.</w:t>
      </w:r>
    </w:p>
    <w:p>
      <w:pPr>
        <w:pStyle w:val="ListParagraph"/>
        <w:numPr>
          <w:ilvl w:val="0"/>
          <w:numId w:val="2"/>
        </w:numPr>
        <w:spacing w:after="60" w:before="60"/>
      </w:pPr>
      <w:r>
        <w:rPr>
          <w:rFonts w:ascii="Arial" w:cs="Arial" w:eastAsia="Arial" w:hAnsi="Arial"/>
          <w:color w:val="555555"/>
          <w:sz w:val="20"/>
          <w:szCs w:val="20"/>
        </w:rPr>
        <w:t xml:space="preserve">Avoid misleading statements or misrepresentations.</w:t>
      </w:r>
    </w:p>
    <w:p>
      <w:pPr>
        <w:pStyle w:val="ListParagraph"/>
        <w:numPr>
          <w:ilvl w:val="0"/>
          <w:numId w:val="2"/>
        </w:numPr>
        <w:spacing w:after="60" w:before="60"/>
      </w:pPr>
      <w:r>
        <w:rPr>
          <w:rFonts w:ascii="Arial" w:cs="Arial" w:eastAsia="Arial" w:hAnsi="Arial"/>
          <w:color w:val="555555"/>
          <w:sz w:val="20"/>
          <w:szCs w:val="20"/>
        </w:rPr>
        <w:t xml:space="preserve">Maintain confidentiality of sensitive information.</w:t>
      </w:r>
    </w:p>
    <w:p>
      <w:pPr>
        <w:pStyle w:val="ListParagraph"/>
        <w:numPr>
          <w:ilvl w:val="0"/>
          <w:numId w:val="2"/>
        </w:numPr>
        <w:spacing w:after="60" w:before="60"/>
      </w:pPr>
      <w:r>
        <w:rPr>
          <w:rFonts w:ascii="Arial" w:cs="Arial" w:eastAsia="Arial" w:hAnsi="Arial"/>
          <w:color w:val="555555"/>
          <w:sz w:val="20"/>
          <w:szCs w:val="20"/>
        </w:rPr>
        <w:t xml:space="preserve">Protect the reputation of the organization and its partners.</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B8860B" w:val="clear"/>
            <w:tcMar>
              <w:top w:type="dxa" w:w="160"/>
              <w:left w:type="dxa" w:w="0"/>
              <w:bottom w:type="dxa" w:w="160"/>
              <w:right w:type="dxa" w:w="0"/>
            </w:tcMar>
          </w:tcPr>
          <w:p/>
        </w:tc>
        <w:tc>
          <w:tcPr>
            <w:tcW w:type="dxa" w:w="9000"/>
            <w:tcBorders>
              <w:top w:val="none" w:color="FFFFFF" w:sz="0"/>
              <w:left w:val="none" w:color="FFFFFF" w:sz="0"/>
              <w:bottom w:val="none" w:color="FFFFFF" w:sz="0"/>
              <w:right w:val="none" w:color="FFFFFF" w:sz="0"/>
            </w:tcBorders>
            <w:shd w:fill="F5E6C8" w:val="clear"/>
            <w:tcMar>
              <w:top w:type="dxa" w:w="160"/>
              <w:left w:type="dxa" w:w="240"/>
              <w:bottom w:type="dxa" w:w="160"/>
              <w:right w:type="dxa" w:w="240"/>
            </w:tcMar>
          </w:tcPr>
          <w:p>
            <w:pPr>
              <w:spacing w:after="80" w:before="0"/>
            </w:pPr>
            <w:r>
              <w:rPr>
                <w:rFonts w:ascii="Arial" w:cs="Arial" w:eastAsia="Arial" w:hAnsi="Arial"/>
                <w:b/>
                <w:bCs/>
                <w:color w:val="8B6914"/>
                <w:sz w:val="20"/>
                <w:szCs w:val="20"/>
              </w:rPr>
              <w:t xml:space="preserve">Note:</w:t>
            </w:r>
          </w:p>
          <w:p>
            <w:pPr>
              <w:spacing w:after="0" w:before="0"/>
            </w:pPr>
            <w:r>
              <w:rPr>
                <w:rFonts w:ascii="Arial" w:cs="Arial" w:eastAsia="Arial" w:hAnsi="Arial"/>
                <w:color w:val="555555"/>
                <w:sz w:val="18"/>
                <w:szCs w:val="18"/>
              </w:rPr>
              <w:t xml:space="preserve">Violations of professional standards may result in disciplinary action, suspension, or termination of participation privileges.</w:t>
            </w:r>
          </w:p>
        </w:tc>
      </w:tr>
    </w:tbl>
    <w:p>
      <w:pPr>
        <w:spacing w:after="80" w:before="200"/>
      </w:pPr>
      <w:r>
        <w:t xml:space="preserve"/>
      </w:r>
    </w:p>
    <w:p>
      <w:pPr>
        <w:pBdr>
          <w:bottom w:val="single" w:color="B8860B" w:sz="8" w:space="4"/>
        </w:pBdr>
        <w:spacing w:after="0" w:before="400"/>
      </w:pPr>
      <w:r>
        <w:rPr>
          <w:rFonts w:ascii="Arial" w:cs="Arial" w:eastAsia="Arial" w:hAnsi="Arial"/>
          <w:b/>
          <w:bCs/>
          <w:color w:val="1A1A1A"/>
          <w:spacing w:val="80"/>
          <w:sz w:val="22"/>
          <w:szCs w:val="22"/>
        </w:rPr>
        <w:t xml:space="preserve">COMPLIANCE RESPONSIBILITIES</w:t>
      </w:r>
    </w:p>
    <w:p>
      <w:pPr>
        <w:spacing w:after="60" w:before="120"/>
      </w:pPr>
      <w:r>
        <w:t xml:space="preserve"/>
      </w:r>
    </w:p>
    <w:p>
      <w:pPr>
        <w:spacing w:after="80" w:before="80"/>
      </w:pPr>
      <w:r>
        <w:rPr>
          <w:rFonts w:ascii="Arial" w:cs="Arial" w:eastAsia="Arial" w:hAnsi="Arial"/>
          <w:b w:val="false"/>
          <w:bCs w:val="false"/>
          <w:i w:val="false"/>
          <w:iCs w:val="false"/>
          <w:color w:val="555555"/>
          <w:sz w:val="20"/>
          <w:szCs w:val="20"/>
        </w:rPr>
        <w:t xml:space="preserve">The Associate agrees to:</w:t>
      </w:r>
    </w:p>
    <w:p>
      <w:pPr>
        <w:spacing w:after="40" w:before="60"/>
      </w:pPr>
      <w:r>
        <w:t xml:space="preserve"/>
      </w:r>
    </w:p>
    <w:p>
      <w:pPr>
        <w:pStyle w:val="ListParagraph"/>
        <w:numPr>
          <w:ilvl w:val="0"/>
          <w:numId w:val="2"/>
        </w:numPr>
        <w:spacing w:after="60" w:before="60"/>
      </w:pPr>
      <w:r>
        <w:rPr>
          <w:rFonts w:ascii="Arial" w:cs="Arial" w:eastAsia="Arial" w:hAnsi="Arial"/>
          <w:color w:val="555555"/>
          <w:sz w:val="20"/>
          <w:szCs w:val="20"/>
        </w:rPr>
        <w:t xml:space="preserve">Complete all required compliance training.</w:t>
      </w:r>
    </w:p>
    <w:p>
      <w:pPr>
        <w:pStyle w:val="ListParagraph"/>
        <w:numPr>
          <w:ilvl w:val="0"/>
          <w:numId w:val="2"/>
        </w:numPr>
        <w:spacing w:after="60" w:before="60"/>
      </w:pPr>
      <w:r>
        <w:rPr>
          <w:rFonts w:ascii="Arial" w:cs="Arial" w:eastAsia="Arial" w:hAnsi="Arial"/>
          <w:color w:val="555555"/>
          <w:sz w:val="20"/>
          <w:szCs w:val="20"/>
        </w:rPr>
        <w:t xml:space="preserve">Complete Anti-Money Laundering (AML) training where required.</w:t>
      </w:r>
    </w:p>
    <w:p>
      <w:pPr>
        <w:pStyle w:val="ListParagraph"/>
        <w:numPr>
          <w:ilvl w:val="0"/>
          <w:numId w:val="2"/>
        </w:numPr>
        <w:spacing w:after="60" w:before="60"/>
      </w:pPr>
      <w:r>
        <w:rPr>
          <w:rFonts w:ascii="Arial" w:cs="Arial" w:eastAsia="Arial" w:hAnsi="Arial"/>
          <w:color w:val="555555"/>
          <w:sz w:val="20"/>
          <w:szCs w:val="20"/>
        </w:rPr>
        <w:t xml:space="preserve">Complete licensing requirements applicable to their jurisdiction.</w:t>
      </w:r>
    </w:p>
    <w:p>
      <w:pPr>
        <w:pStyle w:val="ListParagraph"/>
        <w:numPr>
          <w:ilvl w:val="0"/>
          <w:numId w:val="2"/>
        </w:numPr>
        <w:spacing w:after="60" w:before="60"/>
      </w:pPr>
      <w:r>
        <w:rPr>
          <w:rFonts w:ascii="Arial" w:cs="Arial" w:eastAsia="Arial" w:hAnsi="Arial"/>
          <w:color w:val="555555"/>
          <w:sz w:val="20"/>
          <w:szCs w:val="20"/>
        </w:rPr>
        <w:t xml:space="preserve">Maintain all required licenses and certifications.</w:t>
      </w:r>
    </w:p>
    <w:p>
      <w:pPr>
        <w:pStyle w:val="ListParagraph"/>
        <w:numPr>
          <w:ilvl w:val="0"/>
          <w:numId w:val="2"/>
        </w:numPr>
        <w:spacing w:after="60" w:before="60"/>
      </w:pPr>
      <w:r>
        <w:rPr>
          <w:rFonts w:ascii="Arial" w:cs="Arial" w:eastAsia="Arial" w:hAnsi="Arial"/>
          <w:color w:val="555555"/>
          <w:sz w:val="20"/>
          <w:szCs w:val="20"/>
        </w:rPr>
        <w:t xml:space="preserve">Provide accurate and truthful information during onboarding and business activities.</w:t>
      </w:r>
    </w:p>
    <w:p>
      <w:pPr>
        <w:pStyle w:val="ListParagraph"/>
        <w:numPr>
          <w:ilvl w:val="0"/>
          <w:numId w:val="2"/>
        </w:numPr>
        <w:spacing w:after="60" w:before="60"/>
      </w:pPr>
      <w:r>
        <w:rPr>
          <w:rFonts w:ascii="Arial" w:cs="Arial" w:eastAsia="Arial" w:hAnsi="Arial"/>
          <w:color w:val="555555"/>
          <w:sz w:val="20"/>
          <w:szCs w:val="20"/>
        </w:rPr>
        <w:t xml:space="preserve">Follow all advertising, marketing, and solicitation guidelines.</w:t>
      </w:r>
    </w:p>
    <w:p>
      <w:pPr>
        <w:spacing w:after="40" w:before="80"/>
      </w:pPr>
      <w:r>
        <w:t xml:space="preserve"/>
      </w:r>
    </w:p>
    <w:p>
      <w:pPr>
        <w:spacing w:after="80" w:before="80"/>
      </w:pPr>
      <w:r>
        <w:rPr>
          <w:rFonts w:ascii="Arial" w:cs="Arial" w:eastAsia="Arial" w:hAnsi="Arial"/>
          <w:b w:val="false"/>
          <w:bCs w:val="false"/>
          <w:i/>
          <w:iCs/>
          <w:color w:val="555555"/>
          <w:sz w:val="20"/>
          <w:szCs w:val="20"/>
        </w:rPr>
        <w:t xml:space="preserve">The Associate understands that regulatory compliance is a personal responsibility.</w:t>
      </w:r>
    </w:p>
    <w:p>
      <w:pPr>
        <w:spacing w:after="80" w:before="200"/>
      </w:pPr>
      <w:r>
        <w:t xml:space="preserve"/>
      </w:r>
    </w:p>
    <w:p>
      <w:pPr>
        <w:pBdr>
          <w:bottom w:val="single" w:color="B8860B" w:sz="8" w:space="4"/>
        </w:pBdr>
        <w:spacing w:after="0" w:before="400"/>
      </w:pPr>
      <w:r>
        <w:rPr>
          <w:rFonts w:ascii="Arial" w:cs="Arial" w:eastAsia="Arial" w:hAnsi="Arial"/>
          <w:b/>
          <w:bCs/>
          <w:color w:val="1A1A1A"/>
          <w:spacing w:val="80"/>
          <w:sz w:val="22"/>
          <w:szCs w:val="22"/>
        </w:rPr>
        <w:t xml:space="preserve">TRAINING &amp; DEVELOPMENT</w:t>
      </w:r>
    </w:p>
    <w:p>
      <w:pPr>
        <w:spacing w:after="60" w:before="120"/>
      </w:pPr>
      <w:r>
        <w:t xml:space="preserve"/>
      </w:r>
    </w:p>
    <w:p>
      <w:pPr>
        <w:spacing w:after="80" w:before="80"/>
      </w:pPr>
      <w:r>
        <w:rPr>
          <w:rFonts w:ascii="Arial" w:cs="Arial" w:eastAsia="Arial" w:hAnsi="Arial"/>
          <w:b w:val="false"/>
          <w:bCs w:val="false"/>
          <w:i w:val="false"/>
          <w:iCs w:val="false"/>
          <w:color w:val="555555"/>
          <w:sz w:val="20"/>
          <w:szCs w:val="20"/>
        </w:rPr>
        <w:t xml:space="preserve">The Associate agrees to actively participate in:</w:t>
      </w:r>
    </w:p>
    <w:p>
      <w:pPr>
        <w:spacing w:after="40" w:before="60"/>
      </w:pPr>
      <w:r>
        <w:t xml:space="preserve"/>
      </w:r>
    </w:p>
    <w:p>
      <w:pPr>
        <w:pStyle w:val="ListParagraph"/>
        <w:numPr>
          <w:ilvl w:val="0"/>
          <w:numId w:val="2"/>
        </w:numPr>
        <w:spacing w:after="60" w:before="60"/>
      </w:pPr>
      <w:r>
        <w:rPr>
          <w:rFonts w:ascii="Arial" w:cs="Arial" w:eastAsia="Arial" w:hAnsi="Arial"/>
          <w:color w:val="555555"/>
          <w:sz w:val="20"/>
          <w:szCs w:val="20"/>
        </w:rPr>
        <w:t xml:space="preserve">Onboarding activities</w:t>
      </w:r>
    </w:p>
    <w:p>
      <w:pPr>
        <w:pStyle w:val="ListParagraph"/>
        <w:numPr>
          <w:ilvl w:val="0"/>
          <w:numId w:val="2"/>
        </w:numPr>
        <w:spacing w:after="60" w:before="60"/>
      </w:pPr>
      <w:r>
        <w:rPr>
          <w:rFonts w:ascii="Arial" w:cs="Arial" w:eastAsia="Arial" w:hAnsi="Arial"/>
          <w:color w:val="555555"/>
          <w:sz w:val="20"/>
          <w:szCs w:val="20"/>
        </w:rPr>
        <w:t xml:space="preserve">Required training programs</w:t>
      </w:r>
    </w:p>
    <w:p>
      <w:pPr>
        <w:pStyle w:val="ListParagraph"/>
        <w:numPr>
          <w:ilvl w:val="0"/>
          <w:numId w:val="2"/>
        </w:numPr>
        <w:spacing w:after="60" w:before="60"/>
      </w:pPr>
      <w:r>
        <w:rPr>
          <w:rFonts w:ascii="Arial" w:cs="Arial" w:eastAsia="Arial" w:hAnsi="Arial"/>
          <w:color w:val="555555"/>
          <w:sz w:val="20"/>
          <w:szCs w:val="20"/>
        </w:rPr>
        <w:t xml:space="preserve">Field Apprenticeship Program (FAP) activities</w:t>
      </w:r>
    </w:p>
    <w:p>
      <w:pPr>
        <w:pStyle w:val="ListParagraph"/>
        <w:numPr>
          <w:ilvl w:val="0"/>
          <w:numId w:val="2"/>
        </w:numPr>
        <w:spacing w:after="60" w:before="60"/>
      </w:pPr>
      <w:r>
        <w:rPr>
          <w:rFonts w:ascii="Arial" w:cs="Arial" w:eastAsia="Arial" w:hAnsi="Arial"/>
          <w:color w:val="555555"/>
          <w:sz w:val="20"/>
          <w:szCs w:val="20"/>
        </w:rPr>
        <w:t xml:space="preserve">Mentorship meetings</w:t>
      </w:r>
    </w:p>
    <w:p>
      <w:pPr>
        <w:pStyle w:val="ListParagraph"/>
        <w:numPr>
          <w:ilvl w:val="0"/>
          <w:numId w:val="2"/>
        </w:numPr>
        <w:spacing w:after="60" w:before="60"/>
      </w:pPr>
      <w:r>
        <w:rPr>
          <w:rFonts w:ascii="Arial" w:cs="Arial" w:eastAsia="Arial" w:hAnsi="Arial"/>
          <w:color w:val="555555"/>
          <w:sz w:val="20"/>
          <w:szCs w:val="20"/>
        </w:rPr>
        <w:t xml:space="preserve">Continuing education programs</w:t>
      </w:r>
    </w:p>
    <w:p>
      <w:pPr>
        <w:pStyle w:val="ListParagraph"/>
        <w:numPr>
          <w:ilvl w:val="0"/>
          <w:numId w:val="2"/>
        </w:numPr>
        <w:spacing w:after="60" w:before="60"/>
      </w:pPr>
      <w:r>
        <w:rPr>
          <w:rFonts w:ascii="Arial" w:cs="Arial" w:eastAsia="Arial" w:hAnsi="Arial"/>
          <w:color w:val="555555"/>
          <w:sz w:val="20"/>
          <w:szCs w:val="20"/>
        </w:rPr>
        <w:t xml:space="preserve">Skill development opportunities</w:t>
      </w:r>
    </w:p>
    <w:p>
      <w:pPr>
        <w:spacing w:after="40" w:before="80"/>
      </w:pPr>
      <w:r>
        <w:t xml:space="preserve"/>
      </w:r>
    </w:p>
    <w:p>
      <w:pPr>
        <w:spacing w:after="80" w:before="80"/>
      </w:pPr>
      <w:r>
        <w:rPr>
          <w:rFonts w:ascii="Arial" w:cs="Arial" w:eastAsia="Arial" w:hAnsi="Arial"/>
          <w:b w:val="false"/>
          <w:bCs w:val="false"/>
          <w:i/>
          <w:iCs/>
          <w:color w:val="555555"/>
          <w:sz w:val="20"/>
          <w:szCs w:val="20"/>
        </w:rPr>
        <w:t xml:space="preserve">Participation in training activities is designed to support the Associate's development and long-term success.</w:t>
      </w:r>
    </w:p>
    <w:p>
      <w:pPr>
        <w:spacing w:after="80" w:before="200"/>
      </w:pPr>
      <w:r>
        <w:t xml:space="preserve"/>
      </w:r>
    </w:p>
    <w:p>
      <w:pPr>
        <w:pBdr>
          <w:bottom w:val="single" w:color="B8860B" w:sz="8" w:space="4"/>
        </w:pBdr>
        <w:spacing w:after="0" w:before="400"/>
      </w:pPr>
      <w:r>
        <w:rPr>
          <w:rFonts w:ascii="Arial" w:cs="Arial" w:eastAsia="Arial" w:hAnsi="Arial"/>
          <w:b/>
          <w:bCs/>
          <w:color w:val="1A1A1A"/>
          <w:spacing w:val="80"/>
          <w:sz w:val="22"/>
          <w:szCs w:val="22"/>
        </w:rPr>
        <w:t xml:space="preserve">CERTIFIED FIELD MENTOR RELATIONSHIP</w:t>
      </w:r>
    </w:p>
    <w:p>
      <w:pPr>
        <w:spacing w:after="60" w:before="120"/>
      </w:pPr>
      <w:r>
        <w:t xml:space="preserve"/>
      </w:r>
    </w:p>
    <w:p>
      <w:pPr>
        <w:spacing w:after="80" w:before="80"/>
      </w:pPr>
      <w:r>
        <w:rPr>
          <w:rFonts w:ascii="Arial" w:cs="Arial" w:eastAsia="Arial" w:hAnsi="Arial"/>
          <w:b w:val="false"/>
          <w:bCs w:val="false"/>
          <w:i w:val="false"/>
          <w:iCs w:val="false"/>
          <w:color w:val="555555"/>
          <w:sz w:val="20"/>
          <w:szCs w:val="20"/>
        </w:rPr>
        <w:t xml:space="preserve">The Associate understands that:</w:t>
      </w:r>
    </w:p>
    <w:p>
      <w:pPr>
        <w:spacing w:after="40" w:before="60"/>
      </w:pPr>
      <w:r>
        <w:t xml:space="preserve"/>
      </w:r>
    </w:p>
    <w:p>
      <w:pPr>
        <w:pStyle w:val="ListParagraph"/>
        <w:numPr>
          <w:ilvl w:val="0"/>
          <w:numId w:val="2"/>
        </w:numPr>
        <w:spacing w:after="60" w:before="60"/>
      </w:pPr>
      <w:r>
        <w:rPr>
          <w:rFonts w:ascii="Arial" w:cs="Arial" w:eastAsia="Arial" w:hAnsi="Arial"/>
          <w:color w:val="555555"/>
          <w:sz w:val="20"/>
          <w:szCs w:val="20"/>
        </w:rPr>
        <w:t xml:space="preserve">A Certified Field Mentor (CFM) may be assigned during onboarding.</w:t>
      </w:r>
    </w:p>
    <w:p>
      <w:pPr>
        <w:pStyle w:val="ListParagraph"/>
        <w:numPr>
          <w:ilvl w:val="0"/>
          <w:numId w:val="2"/>
        </w:numPr>
        <w:spacing w:after="60" w:before="60"/>
      </w:pPr>
      <w:r>
        <w:rPr>
          <w:rFonts w:ascii="Arial" w:cs="Arial" w:eastAsia="Arial" w:hAnsi="Arial"/>
          <w:color w:val="555555"/>
          <w:sz w:val="20"/>
          <w:szCs w:val="20"/>
        </w:rPr>
        <w:t xml:space="preserve">The mentor's role is to provide guidance, accountability, and support.</w:t>
      </w:r>
    </w:p>
    <w:p>
      <w:pPr>
        <w:pStyle w:val="ListParagraph"/>
        <w:numPr>
          <w:ilvl w:val="0"/>
          <w:numId w:val="2"/>
        </w:numPr>
        <w:spacing w:after="60" w:before="60"/>
      </w:pPr>
      <w:r>
        <w:rPr>
          <w:rFonts w:ascii="Arial" w:cs="Arial" w:eastAsia="Arial" w:hAnsi="Arial"/>
          <w:color w:val="555555"/>
          <w:sz w:val="20"/>
          <w:szCs w:val="20"/>
        </w:rPr>
        <w:t xml:space="preserve">The mentor relationship does not create any guarantee of results or success.</w:t>
      </w:r>
    </w:p>
    <w:p>
      <w:pPr>
        <w:pStyle w:val="ListParagraph"/>
        <w:numPr>
          <w:ilvl w:val="0"/>
          <w:numId w:val="2"/>
        </w:numPr>
        <w:spacing w:after="60" w:before="60"/>
      </w:pPr>
      <w:r>
        <w:rPr>
          <w:rFonts w:ascii="Arial" w:cs="Arial" w:eastAsia="Arial" w:hAnsi="Arial"/>
          <w:color w:val="555555"/>
          <w:sz w:val="20"/>
          <w:szCs w:val="20"/>
        </w:rPr>
        <w:t xml:space="preserve">Active participation and communication are required for mentorship to be effective.</w:t>
      </w:r>
    </w:p>
    <w:p>
      <w:pPr>
        <w:spacing w:after="40" w:before="80"/>
      </w:pPr>
      <w:r>
        <w:t xml:space="preserve"/>
      </w:r>
    </w:p>
    <w:p>
      <w:pPr>
        <w:spacing w:after="80" w:before="80"/>
      </w:pPr>
      <w:r>
        <w:rPr>
          <w:rFonts w:ascii="Arial" w:cs="Arial" w:eastAsia="Arial" w:hAnsi="Arial"/>
          <w:b w:val="false"/>
          <w:bCs w:val="false"/>
          <w:i w:val="false"/>
          <w:iCs w:val="false"/>
          <w:color w:val="555555"/>
          <w:sz w:val="20"/>
          <w:szCs w:val="20"/>
        </w:rPr>
        <w:t xml:space="preserve">The Associate agrees to maintain regular communication with their assigned mentor.</w:t>
      </w:r>
    </w:p>
    <w:p>
      <w:pPr>
        <w:spacing w:after="80" w:before="200"/>
      </w:pPr>
      <w:r>
        <w:t xml:space="preserve"/>
      </w:r>
    </w:p>
    <w:p>
      <w:pPr>
        <w:pBdr>
          <w:bottom w:val="single" w:color="B8860B" w:sz="8" w:space="4"/>
        </w:pBdr>
        <w:spacing w:after="0" w:before="400"/>
      </w:pPr>
      <w:r>
        <w:rPr>
          <w:rFonts w:ascii="Arial" w:cs="Arial" w:eastAsia="Arial" w:hAnsi="Arial"/>
          <w:b/>
          <w:bCs/>
          <w:color w:val="1A1A1A"/>
          <w:spacing w:val="80"/>
          <w:sz w:val="22"/>
          <w:szCs w:val="22"/>
        </w:rPr>
        <w:t xml:space="preserve">PORTAL USAGE AGREEMENT</w:t>
      </w:r>
    </w:p>
    <w:p>
      <w:pPr>
        <w:spacing w:after="60" w:before="120"/>
      </w:pPr>
      <w:r>
        <w:t xml:space="preserve"/>
      </w:r>
    </w:p>
    <w:p>
      <w:pPr>
        <w:spacing w:after="80" w:before="80"/>
      </w:pPr>
      <w:r>
        <w:rPr>
          <w:rFonts w:ascii="Arial" w:cs="Arial" w:eastAsia="Arial" w:hAnsi="Arial"/>
          <w:b w:val="false"/>
          <w:bCs w:val="false"/>
          <w:i w:val="false"/>
          <w:iCs w:val="false"/>
          <w:color w:val="555555"/>
          <w:sz w:val="20"/>
          <w:szCs w:val="20"/>
        </w:rPr>
        <w:t xml:space="preserve">The Associate agrees to use the EFGTrack platform responsibly and will:</w:t>
      </w:r>
    </w:p>
    <w:p>
      <w:pPr>
        <w:spacing w:after="40" w:before="60"/>
      </w:pPr>
      <w:r>
        <w:t xml:space="preserve"/>
      </w:r>
    </w:p>
    <w:p>
      <w:pPr>
        <w:pStyle w:val="ListParagraph"/>
        <w:numPr>
          <w:ilvl w:val="0"/>
          <w:numId w:val="2"/>
        </w:numPr>
        <w:spacing w:after="60" w:before="60"/>
      </w:pPr>
      <w:r>
        <w:rPr>
          <w:rFonts w:ascii="Arial" w:cs="Arial" w:eastAsia="Arial" w:hAnsi="Arial"/>
          <w:color w:val="555555"/>
          <w:sz w:val="20"/>
          <w:szCs w:val="20"/>
        </w:rPr>
        <w:t xml:space="preserve">Maintain accurate profile information.</w:t>
      </w:r>
    </w:p>
    <w:p>
      <w:pPr>
        <w:pStyle w:val="ListParagraph"/>
        <w:numPr>
          <w:ilvl w:val="0"/>
          <w:numId w:val="2"/>
        </w:numPr>
        <w:spacing w:after="60" w:before="60"/>
      </w:pPr>
      <w:r>
        <w:rPr>
          <w:rFonts w:ascii="Arial" w:cs="Arial" w:eastAsia="Arial" w:hAnsi="Arial"/>
          <w:color w:val="555555"/>
          <w:sz w:val="20"/>
          <w:szCs w:val="20"/>
        </w:rPr>
        <w:t xml:space="preserve">Protect login credentials and passwords.</w:t>
      </w:r>
    </w:p>
    <w:p>
      <w:pPr>
        <w:pStyle w:val="ListParagraph"/>
        <w:numPr>
          <w:ilvl w:val="0"/>
          <w:numId w:val="2"/>
        </w:numPr>
        <w:spacing w:after="60" w:before="60"/>
      </w:pPr>
      <w:r>
        <w:rPr>
          <w:rFonts w:ascii="Arial" w:cs="Arial" w:eastAsia="Arial" w:hAnsi="Arial"/>
          <w:color w:val="555555"/>
          <w:sz w:val="20"/>
          <w:szCs w:val="20"/>
        </w:rPr>
        <w:t xml:space="preserve">Keep information secure and confidential.</w:t>
      </w:r>
    </w:p>
    <w:p>
      <w:pPr>
        <w:pStyle w:val="ListParagraph"/>
        <w:numPr>
          <w:ilvl w:val="0"/>
          <w:numId w:val="2"/>
        </w:numPr>
        <w:spacing w:after="60" w:before="60"/>
      </w:pPr>
      <w:r>
        <w:rPr>
          <w:rFonts w:ascii="Arial" w:cs="Arial" w:eastAsia="Arial" w:hAnsi="Arial"/>
          <w:color w:val="555555"/>
          <w:sz w:val="20"/>
          <w:szCs w:val="20"/>
        </w:rPr>
        <w:t xml:space="preserve">Use the portal only for authorized business purposes.</w:t>
      </w:r>
    </w:p>
    <w:p>
      <w:pPr>
        <w:pStyle w:val="ListParagraph"/>
        <w:numPr>
          <w:ilvl w:val="0"/>
          <w:numId w:val="2"/>
        </w:numPr>
        <w:spacing w:after="60" w:before="60"/>
      </w:pPr>
      <w:r>
        <w:rPr>
          <w:rFonts w:ascii="Arial" w:cs="Arial" w:eastAsia="Arial" w:hAnsi="Arial"/>
          <w:color w:val="555555"/>
          <w:sz w:val="20"/>
          <w:szCs w:val="20"/>
        </w:rPr>
        <w:t xml:space="preserve">Refrain from unauthorized access to information belonging to other users.</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B8860B" w:val="clear"/>
            <w:tcMar>
              <w:top w:type="dxa" w:w="160"/>
              <w:left w:type="dxa" w:w="0"/>
              <w:bottom w:type="dxa" w:w="160"/>
              <w:right w:type="dxa" w:w="0"/>
            </w:tcMar>
          </w:tcPr>
          <w:p/>
        </w:tc>
        <w:tc>
          <w:tcPr>
            <w:tcW w:type="dxa" w:w="9000"/>
            <w:tcBorders>
              <w:top w:val="none" w:color="FFFFFF" w:sz="0"/>
              <w:left w:val="none" w:color="FFFFFF" w:sz="0"/>
              <w:bottom w:val="none" w:color="FFFFFF" w:sz="0"/>
              <w:right w:val="none" w:color="FFFFFF" w:sz="0"/>
            </w:tcBorders>
            <w:shd w:fill="F5E6C8" w:val="clear"/>
            <w:tcMar>
              <w:top w:type="dxa" w:w="160"/>
              <w:left w:type="dxa" w:w="240"/>
              <w:bottom w:type="dxa" w:w="160"/>
              <w:right w:type="dxa" w:w="240"/>
            </w:tcMar>
          </w:tcPr>
          <w:p>
            <w:pPr>
              <w:spacing w:after="80" w:before="0"/>
            </w:pPr>
            <w:r>
              <w:rPr>
                <w:rFonts w:ascii="Arial" w:cs="Arial" w:eastAsia="Arial" w:hAnsi="Arial"/>
                <w:b/>
                <w:bCs/>
                <w:color w:val="8B6914"/>
                <w:sz w:val="20"/>
                <w:szCs w:val="20"/>
              </w:rPr>
              <w:t xml:space="preserve">Important:</w:t>
            </w:r>
          </w:p>
          <w:p>
            <w:pPr>
              <w:spacing w:after="0" w:before="0"/>
            </w:pPr>
            <w:r>
              <w:rPr>
                <w:rFonts w:ascii="Arial" w:cs="Arial" w:eastAsia="Arial" w:hAnsi="Arial"/>
                <w:color w:val="555555"/>
                <w:sz w:val="18"/>
                <w:szCs w:val="18"/>
              </w:rPr>
              <w:t xml:space="preserve">Portal access may be suspended for violations of platform policies.</w:t>
            </w:r>
          </w:p>
        </w:tc>
      </w:tr>
    </w:tbl>
    <w:p>
      <w:pPr>
        <w:spacing w:after="80" w:before="200"/>
      </w:pPr>
      <w:r>
        <w:t xml:space="preserve"/>
      </w:r>
    </w:p>
    <w:p>
      <w:pPr>
        <w:pBdr>
          <w:bottom w:val="single" w:color="B8860B" w:sz="8" w:space="4"/>
        </w:pBdr>
        <w:spacing w:after="0" w:before="400"/>
      </w:pPr>
      <w:r>
        <w:rPr>
          <w:rFonts w:ascii="Arial" w:cs="Arial" w:eastAsia="Arial" w:hAnsi="Arial"/>
          <w:b/>
          <w:bCs/>
          <w:color w:val="1A1A1A"/>
          <w:spacing w:val="80"/>
          <w:sz w:val="22"/>
          <w:szCs w:val="22"/>
        </w:rPr>
        <w:t xml:space="preserve">CONFIDENTIAL INFORMATION</w:t>
      </w:r>
    </w:p>
    <w:p>
      <w:pPr>
        <w:spacing w:after="60" w:before="120"/>
      </w:pPr>
      <w:r>
        <w:t xml:space="preserve"/>
      </w:r>
    </w:p>
    <w:p>
      <w:pPr>
        <w:spacing w:after="80" w:before="80"/>
      </w:pPr>
      <w:r>
        <w:rPr>
          <w:rFonts w:ascii="Arial" w:cs="Arial" w:eastAsia="Arial" w:hAnsi="Arial"/>
          <w:b w:val="false"/>
          <w:bCs w:val="false"/>
          <w:i w:val="false"/>
          <w:iCs w:val="false"/>
          <w:color w:val="555555"/>
          <w:sz w:val="20"/>
          <w:szCs w:val="20"/>
        </w:rPr>
        <w:t xml:space="preserve">The Associate acknowledges that during participation they may gain access to confidential information including training materials, business processes, internal communications, team and client information, and proprietary resources.</w:t>
      </w:r>
    </w:p>
    <w:p>
      <w:pPr>
        <w:spacing w:after="60" w:before="80"/>
      </w:pPr>
      <w:r>
        <w:t xml:space="preserve"/>
      </w:r>
    </w:p>
    <w:p>
      <w:pPr>
        <w:spacing w:after="80" w:before="80"/>
      </w:pPr>
      <w:r>
        <w:rPr>
          <w:rFonts w:ascii="Arial" w:cs="Arial" w:eastAsia="Arial" w:hAnsi="Arial"/>
          <w:b/>
          <w:bCs/>
          <w:i w:val="false"/>
          <w:iCs w:val="false"/>
          <w:color w:val="555555"/>
          <w:sz w:val="20"/>
          <w:szCs w:val="20"/>
        </w:rPr>
        <w:t xml:space="preserve">The Associate agrees not to:</w:t>
      </w:r>
    </w:p>
    <w:p>
      <w:pPr>
        <w:spacing w:after="40" w:before="60"/>
      </w:pPr>
      <w:r>
        <w:t xml:space="preserve"/>
      </w:r>
    </w:p>
    <w:p>
      <w:pPr>
        <w:pStyle w:val="ListParagraph"/>
        <w:numPr>
          <w:ilvl w:val="0"/>
          <w:numId w:val="2"/>
        </w:numPr>
        <w:spacing w:after="60" w:before="60"/>
      </w:pPr>
      <w:r>
        <w:rPr>
          <w:rFonts w:ascii="Arial" w:cs="Arial" w:eastAsia="Arial" w:hAnsi="Arial"/>
          <w:color w:val="555555"/>
          <w:sz w:val="20"/>
          <w:szCs w:val="20"/>
        </w:rPr>
        <w:t xml:space="preserve">Share confidential information without authorization.</w:t>
      </w:r>
    </w:p>
    <w:p>
      <w:pPr>
        <w:pStyle w:val="ListParagraph"/>
        <w:numPr>
          <w:ilvl w:val="0"/>
          <w:numId w:val="2"/>
        </w:numPr>
        <w:spacing w:after="60" w:before="60"/>
      </w:pPr>
      <w:r>
        <w:rPr>
          <w:rFonts w:ascii="Arial" w:cs="Arial" w:eastAsia="Arial" w:hAnsi="Arial"/>
          <w:color w:val="555555"/>
          <w:sz w:val="20"/>
          <w:szCs w:val="20"/>
        </w:rPr>
        <w:t xml:space="preserve">Reproduce proprietary materials without permission.</w:t>
      </w:r>
    </w:p>
    <w:p>
      <w:pPr>
        <w:pStyle w:val="ListParagraph"/>
        <w:numPr>
          <w:ilvl w:val="0"/>
          <w:numId w:val="2"/>
        </w:numPr>
        <w:spacing w:after="60" w:before="60"/>
      </w:pPr>
      <w:r>
        <w:rPr>
          <w:rFonts w:ascii="Arial" w:cs="Arial" w:eastAsia="Arial" w:hAnsi="Arial"/>
          <w:color w:val="555555"/>
          <w:sz w:val="20"/>
          <w:szCs w:val="20"/>
        </w:rPr>
        <w:t xml:space="preserve">Use confidential information for unauthorized purposes.</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B8860B" w:val="clear"/>
            <w:tcMar>
              <w:top w:type="dxa" w:w="160"/>
              <w:left w:type="dxa" w:w="0"/>
              <w:bottom w:type="dxa" w:w="160"/>
              <w:right w:type="dxa" w:w="0"/>
            </w:tcMar>
          </w:tcPr>
          <w:p/>
        </w:tc>
        <w:tc>
          <w:tcPr>
            <w:tcW w:type="dxa" w:w="9000"/>
            <w:tcBorders>
              <w:top w:val="none" w:color="FFFFFF" w:sz="0"/>
              <w:left w:val="none" w:color="FFFFFF" w:sz="0"/>
              <w:bottom w:val="none" w:color="FFFFFF" w:sz="0"/>
              <w:right w:val="none" w:color="FFFFFF" w:sz="0"/>
            </w:tcBorders>
            <w:shd w:fill="F5E6C8" w:val="clear"/>
            <w:tcMar>
              <w:top w:type="dxa" w:w="160"/>
              <w:left w:type="dxa" w:w="240"/>
              <w:bottom w:type="dxa" w:w="160"/>
              <w:right w:type="dxa" w:w="240"/>
            </w:tcMar>
          </w:tcPr>
          <w:p>
            <w:pPr>
              <w:spacing w:after="80" w:before="0"/>
            </w:pPr>
            <w:r>
              <w:rPr>
                <w:rFonts w:ascii="Arial" w:cs="Arial" w:eastAsia="Arial" w:hAnsi="Arial"/>
                <w:b/>
                <w:bCs/>
                <w:color w:val="8B6914"/>
                <w:sz w:val="20"/>
                <w:szCs w:val="20"/>
              </w:rPr>
              <w:t xml:space="preserve">Survives Termination:</w:t>
            </w:r>
          </w:p>
          <w:p>
            <w:pPr>
              <w:spacing w:after="0" w:before="0"/>
            </w:pPr>
            <w:r>
              <w:rPr>
                <w:rFonts w:ascii="Arial" w:cs="Arial" w:eastAsia="Arial" w:hAnsi="Arial"/>
                <w:color w:val="555555"/>
                <w:sz w:val="18"/>
                <w:szCs w:val="18"/>
              </w:rPr>
              <w:t xml:space="preserve">This confidentiality obligation remains in effect after participation ends.</w:t>
            </w:r>
          </w:p>
        </w:tc>
      </w:tr>
    </w:tbl>
    <w:p>
      <w:pPr>
        <w:spacing w:after="80" w:before="200"/>
      </w:pPr>
      <w:r>
        <w:t xml:space="preserve"/>
      </w:r>
    </w:p>
    <w:p>
      <w:pPr>
        <w:pBdr>
          <w:bottom w:val="single" w:color="B8860B" w:sz="8" w:space="4"/>
        </w:pBdr>
        <w:spacing w:after="0" w:before="400"/>
      </w:pPr>
      <w:r>
        <w:rPr>
          <w:rFonts w:ascii="Arial" w:cs="Arial" w:eastAsia="Arial" w:hAnsi="Arial"/>
          <w:b/>
          <w:bCs/>
          <w:color w:val="1A1A1A"/>
          <w:spacing w:val="80"/>
          <w:sz w:val="22"/>
          <w:szCs w:val="22"/>
        </w:rPr>
        <w:t xml:space="preserve">PROSPECT &amp; CLIENT INFORMATION</w:t>
      </w:r>
    </w:p>
    <w:p>
      <w:pPr>
        <w:spacing w:after="60" w:before="120"/>
      </w:pPr>
      <w:r>
        <w:t xml:space="preserve"/>
      </w:r>
    </w:p>
    <w:p>
      <w:pPr>
        <w:spacing w:after="80" w:before="80"/>
      </w:pPr>
      <w:r>
        <w:rPr>
          <w:rFonts w:ascii="Arial" w:cs="Arial" w:eastAsia="Arial" w:hAnsi="Arial"/>
          <w:b w:val="false"/>
          <w:bCs w:val="false"/>
          <w:i w:val="false"/>
          <w:iCs w:val="false"/>
          <w:color w:val="555555"/>
          <w:sz w:val="20"/>
          <w:szCs w:val="20"/>
        </w:rPr>
        <w:t xml:space="preserve">The Associate agrees to:</w:t>
      </w:r>
    </w:p>
    <w:p>
      <w:pPr>
        <w:spacing w:after="40" w:before="60"/>
      </w:pPr>
      <w:r>
        <w:t xml:space="preserve"/>
      </w:r>
    </w:p>
    <w:p>
      <w:pPr>
        <w:pStyle w:val="ListParagraph"/>
        <w:numPr>
          <w:ilvl w:val="0"/>
          <w:numId w:val="2"/>
        </w:numPr>
        <w:spacing w:after="60" w:before="60"/>
      </w:pPr>
      <w:r>
        <w:rPr>
          <w:rFonts w:ascii="Arial" w:cs="Arial" w:eastAsia="Arial" w:hAnsi="Arial"/>
          <w:color w:val="555555"/>
          <w:sz w:val="20"/>
          <w:szCs w:val="20"/>
        </w:rPr>
        <w:t xml:space="preserve">Handle prospect information responsibly.</w:t>
      </w:r>
    </w:p>
    <w:p>
      <w:pPr>
        <w:pStyle w:val="ListParagraph"/>
        <w:numPr>
          <w:ilvl w:val="0"/>
          <w:numId w:val="2"/>
        </w:numPr>
        <w:spacing w:after="60" w:before="60"/>
      </w:pPr>
      <w:r>
        <w:rPr>
          <w:rFonts w:ascii="Arial" w:cs="Arial" w:eastAsia="Arial" w:hAnsi="Arial"/>
          <w:color w:val="555555"/>
          <w:sz w:val="20"/>
          <w:szCs w:val="20"/>
        </w:rPr>
        <w:t xml:space="preserve">Maintain confidentiality of client information.</w:t>
      </w:r>
    </w:p>
    <w:p>
      <w:pPr>
        <w:pStyle w:val="ListParagraph"/>
        <w:numPr>
          <w:ilvl w:val="0"/>
          <w:numId w:val="2"/>
        </w:numPr>
        <w:spacing w:after="60" w:before="60"/>
      </w:pPr>
      <w:r>
        <w:rPr>
          <w:rFonts w:ascii="Arial" w:cs="Arial" w:eastAsia="Arial" w:hAnsi="Arial"/>
          <w:color w:val="555555"/>
          <w:sz w:val="20"/>
          <w:szCs w:val="20"/>
        </w:rPr>
        <w:t xml:space="preserve">Comply with privacy laws and regulations.</w:t>
      </w:r>
    </w:p>
    <w:p>
      <w:pPr>
        <w:pStyle w:val="ListParagraph"/>
        <w:numPr>
          <w:ilvl w:val="0"/>
          <w:numId w:val="2"/>
        </w:numPr>
        <w:spacing w:after="60" w:before="60"/>
      </w:pPr>
      <w:r>
        <w:rPr>
          <w:rFonts w:ascii="Arial" w:cs="Arial" w:eastAsia="Arial" w:hAnsi="Arial"/>
          <w:color w:val="555555"/>
          <w:sz w:val="20"/>
          <w:szCs w:val="20"/>
        </w:rPr>
        <w:t xml:space="preserve">Use information only for authorized business purposes.</w:t>
      </w:r>
    </w:p>
    <w:p>
      <w:pPr>
        <w:spacing w:after="40" w:before="80"/>
      </w:pPr>
      <w:r>
        <w:t xml:space="preserve"/>
      </w:r>
    </w:p>
    <w:p>
      <w:pPr>
        <w:spacing w:after="80" w:before="80"/>
      </w:pPr>
      <w:r>
        <w:rPr>
          <w:rFonts w:ascii="Arial" w:cs="Arial" w:eastAsia="Arial" w:hAnsi="Arial"/>
          <w:b w:val="false"/>
          <w:bCs w:val="false"/>
          <w:i/>
          <w:iCs/>
          <w:color w:val="555555"/>
          <w:sz w:val="20"/>
          <w:szCs w:val="20"/>
        </w:rPr>
        <w:t xml:space="preserve">Privacy violations may result in disciplinary action.</w:t>
      </w:r>
    </w:p>
    <w:p>
      <w:pPr>
        <w:spacing w:after="80" w:before="200"/>
      </w:pPr>
      <w:r>
        <w:t xml:space="preserve"/>
      </w:r>
    </w:p>
    <w:p>
      <w:pPr>
        <w:pBdr>
          <w:bottom w:val="single" w:color="B8860B" w:sz="8" w:space="4"/>
        </w:pBdr>
        <w:spacing w:after="0" w:before="400"/>
      </w:pPr>
      <w:r>
        <w:rPr>
          <w:rFonts w:ascii="Arial" w:cs="Arial" w:eastAsia="Arial" w:hAnsi="Arial"/>
          <w:b/>
          <w:bCs/>
          <w:color w:val="1A1A1A"/>
          <w:spacing w:val="80"/>
          <w:sz w:val="22"/>
          <w:szCs w:val="22"/>
        </w:rPr>
        <w:t xml:space="preserve">ELECTRONIC COMMUNICATIONS</w:t>
      </w:r>
    </w:p>
    <w:p>
      <w:pPr>
        <w:spacing w:after="60" w:before="120"/>
      </w:pPr>
      <w:r>
        <w:t xml:space="preserve"/>
      </w:r>
    </w:p>
    <w:p>
      <w:pPr>
        <w:spacing w:after="80" w:before="80"/>
      </w:pPr>
      <w:r>
        <w:rPr>
          <w:rFonts w:ascii="Arial" w:cs="Arial" w:eastAsia="Arial" w:hAnsi="Arial"/>
          <w:b w:val="false"/>
          <w:bCs w:val="false"/>
          <w:i w:val="false"/>
          <w:iCs w:val="false"/>
          <w:color w:val="555555"/>
          <w:sz w:val="20"/>
          <w:szCs w:val="20"/>
        </w:rPr>
        <w:t xml:space="preserve">The Associate consents to receive the following through email, portal notifications, SMS, or other approved communication channels:</w:t>
      </w:r>
    </w:p>
    <w:p>
      <w:pPr>
        <w:spacing w:after="40" w:before="60"/>
      </w:pPr>
      <w:r>
        <w:t xml:space="preserve"/>
      </w:r>
    </w:p>
    <w:p>
      <w:pPr>
        <w:pStyle w:val="ListParagraph"/>
        <w:numPr>
          <w:ilvl w:val="0"/>
          <w:numId w:val="2"/>
        </w:numPr>
        <w:spacing w:after="60" w:before="60"/>
      </w:pPr>
      <w:r>
        <w:rPr>
          <w:rFonts w:ascii="Arial" w:cs="Arial" w:eastAsia="Arial" w:hAnsi="Arial"/>
          <w:color w:val="555555"/>
          <w:sz w:val="20"/>
          <w:szCs w:val="20"/>
        </w:rPr>
        <w:t xml:space="preserve">System notifications</w:t>
      </w:r>
    </w:p>
    <w:p>
      <w:pPr>
        <w:pStyle w:val="ListParagraph"/>
        <w:numPr>
          <w:ilvl w:val="0"/>
          <w:numId w:val="2"/>
        </w:numPr>
        <w:spacing w:after="60" w:before="60"/>
      </w:pPr>
      <w:r>
        <w:rPr>
          <w:rFonts w:ascii="Arial" w:cs="Arial" w:eastAsia="Arial" w:hAnsi="Arial"/>
          <w:color w:val="555555"/>
          <w:sz w:val="20"/>
          <w:szCs w:val="20"/>
        </w:rPr>
        <w:t xml:space="preserve">Training updates</w:t>
      </w:r>
    </w:p>
    <w:p>
      <w:pPr>
        <w:pStyle w:val="ListParagraph"/>
        <w:numPr>
          <w:ilvl w:val="0"/>
          <w:numId w:val="2"/>
        </w:numPr>
        <w:spacing w:after="60" w:before="60"/>
      </w:pPr>
      <w:r>
        <w:rPr>
          <w:rFonts w:ascii="Arial" w:cs="Arial" w:eastAsia="Arial" w:hAnsi="Arial"/>
          <w:color w:val="555555"/>
          <w:sz w:val="20"/>
          <w:szCs w:val="20"/>
        </w:rPr>
        <w:t xml:space="preserve">Onboarding reminders</w:t>
      </w:r>
    </w:p>
    <w:p>
      <w:pPr>
        <w:pStyle w:val="ListParagraph"/>
        <w:numPr>
          <w:ilvl w:val="0"/>
          <w:numId w:val="2"/>
        </w:numPr>
        <w:spacing w:after="60" w:before="60"/>
      </w:pPr>
      <w:r>
        <w:rPr>
          <w:rFonts w:ascii="Arial" w:cs="Arial" w:eastAsia="Arial" w:hAnsi="Arial"/>
          <w:color w:val="555555"/>
          <w:sz w:val="20"/>
          <w:szCs w:val="20"/>
        </w:rPr>
        <w:t xml:space="preserve">Mentorship communications</w:t>
      </w:r>
    </w:p>
    <w:p>
      <w:pPr>
        <w:pStyle w:val="ListParagraph"/>
        <w:numPr>
          <w:ilvl w:val="0"/>
          <w:numId w:val="2"/>
        </w:numPr>
        <w:spacing w:after="60" w:before="60"/>
      </w:pPr>
      <w:r>
        <w:rPr>
          <w:rFonts w:ascii="Arial" w:cs="Arial" w:eastAsia="Arial" w:hAnsi="Arial"/>
          <w:color w:val="555555"/>
          <w:sz w:val="20"/>
          <w:szCs w:val="20"/>
        </w:rPr>
        <w:t xml:space="preserve">Licensing notifications</w:t>
      </w:r>
    </w:p>
    <w:p>
      <w:pPr>
        <w:pStyle w:val="ListParagraph"/>
        <w:numPr>
          <w:ilvl w:val="0"/>
          <w:numId w:val="2"/>
        </w:numPr>
        <w:spacing w:after="60" w:before="60"/>
      </w:pPr>
      <w:r>
        <w:rPr>
          <w:rFonts w:ascii="Arial" w:cs="Arial" w:eastAsia="Arial" w:hAnsi="Arial"/>
          <w:color w:val="555555"/>
          <w:sz w:val="20"/>
          <w:szCs w:val="20"/>
        </w:rPr>
        <w:t xml:space="preserve">Compliance updates</w:t>
      </w:r>
    </w:p>
    <w:p>
      <w:pPr>
        <w:spacing w:after="80" w:before="200"/>
      </w:pPr>
      <w:r>
        <w:t xml:space="preserve"/>
      </w:r>
    </w:p>
    <w:p>
      <w:pPr>
        <w:pBdr>
          <w:bottom w:val="single" w:color="B8860B" w:sz="8" w:space="4"/>
        </w:pBdr>
        <w:spacing w:after="0" w:before="400"/>
      </w:pPr>
      <w:r>
        <w:rPr>
          <w:rFonts w:ascii="Arial" w:cs="Arial" w:eastAsia="Arial" w:hAnsi="Arial"/>
          <w:b/>
          <w:bCs/>
          <w:color w:val="1A1A1A"/>
          <w:spacing w:val="80"/>
          <w:sz w:val="22"/>
          <w:szCs w:val="22"/>
        </w:rPr>
        <w:t xml:space="preserve">INTELLECTUAL PROPERTY</w:t>
      </w:r>
    </w:p>
    <w:p>
      <w:pPr>
        <w:spacing w:after="60" w:before="120"/>
      </w:pPr>
      <w:r>
        <w:t xml:space="preserve"/>
      </w:r>
    </w:p>
    <w:p>
      <w:pPr>
        <w:spacing w:after="80" w:before="80"/>
      </w:pPr>
      <w:r>
        <w:rPr>
          <w:rFonts w:ascii="Arial" w:cs="Arial" w:eastAsia="Arial" w:hAnsi="Arial"/>
          <w:b w:val="false"/>
          <w:bCs w:val="false"/>
          <w:i w:val="false"/>
          <w:iCs w:val="false"/>
          <w:color w:val="555555"/>
          <w:sz w:val="20"/>
          <w:szCs w:val="20"/>
        </w:rPr>
        <w:t xml:space="preserve">All training materials, documents, systems, processes, software, branding, and educational resources remain the property of their respective owners.</w:t>
      </w:r>
    </w:p>
    <w:p>
      <w:pPr>
        <w:spacing w:after="60" w:before="80"/>
      </w:pPr>
      <w:r>
        <w:t xml:space="preserve"/>
      </w:r>
    </w:p>
    <w:p>
      <w:pPr>
        <w:spacing w:after="80" w:before="80"/>
      </w:pPr>
      <w:r>
        <w:rPr>
          <w:rFonts w:ascii="Arial" w:cs="Arial" w:eastAsia="Arial" w:hAnsi="Arial"/>
          <w:b/>
          <w:bCs/>
          <w:i w:val="false"/>
          <w:iCs w:val="false"/>
          <w:color w:val="555555"/>
          <w:sz w:val="20"/>
          <w:szCs w:val="20"/>
        </w:rPr>
        <w:t xml:space="preserve">The Associate may not:</w:t>
      </w:r>
    </w:p>
    <w:p>
      <w:pPr>
        <w:spacing w:after="40" w:before="60"/>
      </w:pPr>
      <w:r>
        <w:t xml:space="preserve"/>
      </w:r>
    </w:p>
    <w:p>
      <w:pPr>
        <w:pStyle w:val="ListParagraph"/>
        <w:numPr>
          <w:ilvl w:val="0"/>
          <w:numId w:val="2"/>
        </w:numPr>
        <w:spacing w:after="60" w:before="60"/>
      </w:pPr>
      <w:r>
        <w:rPr>
          <w:rFonts w:ascii="Arial" w:cs="Arial" w:eastAsia="Arial" w:hAnsi="Arial"/>
          <w:color w:val="555555"/>
          <w:sz w:val="20"/>
          <w:szCs w:val="20"/>
        </w:rPr>
        <w:t xml:space="preserve">Copy proprietary materials for unauthorized use.</w:t>
      </w:r>
    </w:p>
    <w:p>
      <w:pPr>
        <w:pStyle w:val="ListParagraph"/>
        <w:numPr>
          <w:ilvl w:val="0"/>
          <w:numId w:val="2"/>
        </w:numPr>
        <w:spacing w:after="60" w:before="60"/>
      </w:pPr>
      <w:r>
        <w:rPr>
          <w:rFonts w:ascii="Arial" w:cs="Arial" w:eastAsia="Arial" w:hAnsi="Arial"/>
          <w:color w:val="555555"/>
          <w:sz w:val="20"/>
          <w:szCs w:val="20"/>
        </w:rPr>
        <w:t xml:space="preserve">Sell or distribute protected content.</w:t>
      </w:r>
    </w:p>
    <w:p>
      <w:pPr>
        <w:pStyle w:val="ListParagraph"/>
        <w:numPr>
          <w:ilvl w:val="0"/>
          <w:numId w:val="2"/>
        </w:numPr>
        <w:spacing w:after="60" w:before="60"/>
      </w:pPr>
      <w:r>
        <w:rPr>
          <w:rFonts w:ascii="Arial" w:cs="Arial" w:eastAsia="Arial" w:hAnsi="Arial"/>
          <w:color w:val="555555"/>
          <w:sz w:val="20"/>
          <w:szCs w:val="20"/>
        </w:rPr>
        <w:t xml:space="preserve">Remove copyright or ownership notices.</w:t>
      </w:r>
    </w:p>
    <w:p>
      <w:pPr>
        <w:spacing w:after="80" w:before="200"/>
      </w:pPr>
      <w:r>
        <w:t xml:space="preserve"/>
      </w:r>
    </w:p>
    <w:p>
      <w:pPr>
        <w:pBdr>
          <w:bottom w:val="single" w:color="B8860B" w:sz="8" w:space="4"/>
        </w:pBdr>
        <w:spacing w:after="0" w:before="400"/>
      </w:pPr>
      <w:r>
        <w:rPr>
          <w:rFonts w:ascii="Arial" w:cs="Arial" w:eastAsia="Arial" w:hAnsi="Arial"/>
          <w:b/>
          <w:bCs/>
          <w:color w:val="1A1A1A"/>
          <w:spacing w:val="80"/>
          <w:sz w:val="22"/>
          <w:szCs w:val="22"/>
        </w:rPr>
        <w:t xml:space="preserve">NO EARNINGS GUARANTEE</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B8860B" w:val="clear"/>
            <w:tcMar>
              <w:top w:type="dxa" w:w="160"/>
              <w:left w:type="dxa" w:w="0"/>
              <w:bottom w:type="dxa" w:w="160"/>
              <w:right w:type="dxa" w:w="0"/>
            </w:tcMar>
          </w:tcPr>
          <w:p/>
        </w:tc>
        <w:tc>
          <w:tcPr>
            <w:tcW w:type="dxa" w:w="9000"/>
            <w:tcBorders>
              <w:top w:val="none" w:color="FFFFFF" w:sz="0"/>
              <w:left w:val="none" w:color="FFFFFF" w:sz="0"/>
              <w:bottom w:val="none" w:color="FFFFFF" w:sz="0"/>
              <w:right w:val="none" w:color="FFFFFF" w:sz="0"/>
            </w:tcBorders>
            <w:shd w:fill="F5E6C8" w:val="clear"/>
            <w:tcMar>
              <w:top w:type="dxa" w:w="160"/>
              <w:left w:type="dxa" w:w="240"/>
              <w:bottom w:type="dxa" w:w="160"/>
              <w:right w:type="dxa" w:w="240"/>
            </w:tcMar>
          </w:tcPr>
          <w:p>
            <w:pPr>
              <w:spacing w:after="80" w:before="0"/>
            </w:pPr>
            <w:r>
              <w:rPr>
                <w:rFonts w:ascii="Arial" w:cs="Arial" w:eastAsia="Arial" w:hAnsi="Arial"/>
                <w:b/>
                <w:bCs/>
                <w:color w:val="8B6914"/>
                <w:sz w:val="20"/>
                <w:szCs w:val="20"/>
              </w:rPr>
              <w:t xml:space="preserve">Important Disclosure:</w:t>
            </w:r>
          </w:p>
          <w:p>
            <w:pPr>
              <w:spacing w:after="0" w:before="0"/>
            </w:pPr>
            <w:r>
              <w:rPr>
                <w:rFonts w:ascii="Arial" w:cs="Arial" w:eastAsia="Arial" w:hAnsi="Arial"/>
                <w:color w:val="555555"/>
                <w:sz w:val="18"/>
                <w:szCs w:val="18"/>
              </w:rPr>
              <w:t xml:space="preserve">Individual results vary. Earnings depend on effort, skill, experience, market conditions, and numerous other factors. No representation is made regarding specific earnings or business outcomes. Past performance does not guarantee future results.</w:t>
            </w:r>
          </w:p>
        </w:tc>
      </w:tr>
    </w:tbl>
    <w:p>
      <w:pPr>
        <w:spacing w:after="60" w:before="80"/>
      </w:pPr>
      <w:r>
        <w:t xml:space="preserve"/>
      </w:r>
    </w:p>
    <w:p>
      <w:pPr>
        <w:spacing w:after="80" w:before="80"/>
      </w:pPr>
      <w:r>
        <w:rPr>
          <w:rFonts w:ascii="Arial" w:cs="Arial" w:eastAsia="Arial" w:hAnsi="Arial"/>
          <w:b w:val="false"/>
          <w:bCs w:val="false"/>
          <w:i w:val="false"/>
          <w:iCs w:val="false"/>
          <w:color w:val="555555"/>
          <w:sz w:val="20"/>
          <w:szCs w:val="20"/>
        </w:rPr>
        <w:t xml:space="preserve">The Associate accepts full responsibility for their own business activities and results.</w:t>
      </w:r>
    </w:p>
    <w:p>
      <w:pPr>
        <w:spacing w:after="80" w:before="200"/>
      </w:pPr>
      <w:r>
        <w:t xml:space="preserve"/>
      </w:r>
    </w:p>
    <w:p>
      <w:pPr>
        <w:pBdr>
          <w:bottom w:val="single" w:color="B8860B" w:sz="8" w:space="4"/>
        </w:pBdr>
        <w:spacing w:after="0" w:before="400"/>
      </w:pPr>
      <w:r>
        <w:rPr>
          <w:rFonts w:ascii="Arial" w:cs="Arial" w:eastAsia="Arial" w:hAnsi="Arial"/>
          <w:b/>
          <w:bCs/>
          <w:color w:val="1A1A1A"/>
          <w:spacing w:val="80"/>
          <w:sz w:val="22"/>
          <w:szCs w:val="22"/>
        </w:rPr>
        <w:t xml:space="preserve">CODE OF ETHICS</w:t>
      </w:r>
    </w:p>
    <w:p>
      <w:pPr>
        <w:spacing w:after="60" w:before="120"/>
      </w:pPr>
      <w:r>
        <w:t xml:space="preserve"/>
      </w:r>
    </w:p>
    <w:p>
      <w:pPr>
        <w:spacing w:after="80" w:before="80"/>
      </w:pPr>
      <w:r>
        <w:rPr>
          <w:rFonts w:ascii="Arial" w:cs="Arial" w:eastAsia="Arial" w:hAnsi="Arial"/>
          <w:b w:val="false"/>
          <w:bCs w:val="false"/>
          <w:i w:val="false"/>
          <w:iCs w:val="false"/>
          <w:color w:val="555555"/>
          <w:sz w:val="20"/>
          <w:szCs w:val="20"/>
        </w:rPr>
        <w:t xml:space="preserve">The Associate agrees to:</w:t>
      </w:r>
    </w:p>
    <w:p>
      <w:pPr>
        <w:spacing w:after="40" w:before="60"/>
      </w:pPr>
      <w:r>
        <w:t xml:space="preserve"/>
      </w:r>
    </w:p>
    <w:p>
      <w:pPr>
        <w:pStyle w:val="ListParagraph"/>
        <w:numPr>
          <w:ilvl w:val="0"/>
          <w:numId w:val="2"/>
        </w:numPr>
        <w:spacing w:after="60" w:before="60"/>
      </w:pPr>
      <w:r>
        <w:rPr>
          <w:rFonts w:ascii="Arial" w:cs="Arial" w:eastAsia="Arial" w:hAnsi="Arial"/>
          <w:color w:val="555555"/>
          <w:sz w:val="20"/>
          <w:szCs w:val="20"/>
        </w:rPr>
        <w:t xml:space="preserve">Act with integrity.</w:t>
      </w:r>
    </w:p>
    <w:p>
      <w:pPr>
        <w:pStyle w:val="ListParagraph"/>
        <w:numPr>
          <w:ilvl w:val="0"/>
          <w:numId w:val="2"/>
        </w:numPr>
        <w:spacing w:after="60" w:before="60"/>
      </w:pPr>
      <w:r>
        <w:rPr>
          <w:rFonts w:ascii="Arial" w:cs="Arial" w:eastAsia="Arial" w:hAnsi="Arial"/>
          <w:color w:val="555555"/>
          <w:sz w:val="20"/>
          <w:szCs w:val="20"/>
        </w:rPr>
        <w:t xml:space="preserve">Serve clients honestly.</w:t>
      </w:r>
    </w:p>
    <w:p>
      <w:pPr>
        <w:pStyle w:val="ListParagraph"/>
        <w:numPr>
          <w:ilvl w:val="0"/>
          <w:numId w:val="2"/>
        </w:numPr>
        <w:spacing w:after="60" w:before="60"/>
      </w:pPr>
      <w:r>
        <w:rPr>
          <w:rFonts w:ascii="Arial" w:cs="Arial" w:eastAsia="Arial" w:hAnsi="Arial"/>
          <w:color w:val="555555"/>
          <w:sz w:val="20"/>
          <w:szCs w:val="20"/>
        </w:rPr>
        <w:t xml:space="preserve">Place client interests first.</w:t>
      </w:r>
    </w:p>
    <w:p>
      <w:pPr>
        <w:pStyle w:val="ListParagraph"/>
        <w:numPr>
          <w:ilvl w:val="0"/>
          <w:numId w:val="2"/>
        </w:numPr>
        <w:spacing w:after="60" w:before="60"/>
      </w:pPr>
      <w:r>
        <w:rPr>
          <w:rFonts w:ascii="Arial" w:cs="Arial" w:eastAsia="Arial" w:hAnsi="Arial"/>
          <w:color w:val="555555"/>
          <w:sz w:val="20"/>
          <w:szCs w:val="20"/>
        </w:rPr>
        <w:t xml:space="preserve">Follow ethical business practices.</w:t>
      </w:r>
    </w:p>
    <w:p>
      <w:pPr>
        <w:pStyle w:val="ListParagraph"/>
        <w:numPr>
          <w:ilvl w:val="0"/>
          <w:numId w:val="2"/>
        </w:numPr>
        <w:spacing w:after="60" w:before="60"/>
      </w:pPr>
      <w:r>
        <w:rPr>
          <w:rFonts w:ascii="Arial" w:cs="Arial" w:eastAsia="Arial" w:hAnsi="Arial"/>
          <w:color w:val="555555"/>
          <w:sz w:val="20"/>
          <w:szCs w:val="20"/>
        </w:rPr>
        <w:t xml:space="preserve">Respect regulatory requirements.</w:t>
      </w:r>
    </w:p>
    <w:p>
      <w:pPr>
        <w:pStyle w:val="ListParagraph"/>
        <w:numPr>
          <w:ilvl w:val="0"/>
          <w:numId w:val="2"/>
        </w:numPr>
        <w:spacing w:after="60" w:before="60"/>
      </w:pPr>
      <w:r>
        <w:rPr>
          <w:rFonts w:ascii="Arial" w:cs="Arial" w:eastAsia="Arial" w:hAnsi="Arial"/>
          <w:color w:val="555555"/>
          <w:sz w:val="20"/>
          <w:szCs w:val="20"/>
        </w:rPr>
        <w:t xml:space="preserve">Maintain professionalism at all times.</w:t>
      </w:r>
    </w:p>
    <w:p>
      <w:pPr>
        <w:spacing w:after="80" w:before="200"/>
      </w:pPr>
      <w:r>
        <w:t xml:space="preserve"/>
      </w:r>
    </w:p>
    <w:p>
      <w:pPr>
        <w:pBdr>
          <w:bottom w:val="single" w:color="B8860B" w:sz="8" w:space="4"/>
        </w:pBdr>
        <w:spacing w:after="0" w:before="400"/>
      </w:pPr>
      <w:r>
        <w:rPr>
          <w:rFonts w:ascii="Arial" w:cs="Arial" w:eastAsia="Arial" w:hAnsi="Arial"/>
          <w:b/>
          <w:bCs/>
          <w:color w:val="1A1A1A"/>
          <w:spacing w:val="80"/>
          <w:sz w:val="22"/>
          <w:szCs w:val="22"/>
        </w:rPr>
        <w:t xml:space="preserve">TERMINATION</w:t>
      </w:r>
    </w:p>
    <w:p>
      <w:pPr>
        <w:spacing w:after="60" w:before="120"/>
      </w:pPr>
      <w:r>
        <w:t xml:space="preserve"/>
      </w:r>
    </w:p>
    <w:p>
      <w:pPr>
        <w:spacing w:after="80" w:before="80"/>
      </w:pPr>
      <w:r>
        <w:rPr>
          <w:rFonts w:ascii="Arial" w:cs="Arial" w:eastAsia="Arial" w:hAnsi="Arial"/>
          <w:b w:val="false"/>
          <w:bCs w:val="false"/>
          <w:i w:val="false"/>
          <w:iCs w:val="false"/>
          <w:color w:val="555555"/>
          <w:sz w:val="20"/>
          <w:szCs w:val="20"/>
        </w:rPr>
        <w:t xml:space="preserve">Participation may be suspended or terminated for:</w:t>
      </w:r>
    </w:p>
    <w:p>
      <w:pPr>
        <w:spacing w:after="40" w:before="60"/>
      </w:pPr>
      <w:r>
        <w:t xml:space="preserve"/>
      </w:r>
    </w:p>
    <w:p>
      <w:pPr>
        <w:pStyle w:val="ListParagraph"/>
        <w:numPr>
          <w:ilvl w:val="0"/>
          <w:numId w:val="2"/>
        </w:numPr>
        <w:spacing w:after="60" w:before="60"/>
      </w:pPr>
      <w:r>
        <w:rPr>
          <w:rFonts w:ascii="Arial" w:cs="Arial" w:eastAsia="Arial" w:hAnsi="Arial"/>
          <w:color w:val="555555"/>
          <w:sz w:val="20"/>
          <w:szCs w:val="20"/>
        </w:rPr>
        <w:t xml:space="preserve">Violation of laws or regulations.</w:t>
      </w:r>
    </w:p>
    <w:p>
      <w:pPr>
        <w:pStyle w:val="ListParagraph"/>
        <w:numPr>
          <w:ilvl w:val="0"/>
          <w:numId w:val="2"/>
        </w:numPr>
        <w:spacing w:after="60" w:before="60"/>
      </w:pPr>
      <w:r>
        <w:rPr>
          <w:rFonts w:ascii="Arial" w:cs="Arial" w:eastAsia="Arial" w:hAnsi="Arial"/>
          <w:color w:val="555555"/>
          <w:sz w:val="20"/>
          <w:szCs w:val="20"/>
        </w:rPr>
        <w:t xml:space="preserve">Violation of company policies.</w:t>
      </w:r>
    </w:p>
    <w:p>
      <w:pPr>
        <w:pStyle w:val="ListParagraph"/>
        <w:numPr>
          <w:ilvl w:val="0"/>
          <w:numId w:val="2"/>
        </w:numPr>
        <w:spacing w:after="60" w:before="60"/>
      </w:pPr>
      <w:r>
        <w:rPr>
          <w:rFonts w:ascii="Arial" w:cs="Arial" w:eastAsia="Arial" w:hAnsi="Arial"/>
          <w:color w:val="555555"/>
          <w:sz w:val="20"/>
          <w:szCs w:val="20"/>
        </w:rPr>
        <w:t xml:space="preserve">Misrepresentation.</w:t>
      </w:r>
    </w:p>
    <w:p>
      <w:pPr>
        <w:pStyle w:val="ListParagraph"/>
        <w:numPr>
          <w:ilvl w:val="0"/>
          <w:numId w:val="2"/>
        </w:numPr>
        <w:spacing w:after="60" w:before="60"/>
      </w:pPr>
      <w:r>
        <w:rPr>
          <w:rFonts w:ascii="Arial" w:cs="Arial" w:eastAsia="Arial" w:hAnsi="Arial"/>
          <w:color w:val="555555"/>
          <w:sz w:val="20"/>
          <w:szCs w:val="20"/>
        </w:rPr>
        <w:t xml:space="preserve">Unethical conduct.</w:t>
      </w:r>
    </w:p>
    <w:p>
      <w:pPr>
        <w:pStyle w:val="ListParagraph"/>
        <w:numPr>
          <w:ilvl w:val="0"/>
          <w:numId w:val="2"/>
        </w:numPr>
        <w:spacing w:after="60" w:before="60"/>
      </w:pPr>
      <w:r>
        <w:rPr>
          <w:rFonts w:ascii="Arial" w:cs="Arial" w:eastAsia="Arial" w:hAnsi="Arial"/>
          <w:color w:val="555555"/>
          <w:sz w:val="20"/>
          <w:szCs w:val="20"/>
        </w:rPr>
        <w:t xml:space="preserve">Failure to maintain required licensing.</w:t>
      </w:r>
    </w:p>
    <w:p>
      <w:pPr>
        <w:pStyle w:val="ListParagraph"/>
        <w:numPr>
          <w:ilvl w:val="0"/>
          <w:numId w:val="2"/>
        </w:numPr>
        <w:spacing w:after="60" w:before="60"/>
      </w:pPr>
      <w:r>
        <w:rPr>
          <w:rFonts w:ascii="Arial" w:cs="Arial" w:eastAsia="Arial" w:hAnsi="Arial"/>
          <w:color w:val="555555"/>
          <w:sz w:val="20"/>
          <w:szCs w:val="20"/>
        </w:rPr>
        <w:t xml:space="preserve">Unauthorized use of confidential information.</w:t>
      </w:r>
    </w:p>
    <w:p>
      <w:pPr>
        <w:pStyle w:val="ListParagraph"/>
        <w:numPr>
          <w:ilvl w:val="0"/>
          <w:numId w:val="2"/>
        </w:numPr>
        <w:spacing w:after="60" w:before="60"/>
      </w:pPr>
      <w:r>
        <w:rPr>
          <w:rFonts w:ascii="Arial" w:cs="Arial" w:eastAsia="Arial" w:hAnsi="Arial"/>
          <w:color w:val="555555"/>
          <w:sz w:val="20"/>
          <w:szCs w:val="20"/>
        </w:rPr>
        <w:t xml:space="preserve">Actions detrimental to the organization.</w:t>
      </w:r>
    </w:p>
    <w:p>
      <w:pPr>
        <w:spacing w:after="40" w:before="80"/>
      </w:pPr>
      <w:r>
        <w:t xml:space="preserve"/>
      </w:r>
    </w:p>
    <w:p>
      <w:pPr>
        <w:spacing w:after="80" w:before="80"/>
      </w:pPr>
      <w:r>
        <w:rPr>
          <w:rFonts w:ascii="Arial" w:cs="Arial" w:eastAsia="Arial" w:hAnsi="Arial"/>
          <w:b w:val="false"/>
          <w:bCs w:val="false"/>
          <w:i/>
          <w:iCs/>
          <w:color w:val="555555"/>
          <w:sz w:val="20"/>
          <w:szCs w:val="20"/>
        </w:rPr>
        <w:t xml:space="preserve">Termination does not relieve the Associate of obligations that survive termination, including confidentiality obligations.</w:t>
      </w:r>
    </w:p>
    <w:p>
      <w:pPr>
        <w:spacing w:after="80" w:before="200"/>
      </w:pPr>
      <w:r>
        <w:t xml:space="preserve"/>
      </w:r>
    </w:p>
    <w:p>
      <w:pPr>
        <w:pBdr>
          <w:bottom w:val="single" w:color="B8860B" w:sz="8" w:space="4"/>
        </w:pBdr>
        <w:spacing w:after="0" w:before="400"/>
      </w:pPr>
      <w:r>
        <w:rPr>
          <w:rFonts w:ascii="Arial" w:cs="Arial" w:eastAsia="Arial" w:hAnsi="Arial"/>
          <w:b/>
          <w:bCs/>
          <w:color w:val="1A1A1A"/>
          <w:spacing w:val="80"/>
          <w:sz w:val="22"/>
          <w:szCs w:val="22"/>
        </w:rPr>
        <w:t xml:space="preserve">ACKNOWLEDGMENT</w:t>
      </w:r>
    </w:p>
    <w:p>
      <w:pPr>
        <w:spacing w:after="60" w:before="120"/>
      </w:pPr>
      <w:r>
        <w:t xml:space="preserve"/>
      </w:r>
    </w:p>
    <w:p>
      <w:pPr>
        <w:spacing w:after="80" w:before="80"/>
      </w:pPr>
      <w:r>
        <w:rPr>
          <w:rFonts w:ascii="Arial" w:cs="Arial" w:eastAsia="Arial" w:hAnsi="Arial"/>
          <w:b w:val="false"/>
          <w:bCs w:val="false"/>
          <w:i w:val="false"/>
          <w:iCs w:val="false"/>
          <w:color w:val="555555"/>
          <w:sz w:val="20"/>
          <w:szCs w:val="20"/>
        </w:rPr>
        <w:t xml:space="preserve">By signing below, I acknowledge that:</w:t>
      </w:r>
    </w:p>
    <w:p>
      <w:pPr>
        <w:spacing w:after="40" w:before="60"/>
      </w:pPr>
      <w:r>
        <w:t xml:space="preserve"/>
      </w:r>
    </w:p>
    <w:p>
      <w:pPr>
        <w:pStyle w:val="ListParagraph"/>
        <w:numPr>
          <w:ilvl w:val="0"/>
          <w:numId w:val="2"/>
        </w:numPr>
        <w:spacing w:after="60" w:before="60"/>
      </w:pPr>
      <w:r>
        <w:rPr>
          <w:rFonts w:ascii="Arial" w:cs="Arial" w:eastAsia="Arial" w:hAnsi="Arial"/>
          <w:color w:val="555555"/>
          <w:sz w:val="20"/>
          <w:szCs w:val="20"/>
        </w:rPr>
        <w:t xml:space="preserve">I have read and understood this Agreement.</w:t>
      </w:r>
    </w:p>
    <w:p>
      <w:pPr>
        <w:pStyle w:val="ListParagraph"/>
        <w:numPr>
          <w:ilvl w:val="0"/>
          <w:numId w:val="2"/>
        </w:numPr>
        <w:spacing w:after="60" w:before="60"/>
      </w:pPr>
      <w:r>
        <w:rPr>
          <w:rFonts w:ascii="Arial" w:cs="Arial" w:eastAsia="Arial" w:hAnsi="Arial"/>
          <w:color w:val="555555"/>
          <w:sz w:val="20"/>
          <w:szCs w:val="20"/>
        </w:rPr>
        <w:t xml:space="preserve">I understand my responsibilities as an Associate.</w:t>
      </w:r>
    </w:p>
    <w:p>
      <w:pPr>
        <w:pStyle w:val="ListParagraph"/>
        <w:numPr>
          <w:ilvl w:val="0"/>
          <w:numId w:val="2"/>
        </w:numPr>
        <w:spacing w:after="60" w:before="60"/>
      </w:pPr>
      <w:r>
        <w:rPr>
          <w:rFonts w:ascii="Arial" w:cs="Arial" w:eastAsia="Arial" w:hAnsi="Arial"/>
          <w:color w:val="555555"/>
          <w:sz w:val="20"/>
          <w:szCs w:val="20"/>
        </w:rPr>
        <w:t xml:space="preserve">I agree to comply with applicable policies, procedures, and requirements.</w:t>
      </w:r>
    </w:p>
    <w:p>
      <w:pPr>
        <w:pStyle w:val="ListParagraph"/>
        <w:numPr>
          <w:ilvl w:val="0"/>
          <w:numId w:val="2"/>
        </w:numPr>
        <w:spacing w:after="60" w:before="60"/>
      </w:pPr>
      <w:r>
        <w:rPr>
          <w:rFonts w:ascii="Arial" w:cs="Arial" w:eastAsia="Arial" w:hAnsi="Arial"/>
          <w:color w:val="555555"/>
          <w:sz w:val="20"/>
          <w:szCs w:val="20"/>
        </w:rPr>
        <w:t xml:space="preserve">I understand that participation does not guarantee earnings, advancement, or business success.</w:t>
      </w:r>
    </w:p>
    <w:p>
      <w:pPr>
        <w:pStyle w:val="ListParagraph"/>
        <w:numPr>
          <w:ilvl w:val="0"/>
          <w:numId w:val="2"/>
        </w:numPr>
        <w:spacing w:after="60" w:before="60"/>
      </w:pPr>
      <w:r>
        <w:rPr>
          <w:rFonts w:ascii="Arial" w:cs="Arial" w:eastAsia="Arial" w:hAnsi="Arial"/>
          <w:color w:val="555555"/>
          <w:sz w:val="20"/>
          <w:szCs w:val="20"/>
        </w:rPr>
        <w:t xml:space="preserve">I agree to conduct myself professionally and ethically.</w:t>
      </w:r>
    </w:p>
    <w:p>
      <w:pPr>
        <w:spacing w:after="120" w:before="240"/>
      </w:pPr>
      <w:r>
        <w:t xml:space="preserve"/>
      </w:r>
    </w:p>
    <w:p>
      <w:pPr>
        <w:pBdr>
          <w:bottom w:val="single" w:color="B8860B" w:sz="4" w:space="1"/>
        </w:pBdr>
        <w:spacing w:after="240" w:before="240"/>
      </w:pPr>
      <w:r>
        <w:t xml:space="preserve"/>
      </w:r>
    </w:p>
    <w:p>
      <w:pPr>
        <w:spacing w:after="80" w:before="160"/>
      </w:pPr>
      <w:r>
        <w:t xml:space="preserve"/>
      </w:r>
    </w:p>
    <w:p>
      <w:pPr>
        <w:pBdr>
          <w:bottom w:val="single" w:color="B8860B" w:sz="8" w:space="4"/>
        </w:pBdr>
        <w:spacing w:after="0" w:before="400"/>
      </w:pPr>
      <w:r>
        <w:rPr>
          <w:rFonts w:ascii="Arial" w:cs="Arial" w:eastAsia="Arial" w:hAnsi="Arial"/>
          <w:b/>
          <w:bCs/>
          <w:color w:val="1A1A1A"/>
          <w:spacing w:val="80"/>
          <w:sz w:val="22"/>
          <w:szCs w:val="22"/>
        </w:rPr>
        <w:t xml:space="preserve">ASSOCIATE SIGNATURE</w:t>
      </w:r>
    </w:p>
    <w:p>
      <w:pPr>
        <w:spacing w:after="10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c>
          <w:tcPr>
            <w:tcW w:type="dxa" w:w="3000"/>
            <w:tcBorders>
              <w:top w:val="none" w:color="FFFFFF" w:sz="0"/>
              <w:left w:val="none" w:color="FFFFFF" w:sz="0"/>
              <w:bottom w:val="none" w:color="FFFFFF" w:sz="0"/>
              <w:right w:val="none" w:color="FFFFFF" w:sz="0"/>
            </w:tcBorders>
            <w:tcMar>
              <w:top w:type="dxa" w:w="120"/>
              <w:left w:type="dxa" w:w="0"/>
              <w:bottom w:type="dxa" w:w="0"/>
              <w:right w:type="dxa" w:w="120"/>
            </w:tcMar>
          </w:tcPr>
          <w:p>
            <w:pPr>
              <w:pBdr>
                <w:bottom w:val="single" w:color="2D2D2D" w:sz="4"/>
              </w:pBdr>
              <w:spacing w:after="0" w:before="0"/>
            </w:pPr>
            <w:r>
              <w:rPr>
                <w:rFonts w:ascii="Arial" w:cs="Arial" w:eastAsia="Arial" w:hAnsi="Arial"/>
                <w:b/>
                <w:bCs/>
                <w:color w:val="555555"/>
                <w:sz w:val="18"/>
                <w:szCs w:val="18"/>
              </w:rPr>
              <w:t xml:space="preserve">Associate Name</w:t>
            </w:r>
          </w:p>
        </w:tc>
        <w:tc>
          <w:tcPr>
            <w:tcW w:type="dxa" w:w="3960"/>
            <w:tcBorders>
              <w:top w:val="none" w:color="FFFFFF" w:sz="0"/>
              <w:left w:val="none" w:color="FFFFFF" w:sz="0"/>
              <w:bottom w:val="none" w:color="FFFFFF" w:sz="0"/>
              <w:right w:val="none" w:color="FFFFFF" w:sz="0"/>
            </w:tcBorders>
            <w:tcMar>
              <w:top w:type="dxa" w:w="120"/>
              <w:left w:type="dxa" w:w="120"/>
              <w:bottom w:type="dxa" w:w="0"/>
              <w:right w:type="dxa" w:w="120"/>
            </w:tcMar>
          </w:tcPr>
          <w:p>
            <w:pPr>
              <w:pBdr>
                <w:bottom w:val="single" w:color="2D2D2D" w:sz="4"/>
              </w:pBdr>
              <w:spacing w:after="0" w:before="0"/>
            </w:pPr>
            <w:r>
              <w:rPr>
                <w:rFonts w:ascii="Arial" w:cs="Arial" w:eastAsia="Arial" w:hAnsi="Arial"/>
                <w:color w:val="DDDDDD"/>
                <w:sz w:val="18"/>
                <w:szCs w:val="18"/>
              </w:rPr>
              <w:t xml:space="preserve">Signature</w:t>
            </w:r>
          </w:p>
        </w:tc>
        <w:tc>
          <w:tcPr>
            <w:tcW w:type="dxa" w:w="2400"/>
            <w:tcBorders>
              <w:top w:val="none" w:color="FFFFFF" w:sz="0"/>
              <w:left w:val="none" w:color="FFFFFF" w:sz="0"/>
              <w:bottom w:val="none" w:color="FFFFFF" w:sz="0"/>
              <w:right w:val="none" w:color="FFFFFF" w:sz="0"/>
            </w:tcBorders>
            <w:tcMar>
              <w:top w:type="dxa" w:w="120"/>
              <w:left w:type="dxa" w:w="120"/>
              <w:bottom w:type="dxa" w:w="0"/>
              <w:right w:type="dxa" w:w="0"/>
            </w:tcMar>
          </w:tcPr>
          <w:p>
            <w:pPr>
              <w:pBdr>
                <w:bottom w:val="single" w:color="2D2D2D" w:sz="4"/>
              </w:pBdr>
              <w:spacing w:after="0" w:before="0"/>
            </w:pPr>
            <w:r>
              <w:rPr>
                <w:rFonts w:ascii="Arial" w:cs="Arial" w:eastAsia="Arial" w:hAnsi="Arial"/>
                <w:color w:val="DDDDDD"/>
                <w:sz w:val="18"/>
                <w:szCs w:val="18"/>
              </w:rPr>
              <w:t xml:space="preserve">Date</w:t>
            </w:r>
          </w:p>
        </w:tc>
      </w:tr>
    </w:tbl>
    <w:p>
      <w:pPr>
        <w:spacing w:after="120" w:before="280"/>
      </w:pPr>
      <w:r>
        <w:t xml:space="preserve"/>
      </w:r>
    </w:p>
    <w:p>
      <w:pPr>
        <w:pBdr>
          <w:bottom w:val="single" w:color="B8860B" w:sz="8" w:space="4"/>
        </w:pBdr>
        <w:spacing w:after="0" w:before="400"/>
      </w:pPr>
      <w:r>
        <w:rPr>
          <w:rFonts w:ascii="Arial" w:cs="Arial" w:eastAsia="Arial" w:hAnsi="Arial"/>
          <w:b/>
          <w:bCs/>
          <w:color w:val="1A1A1A"/>
          <w:spacing w:val="80"/>
          <w:sz w:val="22"/>
          <w:szCs w:val="22"/>
        </w:rPr>
        <w:t xml:space="preserve">SPONSOR ACKNOWLEDGMENT</w:t>
      </w:r>
    </w:p>
    <w:p>
      <w:pPr>
        <w:spacing w:after="10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c>
          <w:tcPr>
            <w:tcW w:type="dxa" w:w="3000"/>
            <w:tcBorders>
              <w:top w:val="none" w:color="FFFFFF" w:sz="0"/>
              <w:left w:val="none" w:color="FFFFFF" w:sz="0"/>
              <w:bottom w:val="none" w:color="FFFFFF" w:sz="0"/>
              <w:right w:val="none" w:color="FFFFFF" w:sz="0"/>
            </w:tcBorders>
            <w:tcMar>
              <w:top w:type="dxa" w:w="120"/>
              <w:left w:type="dxa" w:w="0"/>
              <w:bottom w:type="dxa" w:w="0"/>
              <w:right w:type="dxa" w:w="120"/>
            </w:tcMar>
          </w:tcPr>
          <w:p>
            <w:pPr>
              <w:pBdr>
                <w:bottom w:val="single" w:color="2D2D2D" w:sz="4"/>
              </w:pBdr>
              <w:spacing w:after="0" w:before="0"/>
            </w:pPr>
            <w:r>
              <w:rPr>
                <w:rFonts w:ascii="Arial" w:cs="Arial" w:eastAsia="Arial" w:hAnsi="Arial"/>
                <w:b/>
                <w:bCs/>
                <w:color w:val="555555"/>
                <w:sz w:val="18"/>
                <w:szCs w:val="18"/>
              </w:rPr>
              <w:t xml:space="preserve">Sponsor Name</w:t>
            </w:r>
          </w:p>
        </w:tc>
        <w:tc>
          <w:tcPr>
            <w:tcW w:type="dxa" w:w="3960"/>
            <w:tcBorders>
              <w:top w:val="none" w:color="FFFFFF" w:sz="0"/>
              <w:left w:val="none" w:color="FFFFFF" w:sz="0"/>
              <w:bottom w:val="none" w:color="FFFFFF" w:sz="0"/>
              <w:right w:val="none" w:color="FFFFFF" w:sz="0"/>
            </w:tcBorders>
            <w:tcMar>
              <w:top w:type="dxa" w:w="120"/>
              <w:left w:type="dxa" w:w="120"/>
              <w:bottom w:type="dxa" w:w="0"/>
              <w:right w:type="dxa" w:w="120"/>
            </w:tcMar>
          </w:tcPr>
          <w:p>
            <w:pPr>
              <w:pBdr>
                <w:bottom w:val="single" w:color="2D2D2D" w:sz="4"/>
              </w:pBdr>
              <w:spacing w:after="0" w:before="0"/>
            </w:pPr>
            <w:r>
              <w:rPr>
                <w:rFonts w:ascii="Arial" w:cs="Arial" w:eastAsia="Arial" w:hAnsi="Arial"/>
                <w:color w:val="DDDDDD"/>
                <w:sz w:val="18"/>
                <w:szCs w:val="18"/>
              </w:rPr>
              <w:t xml:space="preserve">Signature</w:t>
            </w:r>
          </w:p>
        </w:tc>
        <w:tc>
          <w:tcPr>
            <w:tcW w:type="dxa" w:w="2400"/>
            <w:tcBorders>
              <w:top w:val="none" w:color="FFFFFF" w:sz="0"/>
              <w:left w:val="none" w:color="FFFFFF" w:sz="0"/>
              <w:bottom w:val="none" w:color="FFFFFF" w:sz="0"/>
              <w:right w:val="none" w:color="FFFFFF" w:sz="0"/>
            </w:tcBorders>
            <w:tcMar>
              <w:top w:type="dxa" w:w="120"/>
              <w:left w:type="dxa" w:w="120"/>
              <w:bottom w:type="dxa" w:w="0"/>
              <w:right w:type="dxa" w:w="0"/>
            </w:tcMar>
          </w:tcPr>
          <w:p>
            <w:pPr>
              <w:pBdr>
                <w:bottom w:val="single" w:color="2D2D2D" w:sz="4"/>
              </w:pBdr>
              <w:spacing w:after="0" w:before="0"/>
            </w:pPr>
            <w:r>
              <w:rPr>
                <w:rFonts w:ascii="Arial" w:cs="Arial" w:eastAsia="Arial" w:hAnsi="Arial"/>
                <w:color w:val="DDDDDD"/>
                <w:sz w:val="18"/>
                <w:szCs w:val="18"/>
              </w:rPr>
              <w:t xml:space="preserve">Date</w:t>
            </w:r>
          </w:p>
        </w:tc>
      </w:tr>
    </w:tbl>
    <w:p>
      <w:pPr>
        <w:spacing w:after="120" w:before="280"/>
      </w:pPr>
      <w:r>
        <w:t xml:space="preserve"/>
      </w:r>
    </w:p>
    <w:p>
      <w:pPr>
        <w:pBdr>
          <w:bottom w:val="single" w:color="B8860B" w:sz="8" w:space="4"/>
        </w:pBdr>
        <w:spacing w:after="0" w:before="400"/>
      </w:pPr>
      <w:r>
        <w:rPr>
          <w:rFonts w:ascii="Arial" w:cs="Arial" w:eastAsia="Arial" w:hAnsi="Arial"/>
          <w:b/>
          <w:bCs/>
          <w:color w:val="1A1A1A"/>
          <w:spacing w:val="80"/>
          <w:sz w:val="22"/>
          <w:szCs w:val="22"/>
        </w:rPr>
        <w:t xml:space="preserve">ORGANIZATION APPROVAL</w:t>
      </w:r>
    </w:p>
    <w:p>
      <w:pPr>
        <w:spacing w:after="10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c>
          <w:tcPr>
            <w:tcW w:type="dxa" w:w="3000"/>
            <w:tcBorders>
              <w:top w:val="none" w:color="FFFFFF" w:sz="0"/>
              <w:left w:val="none" w:color="FFFFFF" w:sz="0"/>
              <w:bottom w:val="none" w:color="FFFFFF" w:sz="0"/>
              <w:right w:val="none" w:color="FFFFFF" w:sz="0"/>
            </w:tcBorders>
            <w:tcMar>
              <w:top w:type="dxa" w:w="120"/>
              <w:left w:type="dxa" w:w="0"/>
              <w:bottom w:type="dxa" w:w="0"/>
              <w:right w:type="dxa" w:w="120"/>
            </w:tcMar>
          </w:tcPr>
          <w:p>
            <w:pPr>
              <w:pBdr>
                <w:bottom w:val="single" w:color="2D2D2D" w:sz="4"/>
              </w:pBdr>
              <w:spacing w:after="0" w:before="0"/>
            </w:pPr>
            <w:r>
              <w:rPr>
                <w:rFonts w:ascii="Arial" w:cs="Arial" w:eastAsia="Arial" w:hAnsi="Arial"/>
                <w:b/>
                <w:bCs/>
                <w:color w:val="555555"/>
                <w:sz w:val="18"/>
                <w:szCs w:val="18"/>
              </w:rPr>
              <w:t xml:space="preserve">Authorized Representative</w:t>
            </w:r>
          </w:p>
        </w:tc>
        <w:tc>
          <w:tcPr>
            <w:tcW w:type="dxa" w:w="3960"/>
            <w:tcBorders>
              <w:top w:val="none" w:color="FFFFFF" w:sz="0"/>
              <w:left w:val="none" w:color="FFFFFF" w:sz="0"/>
              <w:bottom w:val="none" w:color="FFFFFF" w:sz="0"/>
              <w:right w:val="none" w:color="FFFFFF" w:sz="0"/>
            </w:tcBorders>
            <w:tcMar>
              <w:top w:type="dxa" w:w="120"/>
              <w:left w:type="dxa" w:w="120"/>
              <w:bottom w:type="dxa" w:w="0"/>
              <w:right w:type="dxa" w:w="120"/>
            </w:tcMar>
          </w:tcPr>
          <w:p>
            <w:pPr>
              <w:pBdr>
                <w:bottom w:val="single" w:color="2D2D2D" w:sz="4"/>
              </w:pBdr>
              <w:spacing w:after="0" w:before="0"/>
            </w:pPr>
            <w:r>
              <w:rPr>
                <w:rFonts w:ascii="Arial" w:cs="Arial" w:eastAsia="Arial" w:hAnsi="Arial"/>
                <w:color w:val="DDDDDD"/>
                <w:sz w:val="18"/>
                <w:szCs w:val="18"/>
              </w:rPr>
              <w:t xml:space="preserve">Signature</w:t>
            </w:r>
          </w:p>
        </w:tc>
        <w:tc>
          <w:tcPr>
            <w:tcW w:type="dxa" w:w="2400"/>
            <w:tcBorders>
              <w:top w:val="none" w:color="FFFFFF" w:sz="0"/>
              <w:left w:val="none" w:color="FFFFFF" w:sz="0"/>
              <w:bottom w:val="none" w:color="FFFFFF" w:sz="0"/>
              <w:right w:val="none" w:color="FFFFFF" w:sz="0"/>
            </w:tcBorders>
            <w:tcMar>
              <w:top w:type="dxa" w:w="120"/>
              <w:left w:type="dxa" w:w="120"/>
              <w:bottom w:type="dxa" w:w="0"/>
              <w:right w:type="dxa" w:w="0"/>
            </w:tcMar>
          </w:tcPr>
          <w:p>
            <w:pPr>
              <w:pBdr>
                <w:bottom w:val="single" w:color="2D2D2D" w:sz="4"/>
              </w:pBdr>
              <w:spacing w:after="0" w:before="0"/>
            </w:pPr>
            <w:r>
              <w:rPr>
                <w:rFonts w:ascii="Arial" w:cs="Arial" w:eastAsia="Arial" w:hAnsi="Arial"/>
                <w:color w:val="DDDDDD"/>
                <w:sz w:val="18"/>
                <w:szCs w:val="18"/>
              </w:rPr>
              <w:t xml:space="preserve">Date</w:t>
            </w:r>
          </w:p>
        </w:tc>
      </w:tr>
    </w:tbl>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single" w:color="DDDDDD" w:sz="4"/>
              <w:right w:val="none" w:color="FFFFFF" w:sz="0"/>
            </w:tcBorders>
            <w:tcMar>
              <w:top w:type="dxa" w:w="80"/>
              <w:left w:type="dxa" w:w="0"/>
              <w:bottom w:type="dxa" w:w="80"/>
              <w:right w:type="dxa" w:w="240"/>
            </w:tcMar>
          </w:tcPr>
          <w:p>
            <w:pPr>
              <w:spacing w:after="0" w:before="0"/>
            </w:pPr>
            <w:r>
              <w:rPr>
                <w:rFonts w:ascii="Arial" w:cs="Arial" w:eastAsia="Arial" w:hAnsi="Arial"/>
                <w:b/>
                <w:bCs/>
                <w:color w:val="B8860B"/>
                <w:sz w:val="18"/>
                <w:szCs w:val="18"/>
              </w:rPr>
              <w:t xml:space="preserve">Title</w:t>
            </w:r>
          </w:p>
        </w:tc>
        <w:tc>
          <w:tcPr>
            <w:tcW w:type="dxa" w:w="6360"/>
            <w:tcBorders>
              <w:top w:val="none" w:color="FFFFFF" w:sz="0"/>
              <w:left w:val="none" w:color="FFFFFF" w:sz="0"/>
              <w:bottom w:val="none" w:color="FFFFFF" w:sz="0"/>
              <w:right w:val="none" w:color="FFFFFF" w:sz="0"/>
            </w:tcBorders>
          </w:tcPr>
          <w:p/>
        </w:tc>
      </w:tr>
    </w:tbl>
    <w:p>
      <w:pPr>
        <w:spacing w:after="120" w:before="280"/>
      </w:pPr>
      <w:r>
        <w:t xml:space="preserve"/>
      </w:r>
    </w:p>
    <w:p>
      <w:pPr>
        <w:pBdr>
          <w:bottom w:val="single" w:color="B8860B" w:sz="4" w:space="1"/>
        </w:pBdr>
        <w:spacing w:after="240" w:before="240"/>
      </w:pPr>
      <w:r>
        <w:t xml:space="preserve"/>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8F8F8" w:val="clear"/>
            <w:tcMar>
              <w:top w:type="dxa" w:w="160"/>
              <w:left w:type="dxa" w:w="240"/>
              <w:bottom w:type="dxa" w:w="160"/>
              <w:right w:type="dxa" w:w="240"/>
            </w:tcMar>
          </w:tcPr>
          <w:p>
            <w:pPr>
              <w:spacing w:after="80" w:before="0"/>
            </w:pPr>
            <w:r>
              <w:rPr>
                <w:rFonts w:ascii="Arial" w:cs="Arial" w:eastAsia="Arial" w:hAnsi="Arial"/>
                <w:b/>
                <w:bCs/>
                <w:color w:val="1A1A1A"/>
                <w:spacing w:val="60"/>
                <w:sz w:val="18"/>
                <w:szCs w:val="18"/>
              </w:rPr>
              <w:t xml:space="preserve">DOCUMENT INFORMATION</w:t>
            </w:r>
          </w:p>
          <w:p>
            <w:pPr>
              <w:spacing w:after="40" w:before="0"/>
            </w:pPr>
            <w:r>
              <w:rPr>
                <w:rFonts w:ascii="Arial" w:cs="Arial" w:eastAsia="Arial" w:hAnsi="Arial"/>
                <w:b/>
                <w:bCs/>
                <w:color w:val="555555"/>
                <w:sz w:val="18"/>
                <w:szCs w:val="18"/>
              </w:rPr>
              <w:t xml:space="preserve">Version: </w:t>
            </w:r>
            <w:r>
              <w:rPr>
                <w:rFonts w:ascii="Arial" w:cs="Arial" w:eastAsia="Arial" w:hAnsi="Arial"/>
                <w:color w:val="555555"/>
                <w:sz w:val="18"/>
                <w:szCs w:val="18"/>
              </w:rPr>
              <w:t xml:space="preserve">1.0</w:t>
            </w:r>
          </w:p>
          <w:p>
            <w:pPr>
              <w:spacing w:after="40" w:before="0"/>
            </w:pPr>
            <w:r>
              <w:rPr>
                <w:rFonts w:ascii="Arial" w:cs="Arial" w:eastAsia="Arial" w:hAnsi="Arial"/>
                <w:b/>
                <w:bCs/>
                <w:color w:val="555555"/>
                <w:sz w:val="18"/>
                <w:szCs w:val="18"/>
              </w:rPr>
              <w:t xml:space="preserve">Last Updated: </w:t>
            </w:r>
            <w:r>
              <w:rPr>
                <w:rFonts w:ascii="Arial" w:cs="Arial" w:eastAsia="Arial" w:hAnsi="Arial"/>
                <w:color w:val="DDDDDD"/>
                <w:sz w:val="18"/>
                <w:szCs w:val="18"/>
              </w:rPr>
              <w:t xml:space="preserve">_______________________</w:t>
            </w:r>
          </w:p>
          <w:p>
            <w:pPr>
              <w:spacing w:after="0" w:before="0"/>
            </w:pPr>
            <w:r>
              <w:rPr>
                <w:rFonts w:ascii="Arial" w:cs="Arial" w:eastAsia="Arial" w:hAnsi="Arial"/>
                <w:b/>
                <w:bCs/>
                <w:color w:val="555555"/>
                <w:sz w:val="18"/>
                <w:szCs w:val="18"/>
              </w:rPr>
              <w:t xml:space="preserve">Document Owner: </w:t>
            </w:r>
            <w:r>
              <w:rPr>
                <w:rFonts w:ascii="Arial" w:cs="Arial" w:eastAsia="Arial" w:hAnsi="Arial"/>
                <w:color w:val="B8860B"/>
                <w:sz w:val="18"/>
                <w:szCs w:val="18"/>
              </w:rPr>
              <w:t xml:space="preserve">{{ app_name }}</w:t>
            </w:r>
          </w:p>
        </w:tc>
      </w:tr>
    </w:tbl>
    <w:p>
      <w:pPr>
        <w:spacing w:after="40" w:before="80"/>
      </w:pPr>
      <w:r>
        <w:t xml:space="preserve"/>
      </w:r>
    </w:p>
    <w:p>
      <w:pPr>
        <w:spacing w:after="0" w:before="80"/>
        <w:jc w:val="center"/>
      </w:pPr>
      <w:r>
        <w:rPr>
          <w:rFonts w:ascii="Arial" w:cs="Arial" w:eastAsia="Arial" w:hAnsi="Arial"/>
          <w:i/>
          <w:iCs/>
          <w:color w:val="DDDDDD"/>
          <w:sz w:val="17"/>
          <w:szCs w:val="17"/>
        </w:rPr>
        <w:t xml:space="preserve">This document is maintained for onboarding, compliance, training, and associate development purposes.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after="0" w:before="80"/>
      <w:jc w:val="center"/>
    </w:pPr>
    <w:r>
      <w:rPr>
        <w:rFonts w:ascii="Arial" w:cs="Arial" w:eastAsia="Arial" w:hAnsi="Arial"/>
        <w:color w:val="DDDDDD"/>
        <w:sz w:val="17"/>
        <w:szCs w:val="17"/>
      </w:rPr>
      <w:t xml:space="preserve">Page </w:t>
    </w:r>
    <w:r>
      <w:rPr>
        <w:rFonts w:ascii="Arial" w:cs="Arial" w:eastAsia="Arial" w:hAnsi="Arial"/>
        <w:color w:val="DDDDDD"/>
        <w:sz w:val="17"/>
        <w:szCs w:val="17"/>
      </w:rPr>
      <w:fldChar w:fldCharType="begin"/>
      <w:instrText xml:space="preserve">PAGE</w:instrText>
      <w:fldChar w:fldCharType="separate"/>
      <w:fldChar w:fldCharType="end"/>
    </w:r>
    <w:r>
      <w:rPr>
        <w:rFonts w:ascii="Arial" w:cs="Arial" w:eastAsia="Arial" w:hAnsi="Arial"/>
        <w:color w:val="DDDDDD"/>
        <w:sz w:val="17"/>
        <w:szCs w:val="17"/>
      </w:rPr>
      <w:t xml:space="preserve"> of </w:t>
    </w:r>
    <w:r>
      <w:rPr>
        <w:rFonts w:ascii="Arial" w:cs="Arial" w:eastAsia="Arial" w:hAnsi="Arial"/>
        <w:color w:val="DDDDDD"/>
        <w:sz w:val="17"/>
        <w:szCs w:val="17"/>
      </w:rPr>
      <w:fldChar w:fldCharType="begin"/>
      <w:instrText xml:space="preserve">NUMPAGES</w:instrText>
      <w:fldChar w:fldCharType="separate"/>
      <w:fldChar w:fldCharType="end"/>
    </w:r>
    <w:r>
      <w:rPr>
        <w:rFonts w:ascii="Arial" w:cs="Arial" w:eastAsia="Arial" w:hAnsi="Arial"/>
        <w:color w:val="DDDDDD"/>
        <w:sz w:val="17"/>
        <w:szCs w:val="17"/>
      </w:rPr>
      <w:t xml:space="preserve">   |   {{ app_name }}   |   Associate Onboarding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single" w:color="B8860B" w:sz="6"/>
            <w:right w:val="none" w:color="FFFFFF" w:sz="0"/>
          </w:tcBorders>
          <w:tcMar>
            <w:top w:type="dxa" w:w="0"/>
            <w:left w:type="dxa" w:w="0"/>
            <w:bottom w:type="dxa" w:w="80"/>
            <w:right w:type="dxa" w:w="0"/>
          </w:tcMar>
        </w:tcPr>
        <w:p>
          <w:pPr>
            <w:spacing w:after="0" w:before="0"/>
          </w:pPr>
          <w:r>
            <w:rPr>
              <w:rFonts w:ascii="Arial" w:cs="Arial" w:eastAsia="Arial" w:hAnsi="Arial"/>
              <w:b/>
              <w:bCs/>
              <w:color w:val="B8860B"/>
              <w:sz w:val="22"/>
              <w:szCs w:val="22"/>
            </w:rPr>
            <w:t xml:space="preserve">EFGTrack</w:t>
          </w:r>
          <w:r>
            <w:rPr>
              <w:rFonts w:ascii="Arial" w:cs="Arial" w:eastAsia="Arial" w:hAnsi="Arial"/>
              <w:color w:val="555555"/>
              <w:sz w:val="18"/>
              <w:szCs w:val="18"/>
            </w:rPr>
            <w:t xml:space="preserve">  |  Associate Participation Agreement</w:t>
          </w:r>
        </w:p>
      </w:tc>
      <w:tc>
        <w:tcPr>
          <w:tcW w:type="dxa" w:w="4080"/>
          <w:tcBorders>
            <w:top w:val="none" w:color="FFFFFF" w:sz="0"/>
            <w:left w:val="none" w:color="FFFFFF" w:sz="0"/>
            <w:bottom w:val="single" w:color="B8860B" w:sz="6"/>
            <w:right w:val="none" w:color="FFFFFF" w:sz="0"/>
          </w:tcBorders>
          <w:tcMar>
            <w:top w:type="dxa" w:w="0"/>
            <w:left w:type="dxa" w:w="0"/>
            <w:bottom w:type="dxa" w:w="80"/>
            <w:right w:type="dxa" w:w="0"/>
          </w:tcMar>
        </w:tcPr>
        <w:p>
          <w:pPr>
            <w:spacing w:after="0" w:before="0"/>
            <w:jc w:val="right"/>
          </w:pPr>
          <w:r>
            <w:rPr>
              <w:rFonts w:ascii="Arial" w:cs="Arial" w:eastAsia="Arial" w:hAnsi="Arial"/>
              <w:color w:val="DDDDDD"/>
              <w:sz w:val="17"/>
              <w:szCs w:val="17"/>
            </w:rPr>
            <w:t xml:space="preserve">CONFIDENTIAL  |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color w:val="B8860B"/>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8B69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2026-06-12T23:03:58.122Z</dcterms:created>
  <dcterms:modified xsi:type="dcterms:W3CDTF">2026-06-12T23:03:58.122Z</dcterms:modified>
</cp:coreProperties>
</file>

<file path=docProps/custom.xml><?xml version="1.0" encoding="utf-8"?>
<Properties xmlns="http://schemas.openxmlformats.org/officeDocument/2006/custom-properties" xmlns:vt="http://schemas.openxmlformats.org/officeDocument/2006/docPropsVTypes"/>
</file>