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DDFC" w14:textId="77777777" w:rsidR="004E148E" w:rsidRDefault="004E148E">
      <w:pPr>
        <w:spacing w:line="680" w:lineRule="exact"/>
        <w:jc w:val="center"/>
        <w:rPr>
          <w:rFonts w:ascii="Times New Roman" w:eastAsia="方正小标宋简体" w:hAnsi="Times New Roman"/>
          <w:b/>
          <w:bCs/>
          <w:color w:val="000000" w:themeColor="text1"/>
          <w:sz w:val="44"/>
          <w:szCs w:val="44"/>
        </w:rPr>
      </w:pPr>
    </w:p>
    <w:p w14:paraId="277AE676" w14:textId="77777777" w:rsidR="004E148E" w:rsidRDefault="00000000">
      <w:pPr>
        <w:spacing w:line="680" w:lineRule="exact"/>
        <w:jc w:val="center"/>
        <w:rPr>
          <w:rFonts w:ascii="Times New Roman" w:eastAsia="方正小标宋简体" w:hAnsi="Times New Roman"/>
          <w:b/>
          <w:bCs/>
          <w:color w:val="000000" w:themeColor="text1"/>
          <w:sz w:val="44"/>
          <w:szCs w:val="44"/>
        </w:rPr>
      </w:pPr>
      <w:r>
        <w:rPr>
          <w:rFonts w:ascii="Times New Roman" w:eastAsia="方正小标宋简体" w:hAnsi="Times New Roman"/>
          <w:b/>
          <w:bCs/>
          <w:color w:val="000000" w:themeColor="text1"/>
          <w:sz w:val="44"/>
          <w:szCs w:val="44"/>
        </w:rPr>
        <w:t>岗位设置及任职条件</w:t>
      </w:r>
    </w:p>
    <w:p w14:paraId="30E81582" w14:textId="77777777" w:rsidR="004E148E" w:rsidRDefault="00000000">
      <w:pPr>
        <w:spacing w:line="680" w:lineRule="exact"/>
        <w:jc w:val="center"/>
        <w:rPr>
          <w:rFonts w:ascii="Times New Roman" w:eastAsia="方正小标宋简体" w:hAnsi="Times New Roman"/>
          <w:b/>
          <w:bCs/>
          <w:color w:val="000000" w:themeColor="text1"/>
          <w:sz w:val="44"/>
          <w:szCs w:val="44"/>
        </w:rPr>
      </w:pPr>
      <w:r>
        <w:rPr>
          <w:rFonts w:ascii="Times New Roman" w:eastAsia="方正小标宋简体" w:hAnsi="Times New Roman" w:hint="eastAsia"/>
          <w:b/>
          <w:bCs/>
          <w:color w:val="000000" w:themeColor="text1"/>
          <w:sz w:val="44"/>
          <w:szCs w:val="44"/>
        </w:rPr>
        <w:t>（征求意见稿）</w:t>
      </w:r>
    </w:p>
    <w:p w14:paraId="528DF17F" w14:textId="77777777" w:rsidR="004E148E" w:rsidRDefault="004E148E">
      <w:pPr>
        <w:spacing w:line="360" w:lineRule="auto"/>
        <w:jc w:val="left"/>
        <w:rPr>
          <w:rFonts w:ascii="Times New Roman" w:eastAsia="黑体" w:hAnsi="Times New Roman"/>
          <w:b/>
          <w:bCs/>
          <w:color w:val="000000" w:themeColor="text1"/>
          <w:sz w:val="32"/>
          <w:szCs w:val="32"/>
        </w:rPr>
      </w:pPr>
    </w:p>
    <w:p w14:paraId="2A7663BD"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根据不同岗位的职责要求，岗位任职条件以能力、实绩和贡献为主。</w:t>
      </w:r>
    </w:p>
    <w:p w14:paraId="1ADD11E5" w14:textId="77777777" w:rsidR="004E148E" w:rsidRDefault="00000000">
      <w:pPr>
        <w:spacing w:line="560" w:lineRule="exact"/>
        <w:ind w:firstLineChars="200" w:firstLine="640"/>
        <w:jc w:val="left"/>
        <w:rPr>
          <w:rFonts w:ascii="Times New Roman" w:eastAsia="黑体" w:hAnsi="Times New Roman"/>
          <w:bCs/>
          <w:color w:val="000000" w:themeColor="text1"/>
          <w:sz w:val="32"/>
          <w:szCs w:val="32"/>
        </w:rPr>
      </w:pPr>
      <w:r>
        <w:rPr>
          <w:rFonts w:ascii="Times New Roman" w:eastAsia="黑体" w:hAnsi="Times New Roman"/>
          <w:bCs/>
          <w:color w:val="000000" w:themeColor="text1"/>
          <w:sz w:val="32"/>
          <w:szCs w:val="32"/>
        </w:rPr>
        <w:t>一、竞聘人员必须具备的基本条件</w:t>
      </w:r>
    </w:p>
    <w:p w14:paraId="2E043591"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（一）遵守中华人民共和国宪法和法律；</w:t>
      </w:r>
    </w:p>
    <w:p w14:paraId="7287B811"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（二）遵守中国科学院章程；</w:t>
      </w:r>
    </w:p>
    <w:p w14:paraId="5BAD4D73"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（三）具有良好的公民意识和职业道德；</w:t>
      </w:r>
    </w:p>
    <w:p w14:paraId="22811690"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（四）学风端正，科学态度严谨，爱岗敬业；</w:t>
      </w:r>
    </w:p>
    <w:p w14:paraId="4D4B475C"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（五）具有岗位所需的专业或技能条件、适应岗位要求的身体条件；</w:t>
      </w:r>
    </w:p>
    <w:p w14:paraId="5BFD8556"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（六）年度考核合格。</w:t>
      </w:r>
    </w:p>
    <w:p w14:paraId="27F12A2E"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对特别优秀，或</w:t>
      </w:r>
      <w:proofErr w:type="gramStart"/>
      <w:r>
        <w:rPr>
          <w:rFonts w:ascii="Times New Roman" w:eastAsia="仿宋_GB2312" w:hAnsi="Times New Roman"/>
          <w:color w:val="000000" w:themeColor="text1"/>
          <w:sz w:val="32"/>
          <w:szCs w:val="32"/>
        </w:rPr>
        <w:t>作出</w:t>
      </w:r>
      <w:proofErr w:type="gramEnd"/>
      <w:r>
        <w:rPr>
          <w:rFonts w:ascii="Times New Roman" w:eastAsia="仿宋_GB2312" w:hAnsi="Times New Roman"/>
          <w:color w:val="000000" w:themeColor="text1"/>
          <w:sz w:val="32"/>
          <w:szCs w:val="32"/>
        </w:rPr>
        <w:t>重大创新贡献，或承担国家、各部委和地方重要科技攻关项目或等效项目的专业技术人员在竞聘高等级岗位时，经本单位学术委员会同意后，可根据研究所发展布局和发展需求适当放宽岗位任职年限及学历学位要求。</w:t>
      </w:r>
    </w:p>
    <w:p w14:paraId="69EBFCCD" w14:textId="77777777" w:rsidR="004E148E" w:rsidRDefault="00000000">
      <w:pPr>
        <w:spacing w:line="560" w:lineRule="exact"/>
        <w:ind w:firstLineChars="200" w:firstLine="640"/>
        <w:jc w:val="left"/>
        <w:rPr>
          <w:rFonts w:ascii="Times New Roman" w:eastAsia="黑体" w:hAnsi="Times New Roman"/>
          <w:bCs/>
          <w:color w:val="000000" w:themeColor="text1"/>
          <w:sz w:val="32"/>
          <w:szCs w:val="32"/>
        </w:rPr>
      </w:pPr>
      <w:r>
        <w:rPr>
          <w:rFonts w:ascii="Times New Roman" w:eastAsia="黑体" w:hAnsi="Times New Roman"/>
          <w:bCs/>
          <w:color w:val="000000" w:themeColor="text1"/>
          <w:sz w:val="32"/>
          <w:szCs w:val="32"/>
        </w:rPr>
        <w:t>二、岗位设置及任职条件</w:t>
      </w:r>
    </w:p>
    <w:p w14:paraId="1D4E395D"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b/>
          <w:bCs/>
          <w:color w:val="000000" w:themeColor="text1"/>
          <w:sz w:val="32"/>
          <w:szCs w:val="32"/>
        </w:rPr>
        <w:t>自然科学研究系列</w:t>
      </w:r>
    </w:p>
    <w:p w14:paraId="5CFB660C"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hint="eastAsia"/>
          <w:b/>
          <w:bCs/>
          <w:color w:val="000000" w:themeColor="text1"/>
          <w:sz w:val="32"/>
          <w:szCs w:val="32"/>
        </w:rPr>
        <w:t>研究员</w:t>
      </w:r>
    </w:p>
    <w:p w14:paraId="3386BC38" w14:textId="77777777" w:rsidR="004E148E" w:rsidRDefault="00000000">
      <w:pPr>
        <w:spacing w:line="560" w:lineRule="exact"/>
        <w:ind w:firstLineChars="200" w:firstLine="640"/>
        <w:jc w:val="left"/>
        <w:rPr>
          <w:rFonts w:ascii="Times New Roman" w:eastAsia="仿宋_GB2312" w:hAnsi="Times New Roman"/>
          <w:bCs/>
          <w:color w:val="000000" w:themeColor="text1"/>
          <w:sz w:val="32"/>
          <w:szCs w:val="32"/>
        </w:rPr>
      </w:pPr>
      <w:r>
        <w:rPr>
          <w:rFonts w:ascii="Times New Roman" w:eastAsia="仿宋_GB2312" w:hAnsi="Times New Roman"/>
          <w:color w:val="000000" w:themeColor="text1"/>
          <w:sz w:val="32"/>
          <w:szCs w:val="32"/>
        </w:rPr>
        <w:t>基本任职条件：</w:t>
      </w:r>
      <w:r>
        <w:rPr>
          <w:rFonts w:ascii="Times New Roman" w:eastAsia="仿宋_GB2312" w:hAnsi="Times New Roman"/>
          <w:color w:val="000000" w:themeColor="text1"/>
          <w:sz w:val="32"/>
          <w:szCs w:val="32"/>
        </w:rPr>
        <w:t>1990</w:t>
      </w:r>
      <w:r>
        <w:rPr>
          <w:rFonts w:ascii="Times New Roman" w:eastAsia="仿宋_GB2312" w:hAnsi="Times New Roman"/>
          <w:color w:val="000000" w:themeColor="text1"/>
          <w:sz w:val="32"/>
          <w:szCs w:val="32"/>
        </w:rPr>
        <w:t>年</w:t>
      </w:r>
      <w:r>
        <w:rPr>
          <w:rFonts w:ascii="Times New Roman" w:eastAsia="仿宋_GB2312" w:hAnsi="Times New Roman"/>
          <w:color w:val="000000" w:themeColor="text1"/>
          <w:sz w:val="32"/>
          <w:szCs w:val="32"/>
        </w:rPr>
        <w:t>12</w:t>
      </w:r>
      <w:r>
        <w:rPr>
          <w:rFonts w:ascii="Times New Roman" w:eastAsia="仿宋_GB2312" w:hAnsi="Times New Roman"/>
          <w:color w:val="000000" w:themeColor="text1"/>
          <w:sz w:val="32"/>
          <w:szCs w:val="32"/>
        </w:rPr>
        <w:t>月</w:t>
      </w:r>
      <w:r>
        <w:rPr>
          <w:rFonts w:ascii="Times New Roman" w:eastAsia="仿宋_GB2312" w:hAnsi="Times New Roman"/>
          <w:color w:val="000000" w:themeColor="text1"/>
          <w:sz w:val="32"/>
          <w:szCs w:val="32"/>
        </w:rPr>
        <w:t>31</w:t>
      </w:r>
      <w:r>
        <w:rPr>
          <w:rFonts w:ascii="Times New Roman" w:eastAsia="仿宋_GB2312" w:hAnsi="Times New Roman"/>
          <w:color w:val="000000" w:themeColor="text1"/>
          <w:sz w:val="32"/>
          <w:szCs w:val="32"/>
        </w:rPr>
        <w:t>日及以前参加工作的人员，需取得大学本科及以上学历；</w:t>
      </w:r>
      <w:r>
        <w:rPr>
          <w:rFonts w:ascii="Times New Roman" w:eastAsia="仿宋_GB2312" w:hAnsi="Times New Roman"/>
          <w:color w:val="000000" w:themeColor="text1"/>
          <w:sz w:val="32"/>
          <w:szCs w:val="32"/>
        </w:rPr>
        <w:t>1991</w:t>
      </w:r>
      <w:r>
        <w:rPr>
          <w:rFonts w:ascii="Times New Roman" w:eastAsia="仿宋_GB2312" w:hAnsi="Times New Roman"/>
          <w:color w:val="000000" w:themeColor="text1"/>
          <w:sz w:val="32"/>
          <w:szCs w:val="32"/>
        </w:rPr>
        <w:t>年</w:t>
      </w:r>
      <w:r>
        <w:rPr>
          <w:rFonts w:ascii="Times New Roman" w:eastAsia="仿宋_GB2312" w:hAnsi="Times New Roman"/>
          <w:color w:val="000000" w:themeColor="text1"/>
          <w:sz w:val="32"/>
          <w:szCs w:val="32"/>
        </w:rPr>
        <w:t>1</w:t>
      </w:r>
      <w:r>
        <w:rPr>
          <w:rFonts w:ascii="Times New Roman" w:eastAsia="仿宋_GB2312" w:hAnsi="Times New Roman"/>
          <w:color w:val="000000" w:themeColor="text1"/>
          <w:sz w:val="32"/>
          <w:szCs w:val="32"/>
        </w:rPr>
        <w:t>月</w:t>
      </w:r>
      <w:r>
        <w:rPr>
          <w:rFonts w:ascii="Times New Roman" w:eastAsia="仿宋_GB2312" w:hAnsi="Times New Roman"/>
          <w:color w:val="000000" w:themeColor="text1"/>
          <w:sz w:val="32"/>
          <w:szCs w:val="32"/>
        </w:rPr>
        <w:t>1</w:t>
      </w:r>
      <w:r>
        <w:rPr>
          <w:rFonts w:ascii="Times New Roman" w:eastAsia="仿宋_GB2312" w:hAnsi="Times New Roman"/>
          <w:color w:val="000000" w:themeColor="text1"/>
          <w:sz w:val="32"/>
          <w:szCs w:val="32"/>
        </w:rPr>
        <w:t>日及以</w:t>
      </w:r>
      <w:r>
        <w:rPr>
          <w:rFonts w:ascii="Times New Roman" w:eastAsia="仿宋_GB2312" w:hAnsi="Times New Roman"/>
          <w:color w:val="000000" w:themeColor="text1"/>
          <w:sz w:val="32"/>
          <w:szCs w:val="32"/>
        </w:rPr>
        <w:lastRenderedPageBreak/>
        <w:t>后参加工作的人员，需取得博士学位。</w:t>
      </w:r>
      <w:r>
        <w:rPr>
          <w:rFonts w:ascii="Times New Roman" w:eastAsia="仿宋_GB2312" w:hAnsi="Times New Roman"/>
          <w:bCs/>
          <w:color w:val="000000" w:themeColor="text1"/>
          <w:sz w:val="32"/>
          <w:szCs w:val="32"/>
        </w:rPr>
        <w:t>任副研究员岗位满</w:t>
      </w:r>
      <w:r>
        <w:rPr>
          <w:rFonts w:ascii="Times New Roman" w:eastAsia="仿宋_GB2312" w:hAnsi="Times New Roman"/>
          <w:bCs/>
          <w:color w:val="000000" w:themeColor="text1"/>
          <w:sz w:val="32"/>
          <w:szCs w:val="32"/>
        </w:rPr>
        <w:t>5</w:t>
      </w:r>
      <w:r>
        <w:rPr>
          <w:rFonts w:ascii="Times New Roman" w:eastAsia="仿宋_GB2312" w:hAnsi="Times New Roman"/>
          <w:bCs/>
          <w:color w:val="000000" w:themeColor="text1"/>
          <w:sz w:val="32"/>
          <w:szCs w:val="32"/>
        </w:rPr>
        <w:t>年</w:t>
      </w:r>
      <w:r>
        <w:rPr>
          <w:rFonts w:ascii="Times New Roman" w:eastAsia="仿宋_GB2312" w:hAnsi="Times New Roman"/>
          <w:bCs/>
          <w:color w:val="000000" w:themeColor="text1"/>
          <w:sz w:val="32"/>
          <w:szCs w:val="32"/>
          <w:highlight w:val="yellow"/>
        </w:rPr>
        <w:t>（即</w:t>
      </w:r>
      <w:r>
        <w:rPr>
          <w:rFonts w:ascii="Times New Roman" w:eastAsia="仿宋_GB2312" w:hAnsi="Times New Roman"/>
          <w:bCs/>
          <w:color w:val="000000" w:themeColor="text1"/>
          <w:sz w:val="32"/>
          <w:szCs w:val="32"/>
          <w:highlight w:val="yellow"/>
        </w:rPr>
        <w:t>2020</w:t>
      </w:r>
      <w:r>
        <w:rPr>
          <w:rFonts w:ascii="Times New Roman" w:eastAsia="仿宋_GB2312" w:hAnsi="Times New Roman"/>
          <w:bCs/>
          <w:color w:val="000000" w:themeColor="text1"/>
          <w:sz w:val="32"/>
          <w:szCs w:val="32"/>
          <w:highlight w:val="yellow"/>
        </w:rPr>
        <w:t>年</w:t>
      </w:r>
      <w:r>
        <w:rPr>
          <w:rFonts w:ascii="Times New Roman" w:eastAsia="仿宋_GB2312" w:hAnsi="Times New Roman" w:hint="eastAsia"/>
          <w:bCs/>
          <w:color w:val="000000" w:themeColor="text1"/>
          <w:sz w:val="32"/>
          <w:szCs w:val="32"/>
          <w:highlight w:val="yellow"/>
        </w:rPr>
        <w:t>X</w:t>
      </w:r>
      <w:r>
        <w:rPr>
          <w:rFonts w:ascii="Times New Roman" w:eastAsia="仿宋_GB2312" w:hAnsi="Times New Roman"/>
          <w:bCs/>
          <w:color w:val="000000" w:themeColor="text1"/>
          <w:sz w:val="32"/>
          <w:szCs w:val="32"/>
          <w:highlight w:val="yellow"/>
        </w:rPr>
        <w:t>月</w:t>
      </w:r>
      <w:r>
        <w:rPr>
          <w:rFonts w:ascii="Times New Roman" w:eastAsia="仿宋_GB2312" w:hAnsi="Times New Roman" w:hint="eastAsia"/>
          <w:bCs/>
          <w:color w:val="000000" w:themeColor="text1"/>
          <w:sz w:val="32"/>
          <w:szCs w:val="32"/>
          <w:highlight w:val="yellow"/>
        </w:rPr>
        <w:t>X</w:t>
      </w:r>
      <w:r>
        <w:rPr>
          <w:rFonts w:ascii="Times New Roman" w:eastAsia="仿宋_GB2312" w:hAnsi="Times New Roman"/>
          <w:bCs/>
          <w:color w:val="000000" w:themeColor="text1"/>
          <w:sz w:val="32"/>
          <w:szCs w:val="32"/>
          <w:highlight w:val="yellow"/>
        </w:rPr>
        <w:t>日及以前</w:t>
      </w:r>
      <w:r>
        <w:rPr>
          <w:rFonts w:ascii="Times New Roman" w:eastAsia="仿宋_GB2312" w:hAnsi="Times New Roman"/>
          <w:bCs/>
          <w:color w:val="000000" w:themeColor="text1"/>
          <w:sz w:val="32"/>
          <w:szCs w:val="32"/>
        </w:rPr>
        <w:t>任副研究员岗位，以下任职时间依此方法计算）。</w:t>
      </w:r>
    </w:p>
    <w:p w14:paraId="52EF6C5C"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有较强的科研工作能力和较深厚的研究工作积累，具有较高的学术水平，或承担国家、中国科学院</w:t>
      </w:r>
      <w:r>
        <w:rPr>
          <w:rFonts w:ascii="Times New Roman" w:eastAsia="仿宋_GB2312" w:hAnsi="Times New Roman" w:hint="eastAsia"/>
          <w:color w:val="000000" w:themeColor="text1"/>
          <w:sz w:val="32"/>
          <w:szCs w:val="32"/>
        </w:rPr>
        <w:t>重大科技项目</w:t>
      </w:r>
      <w:r>
        <w:rPr>
          <w:rFonts w:ascii="Times New Roman" w:eastAsia="仿宋_GB2312" w:hAnsi="Times New Roman"/>
          <w:color w:val="000000" w:themeColor="text1"/>
          <w:sz w:val="32"/>
          <w:szCs w:val="32"/>
        </w:rPr>
        <w:t>的负责人。具有指导研究生的能力。具有独立开展国际学术交流的能力。</w:t>
      </w:r>
    </w:p>
    <w:p w14:paraId="461CF238"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特别研究助理聘期内竞聘到研究员岗位的，仍按项目聘用人员或博士后管理，聘期结束后，</w:t>
      </w:r>
      <w:r>
        <w:rPr>
          <w:rFonts w:ascii="Times New Roman" w:eastAsia="仿宋_GB2312" w:hAnsi="Times New Roman" w:hint="eastAsia"/>
          <w:color w:val="000000" w:themeColor="text1"/>
          <w:sz w:val="32"/>
          <w:szCs w:val="32"/>
        </w:rPr>
        <w:t>直接纳</w:t>
      </w:r>
      <w:r>
        <w:rPr>
          <w:rFonts w:ascii="Times New Roman" w:eastAsia="仿宋_GB2312" w:hAnsi="Times New Roman"/>
          <w:color w:val="000000" w:themeColor="text1"/>
          <w:sz w:val="32"/>
          <w:szCs w:val="32"/>
        </w:rPr>
        <w:t>入事业编制人员管理</w:t>
      </w:r>
      <w:r>
        <w:rPr>
          <w:rFonts w:ascii="Times New Roman" w:eastAsia="仿宋_GB2312" w:hAnsi="Times New Roman" w:hint="eastAsia"/>
          <w:color w:val="000000" w:themeColor="text1"/>
          <w:sz w:val="32"/>
          <w:szCs w:val="32"/>
        </w:rPr>
        <w:t>（下同）</w:t>
      </w:r>
      <w:r>
        <w:rPr>
          <w:rFonts w:ascii="Times New Roman" w:eastAsia="仿宋_GB2312" w:hAnsi="Times New Roman"/>
          <w:color w:val="000000" w:themeColor="text1"/>
          <w:sz w:val="32"/>
          <w:szCs w:val="32"/>
        </w:rPr>
        <w:t>。</w:t>
      </w:r>
    </w:p>
    <w:p w14:paraId="5F851E4A"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b/>
          <w:bCs/>
          <w:color w:val="000000" w:themeColor="text1"/>
          <w:sz w:val="32"/>
          <w:szCs w:val="32"/>
        </w:rPr>
        <w:t>（</w:t>
      </w:r>
      <w:r>
        <w:rPr>
          <w:rFonts w:ascii="Times New Roman" w:eastAsia="仿宋_GB2312" w:hAnsi="Times New Roman" w:hint="eastAsia"/>
          <w:b/>
          <w:bCs/>
          <w:color w:val="000000" w:themeColor="text1"/>
          <w:sz w:val="32"/>
          <w:szCs w:val="32"/>
        </w:rPr>
        <w:t>一</w:t>
      </w:r>
      <w:r>
        <w:rPr>
          <w:rFonts w:ascii="Times New Roman" w:eastAsia="仿宋_GB2312" w:hAnsi="Times New Roman"/>
          <w:b/>
          <w:bCs/>
          <w:color w:val="000000" w:themeColor="text1"/>
          <w:sz w:val="32"/>
          <w:szCs w:val="32"/>
        </w:rPr>
        <w:t>）基础类研究员（</w:t>
      </w:r>
      <w:r>
        <w:rPr>
          <w:rFonts w:ascii="Times New Roman" w:eastAsia="仿宋_GB2312" w:hAnsi="Times New Roman" w:hint="eastAsia"/>
          <w:b/>
          <w:bCs/>
          <w:color w:val="000000" w:themeColor="text1"/>
          <w:sz w:val="32"/>
          <w:szCs w:val="32"/>
        </w:rPr>
        <w:t>差额评审</w:t>
      </w:r>
      <w:r>
        <w:rPr>
          <w:rFonts w:ascii="Times New Roman" w:eastAsia="仿宋_GB2312" w:hAnsi="Times New Roman"/>
          <w:b/>
          <w:bCs/>
          <w:color w:val="000000" w:themeColor="text1"/>
          <w:sz w:val="32"/>
          <w:szCs w:val="32"/>
        </w:rPr>
        <w:t>）</w:t>
      </w:r>
    </w:p>
    <w:p w14:paraId="10E7F5D2"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符合基本任职条件，且任</w:t>
      </w:r>
      <w:r>
        <w:rPr>
          <w:rFonts w:ascii="Times New Roman" w:eastAsia="仿宋_GB2312" w:hAnsi="Times New Roman" w:hint="eastAsia"/>
          <w:color w:val="000000" w:themeColor="text1"/>
          <w:sz w:val="32"/>
          <w:szCs w:val="32"/>
        </w:rPr>
        <w:t>现岗位以来</w:t>
      </w:r>
      <w:r>
        <w:rPr>
          <w:rFonts w:ascii="Times New Roman" w:eastAsia="仿宋_GB2312" w:hAnsi="Times New Roman"/>
          <w:color w:val="000000" w:themeColor="text1"/>
          <w:sz w:val="32"/>
          <w:szCs w:val="32"/>
        </w:rPr>
        <w:t>满足以下业绩条件之一：</w:t>
      </w:r>
    </w:p>
    <w:p w14:paraId="2DCE3336"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1.</w:t>
      </w:r>
      <w:r>
        <w:rPr>
          <w:rFonts w:ascii="Times New Roman" w:eastAsia="仿宋_GB2312" w:hAnsi="Times New Roman" w:hint="eastAsia"/>
          <w:color w:val="000000" w:themeColor="text1"/>
          <w:sz w:val="32"/>
          <w:szCs w:val="32"/>
        </w:rPr>
        <w:t>主持</w:t>
      </w:r>
      <w:r>
        <w:rPr>
          <w:rFonts w:ascii="Times New Roman" w:eastAsia="仿宋_GB2312" w:hAnsi="Times New Roman"/>
          <w:color w:val="000000" w:themeColor="text1"/>
          <w:sz w:val="32"/>
          <w:szCs w:val="32"/>
        </w:rPr>
        <w:t>A4</w:t>
      </w:r>
      <w:r>
        <w:rPr>
          <w:rFonts w:ascii="Times New Roman" w:eastAsia="仿宋_GB2312" w:hAnsi="Times New Roman"/>
          <w:color w:val="000000" w:themeColor="text1"/>
          <w:sz w:val="32"/>
          <w:szCs w:val="32"/>
        </w:rPr>
        <w:t>类及以上</w:t>
      </w:r>
      <w:r>
        <w:rPr>
          <w:rFonts w:ascii="Times New Roman" w:eastAsia="仿宋_GB2312" w:hAnsi="Times New Roman" w:hint="eastAsia"/>
          <w:color w:val="000000" w:themeColor="text1"/>
          <w:sz w:val="32"/>
          <w:szCs w:val="32"/>
        </w:rPr>
        <w:t>纵向研究型</w:t>
      </w:r>
      <w:r>
        <w:rPr>
          <w:rFonts w:ascii="Times New Roman" w:eastAsia="仿宋_GB2312" w:hAnsi="Times New Roman"/>
          <w:color w:val="000000" w:themeColor="text1"/>
          <w:sz w:val="32"/>
          <w:szCs w:val="32"/>
        </w:rPr>
        <w:t>项目</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1</w:t>
      </w:r>
      <w:r>
        <w:rPr>
          <w:rFonts w:ascii="Times New Roman" w:eastAsia="仿宋_GB2312" w:hAnsi="Times New Roman"/>
          <w:color w:val="000000" w:themeColor="text1"/>
          <w:sz w:val="32"/>
          <w:szCs w:val="32"/>
        </w:rPr>
        <w:t>项</w:t>
      </w:r>
      <w:r>
        <w:rPr>
          <w:rFonts w:ascii="Times New Roman" w:eastAsia="仿宋_GB2312" w:hAnsi="Times New Roman" w:hint="eastAsia"/>
          <w:color w:val="000000" w:themeColor="text1"/>
          <w:sz w:val="32"/>
          <w:szCs w:val="32"/>
        </w:rPr>
        <w:t>。</w:t>
      </w:r>
    </w:p>
    <w:p w14:paraId="5A8F61C0"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2.</w:t>
      </w:r>
      <w:r>
        <w:rPr>
          <w:rFonts w:ascii="Times New Roman" w:eastAsia="仿宋_GB2312" w:hAnsi="Times New Roman" w:hint="eastAsia"/>
          <w:color w:val="000000" w:themeColor="text1"/>
          <w:sz w:val="32"/>
          <w:szCs w:val="32"/>
        </w:rPr>
        <w:t>主持</w:t>
      </w:r>
      <w:r>
        <w:rPr>
          <w:rFonts w:ascii="Times New Roman" w:eastAsia="仿宋_GB2312" w:hAnsi="Times New Roman"/>
          <w:color w:val="000000" w:themeColor="text1"/>
          <w:sz w:val="32"/>
          <w:szCs w:val="32"/>
        </w:rPr>
        <w:t>国家自然科学基金面上项目，且以第一作者或通讯联系人发表的论文中</w:t>
      </w:r>
      <w:r>
        <w:rPr>
          <w:rFonts w:ascii="Times New Roman" w:eastAsia="仿宋_GB2312" w:hAnsi="Times New Roman"/>
          <w:color w:val="000000" w:themeColor="text1"/>
          <w:sz w:val="32"/>
          <w:szCs w:val="32"/>
        </w:rPr>
        <w:t>A1</w:t>
      </w:r>
      <w:r>
        <w:rPr>
          <w:rFonts w:ascii="Times New Roman" w:eastAsia="仿宋_GB2312" w:hAnsi="Times New Roman"/>
          <w:color w:val="000000" w:themeColor="text1"/>
          <w:sz w:val="32"/>
          <w:szCs w:val="32"/>
        </w:rPr>
        <w:t>类论文</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1</w:t>
      </w:r>
      <w:r>
        <w:rPr>
          <w:rFonts w:ascii="Times New Roman" w:eastAsia="仿宋_GB2312" w:hAnsi="Times New Roman" w:hint="eastAsia"/>
          <w:color w:val="000000" w:themeColor="text1"/>
          <w:sz w:val="32"/>
          <w:szCs w:val="32"/>
        </w:rPr>
        <w:t>篇</w:t>
      </w:r>
      <w:r>
        <w:rPr>
          <w:rFonts w:ascii="Times New Roman" w:eastAsia="仿宋_GB2312" w:hAnsi="Times New Roman"/>
          <w:color w:val="000000" w:themeColor="text1"/>
          <w:sz w:val="32"/>
          <w:szCs w:val="32"/>
        </w:rPr>
        <w:t>或</w:t>
      </w:r>
      <w:r>
        <w:rPr>
          <w:rFonts w:ascii="Times New Roman" w:eastAsia="仿宋_GB2312" w:hAnsi="Times New Roman"/>
          <w:color w:val="000000" w:themeColor="text1"/>
          <w:sz w:val="32"/>
          <w:szCs w:val="32"/>
        </w:rPr>
        <w:t>A2</w:t>
      </w:r>
      <w:r>
        <w:rPr>
          <w:rFonts w:ascii="Times New Roman" w:eastAsia="仿宋_GB2312" w:hAnsi="Times New Roman"/>
          <w:color w:val="000000" w:themeColor="text1"/>
          <w:sz w:val="32"/>
          <w:szCs w:val="32"/>
        </w:rPr>
        <w:t>类论文</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2</w:t>
      </w:r>
      <w:r>
        <w:rPr>
          <w:rFonts w:ascii="Times New Roman" w:eastAsia="仿宋_GB2312" w:hAnsi="Times New Roman" w:hint="eastAsia"/>
          <w:color w:val="000000" w:themeColor="text1"/>
          <w:sz w:val="32"/>
          <w:szCs w:val="32"/>
        </w:rPr>
        <w:t>篇。</w:t>
      </w:r>
    </w:p>
    <w:p w14:paraId="49A5F95C"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3.</w:t>
      </w:r>
      <w:r>
        <w:rPr>
          <w:rFonts w:ascii="Times New Roman" w:eastAsia="仿宋_GB2312" w:hAnsi="Times New Roman" w:hint="eastAsia"/>
          <w:color w:val="000000" w:themeColor="text1"/>
          <w:sz w:val="32"/>
          <w:szCs w:val="32"/>
        </w:rPr>
        <w:t>主持</w:t>
      </w:r>
      <w:r>
        <w:rPr>
          <w:rFonts w:ascii="Times New Roman" w:eastAsia="仿宋_GB2312" w:hAnsi="Times New Roman"/>
          <w:color w:val="000000" w:themeColor="text1"/>
          <w:sz w:val="32"/>
          <w:szCs w:val="32"/>
        </w:rPr>
        <w:t>自然科学基金面上项目</w:t>
      </w:r>
      <w:r>
        <w:rPr>
          <w:rFonts w:ascii="Times New Roman" w:eastAsia="仿宋_GB2312" w:hAnsi="Times New Roman"/>
          <w:color w:val="000000" w:themeColor="text1"/>
          <w:sz w:val="32"/>
          <w:szCs w:val="32"/>
        </w:rPr>
        <w:t>2</w:t>
      </w:r>
      <w:r>
        <w:rPr>
          <w:rFonts w:ascii="Times New Roman" w:eastAsia="仿宋_GB2312" w:hAnsi="Times New Roman"/>
          <w:color w:val="000000" w:themeColor="text1"/>
          <w:sz w:val="32"/>
          <w:szCs w:val="32"/>
        </w:rPr>
        <w:t>项，</w:t>
      </w:r>
      <w:r>
        <w:rPr>
          <w:rFonts w:ascii="Times New Roman" w:eastAsia="仿宋_GB2312" w:hAnsi="Times New Roman" w:hint="eastAsia"/>
          <w:color w:val="000000" w:themeColor="text1"/>
          <w:sz w:val="32"/>
          <w:szCs w:val="32"/>
        </w:rPr>
        <w:t>累计</w:t>
      </w:r>
      <w:proofErr w:type="gramStart"/>
      <w:r>
        <w:rPr>
          <w:rFonts w:ascii="Times New Roman" w:eastAsia="仿宋_GB2312" w:hAnsi="Times New Roman"/>
          <w:color w:val="000000" w:themeColor="text1"/>
          <w:sz w:val="32"/>
          <w:szCs w:val="32"/>
        </w:rPr>
        <w:t>留组经费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500</w:t>
      </w:r>
      <w:r>
        <w:rPr>
          <w:rFonts w:ascii="Times New Roman" w:eastAsia="仿宋_GB2312" w:hAnsi="Times New Roman" w:hint="eastAsia"/>
          <w:color w:val="000000" w:themeColor="text1"/>
          <w:sz w:val="32"/>
          <w:szCs w:val="32"/>
        </w:rPr>
        <w:t>万元</w:t>
      </w:r>
      <w:r>
        <w:rPr>
          <w:rFonts w:ascii="Times New Roman" w:eastAsia="仿宋_GB2312" w:hAnsi="Times New Roman"/>
          <w:color w:val="000000" w:themeColor="text1"/>
          <w:sz w:val="32"/>
          <w:szCs w:val="32"/>
        </w:rPr>
        <w:t>，且近</w:t>
      </w:r>
      <w:r>
        <w:rPr>
          <w:rFonts w:ascii="Times New Roman" w:eastAsia="仿宋_GB2312" w:hAnsi="Times New Roman"/>
          <w:color w:val="000000" w:themeColor="text1"/>
          <w:sz w:val="32"/>
          <w:szCs w:val="32"/>
        </w:rPr>
        <w:t>5</w:t>
      </w:r>
      <w:r>
        <w:rPr>
          <w:rFonts w:ascii="Times New Roman" w:eastAsia="仿宋_GB2312" w:hAnsi="Times New Roman"/>
          <w:color w:val="000000" w:themeColor="text1"/>
          <w:sz w:val="32"/>
          <w:szCs w:val="32"/>
        </w:rPr>
        <w:t>年年均</w:t>
      </w:r>
      <w:proofErr w:type="gramStart"/>
      <w:r>
        <w:rPr>
          <w:rFonts w:ascii="Times New Roman" w:eastAsia="仿宋_GB2312" w:hAnsi="Times New Roman"/>
          <w:color w:val="000000" w:themeColor="text1"/>
          <w:sz w:val="32"/>
          <w:szCs w:val="32"/>
        </w:rPr>
        <w:t>留组经费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60</w:t>
      </w:r>
      <w:r>
        <w:rPr>
          <w:rFonts w:ascii="Times New Roman" w:eastAsia="仿宋_GB2312" w:hAnsi="Times New Roman" w:hint="eastAsia"/>
          <w:color w:val="000000" w:themeColor="text1"/>
          <w:sz w:val="32"/>
          <w:szCs w:val="32"/>
        </w:rPr>
        <w:t>万元</w:t>
      </w:r>
      <w:r>
        <w:rPr>
          <w:rFonts w:ascii="Times New Roman" w:eastAsia="仿宋_GB2312" w:hAnsi="Times New Roman"/>
          <w:color w:val="000000" w:themeColor="text1"/>
          <w:sz w:val="32"/>
          <w:szCs w:val="32"/>
        </w:rPr>
        <w:t>。</w:t>
      </w:r>
    </w:p>
    <w:p w14:paraId="7F5C2CDD"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4.</w:t>
      </w:r>
      <w:r>
        <w:rPr>
          <w:rFonts w:ascii="Times New Roman" w:eastAsia="仿宋_GB2312" w:hAnsi="Times New Roman" w:hint="eastAsia"/>
          <w:color w:val="000000" w:themeColor="text1"/>
          <w:sz w:val="32"/>
          <w:szCs w:val="32"/>
        </w:rPr>
        <w:t>获省部级自然科学一等奖及以上奖项前</w:t>
      </w:r>
      <w:r>
        <w:rPr>
          <w:rFonts w:ascii="Times New Roman" w:eastAsia="仿宋_GB2312" w:hAnsi="Times New Roman"/>
          <w:color w:val="000000" w:themeColor="text1"/>
          <w:sz w:val="32"/>
          <w:szCs w:val="32"/>
        </w:rPr>
        <w:t>2</w:t>
      </w:r>
      <w:r>
        <w:rPr>
          <w:rFonts w:ascii="Times New Roman" w:eastAsia="仿宋_GB2312" w:hAnsi="Times New Roman" w:hint="eastAsia"/>
          <w:color w:val="000000" w:themeColor="text1"/>
          <w:sz w:val="32"/>
          <w:szCs w:val="32"/>
        </w:rPr>
        <w:t>完成人。</w:t>
      </w:r>
    </w:p>
    <w:p w14:paraId="0E321073"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hint="eastAsia"/>
          <w:b/>
          <w:bCs/>
          <w:color w:val="000000" w:themeColor="text1"/>
          <w:sz w:val="32"/>
          <w:szCs w:val="32"/>
        </w:rPr>
        <w:t>（二）</w:t>
      </w:r>
      <w:r>
        <w:rPr>
          <w:rFonts w:ascii="Times New Roman" w:eastAsia="仿宋_GB2312" w:hAnsi="Times New Roman"/>
          <w:b/>
          <w:bCs/>
          <w:color w:val="000000" w:themeColor="text1"/>
          <w:sz w:val="32"/>
          <w:szCs w:val="32"/>
        </w:rPr>
        <w:t>应用类研究员（</w:t>
      </w:r>
      <w:r>
        <w:rPr>
          <w:rFonts w:ascii="Times New Roman" w:eastAsia="仿宋_GB2312" w:hAnsi="Times New Roman" w:hint="eastAsia"/>
          <w:b/>
          <w:bCs/>
          <w:color w:val="000000" w:themeColor="text1"/>
          <w:sz w:val="32"/>
          <w:szCs w:val="32"/>
        </w:rPr>
        <w:t>差额评审</w:t>
      </w:r>
      <w:r>
        <w:rPr>
          <w:rFonts w:ascii="Times New Roman" w:eastAsia="仿宋_GB2312" w:hAnsi="Times New Roman"/>
          <w:b/>
          <w:bCs/>
          <w:color w:val="000000" w:themeColor="text1"/>
          <w:sz w:val="32"/>
          <w:szCs w:val="32"/>
        </w:rPr>
        <w:t>）</w:t>
      </w:r>
    </w:p>
    <w:p w14:paraId="31ADD07D"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符合基本任职条件，且任</w:t>
      </w:r>
      <w:r>
        <w:rPr>
          <w:rFonts w:ascii="Times New Roman" w:eastAsia="仿宋_GB2312" w:hAnsi="Times New Roman" w:hint="eastAsia"/>
          <w:color w:val="000000" w:themeColor="text1"/>
          <w:sz w:val="32"/>
          <w:szCs w:val="32"/>
        </w:rPr>
        <w:t>现岗位以来</w:t>
      </w:r>
      <w:r>
        <w:rPr>
          <w:rFonts w:ascii="Times New Roman" w:eastAsia="仿宋_GB2312" w:hAnsi="Times New Roman"/>
          <w:color w:val="000000" w:themeColor="text1"/>
          <w:sz w:val="32"/>
          <w:szCs w:val="32"/>
        </w:rPr>
        <w:t>满足以下业绩条件之一：</w:t>
      </w:r>
    </w:p>
    <w:p w14:paraId="7424148A"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1.</w:t>
      </w:r>
      <w:r>
        <w:rPr>
          <w:rFonts w:ascii="Times New Roman" w:eastAsia="仿宋_GB2312" w:hAnsi="Times New Roman" w:hint="eastAsia"/>
          <w:color w:val="000000" w:themeColor="text1"/>
          <w:sz w:val="32"/>
          <w:szCs w:val="32"/>
        </w:rPr>
        <w:t>主持</w:t>
      </w:r>
      <w:r>
        <w:rPr>
          <w:rFonts w:ascii="Times New Roman" w:eastAsia="仿宋_GB2312" w:hAnsi="Times New Roman"/>
          <w:color w:val="000000" w:themeColor="text1"/>
          <w:sz w:val="32"/>
          <w:szCs w:val="32"/>
        </w:rPr>
        <w:t>A4</w:t>
      </w:r>
      <w:r>
        <w:rPr>
          <w:rFonts w:ascii="Times New Roman" w:eastAsia="仿宋_GB2312" w:hAnsi="Times New Roman"/>
          <w:color w:val="000000" w:themeColor="text1"/>
          <w:sz w:val="32"/>
          <w:szCs w:val="32"/>
        </w:rPr>
        <w:t>类及以上</w:t>
      </w:r>
      <w:r>
        <w:rPr>
          <w:rFonts w:ascii="Times New Roman" w:eastAsia="仿宋_GB2312" w:hAnsi="Times New Roman" w:hint="eastAsia"/>
          <w:color w:val="000000" w:themeColor="text1"/>
          <w:sz w:val="32"/>
          <w:szCs w:val="32"/>
        </w:rPr>
        <w:t>研究型</w:t>
      </w:r>
      <w:r>
        <w:rPr>
          <w:rFonts w:ascii="Times New Roman" w:eastAsia="仿宋_GB2312" w:hAnsi="Times New Roman"/>
          <w:color w:val="000000" w:themeColor="text1"/>
          <w:sz w:val="32"/>
          <w:szCs w:val="32"/>
        </w:rPr>
        <w:t>项目</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1</w:t>
      </w:r>
      <w:r>
        <w:rPr>
          <w:rFonts w:ascii="Times New Roman" w:eastAsia="仿宋_GB2312" w:hAnsi="Times New Roman"/>
          <w:color w:val="000000" w:themeColor="text1"/>
          <w:sz w:val="32"/>
          <w:szCs w:val="32"/>
        </w:rPr>
        <w:t>项</w:t>
      </w:r>
      <w:r>
        <w:rPr>
          <w:rFonts w:ascii="Times New Roman" w:eastAsia="仿宋_GB2312" w:hAnsi="Times New Roman" w:hint="eastAsia"/>
          <w:color w:val="000000" w:themeColor="text1"/>
          <w:sz w:val="32"/>
          <w:szCs w:val="32"/>
        </w:rPr>
        <w:t>。</w:t>
      </w:r>
    </w:p>
    <w:p w14:paraId="2734D6C3"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lastRenderedPageBreak/>
        <w:t>2.</w:t>
      </w:r>
      <w:r>
        <w:rPr>
          <w:rFonts w:ascii="Times New Roman" w:eastAsia="仿宋_GB2312" w:hAnsi="Times New Roman"/>
          <w:color w:val="000000" w:themeColor="text1"/>
          <w:sz w:val="32"/>
          <w:szCs w:val="32"/>
        </w:rPr>
        <w:t>连续</w:t>
      </w:r>
      <w:r>
        <w:rPr>
          <w:rFonts w:ascii="Times New Roman" w:eastAsia="仿宋_GB2312" w:hAnsi="Times New Roman"/>
          <w:color w:val="000000" w:themeColor="text1"/>
          <w:sz w:val="32"/>
          <w:szCs w:val="32"/>
        </w:rPr>
        <w:t>3</w:t>
      </w:r>
      <w:r>
        <w:rPr>
          <w:rFonts w:ascii="Times New Roman" w:eastAsia="仿宋_GB2312" w:hAnsi="Times New Roman"/>
          <w:color w:val="000000" w:themeColor="text1"/>
          <w:sz w:val="32"/>
          <w:szCs w:val="32"/>
        </w:rPr>
        <w:t>年任</w:t>
      </w:r>
      <w:r>
        <w:rPr>
          <w:rFonts w:ascii="Times New Roman" w:eastAsia="仿宋_GB2312" w:hAnsi="Times New Roman"/>
          <w:color w:val="000000" w:themeColor="text1"/>
          <w:sz w:val="32"/>
          <w:szCs w:val="32"/>
        </w:rPr>
        <w:t>A</w:t>
      </w:r>
      <w:r>
        <w:rPr>
          <w:rFonts w:ascii="Times New Roman" w:eastAsia="仿宋_GB2312" w:hAnsi="Times New Roman"/>
          <w:color w:val="000000" w:themeColor="text1"/>
          <w:sz w:val="32"/>
          <w:szCs w:val="32"/>
        </w:rPr>
        <w:t>类项目研究员</w:t>
      </w:r>
      <w:r>
        <w:rPr>
          <w:rFonts w:ascii="Times New Roman" w:eastAsia="仿宋_GB2312" w:hAnsi="Times New Roman" w:hint="eastAsia"/>
          <w:color w:val="000000" w:themeColor="text1"/>
          <w:sz w:val="32"/>
          <w:szCs w:val="32"/>
        </w:rPr>
        <w:t>。</w:t>
      </w:r>
    </w:p>
    <w:p w14:paraId="311FCE95"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3.</w:t>
      </w:r>
      <w:r>
        <w:rPr>
          <w:rFonts w:ascii="Times New Roman" w:eastAsia="仿宋_GB2312" w:hAnsi="Times New Roman" w:hint="eastAsia"/>
          <w:color w:val="000000" w:themeColor="text1"/>
          <w:sz w:val="32"/>
          <w:szCs w:val="32"/>
        </w:rPr>
        <w:t>获</w:t>
      </w:r>
      <w:r>
        <w:rPr>
          <w:rFonts w:ascii="Times New Roman" w:eastAsia="仿宋_GB2312" w:hAnsi="Times New Roman"/>
          <w:color w:val="000000" w:themeColor="text1"/>
          <w:sz w:val="32"/>
          <w:szCs w:val="32"/>
        </w:rPr>
        <w:t>国家级国防、军队类奖项三等奖及以上级别</w:t>
      </w:r>
      <w:r>
        <w:rPr>
          <w:rFonts w:ascii="Times New Roman" w:eastAsia="仿宋_GB2312" w:hAnsi="Times New Roman" w:hint="eastAsia"/>
          <w:color w:val="000000" w:themeColor="text1"/>
          <w:sz w:val="32"/>
          <w:szCs w:val="32"/>
        </w:rPr>
        <w:t>奖项或获省部级技术发明奖一等奖及以上奖项前</w:t>
      </w:r>
      <w:r>
        <w:rPr>
          <w:rFonts w:ascii="Times New Roman" w:eastAsia="仿宋_GB2312" w:hAnsi="Times New Roman" w:hint="eastAsia"/>
          <w:color w:val="000000" w:themeColor="text1"/>
          <w:sz w:val="32"/>
          <w:szCs w:val="32"/>
        </w:rPr>
        <w:t>2</w:t>
      </w:r>
      <w:r>
        <w:rPr>
          <w:rFonts w:ascii="Times New Roman" w:eastAsia="仿宋_GB2312" w:hAnsi="Times New Roman" w:hint="eastAsia"/>
          <w:color w:val="000000" w:themeColor="text1"/>
          <w:sz w:val="32"/>
          <w:szCs w:val="32"/>
        </w:rPr>
        <w:t>完成人。</w:t>
      </w:r>
    </w:p>
    <w:p w14:paraId="2C44F881" w14:textId="40DB3CBE" w:rsidR="004E148E" w:rsidRDefault="00000000">
      <w:pPr>
        <w:spacing w:line="560" w:lineRule="exact"/>
        <w:ind w:firstLineChars="200" w:firstLine="640"/>
        <w:jc w:val="left"/>
        <w:rPr>
          <w:rFonts w:ascii="Times New Roman" w:eastAsia="仿宋_GB2312" w:hAnsi="Times New Roman"/>
          <w:color w:val="000000" w:themeColor="text1"/>
          <w:sz w:val="32"/>
          <w:szCs w:val="32"/>
          <w:highlight w:val="yellow"/>
        </w:rPr>
      </w:pPr>
      <w:r>
        <w:rPr>
          <w:rFonts w:ascii="Times New Roman" w:eastAsia="仿宋_GB2312" w:hAnsi="Times New Roman" w:hint="eastAsia"/>
          <w:color w:val="000000" w:themeColor="text1"/>
          <w:sz w:val="32"/>
          <w:szCs w:val="32"/>
        </w:rPr>
        <w:t>4.</w:t>
      </w:r>
      <w:r w:rsidR="002D548B" w:rsidRPr="002D548B">
        <w:rPr>
          <w:rFonts w:ascii="Times New Roman" w:eastAsia="仿宋_GB2312" w:hAnsi="Times New Roman" w:hint="eastAsia"/>
          <w:color w:val="000000" w:themeColor="text1"/>
          <w:sz w:val="32"/>
          <w:szCs w:val="32"/>
        </w:rPr>
        <w:t xml:space="preserve"> </w:t>
      </w:r>
      <w:r w:rsidR="002D548B">
        <w:rPr>
          <w:rFonts w:ascii="Times New Roman" w:eastAsia="仿宋_GB2312" w:hAnsi="Times New Roman" w:hint="eastAsia"/>
          <w:color w:val="000000" w:themeColor="text1"/>
          <w:sz w:val="32"/>
          <w:szCs w:val="32"/>
        </w:rPr>
        <w:t>累计</w:t>
      </w:r>
      <w:r>
        <w:rPr>
          <w:rFonts w:ascii="Times New Roman" w:eastAsia="仿宋_GB2312" w:hAnsi="Times New Roman" w:hint="eastAsia"/>
          <w:color w:val="000000" w:themeColor="text1"/>
          <w:sz w:val="32"/>
          <w:szCs w:val="32"/>
        </w:rPr>
        <w:t>主持研究型项目</w:t>
      </w:r>
      <w:proofErr w:type="gramStart"/>
      <w:r>
        <w:rPr>
          <w:rFonts w:ascii="Times New Roman" w:eastAsia="仿宋_GB2312" w:hAnsi="Times New Roman" w:hint="eastAsia"/>
          <w:color w:val="000000" w:themeColor="text1"/>
          <w:sz w:val="32"/>
          <w:szCs w:val="32"/>
        </w:rPr>
        <w:t>留组经费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1000</w:t>
      </w:r>
      <w:r>
        <w:rPr>
          <w:rFonts w:ascii="Times New Roman" w:eastAsia="仿宋_GB2312" w:hAnsi="Times New Roman" w:hint="eastAsia"/>
          <w:color w:val="000000" w:themeColor="text1"/>
          <w:sz w:val="32"/>
          <w:szCs w:val="32"/>
        </w:rPr>
        <w:t>万元。</w:t>
      </w:r>
    </w:p>
    <w:p w14:paraId="6CFE468D" w14:textId="77777777" w:rsidR="004E148E" w:rsidRDefault="00000000">
      <w:pPr>
        <w:spacing w:line="560" w:lineRule="exact"/>
        <w:ind w:firstLineChars="200" w:firstLine="643"/>
        <w:jc w:val="left"/>
        <w:rPr>
          <w:rFonts w:ascii="仿宋_GB2312" w:eastAsia="仿宋_GB2312" w:hAnsi="仿宋_GB2312" w:cs="仿宋_GB2312" w:hint="eastAsia"/>
          <w:b/>
          <w:bCs/>
          <w:color w:val="000000" w:themeColor="text1"/>
          <w:sz w:val="32"/>
          <w:szCs w:val="32"/>
        </w:rPr>
      </w:pPr>
      <w:r>
        <w:rPr>
          <w:rFonts w:ascii="仿宋_GB2312" w:eastAsia="仿宋_GB2312" w:hAnsi="仿宋_GB2312" w:cs="仿宋_GB2312" w:hint="eastAsia"/>
          <w:b/>
          <w:bCs/>
          <w:color w:val="000000" w:themeColor="text1"/>
          <w:sz w:val="32"/>
          <w:szCs w:val="32"/>
        </w:rPr>
        <w:t>副研究员</w:t>
      </w:r>
    </w:p>
    <w:p w14:paraId="71E57952"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基本任职条件：了解本学科国内外现状和发展趋势，能够撰写出较高水平的研究报告或发表过较高学术价值的论文。</w:t>
      </w:r>
      <w:r>
        <w:rPr>
          <w:rFonts w:ascii="Times New Roman" w:eastAsia="仿宋_GB2312" w:hAnsi="Times New Roman"/>
          <w:bCs/>
          <w:color w:val="000000" w:themeColor="text1"/>
          <w:sz w:val="32"/>
          <w:szCs w:val="32"/>
        </w:rPr>
        <w:t>1990</w:t>
      </w:r>
      <w:r>
        <w:rPr>
          <w:rFonts w:ascii="Times New Roman" w:eastAsia="仿宋_GB2312" w:hAnsi="Times New Roman"/>
          <w:bCs/>
          <w:color w:val="000000" w:themeColor="text1"/>
          <w:sz w:val="32"/>
          <w:szCs w:val="32"/>
        </w:rPr>
        <w:t>年</w:t>
      </w:r>
      <w:r>
        <w:rPr>
          <w:rFonts w:ascii="Times New Roman" w:eastAsia="仿宋_GB2312" w:hAnsi="Times New Roman"/>
          <w:bCs/>
          <w:color w:val="000000" w:themeColor="text1"/>
          <w:sz w:val="32"/>
          <w:szCs w:val="32"/>
        </w:rPr>
        <w:t>12</w:t>
      </w:r>
      <w:r>
        <w:rPr>
          <w:rFonts w:ascii="Times New Roman" w:eastAsia="仿宋_GB2312" w:hAnsi="Times New Roman"/>
          <w:bCs/>
          <w:color w:val="000000" w:themeColor="text1"/>
          <w:sz w:val="32"/>
          <w:szCs w:val="32"/>
        </w:rPr>
        <w:t>月</w:t>
      </w:r>
      <w:r>
        <w:rPr>
          <w:rFonts w:ascii="Times New Roman" w:eastAsia="仿宋_GB2312" w:hAnsi="Times New Roman"/>
          <w:bCs/>
          <w:color w:val="000000" w:themeColor="text1"/>
          <w:sz w:val="32"/>
          <w:szCs w:val="32"/>
        </w:rPr>
        <w:t>31</w:t>
      </w:r>
      <w:r>
        <w:rPr>
          <w:rFonts w:ascii="Times New Roman" w:eastAsia="仿宋_GB2312" w:hAnsi="Times New Roman"/>
          <w:bCs/>
          <w:color w:val="000000" w:themeColor="text1"/>
          <w:sz w:val="32"/>
          <w:szCs w:val="32"/>
        </w:rPr>
        <w:t>日及以前参加工作的，需取得大学本科及以上学历；</w:t>
      </w:r>
      <w:r>
        <w:rPr>
          <w:rFonts w:ascii="Times New Roman" w:eastAsia="仿宋_GB2312" w:hAnsi="Times New Roman"/>
          <w:bCs/>
          <w:color w:val="000000" w:themeColor="text1"/>
          <w:sz w:val="32"/>
          <w:szCs w:val="32"/>
        </w:rPr>
        <w:t>1991</w:t>
      </w:r>
      <w:r>
        <w:rPr>
          <w:rFonts w:ascii="Times New Roman" w:eastAsia="仿宋_GB2312" w:hAnsi="Times New Roman"/>
          <w:bCs/>
          <w:color w:val="000000" w:themeColor="text1"/>
          <w:sz w:val="32"/>
          <w:szCs w:val="32"/>
        </w:rPr>
        <w:t>年</w:t>
      </w:r>
      <w:r>
        <w:rPr>
          <w:rFonts w:ascii="Times New Roman" w:eastAsia="仿宋_GB2312" w:hAnsi="Times New Roman"/>
          <w:bCs/>
          <w:color w:val="000000" w:themeColor="text1"/>
          <w:sz w:val="32"/>
          <w:szCs w:val="32"/>
        </w:rPr>
        <w:t>1</w:t>
      </w:r>
      <w:r>
        <w:rPr>
          <w:rFonts w:ascii="Times New Roman" w:eastAsia="仿宋_GB2312" w:hAnsi="Times New Roman"/>
          <w:bCs/>
          <w:color w:val="000000" w:themeColor="text1"/>
          <w:sz w:val="32"/>
          <w:szCs w:val="32"/>
        </w:rPr>
        <w:t>月</w:t>
      </w:r>
      <w:r>
        <w:rPr>
          <w:rFonts w:ascii="Times New Roman" w:eastAsia="仿宋_GB2312" w:hAnsi="Times New Roman"/>
          <w:bCs/>
          <w:color w:val="000000" w:themeColor="text1"/>
          <w:sz w:val="32"/>
          <w:szCs w:val="32"/>
        </w:rPr>
        <w:t>1</w:t>
      </w:r>
      <w:r>
        <w:rPr>
          <w:rFonts w:ascii="Times New Roman" w:eastAsia="仿宋_GB2312" w:hAnsi="Times New Roman"/>
          <w:bCs/>
          <w:color w:val="000000" w:themeColor="text1"/>
          <w:sz w:val="32"/>
          <w:szCs w:val="32"/>
        </w:rPr>
        <w:t>日及以后参加工作的，需取得硕士及以上学位，任助理研究员岗位满</w:t>
      </w:r>
      <w:r>
        <w:rPr>
          <w:rFonts w:ascii="Times New Roman" w:eastAsia="仿宋_GB2312" w:hAnsi="Times New Roman"/>
          <w:bCs/>
          <w:color w:val="000000" w:themeColor="text1"/>
          <w:sz w:val="32"/>
          <w:szCs w:val="32"/>
        </w:rPr>
        <w:t>5</w:t>
      </w:r>
      <w:r>
        <w:rPr>
          <w:rFonts w:ascii="Times New Roman" w:eastAsia="仿宋_GB2312" w:hAnsi="Times New Roman"/>
          <w:bCs/>
          <w:color w:val="000000" w:themeColor="text1"/>
          <w:sz w:val="32"/>
          <w:szCs w:val="32"/>
        </w:rPr>
        <w:t>年</w:t>
      </w:r>
      <w:r>
        <w:rPr>
          <w:rFonts w:ascii="Times New Roman" w:eastAsia="仿宋_GB2312" w:hAnsi="Times New Roman" w:hint="eastAsia"/>
          <w:bCs/>
          <w:color w:val="000000" w:themeColor="text1"/>
          <w:sz w:val="32"/>
          <w:szCs w:val="32"/>
        </w:rPr>
        <w:t>；</w:t>
      </w:r>
      <w:r>
        <w:rPr>
          <w:rFonts w:ascii="Times New Roman" w:eastAsia="仿宋_GB2312" w:hAnsi="Times New Roman"/>
          <w:bCs/>
          <w:color w:val="000000" w:themeColor="text1"/>
          <w:sz w:val="32"/>
          <w:szCs w:val="32"/>
        </w:rPr>
        <w:t>或取得博士学位后任助理研究员岗位满</w:t>
      </w:r>
      <w:r>
        <w:rPr>
          <w:rFonts w:ascii="Times New Roman" w:eastAsia="仿宋_GB2312" w:hAnsi="Times New Roman"/>
          <w:bCs/>
          <w:color w:val="000000" w:themeColor="text1"/>
          <w:sz w:val="32"/>
          <w:szCs w:val="32"/>
        </w:rPr>
        <w:t>2</w:t>
      </w:r>
      <w:r>
        <w:rPr>
          <w:rFonts w:ascii="Times New Roman" w:eastAsia="仿宋_GB2312" w:hAnsi="Times New Roman"/>
          <w:bCs/>
          <w:color w:val="000000" w:themeColor="text1"/>
          <w:sz w:val="32"/>
          <w:szCs w:val="32"/>
        </w:rPr>
        <w:t>年</w:t>
      </w:r>
      <w:r>
        <w:rPr>
          <w:rFonts w:ascii="Times New Roman" w:eastAsia="仿宋_GB2312" w:hAnsi="Times New Roman" w:hint="eastAsia"/>
          <w:bCs/>
          <w:color w:val="000000" w:themeColor="text1"/>
          <w:sz w:val="32"/>
          <w:szCs w:val="32"/>
        </w:rPr>
        <w:t>；</w:t>
      </w:r>
      <w:r>
        <w:rPr>
          <w:rFonts w:ascii="Times New Roman" w:eastAsia="仿宋_GB2312" w:hAnsi="Times New Roman"/>
          <w:bCs/>
          <w:color w:val="000000" w:themeColor="text1"/>
          <w:sz w:val="32"/>
          <w:szCs w:val="32"/>
        </w:rPr>
        <w:t>或在站时间达到</w:t>
      </w:r>
      <w:r>
        <w:rPr>
          <w:rFonts w:ascii="Times New Roman" w:eastAsia="仿宋_GB2312" w:hAnsi="Times New Roman"/>
          <w:bCs/>
          <w:color w:val="000000" w:themeColor="text1"/>
          <w:sz w:val="32"/>
          <w:szCs w:val="32"/>
        </w:rPr>
        <w:t>2</w:t>
      </w:r>
      <w:r>
        <w:rPr>
          <w:rFonts w:ascii="Times New Roman" w:eastAsia="仿宋_GB2312" w:hAnsi="Times New Roman"/>
          <w:bCs/>
          <w:color w:val="000000" w:themeColor="text1"/>
          <w:sz w:val="32"/>
          <w:szCs w:val="32"/>
        </w:rPr>
        <w:t>年的博士后出站人员。</w:t>
      </w:r>
    </w:p>
    <w:p w14:paraId="0B6C206D"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b/>
          <w:bCs/>
          <w:color w:val="000000" w:themeColor="text1"/>
          <w:sz w:val="32"/>
          <w:szCs w:val="32"/>
        </w:rPr>
        <w:t>（一）</w:t>
      </w:r>
      <w:r>
        <w:rPr>
          <w:rFonts w:ascii="Times New Roman" w:eastAsia="仿宋_GB2312" w:hAnsi="Times New Roman" w:hint="eastAsia"/>
          <w:b/>
          <w:bCs/>
          <w:color w:val="000000" w:themeColor="text1"/>
          <w:sz w:val="32"/>
          <w:szCs w:val="32"/>
        </w:rPr>
        <w:t>基础类</w:t>
      </w:r>
      <w:r>
        <w:rPr>
          <w:rFonts w:ascii="Times New Roman" w:eastAsia="仿宋_GB2312" w:hAnsi="Times New Roman"/>
          <w:b/>
          <w:bCs/>
          <w:color w:val="000000" w:themeColor="text1"/>
          <w:sz w:val="32"/>
          <w:szCs w:val="32"/>
        </w:rPr>
        <w:t>副研究员</w:t>
      </w:r>
      <w:r>
        <w:rPr>
          <w:rFonts w:ascii="Times New Roman" w:eastAsia="仿宋_GB2312" w:hAnsi="Times New Roman" w:hint="eastAsia"/>
          <w:b/>
          <w:bCs/>
          <w:color w:val="000000" w:themeColor="text1"/>
          <w:sz w:val="32"/>
          <w:szCs w:val="32"/>
        </w:rPr>
        <w:t>（差额评审）</w:t>
      </w:r>
    </w:p>
    <w:p w14:paraId="4E249CC9"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符合基本任职条件，</w:t>
      </w:r>
      <w:r>
        <w:rPr>
          <w:rFonts w:ascii="Times New Roman" w:eastAsia="仿宋_GB2312" w:hAnsi="Times New Roman" w:hint="eastAsia"/>
          <w:color w:val="000000" w:themeColor="text1"/>
          <w:sz w:val="32"/>
          <w:szCs w:val="32"/>
        </w:rPr>
        <w:t>且</w:t>
      </w:r>
      <w:r>
        <w:rPr>
          <w:rFonts w:ascii="Times New Roman" w:eastAsia="仿宋_GB2312" w:hAnsi="Times New Roman"/>
          <w:color w:val="000000" w:themeColor="text1"/>
          <w:sz w:val="32"/>
          <w:szCs w:val="32"/>
        </w:rPr>
        <w:t>任现岗位以来满足以下业绩条件之一：</w:t>
      </w:r>
    </w:p>
    <w:p w14:paraId="6D9FA4C8"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1.</w:t>
      </w:r>
      <w:r>
        <w:rPr>
          <w:rFonts w:ascii="Times New Roman" w:eastAsia="仿宋_GB2312" w:hAnsi="Times New Roman"/>
          <w:color w:val="000000" w:themeColor="text1"/>
          <w:sz w:val="32"/>
          <w:szCs w:val="32"/>
        </w:rPr>
        <w:t>主持</w:t>
      </w:r>
      <w:r>
        <w:rPr>
          <w:rFonts w:ascii="Times New Roman" w:eastAsia="仿宋_GB2312" w:hAnsi="Times New Roman" w:hint="eastAsia"/>
          <w:color w:val="000000" w:themeColor="text1"/>
          <w:sz w:val="32"/>
          <w:szCs w:val="32"/>
        </w:rPr>
        <w:t>B2</w:t>
      </w:r>
      <w:r>
        <w:rPr>
          <w:rFonts w:ascii="Times New Roman" w:eastAsia="仿宋_GB2312" w:hAnsi="Times New Roman"/>
          <w:color w:val="000000" w:themeColor="text1"/>
          <w:sz w:val="32"/>
          <w:szCs w:val="32"/>
        </w:rPr>
        <w:t>类及以上</w:t>
      </w:r>
      <w:r>
        <w:rPr>
          <w:rFonts w:ascii="Times New Roman" w:eastAsia="仿宋_GB2312" w:hAnsi="Times New Roman" w:hint="eastAsia"/>
          <w:color w:val="000000" w:themeColor="text1"/>
          <w:sz w:val="32"/>
          <w:szCs w:val="32"/>
        </w:rPr>
        <w:t>纵向研究型</w:t>
      </w:r>
      <w:r>
        <w:rPr>
          <w:rFonts w:ascii="Times New Roman" w:eastAsia="仿宋_GB2312" w:hAnsi="Times New Roman"/>
          <w:color w:val="000000" w:themeColor="text1"/>
          <w:sz w:val="32"/>
          <w:szCs w:val="32"/>
        </w:rPr>
        <w:t>项目，</w:t>
      </w:r>
      <w:r>
        <w:rPr>
          <w:rFonts w:ascii="Times New Roman" w:eastAsia="仿宋_GB2312" w:hAnsi="Times New Roman" w:hint="eastAsia"/>
          <w:color w:val="000000" w:themeColor="text1"/>
          <w:sz w:val="32"/>
          <w:szCs w:val="32"/>
        </w:rPr>
        <w:t>且</w:t>
      </w:r>
      <w:proofErr w:type="gramStart"/>
      <w:r>
        <w:rPr>
          <w:rFonts w:ascii="Times New Roman" w:eastAsia="仿宋_GB2312" w:hAnsi="Times New Roman"/>
          <w:color w:val="000000" w:themeColor="text1"/>
          <w:sz w:val="32"/>
          <w:szCs w:val="32"/>
        </w:rPr>
        <w:t>留组经费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50</w:t>
      </w:r>
      <w:r>
        <w:rPr>
          <w:rFonts w:ascii="Times New Roman" w:eastAsia="仿宋_GB2312" w:hAnsi="Times New Roman" w:hint="eastAsia"/>
          <w:color w:val="000000" w:themeColor="text1"/>
          <w:sz w:val="32"/>
          <w:szCs w:val="32"/>
        </w:rPr>
        <w:t>万元。</w:t>
      </w:r>
    </w:p>
    <w:p w14:paraId="20817DBA"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2.</w:t>
      </w:r>
      <w:r>
        <w:rPr>
          <w:rFonts w:ascii="Times New Roman" w:eastAsia="仿宋_GB2312" w:hAnsi="Times New Roman"/>
          <w:color w:val="000000" w:themeColor="text1"/>
          <w:sz w:val="32"/>
          <w:szCs w:val="32"/>
        </w:rPr>
        <w:t>主持</w:t>
      </w:r>
      <w:r>
        <w:rPr>
          <w:rFonts w:ascii="Times New Roman" w:eastAsia="仿宋_GB2312" w:hAnsi="Times New Roman" w:hint="eastAsia"/>
          <w:color w:val="000000" w:themeColor="text1"/>
          <w:sz w:val="32"/>
          <w:szCs w:val="32"/>
        </w:rPr>
        <w:t>B3</w:t>
      </w:r>
      <w:r>
        <w:rPr>
          <w:rFonts w:ascii="Times New Roman" w:eastAsia="仿宋_GB2312" w:hAnsi="Times New Roman"/>
          <w:color w:val="000000" w:themeColor="text1"/>
          <w:sz w:val="32"/>
          <w:szCs w:val="32"/>
        </w:rPr>
        <w:t>类及以上</w:t>
      </w:r>
      <w:r>
        <w:rPr>
          <w:rFonts w:ascii="Times New Roman" w:eastAsia="仿宋_GB2312" w:hAnsi="Times New Roman" w:hint="eastAsia"/>
          <w:color w:val="000000" w:themeColor="text1"/>
          <w:sz w:val="32"/>
          <w:szCs w:val="32"/>
        </w:rPr>
        <w:t>纵向研究型</w:t>
      </w:r>
      <w:r>
        <w:rPr>
          <w:rFonts w:ascii="Times New Roman" w:eastAsia="仿宋_GB2312" w:hAnsi="Times New Roman"/>
          <w:color w:val="000000" w:themeColor="text1"/>
          <w:sz w:val="32"/>
          <w:szCs w:val="32"/>
        </w:rPr>
        <w:t>项目，</w:t>
      </w:r>
      <w:r>
        <w:rPr>
          <w:rFonts w:ascii="Times New Roman" w:eastAsia="仿宋_GB2312" w:hAnsi="Times New Roman" w:hint="eastAsia"/>
          <w:color w:val="000000" w:themeColor="text1"/>
          <w:sz w:val="32"/>
          <w:szCs w:val="32"/>
        </w:rPr>
        <w:t>且</w:t>
      </w:r>
      <w:proofErr w:type="gramStart"/>
      <w:r>
        <w:rPr>
          <w:rFonts w:ascii="Times New Roman" w:eastAsia="仿宋_GB2312" w:hAnsi="Times New Roman" w:hint="eastAsia"/>
          <w:color w:val="000000" w:themeColor="text1"/>
          <w:sz w:val="32"/>
          <w:szCs w:val="32"/>
        </w:rPr>
        <w:t>留组</w:t>
      </w:r>
      <w:r>
        <w:rPr>
          <w:rFonts w:ascii="Times New Roman" w:eastAsia="仿宋_GB2312" w:hAnsi="Times New Roman"/>
          <w:color w:val="000000" w:themeColor="text1"/>
          <w:sz w:val="32"/>
          <w:szCs w:val="32"/>
        </w:rPr>
        <w:t>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25</w:t>
      </w:r>
      <w:r>
        <w:rPr>
          <w:rFonts w:ascii="Times New Roman" w:eastAsia="仿宋_GB2312" w:hAnsi="Times New Roman"/>
          <w:color w:val="000000" w:themeColor="text1"/>
          <w:sz w:val="32"/>
          <w:szCs w:val="32"/>
        </w:rPr>
        <w:t>万</w:t>
      </w:r>
      <w:r>
        <w:rPr>
          <w:rFonts w:ascii="Times New Roman" w:eastAsia="仿宋_GB2312" w:hAnsi="Times New Roman" w:hint="eastAsia"/>
          <w:color w:val="000000" w:themeColor="text1"/>
          <w:sz w:val="32"/>
          <w:szCs w:val="32"/>
        </w:rPr>
        <w:t>元</w:t>
      </w:r>
      <w:r>
        <w:rPr>
          <w:rFonts w:ascii="Times New Roman" w:eastAsia="仿宋_GB2312" w:hAnsi="Times New Roman"/>
          <w:color w:val="000000" w:themeColor="text1"/>
          <w:sz w:val="32"/>
          <w:szCs w:val="32"/>
        </w:rPr>
        <w:t>，以第一作者或通讯联系人发表的</w:t>
      </w:r>
      <w:r>
        <w:rPr>
          <w:rFonts w:ascii="Times New Roman" w:eastAsia="仿宋_GB2312" w:hAnsi="Times New Roman" w:hint="eastAsia"/>
          <w:color w:val="000000" w:themeColor="text1"/>
          <w:sz w:val="32"/>
          <w:szCs w:val="32"/>
        </w:rPr>
        <w:t>A3</w:t>
      </w:r>
      <w:r>
        <w:rPr>
          <w:rFonts w:ascii="Times New Roman" w:eastAsia="仿宋_GB2312" w:hAnsi="Times New Roman"/>
          <w:color w:val="000000" w:themeColor="text1"/>
          <w:sz w:val="32"/>
          <w:szCs w:val="32"/>
        </w:rPr>
        <w:t>类论文</w:t>
      </w:r>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2</w:t>
      </w:r>
      <w:r>
        <w:rPr>
          <w:rFonts w:ascii="Times New Roman" w:eastAsia="仿宋_GB2312" w:hAnsi="Times New Roman" w:hint="eastAsia"/>
          <w:color w:val="000000" w:themeColor="text1"/>
          <w:sz w:val="32"/>
          <w:szCs w:val="32"/>
        </w:rPr>
        <w:t>篇。</w:t>
      </w:r>
    </w:p>
    <w:p w14:paraId="22C0FFCB" w14:textId="77777777" w:rsidR="004E148E" w:rsidRDefault="00000000">
      <w:pPr>
        <w:spacing w:line="560" w:lineRule="exact"/>
        <w:ind w:firstLineChars="200" w:firstLine="643"/>
        <w:jc w:val="left"/>
        <w:rPr>
          <w:rFonts w:ascii="Times New Roman" w:eastAsia="仿宋_GB2312" w:hAnsi="Times New Roman"/>
          <w:b/>
          <w:color w:val="000000" w:themeColor="text1"/>
          <w:sz w:val="32"/>
          <w:szCs w:val="32"/>
        </w:rPr>
      </w:pPr>
      <w:r>
        <w:rPr>
          <w:rFonts w:ascii="Times New Roman" w:eastAsia="仿宋_GB2312" w:hAnsi="Times New Roman" w:hint="eastAsia"/>
          <w:b/>
          <w:color w:val="000000" w:themeColor="text1"/>
          <w:sz w:val="32"/>
          <w:szCs w:val="32"/>
        </w:rPr>
        <w:t>（二）</w:t>
      </w:r>
      <w:r>
        <w:rPr>
          <w:rFonts w:ascii="Times New Roman" w:eastAsia="仿宋_GB2312" w:hAnsi="Times New Roman"/>
          <w:b/>
          <w:color w:val="000000" w:themeColor="text1"/>
          <w:sz w:val="32"/>
          <w:szCs w:val="32"/>
        </w:rPr>
        <w:t>应用</w:t>
      </w:r>
      <w:r>
        <w:rPr>
          <w:rFonts w:ascii="Times New Roman" w:eastAsia="仿宋_GB2312" w:hAnsi="Times New Roman" w:hint="eastAsia"/>
          <w:b/>
          <w:color w:val="000000" w:themeColor="text1"/>
          <w:sz w:val="32"/>
          <w:szCs w:val="32"/>
        </w:rPr>
        <w:t>类</w:t>
      </w:r>
      <w:r>
        <w:rPr>
          <w:rFonts w:ascii="Times New Roman" w:eastAsia="仿宋_GB2312" w:hAnsi="Times New Roman"/>
          <w:b/>
          <w:color w:val="000000" w:themeColor="text1"/>
          <w:sz w:val="32"/>
          <w:szCs w:val="32"/>
        </w:rPr>
        <w:t>副研究员</w:t>
      </w:r>
      <w:r>
        <w:rPr>
          <w:rFonts w:ascii="Times New Roman" w:eastAsia="仿宋_GB2312" w:hAnsi="Times New Roman" w:hint="eastAsia"/>
          <w:b/>
          <w:color w:val="000000" w:themeColor="text1"/>
          <w:sz w:val="32"/>
          <w:szCs w:val="32"/>
        </w:rPr>
        <w:t>（</w:t>
      </w:r>
      <w:bookmarkStart w:id="0" w:name="OLE_LINK1"/>
      <w:r>
        <w:rPr>
          <w:rFonts w:ascii="Times New Roman" w:eastAsia="仿宋_GB2312" w:hAnsi="Times New Roman" w:hint="eastAsia"/>
          <w:b/>
          <w:color w:val="000000" w:themeColor="text1"/>
          <w:sz w:val="32"/>
          <w:szCs w:val="32"/>
        </w:rPr>
        <w:t>差额评审</w:t>
      </w:r>
      <w:bookmarkEnd w:id="0"/>
      <w:r>
        <w:rPr>
          <w:rFonts w:ascii="Times New Roman" w:eastAsia="仿宋_GB2312" w:hAnsi="Times New Roman" w:hint="eastAsia"/>
          <w:b/>
          <w:color w:val="000000" w:themeColor="text1"/>
          <w:sz w:val="32"/>
          <w:szCs w:val="32"/>
        </w:rPr>
        <w:t>）</w:t>
      </w:r>
    </w:p>
    <w:p w14:paraId="6121E390" w14:textId="77777777" w:rsidR="004E148E" w:rsidRDefault="00000000">
      <w:pPr>
        <w:spacing w:line="560" w:lineRule="exact"/>
        <w:ind w:firstLineChars="200" w:firstLine="640"/>
        <w:jc w:val="left"/>
        <w:rPr>
          <w:rFonts w:ascii="Times New Roman" w:eastAsia="仿宋_GB2312" w:hAnsi="Times New Roman"/>
          <w:b/>
          <w:bCs/>
          <w:color w:val="C00000"/>
          <w:sz w:val="32"/>
          <w:szCs w:val="32"/>
        </w:rPr>
      </w:pPr>
      <w:r>
        <w:rPr>
          <w:rFonts w:ascii="Times New Roman" w:eastAsia="仿宋_GB2312" w:hAnsi="Times New Roman"/>
          <w:color w:val="000000" w:themeColor="text1"/>
          <w:sz w:val="32"/>
          <w:szCs w:val="32"/>
        </w:rPr>
        <w:t>符合基本任职条件，</w:t>
      </w:r>
      <w:r>
        <w:rPr>
          <w:rFonts w:ascii="Times New Roman" w:eastAsia="仿宋_GB2312" w:hAnsi="Times New Roman" w:hint="eastAsia"/>
          <w:color w:val="000000" w:themeColor="text1"/>
          <w:sz w:val="32"/>
          <w:szCs w:val="32"/>
        </w:rPr>
        <w:t>且</w:t>
      </w:r>
      <w:r>
        <w:rPr>
          <w:rFonts w:ascii="Times New Roman" w:eastAsia="仿宋_GB2312" w:hAnsi="Times New Roman"/>
          <w:color w:val="000000" w:themeColor="text1"/>
          <w:sz w:val="32"/>
          <w:szCs w:val="32"/>
        </w:rPr>
        <w:t>任现岗位以来，主持</w:t>
      </w:r>
      <w:r>
        <w:rPr>
          <w:rFonts w:ascii="Times New Roman" w:eastAsia="仿宋_GB2312" w:hAnsi="Times New Roman" w:hint="eastAsia"/>
          <w:color w:val="000000" w:themeColor="text1"/>
          <w:sz w:val="32"/>
          <w:szCs w:val="32"/>
        </w:rPr>
        <w:t>B3</w:t>
      </w:r>
      <w:r>
        <w:rPr>
          <w:rFonts w:ascii="Times New Roman" w:eastAsia="仿宋_GB2312" w:hAnsi="Times New Roman"/>
          <w:color w:val="000000" w:themeColor="text1"/>
          <w:sz w:val="32"/>
          <w:szCs w:val="32"/>
        </w:rPr>
        <w:t>类</w:t>
      </w:r>
      <w:r>
        <w:rPr>
          <w:rFonts w:ascii="Times New Roman" w:eastAsia="仿宋_GB2312" w:hAnsi="Times New Roman" w:hint="eastAsia"/>
          <w:color w:val="000000" w:themeColor="text1"/>
          <w:sz w:val="32"/>
          <w:szCs w:val="32"/>
        </w:rPr>
        <w:t>研究型</w:t>
      </w:r>
      <w:r>
        <w:rPr>
          <w:rFonts w:ascii="Times New Roman" w:eastAsia="仿宋_GB2312" w:hAnsi="Times New Roman"/>
          <w:color w:val="000000" w:themeColor="text1"/>
          <w:sz w:val="32"/>
          <w:szCs w:val="32"/>
        </w:rPr>
        <w:t>项目</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累计</w:t>
      </w:r>
      <w:proofErr w:type="gramStart"/>
      <w:r>
        <w:rPr>
          <w:rFonts w:ascii="Times New Roman" w:eastAsia="仿宋_GB2312" w:hAnsi="Times New Roman" w:hint="eastAsia"/>
          <w:color w:val="000000" w:themeColor="text1"/>
          <w:sz w:val="32"/>
          <w:szCs w:val="32"/>
        </w:rPr>
        <w:t>留组</w:t>
      </w:r>
      <w:r>
        <w:rPr>
          <w:rFonts w:ascii="Times New Roman" w:eastAsia="仿宋_GB2312" w:hAnsi="Times New Roman"/>
          <w:color w:val="000000" w:themeColor="text1"/>
          <w:sz w:val="32"/>
          <w:szCs w:val="32"/>
        </w:rPr>
        <w:t>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1</w:t>
      </w:r>
      <w:r>
        <w:rPr>
          <w:rFonts w:ascii="Times New Roman" w:eastAsia="仿宋_GB2312" w:hAnsi="Times New Roman" w:hint="eastAsia"/>
          <w:color w:val="000000" w:themeColor="text1"/>
          <w:sz w:val="32"/>
          <w:szCs w:val="32"/>
        </w:rPr>
        <w:t>0</w:t>
      </w:r>
      <w:r>
        <w:rPr>
          <w:rFonts w:ascii="Times New Roman" w:eastAsia="仿宋_GB2312" w:hAnsi="Times New Roman"/>
          <w:color w:val="000000" w:themeColor="text1"/>
          <w:sz w:val="32"/>
          <w:szCs w:val="32"/>
        </w:rPr>
        <w:t>0</w:t>
      </w:r>
      <w:r>
        <w:rPr>
          <w:rFonts w:ascii="Times New Roman" w:eastAsia="仿宋_GB2312" w:hAnsi="Times New Roman"/>
          <w:color w:val="000000" w:themeColor="text1"/>
          <w:sz w:val="32"/>
          <w:szCs w:val="32"/>
        </w:rPr>
        <w:t>万</w:t>
      </w:r>
      <w:r>
        <w:rPr>
          <w:rFonts w:ascii="Times New Roman" w:eastAsia="仿宋_GB2312" w:hAnsi="Times New Roman" w:hint="eastAsia"/>
          <w:color w:val="000000" w:themeColor="text1"/>
          <w:sz w:val="32"/>
          <w:szCs w:val="32"/>
        </w:rPr>
        <w:t>元</w:t>
      </w:r>
      <w:r>
        <w:rPr>
          <w:rFonts w:ascii="Times New Roman" w:eastAsia="仿宋_GB2312" w:hAnsi="Times New Roman"/>
          <w:color w:val="000000" w:themeColor="text1"/>
          <w:sz w:val="32"/>
          <w:szCs w:val="32"/>
        </w:rPr>
        <w:t>且年均</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25</w:t>
      </w:r>
      <w:r>
        <w:rPr>
          <w:rFonts w:ascii="Times New Roman" w:eastAsia="仿宋_GB2312" w:hAnsi="Times New Roman"/>
          <w:color w:val="000000" w:themeColor="text1"/>
          <w:sz w:val="32"/>
          <w:szCs w:val="32"/>
        </w:rPr>
        <w:t>万</w:t>
      </w:r>
      <w:r>
        <w:rPr>
          <w:rFonts w:ascii="Times New Roman" w:eastAsia="仿宋_GB2312" w:hAnsi="Times New Roman" w:hint="eastAsia"/>
          <w:color w:val="000000" w:themeColor="text1"/>
          <w:sz w:val="32"/>
          <w:szCs w:val="32"/>
        </w:rPr>
        <w:t>元</w:t>
      </w:r>
      <w:r>
        <w:rPr>
          <w:rFonts w:ascii="Times New Roman" w:eastAsia="仿宋_GB2312" w:hAnsi="Times New Roman"/>
          <w:color w:val="000000" w:themeColor="text1"/>
          <w:sz w:val="32"/>
          <w:szCs w:val="32"/>
        </w:rPr>
        <w:t>。</w:t>
      </w:r>
    </w:p>
    <w:p w14:paraId="6C23FCD4" w14:textId="77777777" w:rsidR="004E148E" w:rsidRDefault="00000000">
      <w:pPr>
        <w:spacing w:line="560" w:lineRule="exact"/>
        <w:ind w:firstLineChars="200" w:firstLine="643"/>
        <w:jc w:val="left"/>
        <w:rPr>
          <w:rFonts w:ascii="仿宋_GB2312" w:eastAsia="仿宋_GB2312" w:hAnsi="仿宋_GB2312" w:cs="仿宋_GB2312" w:hint="eastAsia"/>
          <w:b/>
          <w:bCs/>
          <w:color w:val="000000" w:themeColor="text1"/>
          <w:sz w:val="32"/>
          <w:szCs w:val="32"/>
        </w:rPr>
      </w:pPr>
      <w:r>
        <w:rPr>
          <w:rFonts w:ascii="仿宋_GB2312" w:eastAsia="仿宋_GB2312" w:hAnsi="仿宋_GB2312" w:cs="仿宋_GB2312"/>
          <w:b/>
          <w:bCs/>
          <w:color w:val="000000" w:themeColor="text1"/>
          <w:sz w:val="32"/>
          <w:szCs w:val="32"/>
        </w:rPr>
        <w:t>助理研究员</w:t>
      </w:r>
    </w:p>
    <w:p w14:paraId="3BA731F9"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任研究实习员岗位满</w:t>
      </w:r>
      <w:r>
        <w:rPr>
          <w:rFonts w:ascii="Times New Roman" w:eastAsia="仿宋_GB2312" w:hAnsi="Times New Roman"/>
          <w:color w:val="000000" w:themeColor="text1"/>
          <w:sz w:val="32"/>
          <w:szCs w:val="32"/>
        </w:rPr>
        <w:t>4</w:t>
      </w:r>
      <w:r>
        <w:rPr>
          <w:rFonts w:ascii="Times New Roman" w:eastAsia="仿宋_GB2312" w:hAnsi="Times New Roman"/>
          <w:color w:val="000000" w:themeColor="text1"/>
          <w:sz w:val="32"/>
          <w:szCs w:val="32"/>
        </w:rPr>
        <w:t>年；或硕士研究生毕业任研究</w:t>
      </w:r>
      <w:r>
        <w:rPr>
          <w:rFonts w:ascii="Times New Roman" w:eastAsia="仿宋_GB2312" w:hAnsi="Times New Roman"/>
          <w:color w:val="000000" w:themeColor="text1"/>
          <w:sz w:val="32"/>
          <w:szCs w:val="32"/>
        </w:rPr>
        <w:lastRenderedPageBreak/>
        <w:t>实习员岗位满</w:t>
      </w:r>
      <w:r>
        <w:rPr>
          <w:rFonts w:ascii="Times New Roman" w:eastAsia="仿宋_GB2312" w:hAnsi="Times New Roman"/>
          <w:color w:val="000000" w:themeColor="text1"/>
          <w:sz w:val="32"/>
          <w:szCs w:val="32"/>
        </w:rPr>
        <w:t>2</w:t>
      </w:r>
      <w:r>
        <w:rPr>
          <w:rFonts w:ascii="Times New Roman" w:eastAsia="仿宋_GB2312" w:hAnsi="Times New Roman"/>
          <w:color w:val="000000" w:themeColor="text1"/>
          <w:sz w:val="32"/>
          <w:szCs w:val="32"/>
        </w:rPr>
        <w:t>年。</w:t>
      </w:r>
    </w:p>
    <w:p w14:paraId="1834F919" w14:textId="77777777" w:rsidR="004E148E" w:rsidRDefault="00000000">
      <w:pPr>
        <w:spacing w:line="560" w:lineRule="exact"/>
        <w:ind w:firstLineChars="200" w:firstLine="640"/>
        <w:jc w:val="left"/>
        <w:rPr>
          <w:rFonts w:ascii="Times New Roman" w:eastAsia="黑体" w:hAnsi="Times New Roman"/>
          <w:bCs/>
          <w:color w:val="000000" w:themeColor="text1"/>
          <w:sz w:val="32"/>
          <w:szCs w:val="32"/>
        </w:rPr>
      </w:pPr>
      <w:r>
        <w:rPr>
          <w:rFonts w:ascii="Times New Roman" w:eastAsia="黑体" w:hAnsi="Times New Roman"/>
          <w:bCs/>
          <w:color w:val="000000" w:themeColor="text1"/>
          <w:sz w:val="32"/>
          <w:szCs w:val="32"/>
        </w:rPr>
        <w:t>工程技术系列</w:t>
      </w:r>
    </w:p>
    <w:p w14:paraId="4344ED2D"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b/>
          <w:bCs/>
          <w:color w:val="000000" w:themeColor="text1"/>
          <w:sz w:val="32"/>
          <w:szCs w:val="32"/>
        </w:rPr>
        <w:t>正高级工程师</w:t>
      </w:r>
    </w:p>
    <w:p w14:paraId="464BC0EC"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基本任职条件：</w:t>
      </w:r>
      <w:r>
        <w:rPr>
          <w:rFonts w:ascii="Times New Roman" w:eastAsia="仿宋_GB2312" w:hAnsi="Times New Roman"/>
          <w:color w:val="000000" w:themeColor="text1"/>
          <w:sz w:val="32"/>
          <w:szCs w:val="32"/>
        </w:rPr>
        <w:t>1990</w:t>
      </w:r>
      <w:r>
        <w:rPr>
          <w:rFonts w:ascii="Times New Roman" w:eastAsia="仿宋_GB2312" w:hAnsi="Times New Roman"/>
          <w:color w:val="000000" w:themeColor="text1"/>
          <w:sz w:val="32"/>
          <w:szCs w:val="32"/>
        </w:rPr>
        <w:t>年</w:t>
      </w:r>
      <w:r>
        <w:rPr>
          <w:rFonts w:ascii="Times New Roman" w:eastAsia="仿宋_GB2312" w:hAnsi="Times New Roman"/>
          <w:color w:val="000000" w:themeColor="text1"/>
          <w:sz w:val="32"/>
          <w:szCs w:val="32"/>
        </w:rPr>
        <w:t>12</w:t>
      </w:r>
      <w:r>
        <w:rPr>
          <w:rFonts w:ascii="Times New Roman" w:eastAsia="仿宋_GB2312" w:hAnsi="Times New Roman"/>
          <w:color w:val="000000" w:themeColor="text1"/>
          <w:sz w:val="32"/>
          <w:szCs w:val="32"/>
        </w:rPr>
        <w:t>月</w:t>
      </w:r>
      <w:r>
        <w:rPr>
          <w:rFonts w:ascii="Times New Roman" w:eastAsia="仿宋_GB2312" w:hAnsi="Times New Roman"/>
          <w:color w:val="000000" w:themeColor="text1"/>
          <w:sz w:val="32"/>
          <w:szCs w:val="32"/>
        </w:rPr>
        <w:t>31</w:t>
      </w:r>
      <w:r>
        <w:rPr>
          <w:rFonts w:ascii="Times New Roman" w:eastAsia="仿宋_GB2312" w:hAnsi="Times New Roman"/>
          <w:color w:val="000000" w:themeColor="text1"/>
          <w:sz w:val="32"/>
          <w:szCs w:val="32"/>
        </w:rPr>
        <w:t>日及以前参加工作的人员，需取得大学本科及以上学历；</w:t>
      </w:r>
      <w:r>
        <w:rPr>
          <w:rFonts w:ascii="Times New Roman" w:eastAsia="仿宋_GB2312" w:hAnsi="Times New Roman"/>
          <w:color w:val="000000" w:themeColor="text1"/>
          <w:sz w:val="32"/>
          <w:szCs w:val="32"/>
        </w:rPr>
        <w:t>1991</w:t>
      </w:r>
      <w:r>
        <w:rPr>
          <w:rFonts w:ascii="Times New Roman" w:eastAsia="仿宋_GB2312" w:hAnsi="Times New Roman"/>
          <w:color w:val="000000" w:themeColor="text1"/>
          <w:sz w:val="32"/>
          <w:szCs w:val="32"/>
        </w:rPr>
        <w:t>年（含）以后参加工作的，应具有硕士及以上学位。任副研究员或高级工程师岗位满</w:t>
      </w:r>
      <w:r>
        <w:rPr>
          <w:rFonts w:ascii="Times New Roman" w:eastAsia="仿宋_GB2312" w:hAnsi="Times New Roman"/>
          <w:color w:val="000000" w:themeColor="text1"/>
          <w:sz w:val="32"/>
          <w:szCs w:val="32"/>
        </w:rPr>
        <w:t>5</w:t>
      </w:r>
      <w:r>
        <w:rPr>
          <w:rFonts w:ascii="Times New Roman" w:eastAsia="仿宋_GB2312" w:hAnsi="Times New Roman"/>
          <w:color w:val="000000" w:themeColor="text1"/>
          <w:sz w:val="32"/>
          <w:szCs w:val="32"/>
        </w:rPr>
        <w:t>年。在管理支撑岗位工作的，任副研究员或高级工程师岗位满</w:t>
      </w:r>
      <w:r>
        <w:rPr>
          <w:rFonts w:ascii="Times New Roman" w:eastAsia="仿宋_GB2312" w:hAnsi="Times New Roman"/>
          <w:color w:val="000000" w:themeColor="text1"/>
          <w:sz w:val="32"/>
          <w:szCs w:val="32"/>
        </w:rPr>
        <w:t>8</w:t>
      </w:r>
      <w:r>
        <w:rPr>
          <w:rFonts w:ascii="Times New Roman" w:eastAsia="仿宋_GB2312" w:hAnsi="Times New Roman"/>
          <w:color w:val="000000" w:themeColor="text1"/>
          <w:sz w:val="32"/>
          <w:szCs w:val="32"/>
        </w:rPr>
        <w:t>年。</w:t>
      </w:r>
    </w:p>
    <w:p w14:paraId="6334F4F3"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系统掌握本专业有关技术标准、规范及规程，具有对重大科研项目、大型工程项目进行评估、鉴定的能力和水平。攻克关键核心技术难题，能带领团队从事工程项目研发并做出具有重要经济效益或战略意义工作或曾参加至少</w:t>
      </w:r>
      <w:r>
        <w:rPr>
          <w:rFonts w:ascii="Times New Roman" w:eastAsia="仿宋_GB2312" w:hAnsi="Times New Roman"/>
          <w:color w:val="000000" w:themeColor="text1"/>
          <w:sz w:val="32"/>
          <w:szCs w:val="32"/>
        </w:rPr>
        <w:t>1</w:t>
      </w:r>
      <w:r>
        <w:rPr>
          <w:rFonts w:ascii="Times New Roman" w:eastAsia="仿宋_GB2312" w:hAnsi="Times New Roman"/>
          <w:color w:val="000000" w:themeColor="text1"/>
          <w:sz w:val="32"/>
          <w:szCs w:val="32"/>
        </w:rPr>
        <w:t>项应用研究、工程设计或技术研究的全过程，掌握该项目的核心技术和该学科领域能影响高新技术产业化的关键技术。或具有系统坚实的基础理论和专业知识，了解和掌握本学科国内外实验技术现状和发展趋势。具备丰富的实验操作经验、较强的专业实践能力和组织、指导大型实验技术工作以及解决关键性技术问题的能力，在大型、精密仪器设备的调试、使用、维护、检修、故障排除与管理、仪器设备功能的深度开发、自行研制开发实验设备或大型专用软件等方面成绩突出或对现有仪器设备实验新技术、新方法进行拓展，包括在关键单元部件及器件技术的研发和集成新技术、新方法的软件开发等方面工作成绩突出。</w:t>
      </w:r>
    </w:p>
    <w:p w14:paraId="01A5F89B"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b/>
          <w:bCs/>
          <w:color w:val="000000" w:themeColor="text1"/>
          <w:sz w:val="32"/>
          <w:szCs w:val="32"/>
        </w:rPr>
        <w:t>（</w:t>
      </w:r>
      <w:r>
        <w:rPr>
          <w:rFonts w:ascii="Times New Roman" w:eastAsia="仿宋_GB2312" w:hAnsi="Times New Roman" w:hint="eastAsia"/>
          <w:b/>
          <w:bCs/>
          <w:color w:val="000000" w:themeColor="text1"/>
          <w:sz w:val="32"/>
          <w:szCs w:val="32"/>
        </w:rPr>
        <w:t>一</w:t>
      </w:r>
      <w:r>
        <w:rPr>
          <w:rFonts w:ascii="Times New Roman" w:eastAsia="仿宋_GB2312" w:hAnsi="Times New Roman"/>
          <w:b/>
          <w:bCs/>
          <w:color w:val="000000" w:themeColor="text1"/>
          <w:sz w:val="32"/>
          <w:szCs w:val="32"/>
        </w:rPr>
        <w:t>）</w:t>
      </w:r>
      <w:r>
        <w:rPr>
          <w:rFonts w:ascii="Times New Roman" w:eastAsia="仿宋_GB2312" w:hAnsi="Times New Roman" w:hint="eastAsia"/>
          <w:b/>
          <w:bCs/>
          <w:color w:val="000000" w:themeColor="text1"/>
          <w:sz w:val="32"/>
          <w:szCs w:val="32"/>
        </w:rPr>
        <w:t>工程</w:t>
      </w:r>
      <w:proofErr w:type="gramStart"/>
      <w:r>
        <w:rPr>
          <w:rFonts w:ascii="Times New Roman" w:eastAsia="仿宋_GB2312" w:hAnsi="Times New Roman" w:hint="eastAsia"/>
          <w:b/>
          <w:bCs/>
          <w:color w:val="000000" w:themeColor="text1"/>
          <w:sz w:val="32"/>
          <w:szCs w:val="32"/>
        </w:rPr>
        <w:t>技术类</w:t>
      </w:r>
      <w:r>
        <w:rPr>
          <w:rFonts w:ascii="Times New Roman" w:eastAsia="仿宋_GB2312" w:hAnsi="Times New Roman"/>
          <w:b/>
          <w:bCs/>
          <w:color w:val="000000" w:themeColor="text1"/>
          <w:sz w:val="32"/>
          <w:szCs w:val="32"/>
        </w:rPr>
        <w:t>正高级工程师</w:t>
      </w:r>
      <w:proofErr w:type="gramEnd"/>
      <w:r>
        <w:rPr>
          <w:rFonts w:ascii="Times New Roman" w:eastAsia="仿宋_GB2312" w:hAnsi="Times New Roman"/>
          <w:b/>
          <w:bCs/>
          <w:color w:val="000000" w:themeColor="text1"/>
          <w:sz w:val="32"/>
          <w:szCs w:val="32"/>
        </w:rPr>
        <w:t>（</w:t>
      </w:r>
      <w:r>
        <w:rPr>
          <w:rFonts w:ascii="Times New Roman" w:eastAsia="仿宋_GB2312" w:hAnsi="Times New Roman" w:hint="eastAsia"/>
          <w:b/>
          <w:bCs/>
          <w:color w:val="000000" w:themeColor="text1"/>
          <w:sz w:val="32"/>
          <w:szCs w:val="32"/>
        </w:rPr>
        <w:t>差额评审</w:t>
      </w:r>
      <w:r>
        <w:rPr>
          <w:rFonts w:ascii="Times New Roman" w:eastAsia="仿宋_GB2312" w:hAnsi="Times New Roman"/>
          <w:b/>
          <w:bCs/>
          <w:color w:val="000000" w:themeColor="text1"/>
          <w:sz w:val="32"/>
          <w:szCs w:val="32"/>
        </w:rPr>
        <w:t>）</w:t>
      </w:r>
    </w:p>
    <w:p w14:paraId="573EFC1E"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lastRenderedPageBreak/>
        <w:t>符合基本任职条件，且任</w:t>
      </w:r>
      <w:r>
        <w:rPr>
          <w:rFonts w:ascii="Times New Roman" w:eastAsia="仿宋_GB2312" w:hAnsi="Times New Roman" w:hint="eastAsia"/>
          <w:color w:val="000000" w:themeColor="text1"/>
          <w:sz w:val="32"/>
          <w:szCs w:val="32"/>
        </w:rPr>
        <w:t>现岗位</w:t>
      </w:r>
      <w:r>
        <w:rPr>
          <w:rFonts w:ascii="Times New Roman" w:eastAsia="仿宋_GB2312" w:hAnsi="Times New Roman"/>
          <w:color w:val="000000" w:themeColor="text1"/>
          <w:sz w:val="32"/>
          <w:szCs w:val="32"/>
        </w:rPr>
        <w:t>以来满足以下业绩条件之一：</w:t>
      </w:r>
    </w:p>
    <w:p w14:paraId="265AF261"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1.</w:t>
      </w:r>
      <w:r>
        <w:rPr>
          <w:rFonts w:ascii="Times New Roman" w:eastAsia="仿宋_GB2312" w:hAnsi="Times New Roman"/>
          <w:color w:val="000000" w:themeColor="text1"/>
          <w:sz w:val="32"/>
          <w:szCs w:val="32"/>
        </w:rPr>
        <w:t>主持横向或产业化</w:t>
      </w:r>
      <w:r>
        <w:rPr>
          <w:rFonts w:ascii="Times New Roman" w:eastAsia="仿宋_GB2312" w:hAnsi="Times New Roman"/>
          <w:color w:val="000000" w:themeColor="text1"/>
          <w:sz w:val="32"/>
          <w:szCs w:val="32"/>
        </w:rPr>
        <w:t>A4</w:t>
      </w:r>
      <w:r>
        <w:rPr>
          <w:rFonts w:ascii="Times New Roman" w:eastAsia="仿宋_GB2312" w:hAnsi="Times New Roman"/>
          <w:color w:val="000000" w:themeColor="text1"/>
          <w:sz w:val="32"/>
          <w:szCs w:val="32"/>
        </w:rPr>
        <w:t>类</w:t>
      </w:r>
      <w:r>
        <w:rPr>
          <w:rFonts w:ascii="Times New Roman" w:eastAsia="仿宋_GB2312" w:hAnsi="Times New Roman" w:hint="eastAsia"/>
          <w:color w:val="000000" w:themeColor="text1"/>
          <w:sz w:val="32"/>
          <w:szCs w:val="32"/>
        </w:rPr>
        <w:t>及以上项目≥</w:t>
      </w:r>
      <w:r>
        <w:rPr>
          <w:rFonts w:ascii="Times New Roman" w:eastAsia="仿宋_GB2312" w:hAnsi="Times New Roman" w:hint="eastAsia"/>
          <w:color w:val="000000" w:themeColor="text1"/>
          <w:sz w:val="32"/>
          <w:szCs w:val="32"/>
        </w:rPr>
        <w:t>1</w:t>
      </w:r>
      <w:r>
        <w:rPr>
          <w:rFonts w:ascii="Times New Roman" w:eastAsia="仿宋_GB2312" w:hAnsi="Times New Roman" w:hint="eastAsia"/>
          <w:color w:val="000000" w:themeColor="text1"/>
          <w:sz w:val="32"/>
          <w:szCs w:val="32"/>
        </w:rPr>
        <w:t>项，且累计</w:t>
      </w:r>
      <w:proofErr w:type="gramStart"/>
      <w:r>
        <w:rPr>
          <w:rFonts w:ascii="Times New Roman" w:eastAsia="仿宋_GB2312" w:hAnsi="Times New Roman"/>
          <w:color w:val="000000" w:themeColor="text1"/>
          <w:sz w:val="32"/>
          <w:szCs w:val="32"/>
        </w:rPr>
        <w:t>留组经费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500</w:t>
      </w:r>
      <w:r>
        <w:rPr>
          <w:rFonts w:ascii="Times New Roman" w:eastAsia="仿宋_GB2312" w:hAnsi="Times New Roman"/>
          <w:color w:val="000000" w:themeColor="text1"/>
          <w:sz w:val="32"/>
          <w:szCs w:val="32"/>
        </w:rPr>
        <w:t>万元</w:t>
      </w:r>
      <w:r>
        <w:rPr>
          <w:rFonts w:ascii="Times New Roman" w:eastAsia="仿宋_GB2312" w:hAnsi="Times New Roman" w:hint="eastAsia"/>
          <w:color w:val="000000" w:themeColor="text1"/>
          <w:sz w:val="32"/>
          <w:szCs w:val="32"/>
        </w:rPr>
        <w:t>。</w:t>
      </w:r>
    </w:p>
    <w:p w14:paraId="0A112C43"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2.</w:t>
      </w:r>
      <w:r>
        <w:rPr>
          <w:rFonts w:ascii="Times New Roman" w:eastAsia="仿宋_GB2312" w:hAnsi="Times New Roman" w:hint="eastAsia"/>
          <w:color w:val="000000" w:themeColor="text1"/>
          <w:sz w:val="32"/>
          <w:szCs w:val="32"/>
        </w:rPr>
        <w:t>制定</w:t>
      </w:r>
      <w:r>
        <w:rPr>
          <w:rFonts w:ascii="Times New Roman" w:eastAsia="仿宋_GB2312" w:hAnsi="Times New Roman"/>
          <w:color w:val="000000" w:themeColor="text1"/>
          <w:sz w:val="32"/>
          <w:szCs w:val="32"/>
        </w:rPr>
        <w:t>国家、行业技术标准或技术规范</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2</w:t>
      </w:r>
      <w:r>
        <w:rPr>
          <w:rFonts w:ascii="Times New Roman" w:eastAsia="仿宋_GB2312" w:hAnsi="Times New Roman" w:hint="eastAsia"/>
          <w:color w:val="000000" w:themeColor="text1"/>
          <w:sz w:val="32"/>
          <w:szCs w:val="32"/>
        </w:rPr>
        <w:t>项。</w:t>
      </w:r>
    </w:p>
    <w:p w14:paraId="4FDBC295"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3.</w:t>
      </w:r>
      <w:r>
        <w:rPr>
          <w:rFonts w:ascii="Times New Roman" w:eastAsia="仿宋_GB2312" w:hAnsi="Times New Roman"/>
          <w:color w:val="000000" w:themeColor="text1"/>
          <w:sz w:val="32"/>
          <w:szCs w:val="32"/>
        </w:rPr>
        <w:t>专利（第一申请人，且在现任职务内转化的成果）转化</w:t>
      </w:r>
      <w:proofErr w:type="gramStart"/>
      <w:r>
        <w:rPr>
          <w:rFonts w:ascii="Times New Roman" w:eastAsia="仿宋_GB2312" w:hAnsi="Times New Roman"/>
          <w:color w:val="000000" w:themeColor="text1"/>
          <w:sz w:val="32"/>
          <w:szCs w:val="32"/>
        </w:rPr>
        <w:t>留组经费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500</w:t>
      </w:r>
      <w:r>
        <w:rPr>
          <w:rFonts w:ascii="Times New Roman" w:eastAsia="仿宋_GB2312" w:hAnsi="Times New Roman"/>
          <w:color w:val="000000" w:themeColor="text1"/>
          <w:sz w:val="32"/>
          <w:szCs w:val="32"/>
        </w:rPr>
        <w:t>万</w:t>
      </w:r>
      <w:r>
        <w:rPr>
          <w:rFonts w:ascii="Times New Roman" w:eastAsia="仿宋_GB2312" w:hAnsi="Times New Roman" w:hint="eastAsia"/>
          <w:color w:val="000000" w:themeColor="text1"/>
          <w:sz w:val="32"/>
          <w:szCs w:val="32"/>
        </w:rPr>
        <w:t>元。</w:t>
      </w:r>
    </w:p>
    <w:p w14:paraId="3CC4A978"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4.</w:t>
      </w:r>
      <w:r>
        <w:rPr>
          <w:rFonts w:ascii="Times New Roman" w:eastAsia="仿宋_GB2312" w:hAnsi="Times New Roman"/>
          <w:color w:val="000000" w:themeColor="text1"/>
          <w:sz w:val="32"/>
          <w:szCs w:val="32"/>
        </w:rPr>
        <w:t>发明专利</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5</w:t>
      </w:r>
      <w:r>
        <w:rPr>
          <w:rFonts w:ascii="Times New Roman" w:eastAsia="仿宋_GB2312" w:hAnsi="Times New Roman" w:hint="eastAsia"/>
          <w:color w:val="000000" w:themeColor="text1"/>
          <w:sz w:val="32"/>
          <w:szCs w:val="32"/>
        </w:rPr>
        <w:t>项</w:t>
      </w:r>
      <w:r>
        <w:rPr>
          <w:rFonts w:ascii="Times New Roman" w:eastAsia="仿宋_GB2312" w:hAnsi="Times New Roman"/>
          <w:color w:val="000000" w:themeColor="text1"/>
          <w:sz w:val="32"/>
          <w:szCs w:val="32"/>
        </w:rPr>
        <w:t>，第</w:t>
      </w:r>
      <w:r>
        <w:rPr>
          <w:rFonts w:ascii="Times New Roman" w:eastAsia="仿宋_GB2312" w:hAnsi="Times New Roman"/>
          <w:color w:val="000000" w:themeColor="text1"/>
          <w:sz w:val="32"/>
          <w:szCs w:val="32"/>
        </w:rPr>
        <w:t>1</w:t>
      </w:r>
      <w:r>
        <w:rPr>
          <w:rFonts w:ascii="Times New Roman" w:eastAsia="仿宋_GB2312" w:hAnsi="Times New Roman"/>
          <w:color w:val="000000" w:themeColor="text1"/>
          <w:sz w:val="32"/>
          <w:szCs w:val="32"/>
        </w:rPr>
        <w:t>、</w:t>
      </w:r>
      <w:r>
        <w:rPr>
          <w:rFonts w:ascii="Times New Roman" w:eastAsia="仿宋_GB2312" w:hAnsi="Times New Roman"/>
          <w:color w:val="000000" w:themeColor="text1"/>
          <w:sz w:val="32"/>
          <w:szCs w:val="32"/>
        </w:rPr>
        <w:t>2</w:t>
      </w:r>
      <w:r>
        <w:rPr>
          <w:rFonts w:ascii="Times New Roman" w:eastAsia="仿宋_GB2312" w:hAnsi="Times New Roman"/>
          <w:color w:val="000000" w:themeColor="text1"/>
          <w:sz w:val="32"/>
          <w:szCs w:val="32"/>
        </w:rPr>
        <w:t>发明人，至少有</w:t>
      </w:r>
      <w:r>
        <w:rPr>
          <w:rFonts w:ascii="Times New Roman" w:eastAsia="仿宋_GB2312" w:hAnsi="Times New Roman"/>
          <w:color w:val="000000" w:themeColor="text1"/>
          <w:sz w:val="32"/>
          <w:szCs w:val="32"/>
        </w:rPr>
        <w:t>2</w:t>
      </w:r>
      <w:r>
        <w:rPr>
          <w:rFonts w:ascii="Times New Roman" w:eastAsia="仿宋_GB2312" w:hAnsi="Times New Roman"/>
          <w:color w:val="000000" w:themeColor="text1"/>
          <w:sz w:val="32"/>
          <w:szCs w:val="32"/>
        </w:rPr>
        <w:t>项已经转化（含许可、转让，但不含无形资产入股等方式，下同），且转化</w:t>
      </w:r>
      <w:proofErr w:type="gramStart"/>
      <w:r>
        <w:rPr>
          <w:rFonts w:ascii="Times New Roman" w:eastAsia="仿宋_GB2312" w:hAnsi="Times New Roman"/>
          <w:color w:val="000000" w:themeColor="text1"/>
          <w:sz w:val="32"/>
          <w:szCs w:val="32"/>
        </w:rPr>
        <w:t>留组经费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500</w:t>
      </w:r>
      <w:r>
        <w:rPr>
          <w:rFonts w:ascii="Times New Roman" w:eastAsia="仿宋_GB2312" w:hAnsi="Times New Roman"/>
          <w:color w:val="000000" w:themeColor="text1"/>
          <w:sz w:val="32"/>
          <w:szCs w:val="32"/>
        </w:rPr>
        <w:t>万</w:t>
      </w:r>
      <w:r>
        <w:rPr>
          <w:rFonts w:ascii="Times New Roman" w:eastAsia="仿宋_GB2312" w:hAnsi="Times New Roman" w:hint="eastAsia"/>
          <w:color w:val="000000" w:themeColor="text1"/>
          <w:sz w:val="32"/>
          <w:szCs w:val="32"/>
        </w:rPr>
        <w:t>元</w:t>
      </w:r>
      <w:r>
        <w:rPr>
          <w:rFonts w:ascii="Times New Roman" w:eastAsia="仿宋_GB2312" w:hAnsi="Times New Roman"/>
          <w:color w:val="000000" w:themeColor="text1"/>
          <w:sz w:val="32"/>
          <w:szCs w:val="32"/>
        </w:rPr>
        <w:t>。同时须提交其他发明人知情同意书</w:t>
      </w:r>
      <w:r>
        <w:rPr>
          <w:rFonts w:ascii="Times New Roman" w:eastAsia="仿宋_GB2312" w:hAnsi="Times New Roman" w:hint="eastAsia"/>
          <w:color w:val="000000" w:themeColor="text1"/>
          <w:sz w:val="32"/>
          <w:szCs w:val="32"/>
        </w:rPr>
        <w:t>。</w:t>
      </w:r>
    </w:p>
    <w:p w14:paraId="5FA6242D"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5.</w:t>
      </w:r>
      <w:r>
        <w:rPr>
          <w:rFonts w:ascii="Times New Roman" w:eastAsia="仿宋_GB2312" w:hAnsi="Times New Roman" w:hint="eastAsia"/>
          <w:color w:val="000000" w:themeColor="text1"/>
          <w:sz w:val="32"/>
          <w:szCs w:val="32"/>
        </w:rPr>
        <w:t>获</w:t>
      </w:r>
      <w:r>
        <w:rPr>
          <w:rFonts w:ascii="Times New Roman" w:eastAsia="仿宋_GB2312" w:hAnsi="Times New Roman"/>
          <w:color w:val="000000" w:themeColor="text1"/>
          <w:sz w:val="32"/>
          <w:szCs w:val="32"/>
        </w:rPr>
        <w:t>国家级国防、军队类奖项三等奖及以上级别</w:t>
      </w:r>
      <w:r>
        <w:rPr>
          <w:rFonts w:ascii="Times New Roman" w:eastAsia="仿宋_GB2312" w:hAnsi="Times New Roman" w:hint="eastAsia"/>
          <w:color w:val="000000" w:themeColor="text1"/>
          <w:sz w:val="32"/>
          <w:szCs w:val="32"/>
        </w:rPr>
        <w:t>奖项或获省部级技术发明奖一等奖及以上奖项前</w:t>
      </w:r>
      <w:r>
        <w:rPr>
          <w:rFonts w:ascii="Times New Roman" w:eastAsia="仿宋_GB2312" w:hAnsi="Times New Roman" w:hint="eastAsia"/>
          <w:color w:val="000000" w:themeColor="text1"/>
          <w:sz w:val="32"/>
          <w:szCs w:val="32"/>
        </w:rPr>
        <w:t>2</w:t>
      </w:r>
      <w:r>
        <w:rPr>
          <w:rFonts w:ascii="Times New Roman" w:eastAsia="仿宋_GB2312" w:hAnsi="Times New Roman" w:hint="eastAsia"/>
          <w:color w:val="000000" w:themeColor="text1"/>
          <w:sz w:val="32"/>
          <w:szCs w:val="32"/>
        </w:rPr>
        <w:t>完成人。</w:t>
      </w:r>
    </w:p>
    <w:p w14:paraId="03C6CC69" w14:textId="77777777" w:rsidR="004E148E" w:rsidRDefault="00000000">
      <w:pPr>
        <w:numPr>
          <w:ilvl w:val="255"/>
          <w:numId w:val="0"/>
        </w:num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hint="eastAsia"/>
          <w:b/>
          <w:bCs/>
          <w:color w:val="000000" w:themeColor="text1"/>
          <w:sz w:val="32"/>
          <w:szCs w:val="32"/>
        </w:rPr>
        <w:t>（二）</w:t>
      </w:r>
      <w:r>
        <w:rPr>
          <w:rFonts w:ascii="Times New Roman" w:eastAsia="仿宋_GB2312" w:hAnsi="Times New Roman"/>
          <w:b/>
          <w:bCs/>
          <w:color w:val="000000" w:themeColor="text1"/>
          <w:sz w:val="32"/>
          <w:szCs w:val="32"/>
        </w:rPr>
        <w:t>技术</w:t>
      </w:r>
      <w:proofErr w:type="gramStart"/>
      <w:r>
        <w:rPr>
          <w:rFonts w:ascii="Times New Roman" w:eastAsia="仿宋_GB2312" w:hAnsi="Times New Roman"/>
          <w:b/>
          <w:bCs/>
          <w:color w:val="000000" w:themeColor="text1"/>
          <w:sz w:val="32"/>
          <w:szCs w:val="32"/>
        </w:rPr>
        <w:t>支撑类</w:t>
      </w:r>
      <w:r>
        <w:rPr>
          <w:rFonts w:ascii="Times New Roman" w:eastAsia="仿宋_GB2312" w:hAnsi="Times New Roman" w:hint="eastAsia"/>
          <w:b/>
          <w:bCs/>
          <w:color w:val="000000" w:themeColor="text1"/>
          <w:sz w:val="32"/>
          <w:szCs w:val="32"/>
        </w:rPr>
        <w:t>正高级工程师</w:t>
      </w:r>
      <w:proofErr w:type="gramEnd"/>
      <w:r>
        <w:rPr>
          <w:rFonts w:ascii="Times New Roman" w:eastAsia="仿宋_GB2312" w:hAnsi="Times New Roman" w:hint="eastAsia"/>
          <w:b/>
          <w:bCs/>
          <w:color w:val="000000" w:themeColor="text1"/>
          <w:sz w:val="32"/>
          <w:szCs w:val="32"/>
        </w:rPr>
        <w:t>（差额评审）</w:t>
      </w:r>
    </w:p>
    <w:p w14:paraId="7C9C877F" w14:textId="77777777" w:rsidR="004E148E" w:rsidRDefault="00000000">
      <w:pPr>
        <w:numPr>
          <w:ilvl w:val="255"/>
          <w:numId w:val="0"/>
        </w:num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在仪器平台从事技术支撑工作，以我所科研工作需求为导向，对现有仪器设备进行功能开发和技术改进，拓展了仪器设备的使用功能，提升了仪器设备性能指标，产生了实验新技术、新原理、新方法。</w:t>
      </w:r>
    </w:p>
    <w:p w14:paraId="1C070B8D" w14:textId="77777777" w:rsidR="004E148E" w:rsidRDefault="00000000">
      <w:pPr>
        <w:numPr>
          <w:ilvl w:val="255"/>
          <w:numId w:val="0"/>
        </w:num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符合基本任职条件，且任</w:t>
      </w:r>
      <w:r>
        <w:rPr>
          <w:rFonts w:ascii="Times New Roman" w:eastAsia="仿宋_GB2312" w:hAnsi="Times New Roman" w:hint="eastAsia"/>
          <w:color w:val="000000" w:themeColor="text1"/>
          <w:sz w:val="32"/>
          <w:szCs w:val="32"/>
        </w:rPr>
        <w:t>现岗位</w:t>
      </w:r>
      <w:r>
        <w:rPr>
          <w:rFonts w:ascii="Times New Roman" w:eastAsia="仿宋_GB2312" w:hAnsi="Times New Roman"/>
          <w:color w:val="000000" w:themeColor="text1"/>
          <w:sz w:val="32"/>
          <w:szCs w:val="32"/>
        </w:rPr>
        <w:t>以来满足以下业绩条件之一：</w:t>
      </w:r>
    </w:p>
    <w:p w14:paraId="5552CFCD"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1.</w:t>
      </w:r>
      <w:r>
        <w:rPr>
          <w:rFonts w:ascii="Times New Roman" w:eastAsia="仿宋_GB2312" w:hAnsi="Times New Roman"/>
          <w:color w:val="000000" w:themeColor="text1"/>
          <w:sz w:val="32"/>
          <w:szCs w:val="32"/>
        </w:rPr>
        <w:t>主持仪器研制或功能开发项目</w:t>
      </w:r>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3</w:t>
      </w:r>
      <w:r>
        <w:rPr>
          <w:rFonts w:ascii="Times New Roman" w:eastAsia="仿宋_GB2312" w:hAnsi="Times New Roman" w:hint="eastAsia"/>
          <w:color w:val="000000" w:themeColor="text1"/>
          <w:sz w:val="32"/>
          <w:szCs w:val="32"/>
        </w:rPr>
        <w:t>项，其中省部级及以上项目≥</w:t>
      </w:r>
      <w:r>
        <w:rPr>
          <w:rFonts w:ascii="Times New Roman" w:eastAsia="仿宋_GB2312" w:hAnsi="Times New Roman" w:hint="eastAsia"/>
          <w:color w:val="000000" w:themeColor="text1"/>
          <w:sz w:val="32"/>
          <w:szCs w:val="32"/>
        </w:rPr>
        <w:t>2</w:t>
      </w:r>
      <w:r>
        <w:rPr>
          <w:rFonts w:ascii="Times New Roman" w:eastAsia="仿宋_GB2312" w:hAnsi="Times New Roman" w:hint="eastAsia"/>
          <w:color w:val="000000" w:themeColor="text1"/>
          <w:sz w:val="32"/>
          <w:szCs w:val="32"/>
        </w:rPr>
        <w:t>项，且累计留</w:t>
      </w:r>
      <w:proofErr w:type="gramStart"/>
      <w:r>
        <w:rPr>
          <w:rFonts w:ascii="Times New Roman" w:eastAsia="仿宋_GB2312" w:hAnsi="Times New Roman" w:hint="eastAsia"/>
          <w:color w:val="000000" w:themeColor="text1"/>
          <w:sz w:val="32"/>
          <w:szCs w:val="32"/>
        </w:rPr>
        <w:t>所经费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300</w:t>
      </w:r>
      <w:r>
        <w:rPr>
          <w:rFonts w:ascii="Times New Roman" w:eastAsia="仿宋_GB2312" w:hAnsi="Times New Roman" w:hint="eastAsia"/>
          <w:color w:val="000000" w:themeColor="text1"/>
          <w:sz w:val="32"/>
          <w:szCs w:val="32"/>
        </w:rPr>
        <w:t>万元。</w:t>
      </w:r>
    </w:p>
    <w:p w14:paraId="64FAD26C"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2.</w:t>
      </w:r>
      <w:r>
        <w:rPr>
          <w:rFonts w:ascii="Times New Roman" w:eastAsia="仿宋_GB2312" w:hAnsi="Times New Roman" w:hint="eastAsia"/>
          <w:color w:val="000000" w:themeColor="text1"/>
          <w:sz w:val="32"/>
          <w:szCs w:val="32"/>
        </w:rPr>
        <w:t>获得授权专利≥</w:t>
      </w:r>
      <w:r>
        <w:rPr>
          <w:rFonts w:ascii="Times New Roman" w:eastAsia="仿宋_GB2312" w:hAnsi="Times New Roman" w:hint="eastAsia"/>
          <w:color w:val="000000" w:themeColor="text1"/>
          <w:sz w:val="32"/>
          <w:szCs w:val="32"/>
        </w:rPr>
        <w:t>3</w:t>
      </w:r>
      <w:r>
        <w:rPr>
          <w:rFonts w:ascii="Times New Roman" w:eastAsia="仿宋_GB2312" w:hAnsi="Times New Roman" w:hint="eastAsia"/>
          <w:color w:val="000000" w:themeColor="text1"/>
          <w:sz w:val="32"/>
          <w:szCs w:val="32"/>
        </w:rPr>
        <w:t>项，其中≥</w:t>
      </w:r>
      <w:r>
        <w:rPr>
          <w:rFonts w:ascii="Times New Roman" w:eastAsia="仿宋_GB2312" w:hAnsi="Times New Roman" w:hint="eastAsia"/>
          <w:color w:val="000000" w:themeColor="text1"/>
          <w:sz w:val="32"/>
          <w:szCs w:val="32"/>
        </w:rPr>
        <w:t>1</w:t>
      </w:r>
      <w:r>
        <w:rPr>
          <w:rFonts w:ascii="Times New Roman" w:eastAsia="仿宋_GB2312" w:hAnsi="Times New Roman" w:hint="eastAsia"/>
          <w:color w:val="000000" w:themeColor="text1"/>
          <w:sz w:val="32"/>
          <w:szCs w:val="32"/>
        </w:rPr>
        <w:t>项实现转化，且累计转化留</w:t>
      </w:r>
      <w:proofErr w:type="gramStart"/>
      <w:r>
        <w:rPr>
          <w:rFonts w:ascii="Times New Roman" w:eastAsia="仿宋_GB2312" w:hAnsi="Times New Roman" w:hint="eastAsia"/>
          <w:color w:val="000000" w:themeColor="text1"/>
          <w:sz w:val="32"/>
          <w:szCs w:val="32"/>
        </w:rPr>
        <w:t>所经费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100</w:t>
      </w:r>
      <w:r>
        <w:rPr>
          <w:rFonts w:ascii="Times New Roman" w:eastAsia="仿宋_GB2312" w:hAnsi="Times New Roman" w:hint="eastAsia"/>
          <w:color w:val="000000" w:themeColor="text1"/>
          <w:sz w:val="32"/>
          <w:szCs w:val="32"/>
        </w:rPr>
        <w:t>万元。</w:t>
      </w:r>
    </w:p>
    <w:p w14:paraId="0567691B"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lastRenderedPageBreak/>
        <w:t>3.</w:t>
      </w:r>
      <w:r>
        <w:rPr>
          <w:rFonts w:ascii="Times New Roman" w:eastAsia="仿宋_GB2312" w:hAnsi="Times New Roman" w:hint="eastAsia"/>
          <w:color w:val="000000" w:themeColor="text1"/>
          <w:sz w:val="32"/>
          <w:szCs w:val="32"/>
        </w:rPr>
        <w:t>制定</w:t>
      </w:r>
      <w:r>
        <w:rPr>
          <w:rFonts w:ascii="Times New Roman" w:eastAsia="仿宋_GB2312" w:hAnsi="Times New Roman"/>
          <w:color w:val="000000" w:themeColor="text1"/>
          <w:sz w:val="32"/>
          <w:szCs w:val="32"/>
        </w:rPr>
        <w:t>国家、行业</w:t>
      </w:r>
      <w:r>
        <w:rPr>
          <w:rFonts w:ascii="Times New Roman" w:eastAsia="仿宋_GB2312" w:hAnsi="Times New Roman" w:hint="eastAsia"/>
          <w:color w:val="000000" w:themeColor="text1"/>
          <w:sz w:val="32"/>
          <w:szCs w:val="32"/>
        </w:rPr>
        <w:t>和地方</w:t>
      </w:r>
      <w:r>
        <w:rPr>
          <w:rFonts w:ascii="Times New Roman" w:eastAsia="仿宋_GB2312" w:hAnsi="Times New Roman"/>
          <w:color w:val="000000" w:themeColor="text1"/>
          <w:sz w:val="32"/>
          <w:szCs w:val="32"/>
        </w:rPr>
        <w:t>技术标准或技术规范</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2</w:t>
      </w:r>
      <w:r>
        <w:rPr>
          <w:rFonts w:ascii="Times New Roman" w:eastAsia="仿宋_GB2312" w:hAnsi="Times New Roman" w:hint="eastAsia"/>
          <w:color w:val="000000" w:themeColor="text1"/>
          <w:sz w:val="32"/>
          <w:szCs w:val="32"/>
        </w:rPr>
        <w:t>项。</w:t>
      </w:r>
    </w:p>
    <w:p w14:paraId="6B37EB8D"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4.</w:t>
      </w:r>
      <w:r>
        <w:rPr>
          <w:rFonts w:ascii="Times New Roman" w:eastAsia="仿宋_GB2312" w:hAnsi="Times New Roman" w:hint="eastAsia"/>
          <w:color w:val="000000" w:themeColor="text1"/>
          <w:sz w:val="32"/>
          <w:szCs w:val="32"/>
        </w:rPr>
        <w:t>获省部级及以上仪器相关类奖项第</w:t>
      </w:r>
      <w:r>
        <w:rPr>
          <w:rFonts w:ascii="Times New Roman" w:eastAsia="仿宋_GB2312" w:hAnsi="Times New Roman" w:hint="eastAsia"/>
          <w:color w:val="000000" w:themeColor="text1"/>
          <w:sz w:val="32"/>
          <w:szCs w:val="32"/>
        </w:rPr>
        <w:t>1</w:t>
      </w:r>
      <w:r>
        <w:rPr>
          <w:rFonts w:ascii="Times New Roman" w:eastAsia="仿宋_GB2312" w:hAnsi="Times New Roman" w:hint="eastAsia"/>
          <w:color w:val="000000" w:themeColor="text1"/>
          <w:sz w:val="32"/>
          <w:szCs w:val="32"/>
        </w:rPr>
        <w:t>完成人。</w:t>
      </w:r>
    </w:p>
    <w:p w14:paraId="5B5469A5"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b/>
          <w:bCs/>
          <w:color w:val="000000" w:themeColor="text1"/>
          <w:sz w:val="32"/>
          <w:szCs w:val="32"/>
        </w:rPr>
        <w:t>高级工程师</w:t>
      </w:r>
    </w:p>
    <w:p w14:paraId="5065CEA9"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基本任职条件：</w:t>
      </w:r>
      <w:r>
        <w:rPr>
          <w:rFonts w:ascii="Times New Roman" w:eastAsia="仿宋_GB2312" w:hAnsi="Times New Roman"/>
          <w:color w:val="000000" w:themeColor="text1"/>
          <w:sz w:val="32"/>
          <w:szCs w:val="32"/>
        </w:rPr>
        <w:t>1990</w:t>
      </w:r>
      <w:r>
        <w:rPr>
          <w:rFonts w:ascii="Times New Roman" w:eastAsia="仿宋_GB2312" w:hAnsi="Times New Roman"/>
          <w:color w:val="000000" w:themeColor="text1"/>
          <w:sz w:val="32"/>
          <w:szCs w:val="32"/>
        </w:rPr>
        <w:t>年</w:t>
      </w:r>
      <w:r>
        <w:rPr>
          <w:rFonts w:ascii="Times New Roman" w:eastAsia="仿宋_GB2312" w:hAnsi="Times New Roman"/>
          <w:color w:val="000000" w:themeColor="text1"/>
          <w:sz w:val="32"/>
          <w:szCs w:val="32"/>
        </w:rPr>
        <w:t>12</w:t>
      </w:r>
      <w:r>
        <w:rPr>
          <w:rFonts w:ascii="Times New Roman" w:eastAsia="仿宋_GB2312" w:hAnsi="Times New Roman"/>
          <w:color w:val="000000" w:themeColor="text1"/>
          <w:sz w:val="32"/>
          <w:szCs w:val="32"/>
        </w:rPr>
        <w:t>月</w:t>
      </w:r>
      <w:r>
        <w:rPr>
          <w:rFonts w:ascii="Times New Roman" w:eastAsia="仿宋_GB2312" w:hAnsi="Times New Roman"/>
          <w:color w:val="000000" w:themeColor="text1"/>
          <w:sz w:val="32"/>
          <w:szCs w:val="32"/>
        </w:rPr>
        <w:t>31</w:t>
      </w:r>
      <w:r>
        <w:rPr>
          <w:rFonts w:ascii="Times New Roman" w:eastAsia="仿宋_GB2312" w:hAnsi="Times New Roman"/>
          <w:color w:val="000000" w:themeColor="text1"/>
          <w:sz w:val="32"/>
          <w:szCs w:val="32"/>
        </w:rPr>
        <w:t>日及以前参加工作的，需取得大学本科及以上学历；</w:t>
      </w:r>
      <w:r>
        <w:rPr>
          <w:rFonts w:ascii="Times New Roman" w:eastAsia="仿宋_GB2312" w:hAnsi="Times New Roman"/>
          <w:color w:val="000000" w:themeColor="text1"/>
          <w:sz w:val="32"/>
          <w:szCs w:val="32"/>
        </w:rPr>
        <w:t xml:space="preserve">1991 </w:t>
      </w:r>
      <w:r>
        <w:rPr>
          <w:rFonts w:ascii="Times New Roman" w:eastAsia="仿宋_GB2312" w:hAnsi="Times New Roman"/>
          <w:color w:val="000000" w:themeColor="text1"/>
          <w:sz w:val="32"/>
          <w:szCs w:val="32"/>
        </w:rPr>
        <w:t>年（含）以后参加工作的，科技类岗位应具有硕士及以上学位，支撑类岗位应具有学士及以上学位。非博士学位获得者，任工程师或助理研究员岗位满</w:t>
      </w:r>
      <w:r>
        <w:rPr>
          <w:rFonts w:ascii="Times New Roman" w:eastAsia="仿宋_GB2312" w:hAnsi="Times New Roman"/>
          <w:color w:val="000000" w:themeColor="text1"/>
          <w:sz w:val="32"/>
          <w:szCs w:val="32"/>
        </w:rPr>
        <w:t>5</w:t>
      </w:r>
      <w:r>
        <w:rPr>
          <w:rFonts w:ascii="Times New Roman" w:eastAsia="仿宋_GB2312" w:hAnsi="Times New Roman"/>
          <w:color w:val="000000" w:themeColor="text1"/>
          <w:sz w:val="32"/>
          <w:szCs w:val="32"/>
        </w:rPr>
        <w:t>年；或博士学位获得者，取得博士学位后任工程师或助理研究员岗位满</w:t>
      </w:r>
      <w:r>
        <w:rPr>
          <w:rFonts w:ascii="Times New Roman" w:eastAsia="仿宋_GB2312" w:hAnsi="Times New Roman"/>
          <w:color w:val="000000" w:themeColor="text1"/>
          <w:sz w:val="32"/>
          <w:szCs w:val="32"/>
        </w:rPr>
        <w:t>2</w:t>
      </w:r>
      <w:r>
        <w:rPr>
          <w:rFonts w:ascii="Times New Roman" w:eastAsia="仿宋_GB2312" w:hAnsi="Times New Roman"/>
          <w:color w:val="000000" w:themeColor="text1"/>
          <w:sz w:val="32"/>
          <w:szCs w:val="32"/>
        </w:rPr>
        <w:t>年；或在站时间达到</w:t>
      </w:r>
      <w:r>
        <w:rPr>
          <w:rFonts w:ascii="Times New Roman" w:eastAsia="仿宋_GB2312" w:hAnsi="Times New Roman"/>
          <w:color w:val="000000" w:themeColor="text1"/>
          <w:sz w:val="32"/>
          <w:szCs w:val="32"/>
        </w:rPr>
        <w:t>2</w:t>
      </w:r>
      <w:r>
        <w:rPr>
          <w:rFonts w:ascii="Times New Roman" w:eastAsia="仿宋_GB2312" w:hAnsi="Times New Roman"/>
          <w:color w:val="000000" w:themeColor="text1"/>
          <w:sz w:val="32"/>
          <w:szCs w:val="32"/>
        </w:rPr>
        <w:t>年的博士后出站人员。</w:t>
      </w:r>
    </w:p>
    <w:p w14:paraId="6CB5FC90"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具有本学科较系统的、坚实的基础知识，了解国内外现状和发展趋势，能结合本课题的研究方向，提出有效的技术途径，制定可行的研究或技术方案，参与过横向项目或国</w:t>
      </w:r>
      <w:r>
        <w:rPr>
          <w:rFonts w:ascii="Times New Roman" w:eastAsia="仿宋_GB2312" w:hAnsi="Times New Roman"/>
          <w:color w:val="000000" w:themeColor="text1"/>
          <w:sz w:val="32"/>
          <w:szCs w:val="32"/>
        </w:rPr>
        <w:t>F</w:t>
      </w:r>
      <w:r>
        <w:rPr>
          <w:rFonts w:ascii="Times New Roman" w:eastAsia="仿宋_GB2312" w:hAnsi="Times New Roman"/>
          <w:color w:val="000000" w:themeColor="text1"/>
          <w:sz w:val="32"/>
          <w:szCs w:val="32"/>
        </w:rPr>
        <w:t>项目（以项目任务书为准）。具有独立承担或组织工程项目设计的能力，能解决本专业领域的关键性技术问题，取得具有实用价值和社会效益的成果。</w:t>
      </w:r>
    </w:p>
    <w:p w14:paraId="1CA711FB"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或具有承担大型实验任务以及解决实验技术问题的能力；在实验室建设与管理、培养实验技术人员等方面成绩突出。</w:t>
      </w:r>
    </w:p>
    <w:p w14:paraId="506992CA"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b/>
          <w:bCs/>
          <w:color w:val="000000" w:themeColor="text1"/>
          <w:sz w:val="32"/>
          <w:szCs w:val="32"/>
        </w:rPr>
        <w:t>（一）</w:t>
      </w:r>
      <w:r>
        <w:rPr>
          <w:rFonts w:ascii="Times New Roman" w:eastAsia="仿宋_GB2312" w:hAnsi="Times New Roman" w:hint="eastAsia"/>
          <w:b/>
          <w:bCs/>
          <w:color w:val="000000" w:themeColor="text1"/>
          <w:sz w:val="32"/>
          <w:szCs w:val="32"/>
        </w:rPr>
        <w:t>工程技术类</w:t>
      </w:r>
      <w:r>
        <w:rPr>
          <w:rFonts w:ascii="Times New Roman" w:eastAsia="仿宋_GB2312" w:hAnsi="Times New Roman"/>
          <w:b/>
          <w:bCs/>
          <w:color w:val="000000" w:themeColor="text1"/>
          <w:sz w:val="32"/>
          <w:szCs w:val="32"/>
        </w:rPr>
        <w:t>高级工程师（</w:t>
      </w:r>
      <w:r>
        <w:rPr>
          <w:rFonts w:ascii="Times New Roman" w:eastAsia="仿宋_GB2312" w:hAnsi="Times New Roman" w:hint="eastAsia"/>
          <w:b/>
          <w:bCs/>
          <w:color w:val="000000" w:themeColor="text1"/>
          <w:sz w:val="32"/>
          <w:szCs w:val="32"/>
        </w:rPr>
        <w:t>差额评审</w:t>
      </w:r>
      <w:r>
        <w:rPr>
          <w:rFonts w:ascii="Times New Roman" w:eastAsia="仿宋_GB2312" w:hAnsi="Times New Roman"/>
          <w:b/>
          <w:bCs/>
          <w:color w:val="000000" w:themeColor="text1"/>
          <w:sz w:val="32"/>
          <w:szCs w:val="32"/>
        </w:rPr>
        <w:t>）</w:t>
      </w:r>
    </w:p>
    <w:p w14:paraId="7D312998" w14:textId="77777777" w:rsidR="004E148E" w:rsidRDefault="00000000">
      <w:pPr>
        <w:numPr>
          <w:ilvl w:val="255"/>
          <w:numId w:val="0"/>
        </w:num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符合基本任职条件</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且任</w:t>
      </w:r>
      <w:r>
        <w:rPr>
          <w:rFonts w:ascii="Times New Roman" w:eastAsia="仿宋_GB2312" w:hAnsi="Times New Roman" w:hint="eastAsia"/>
          <w:color w:val="000000" w:themeColor="text1"/>
          <w:sz w:val="32"/>
          <w:szCs w:val="32"/>
        </w:rPr>
        <w:t>现岗位</w:t>
      </w:r>
      <w:r>
        <w:rPr>
          <w:rFonts w:ascii="Times New Roman" w:eastAsia="仿宋_GB2312" w:hAnsi="Times New Roman"/>
          <w:color w:val="000000" w:themeColor="text1"/>
          <w:sz w:val="32"/>
          <w:szCs w:val="32"/>
        </w:rPr>
        <w:t>以来满足以下业绩条件之一：</w:t>
      </w:r>
    </w:p>
    <w:p w14:paraId="6215A0BB"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1.</w:t>
      </w:r>
      <w:r>
        <w:rPr>
          <w:rFonts w:ascii="Times New Roman" w:eastAsia="仿宋_GB2312" w:hAnsi="Times New Roman"/>
          <w:color w:val="000000" w:themeColor="text1"/>
          <w:sz w:val="32"/>
          <w:szCs w:val="32"/>
        </w:rPr>
        <w:t>主持</w:t>
      </w:r>
      <w:r>
        <w:rPr>
          <w:rFonts w:ascii="Times New Roman" w:eastAsia="仿宋_GB2312" w:hAnsi="Times New Roman" w:hint="eastAsia"/>
          <w:color w:val="000000" w:themeColor="text1"/>
          <w:sz w:val="32"/>
          <w:szCs w:val="32"/>
        </w:rPr>
        <w:t>B3</w:t>
      </w:r>
      <w:r>
        <w:rPr>
          <w:rFonts w:ascii="Times New Roman" w:eastAsia="仿宋_GB2312" w:hAnsi="Times New Roman" w:hint="eastAsia"/>
          <w:color w:val="000000" w:themeColor="text1"/>
          <w:sz w:val="32"/>
          <w:szCs w:val="32"/>
        </w:rPr>
        <w:t>类及以上</w:t>
      </w:r>
      <w:r>
        <w:rPr>
          <w:rFonts w:ascii="Times New Roman" w:eastAsia="仿宋_GB2312" w:hAnsi="Times New Roman"/>
          <w:color w:val="000000" w:themeColor="text1"/>
          <w:sz w:val="32"/>
          <w:szCs w:val="32"/>
        </w:rPr>
        <w:t>横向或产业化项目</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累计</w:t>
      </w:r>
      <w:proofErr w:type="gramStart"/>
      <w:r>
        <w:rPr>
          <w:rFonts w:ascii="Times New Roman" w:eastAsia="仿宋_GB2312" w:hAnsi="Times New Roman"/>
          <w:color w:val="000000" w:themeColor="text1"/>
          <w:sz w:val="32"/>
          <w:szCs w:val="32"/>
        </w:rPr>
        <w:t>留组经费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1</w:t>
      </w:r>
      <w:r>
        <w:rPr>
          <w:rFonts w:ascii="Times New Roman" w:eastAsia="仿宋_GB2312" w:hAnsi="Times New Roman" w:hint="eastAsia"/>
          <w:color w:val="000000" w:themeColor="text1"/>
          <w:sz w:val="32"/>
          <w:szCs w:val="32"/>
        </w:rPr>
        <w:t>0</w:t>
      </w:r>
      <w:r>
        <w:rPr>
          <w:rFonts w:ascii="Times New Roman" w:eastAsia="仿宋_GB2312" w:hAnsi="Times New Roman"/>
          <w:color w:val="000000" w:themeColor="text1"/>
          <w:sz w:val="32"/>
          <w:szCs w:val="32"/>
        </w:rPr>
        <w:t>0</w:t>
      </w:r>
      <w:r>
        <w:rPr>
          <w:rFonts w:ascii="Times New Roman" w:eastAsia="仿宋_GB2312" w:hAnsi="Times New Roman" w:hint="eastAsia"/>
          <w:color w:val="000000" w:themeColor="text1"/>
          <w:sz w:val="32"/>
          <w:szCs w:val="32"/>
        </w:rPr>
        <w:t>万元。</w:t>
      </w:r>
    </w:p>
    <w:p w14:paraId="72C41127"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lastRenderedPageBreak/>
        <w:t>2.</w:t>
      </w:r>
      <w:r>
        <w:rPr>
          <w:rFonts w:ascii="Times New Roman" w:eastAsia="仿宋_GB2312" w:hAnsi="Times New Roman" w:hint="eastAsia"/>
          <w:color w:val="000000" w:themeColor="text1"/>
          <w:sz w:val="32"/>
          <w:szCs w:val="32"/>
        </w:rPr>
        <w:t>制定</w:t>
      </w:r>
      <w:r>
        <w:rPr>
          <w:rFonts w:ascii="Times New Roman" w:eastAsia="仿宋_GB2312" w:hAnsi="Times New Roman"/>
          <w:color w:val="000000" w:themeColor="text1"/>
          <w:sz w:val="32"/>
          <w:szCs w:val="32"/>
        </w:rPr>
        <w:t>国家、行业技术标准或技术规范</w:t>
      </w:r>
      <w:r>
        <w:rPr>
          <w:rFonts w:ascii="Times New Roman" w:eastAsia="仿宋_GB2312" w:hAnsi="Times New Roman"/>
          <w:color w:val="000000" w:themeColor="text1"/>
          <w:sz w:val="32"/>
          <w:szCs w:val="32"/>
        </w:rPr>
        <w:t>≥1</w:t>
      </w:r>
      <w:r>
        <w:rPr>
          <w:rFonts w:ascii="Times New Roman" w:eastAsia="仿宋_GB2312" w:hAnsi="Times New Roman" w:hint="eastAsia"/>
          <w:color w:val="000000" w:themeColor="text1"/>
          <w:sz w:val="32"/>
          <w:szCs w:val="32"/>
        </w:rPr>
        <w:t>项</w:t>
      </w:r>
      <w:r>
        <w:rPr>
          <w:rFonts w:ascii="Times New Roman" w:eastAsia="仿宋_GB2312" w:hAnsi="Times New Roman"/>
          <w:color w:val="000000" w:themeColor="text1"/>
          <w:sz w:val="32"/>
          <w:szCs w:val="32"/>
        </w:rPr>
        <w:t>；</w:t>
      </w:r>
    </w:p>
    <w:p w14:paraId="66D30299"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3.</w:t>
      </w:r>
      <w:r>
        <w:rPr>
          <w:rFonts w:ascii="Times New Roman" w:eastAsia="仿宋_GB2312" w:hAnsi="Times New Roman"/>
          <w:color w:val="000000" w:themeColor="text1"/>
          <w:sz w:val="32"/>
          <w:szCs w:val="32"/>
        </w:rPr>
        <w:t>专利（第一申请人，且在现任职务内形成的成果）转化</w:t>
      </w:r>
      <w:proofErr w:type="gramStart"/>
      <w:r>
        <w:rPr>
          <w:rFonts w:ascii="Times New Roman" w:eastAsia="仿宋_GB2312" w:hAnsi="Times New Roman"/>
          <w:color w:val="000000" w:themeColor="text1"/>
          <w:sz w:val="32"/>
          <w:szCs w:val="32"/>
        </w:rPr>
        <w:t>留组经费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100</w:t>
      </w:r>
      <w:r>
        <w:rPr>
          <w:rFonts w:ascii="Times New Roman" w:eastAsia="仿宋_GB2312" w:hAnsi="Times New Roman" w:hint="eastAsia"/>
          <w:color w:val="000000" w:themeColor="text1"/>
          <w:sz w:val="32"/>
          <w:szCs w:val="32"/>
        </w:rPr>
        <w:t>万元</w:t>
      </w:r>
      <w:r>
        <w:rPr>
          <w:rFonts w:ascii="Times New Roman" w:eastAsia="仿宋_GB2312" w:hAnsi="Times New Roman"/>
          <w:color w:val="000000" w:themeColor="text1"/>
          <w:sz w:val="32"/>
          <w:szCs w:val="32"/>
        </w:rPr>
        <w:t>。</w:t>
      </w:r>
    </w:p>
    <w:p w14:paraId="4817841E"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4.</w:t>
      </w:r>
      <w:r>
        <w:rPr>
          <w:rFonts w:ascii="Times New Roman" w:eastAsia="仿宋_GB2312" w:hAnsi="Times New Roman"/>
          <w:color w:val="000000" w:themeColor="text1"/>
          <w:sz w:val="32"/>
          <w:szCs w:val="32"/>
        </w:rPr>
        <w:t>发明专利</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3</w:t>
      </w:r>
      <w:r>
        <w:rPr>
          <w:rFonts w:ascii="Times New Roman" w:eastAsia="仿宋_GB2312" w:hAnsi="Times New Roman" w:hint="eastAsia"/>
          <w:color w:val="000000" w:themeColor="text1"/>
          <w:sz w:val="32"/>
          <w:szCs w:val="32"/>
        </w:rPr>
        <w:t>项</w:t>
      </w:r>
      <w:r>
        <w:rPr>
          <w:rFonts w:ascii="Times New Roman" w:eastAsia="仿宋_GB2312" w:hAnsi="Times New Roman"/>
          <w:color w:val="000000" w:themeColor="text1"/>
          <w:sz w:val="32"/>
          <w:szCs w:val="32"/>
        </w:rPr>
        <w:t>，第</w:t>
      </w:r>
      <w:r>
        <w:rPr>
          <w:rFonts w:ascii="Times New Roman" w:eastAsia="仿宋_GB2312" w:hAnsi="Times New Roman"/>
          <w:color w:val="000000" w:themeColor="text1"/>
          <w:sz w:val="32"/>
          <w:szCs w:val="32"/>
        </w:rPr>
        <w:t>1</w:t>
      </w:r>
      <w:r>
        <w:rPr>
          <w:rFonts w:ascii="Times New Roman" w:eastAsia="仿宋_GB2312" w:hAnsi="Times New Roman"/>
          <w:color w:val="000000" w:themeColor="text1"/>
          <w:sz w:val="32"/>
          <w:szCs w:val="32"/>
        </w:rPr>
        <w:t>、</w:t>
      </w:r>
      <w:r>
        <w:rPr>
          <w:rFonts w:ascii="Times New Roman" w:eastAsia="仿宋_GB2312" w:hAnsi="Times New Roman"/>
          <w:color w:val="000000" w:themeColor="text1"/>
          <w:sz w:val="32"/>
          <w:szCs w:val="32"/>
        </w:rPr>
        <w:t>2</w:t>
      </w:r>
      <w:r>
        <w:rPr>
          <w:rFonts w:ascii="Times New Roman" w:eastAsia="仿宋_GB2312" w:hAnsi="Times New Roman"/>
          <w:color w:val="000000" w:themeColor="text1"/>
          <w:sz w:val="32"/>
          <w:szCs w:val="32"/>
        </w:rPr>
        <w:t>发明人，至少有</w:t>
      </w:r>
      <w:r>
        <w:rPr>
          <w:rFonts w:ascii="Times New Roman" w:eastAsia="仿宋_GB2312" w:hAnsi="Times New Roman"/>
          <w:color w:val="000000" w:themeColor="text1"/>
          <w:sz w:val="32"/>
          <w:szCs w:val="32"/>
        </w:rPr>
        <w:t>1</w:t>
      </w:r>
      <w:r>
        <w:rPr>
          <w:rFonts w:ascii="Times New Roman" w:eastAsia="仿宋_GB2312" w:hAnsi="Times New Roman"/>
          <w:color w:val="000000" w:themeColor="text1"/>
          <w:sz w:val="32"/>
          <w:szCs w:val="32"/>
        </w:rPr>
        <w:t>项已经转化，且转化</w:t>
      </w:r>
      <w:proofErr w:type="gramStart"/>
      <w:r>
        <w:rPr>
          <w:rFonts w:ascii="Times New Roman" w:eastAsia="仿宋_GB2312" w:hAnsi="Times New Roman"/>
          <w:color w:val="000000" w:themeColor="text1"/>
          <w:sz w:val="32"/>
          <w:szCs w:val="32"/>
        </w:rPr>
        <w:t>留组经费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100</w:t>
      </w:r>
      <w:r>
        <w:rPr>
          <w:rFonts w:ascii="Times New Roman" w:eastAsia="仿宋_GB2312" w:hAnsi="Times New Roman" w:hint="eastAsia"/>
          <w:color w:val="000000" w:themeColor="text1"/>
          <w:sz w:val="32"/>
          <w:szCs w:val="32"/>
        </w:rPr>
        <w:t>万元</w:t>
      </w:r>
      <w:r>
        <w:rPr>
          <w:rFonts w:ascii="Times New Roman" w:eastAsia="仿宋_GB2312" w:hAnsi="Times New Roman"/>
          <w:color w:val="000000" w:themeColor="text1"/>
          <w:sz w:val="32"/>
          <w:szCs w:val="32"/>
        </w:rPr>
        <w:t>。同时须提交其他发明人知情同意书。</w:t>
      </w:r>
    </w:p>
    <w:p w14:paraId="49345940" w14:textId="77777777" w:rsidR="004E148E" w:rsidRDefault="00000000">
      <w:pPr>
        <w:numPr>
          <w:ilvl w:val="255"/>
          <w:numId w:val="0"/>
        </w:num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hint="eastAsia"/>
          <w:b/>
          <w:bCs/>
          <w:color w:val="000000" w:themeColor="text1"/>
          <w:sz w:val="32"/>
          <w:szCs w:val="32"/>
        </w:rPr>
        <w:t>（二）</w:t>
      </w:r>
      <w:r>
        <w:rPr>
          <w:rFonts w:ascii="Times New Roman" w:eastAsia="仿宋_GB2312" w:hAnsi="Times New Roman"/>
          <w:b/>
          <w:bCs/>
          <w:color w:val="000000" w:themeColor="text1"/>
          <w:sz w:val="32"/>
          <w:szCs w:val="32"/>
        </w:rPr>
        <w:t>技术支撑类</w:t>
      </w:r>
      <w:r>
        <w:rPr>
          <w:rFonts w:ascii="Times New Roman" w:eastAsia="仿宋_GB2312" w:hAnsi="Times New Roman" w:hint="eastAsia"/>
          <w:b/>
          <w:bCs/>
          <w:color w:val="000000" w:themeColor="text1"/>
          <w:sz w:val="32"/>
          <w:szCs w:val="32"/>
        </w:rPr>
        <w:t>高级工程师（差额评审）</w:t>
      </w:r>
    </w:p>
    <w:p w14:paraId="7850CABB"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从事技术支撑工作的（以</w:t>
      </w:r>
      <w:r>
        <w:rPr>
          <w:rFonts w:ascii="Times New Roman" w:eastAsia="仿宋_GB2312" w:hAnsi="Times New Roman" w:hint="eastAsia"/>
          <w:color w:val="000000" w:themeColor="text1"/>
          <w:sz w:val="32"/>
          <w:szCs w:val="32"/>
        </w:rPr>
        <w:t>ARP</w:t>
      </w:r>
      <w:r>
        <w:rPr>
          <w:rFonts w:ascii="Times New Roman" w:eastAsia="仿宋_GB2312" w:hAnsi="Times New Roman"/>
          <w:color w:val="000000" w:themeColor="text1"/>
          <w:sz w:val="32"/>
          <w:szCs w:val="32"/>
        </w:rPr>
        <w:t>岗位属性为判断</w:t>
      </w:r>
      <w:r>
        <w:rPr>
          <w:rFonts w:ascii="Times New Roman" w:eastAsia="仿宋_GB2312" w:hAnsi="Times New Roman" w:hint="eastAsia"/>
          <w:color w:val="000000" w:themeColor="text1"/>
          <w:sz w:val="32"/>
          <w:szCs w:val="32"/>
        </w:rPr>
        <w:t>标准</w:t>
      </w:r>
      <w:r>
        <w:rPr>
          <w:rFonts w:ascii="Times New Roman" w:eastAsia="仿宋_GB2312" w:hAnsi="Times New Roman"/>
          <w:color w:val="000000" w:themeColor="text1"/>
          <w:sz w:val="32"/>
          <w:szCs w:val="32"/>
        </w:rPr>
        <w:t>），以我所科研工作需求为导向，对现有仪器设备进行功能开发和技术改进，拓展了仪器设备的使用功能，提升了仪器设备性能指标，产生了实验新技术、新原理、新方法。符合基本任职条件且满足以下业绩条件之一：</w:t>
      </w:r>
    </w:p>
    <w:p w14:paraId="4E7E6A02"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1.</w:t>
      </w:r>
      <w:r>
        <w:rPr>
          <w:rFonts w:ascii="Times New Roman" w:eastAsia="仿宋_GB2312" w:hAnsi="Times New Roman" w:hint="eastAsia"/>
          <w:color w:val="000000" w:themeColor="text1"/>
          <w:sz w:val="32"/>
          <w:szCs w:val="32"/>
        </w:rPr>
        <w:t>主持仪器研制或功能开发项目≥</w:t>
      </w:r>
      <w:r>
        <w:rPr>
          <w:rFonts w:ascii="Times New Roman" w:eastAsia="仿宋_GB2312" w:hAnsi="Times New Roman" w:hint="eastAsia"/>
          <w:color w:val="000000" w:themeColor="text1"/>
          <w:sz w:val="32"/>
          <w:szCs w:val="32"/>
        </w:rPr>
        <w:t>2</w:t>
      </w:r>
      <w:r>
        <w:rPr>
          <w:rFonts w:ascii="Times New Roman" w:eastAsia="仿宋_GB2312" w:hAnsi="Times New Roman" w:hint="eastAsia"/>
          <w:color w:val="000000" w:themeColor="text1"/>
          <w:sz w:val="32"/>
          <w:szCs w:val="32"/>
        </w:rPr>
        <w:t>项，其中省部级及以上项目≥</w:t>
      </w:r>
      <w:r>
        <w:rPr>
          <w:rFonts w:ascii="Times New Roman" w:eastAsia="仿宋_GB2312" w:hAnsi="Times New Roman" w:hint="eastAsia"/>
          <w:color w:val="000000" w:themeColor="text1"/>
          <w:sz w:val="32"/>
          <w:szCs w:val="32"/>
        </w:rPr>
        <w:t>1</w:t>
      </w:r>
      <w:r>
        <w:rPr>
          <w:rFonts w:ascii="Times New Roman" w:eastAsia="仿宋_GB2312" w:hAnsi="Times New Roman" w:hint="eastAsia"/>
          <w:color w:val="000000" w:themeColor="text1"/>
          <w:sz w:val="32"/>
          <w:szCs w:val="32"/>
        </w:rPr>
        <w:t>项，且累计留</w:t>
      </w:r>
      <w:proofErr w:type="gramStart"/>
      <w:r>
        <w:rPr>
          <w:rFonts w:ascii="Times New Roman" w:eastAsia="仿宋_GB2312" w:hAnsi="Times New Roman" w:hint="eastAsia"/>
          <w:color w:val="000000" w:themeColor="text1"/>
          <w:sz w:val="32"/>
          <w:szCs w:val="32"/>
        </w:rPr>
        <w:t>所经费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100</w:t>
      </w:r>
      <w:r>
        <w:rPr>
          <w:rFonts w:ascii="Times New Roman" w:eastAsia="仿宋_GB2312" w:hAnsi="Times New Roman" w:hint="eastAsia"/>
          <w:color w:val="000000" w:themeColor="text1"/>
          <w:sz w:val="32"/>
          <w:szCs w:val="32"/>
        </w:rPr>
        <w:t>万元。</w:t>
      </w:r>
    </w:p>
    <w:p w14:paraId="62B5B527"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2.</w:t>
      </w:r>
      <w:r>
        <w:rPr>
          <w:rFonts w:ascii="Times New Roman" w:eastAsia="仿宋_GB2312" w:hAnsi="Times New Roman" w:hint="eastAsia"/>
          <w:color w:val="000000" w:themeColor="text1"/>
          <w:sz w:val="32"/>
          <w:szCs w:val="32"/>
        </w:rPr>
        <w:t>获得授权专利≥</w:t>
      </w:r>
      <w:r>
        <w:rPr>
          <w:rFonts w:ascii="Times New Roman" w:eastAsia="仿宋_GB2312" w:hAnsi="Times New Roman" w:hint="eastAsia"/>
          <w:color w:val="000000" w:themeColor="text1"/>
          <w:sz w:val="32"/>
          <w:szCs w:val="32"/>
        </w:rPr>
        <w:t>1</w:t>
      </w:r>
      <w:r>
        <w:rPr>
          <w:rFonts w:ascii="Times New Roman" w:eastAsia="仿宋_GB2312" w:hAnsi="Times New Roman" w:hint="eastAsia"/>
          <w:color w:val="000000" w:themeColor="text1"/>
          <w:sz w:val="32"/>
          <w:szCs w:val="32"/>
        </w:rPr>
        <w:t>项，并实现转化，累计转化留</w:t>
      </w:r>
      <w:proofErr w:type="gramStart"/>
      <w:r>
        <w:rPr>
          <w:rFonts w:ascii="Times New Roman" w:eastAsia="仿宋_GB2312" w:hAnsi="Times New Roman" w:hint="eastAsia"/>
          <w:color w:val="000000" w:themeColor="text1"/>
          <w:sz w:val="32"/>
          <w:szCs w:val="32"/>
        </w:rPr>
        <w:t>所经费</w:t>
      </w:r>
      <w:proofErr w:type="gramEnd"/>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50</w:t>
      </w:r>
      <w:r>
        <w:rPr>
          <w:rFonts w:ascii="Times New Roman" w:eastAsia="仿宋_GB2312" w:hAnsi="Times New Roman" w:hint="eastAsia"/>
          <w:color w:val="000000" w:themeColor="text1"/>
          <w:sz w:val="32"/>
          <w:szCs w:val="32"/>
        </w:rPr>
        <w:t>万元。</w:t>
      </w:r>
    </w:p>
    <w:p w14:paraId="6FF37E9E"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3.</w:t>
      </w:r>
      <w:r>
        <w:rPr>
          <w:rFonts w:ascii="Times New Roman" w:eastAsia="仿宋_GB2312" w:hAnsi="Times New Roman" w:hint="eastAsia"/>
          <w:color w:val="000000" w:themeColor="text1"/>
          <w:sz w:val="32"/>
          <w:szCs w:val="32"/>
        </w:rPr>
        <w:t>制定国家、行业和地方技术标准或技术规范≥</w:t>
      </w:r>
      <w:r>
        <w:rPr>
          <w:rFonts w:ascii="Times New Roman" w:eastAsia="仿宋_GB2312" w:hAnsi="Times New Roman" w:hint="eastAsia"/>
          <w:color w:val="000000" w:themeColor="text1"/>
          <w:sz w:val="32"/>
          <w:szCs w:val="32"/>
        </w:rPr>
        <w:t>1</w:t>
      </w:r>
      <w:r>
        <w:rPr>
          <w:rFonts w:ascii="Times New Roman" w:eastAsia="仿宋_GB2312" w:hAnsi="Times New Roman" w:hint="eastAsia"/>
          <w:color w:val="000000" w:themeColor="text1"/>
          <w:sz w:val="32"/>
          <w:szCs w:val="32"/>
        </w:rPr>
        <w:t>项，前</w:t>
      </w:r>
      <w:r>
        <w:rPr>
          <w:rFonts w:ascii="Times New Roman" w:eastAsia="仿宋_GB2312" w:hAnsi="Times New Roman" w:hint="eastAsia"/>
          <w:color w:val="000000" w:themeColor="text1"/>
          <w:sz w:val="32"/>
          <w:szCs w:val="32"/>
        </w:rPr>
        <w:t>3</w:t>
      </w:r>
      <w:r>
        <w:rPr>
          <w:rFonts w:ascii="Times New Roman" w:eastAsia="仿宋_GB2312" w:hAnsi="Times New Roman" w:hint="eastAsia"/>
          <w:color w:val="000000" w:themeColor="text1"/>
          <w:sz w:val="32"/>
          <w:szCs w:val="32"/>
        </w:rPr>
        <w:t>起草人。</w:t>
      </w:r>
    </w:p>
    <w:p w14:paraId="6B4D715A"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4.</w:t>
      </w:r>
      <w:r>
        <w:rPr>
          <w:rFonts w:ascii="Times New Roman" w:eastAsia="仿宋_GB2312" w:hAnsi="Times New Roman" w:hint="eastAsia"/>
          <w:color w:val="000000" w:themeColor="text1"/>
          <w:sz w:val="32"/>
          <w:szCs w:val="32"/>
        </w:rPr>
        <w:t>获省部级及以上仪器相关类奖项前</w:t>
      </w:r>
      <w:r>
        <w:rPr>
          <w:rFonts w:ascii="Times New Roman" w:eastAsia="仿宋_GB2312" w:hAnsi="Times New Roman" w:hint="eastAsia"/>
          <w:color w:val="000000" w:themeColor="text1"/>
          <w:sz w:val="32"/>
          <w:szCs w:val="32"/>
        </w:rPr>
        <w:t>3</w:t>
      </w:r>
      <w:r>
        <w:rPr>
          <w:rFonts w:ascii="Times New Roman" w:eastAsia="仿宋_GB2312" w:hAnsi="Times New Roman" w:hint="eastAsia"/>
          <w:color w:val="000000" w:themeColor="text1"/>
          <w:sz w:val="32"/>
          <w:szCs w:val="32"/>
        </w:rPr>
        <w:t>完成人。</w:t>
      </w:r>
    </w:p>
    <w:p w14:paraId="15027093"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b/>
          <w:bCs/>
          <w:color w:val="000000" w:themeColor="text1"/>
          <w:sz w:val="32"/>
          <w:szCs w:val="32"/>
        </w:rPr>
        <w:t>工程师</w:t>
      </w:r>
    </w:p>
    <w:p w14:paraId="19A57A04"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任助理工程师岗位满</w:t>
      </w:r>
      <w:r>
        <w:rPr>
          <w:rFonts w:ascii="Times New Roman" w:eastAsia="仿宋_GB2312" w:hAnsi="Times New Roman"/>
          <w:color w:val="000000" w:themeColor="text1"/>
          <w:sz w:val="32"/>
          <w:szCs w:val="32"/>
        </w:rPr>
        <w:t>4</w:t>
      </w:r>
      <w:r>
        <w:rPr>
          <w:rFonts w:ascii="Times New Roman" w:eastAsia="仿宋_GB2312" w:hAnsi="Times New Roman"/>
          <w:color w:val="000000" w:themeColor="text1"/>
          <w:sz w:val="32"/>
          <w:szCs w:val="32"/>
        </w:rPr>
        <w:t>年；或硕士研究生毕业任助理工程师岗位满</w:t>
      </w:r>
      <w:r>
        <w:rPr>
          <w:rFonts w:ascii="Times New Roman" w:eastAsia="仿宋_GB2312" w:hAnsi="Times New Roman"/>
          <w:color w:val="000000" w:themeColor="text1"/>
          <w:sz w:val="32"/>
          <w:szCs w:val="32"/>
        </w:rPr>
        <w:t>2</w:t>
      </w:r>
      <w:r>
        <w:rPr>
          <w:rFonts w:ascii="Times New Roman" w:eastAsia="仿宋_GB2312" w:hAnsi="Times New Roman"/>
          <w:color w:val="000000" w:themeColor="text1"/>
          <w:sz w:val="32"/>
          <w:szCs w:val="32"/>
        </w:rPr>
        <w:t>年。</w:t>
      </w:r>
    </w:p>
    <w:p w14:paraId="7C46B148"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现任自然科学研究系列岗位，但从事技术研发、成果转移转化、工程技术或技术支撑工作的，可申请转为同等</w:t>
      </w:r>
      <w:r>
        <w:rPr>
          <w:rFonts w:ascii="Times New Roman" w:eastAsia="仿宋_GB2312" w:hAnsi="Times New Roman"/>
          <w:color w:val="000000" w:themeColor="text1"/>
          <w:sz w:val="32"/>
          <w:szCs w:val="32"/>
        </w:rPr>
        <w:lastRenderedPageBreak/>
        <w:t>级的工程技术系列岗位。</w:t>
      </w:r>
    </w:p>
    <w:p w14:paraId="3F0C2273"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b/>
          <w:bCs/>
          <w:color w:val="000000" w:themeColor="text1"/>
          <w:sz w:val="32"/>
          <w:szCs w:val="32"/>
        </w:rPr>
        <w:t>助理工程师</w:t>
      </w:r>
    </w:p>
    <w:p w14:paraId="4F926307"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大学本科毕业并获得学士学位、试用期满</w:t>
      </w:r>
      <w:proofErr w:type="gramStart"/>
      <w:r>
        <w:rPr>
          <w:rFonts w:ascii="Times New Roman" w:eastAsia="仿宋_GB2312" w:hAnsi="Times New Roman"/>
          <w:color w:val="000000" w:themeColor="text1"/>
          <w:sz w:val="32"/>
          <w:szCs w:val="32"/>
        </w:rPr>
        <w:t>且考核</w:t>
      </w:r>
      <w:proofErr w:type="gramEnd"/>
      <w:r>
        <w:rPr>
          <w:rFonts w:ascii="Times New Roman" w:eastAsia="仿宋_GB2312" w:hAnsi="Times New Roman"/>
          <w:color w:val="000000" w:themeColor="text1"/>
          <w:sz w:val="32"/>
          <w:szCs w:val="32"/>
        </w:rPr>
        <w:t>合格。</w:t>
      </w:r>
    </w:p>
    <w:p w14:paraId="3DEDE7CC" w14:textId="77777777" w:rsidR="004E148E" w:rsidRDefault="00000000">
      <w:pPr>
        <w:spacing w:line="560" w:lineRule="exact"/>
        <w:ind w:firstLineChars="200" w:firstLine="640"/>
        <w:jc w:val="left"/>
        <w:rPr>
          <w:rFonts w:ascii="Times New Roman" w:eastAsia="黑体" w:hAnsi="Times New Roman"/>
          <w:bCs/>
          <w:color w:val="000000" w:themeColor="text1"/>
          <w:sz w:val="32"/>
          <w:szCs w:val="32"/>
        </w:rPr>
      </w:pPr>
      <w:r>
        <w:rPr>
          <w:rFonts w:ascii="Times New Roman" w:eastAsia="黑体" w:hAnsi="Times New Roman"/>
          <w:bCs/>
          <w:color w:val="000000" w:themeColor="text1"/>
          <w:sz w:val="32"/>
          <w:szCs w:val="32"/>
        </w:rPr>
        <w:t>管理和其他支撑类专业技术系列</w:t>
      </w:r>
    </w:p>
    <w:p w14:paraId="6AE2584B" w14:textId="77777777" w:rsidR="004E148E" w:rsidRDefault="00000000">
      <w:pPr>
        <w:spacing w:line="560" w:lineRule="exact"/>
        <w:ind w:firstLineChars="200" w:firstLine="640"/>
        <w:contextualSpacing/>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管理类岗位主要执行职员系列职务。</w:t>
      </w:r>
    </w:p>
    <w:p w14:paraId="086237A0" w14:textId="77777777" w:rsidR="004E148E" w:rsidRDefault="00000000">
      <w:pPr>
        <w:spacing w:line="560" w:lineRule="exact"/>
        <w:ind w:firstLineChars="200" w:firstLine="640"/>
        <w:contextualSpacing/>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对会计、审计等国家有职业资格要求的岗位，按相应的专业技术岗位聘用</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对图书资料和编辑出版等岗位，综合考虑研究所工作需要、队伍的专业水平和能力设置岗位</w:t>
      </w:r>
      <w:r>
        <w:rPr>
          <w:rFonts w:ascii="Times New Roman" w:eastAsia="仿宋_GB2312" w:hAnsi="Times New Roman" w:hint="eastAsia"/>
          <w:color w:val="000000" w:themeColor="text1"/>
          <w:sz w:val="32"/>
          <w:szCs w:val="32"/>
        </w:rPr>
        <w:t>；除上述“四主”专业技术岗位外，其他支撑岗位结合研究所发展规划，按需设置岗位。申报上述岗位人员</w:t>
      </w:r>
      <w:r>
        <w:rPr>
          <w:rFonts w:ascii="Times New Roman" w:eastAsia="仿宋_GB2312" w:hAnsi="Times New Roman"/>
          <w:color w:val="000000" w:themeColor="text1"/>
          <w:sz w:val="32"/>
          <w:szCs w:val="32"/>
        </w:rPr>
        <w:t>如已通过相应专业任职要求的国家</w:t>
      </w:r>
      <w:r>
        <w:rPr>
          <w:rFonts w:ascii="Times New Roman" w:eastAsia="仿宋_GB2312" w:hAnsi="Times New Roman" w:hint="eastAsia"/>
          <w:color w:val="000000" w:themeColor="text1"/>
          <w:sz w:val="32"/>
          <w:szCs w:val="32"/>
        </w:rPr>
        <w:t>级或领域</w:t>
      </w:r>
      <w:proofErr w:type="gramStart"/>
      <w:r>
        <w:rPr>
          <w:rFonts w:ascii="Times New Roman" w:eastAsia="仿宋_GB2312" w:hAnsi="Times New Roman" w:hint="eastAsia"/>
          <w:color w:val="000000" w:themeColor="text1"/>
          <w:sz w:val="32"/>
          <w:szCs w:val="32"/>
        </w:rPr>
        <w:t>内</w:t>
      </w:r>
      <w:r>
        <w:rPr>
          <w:rFonts w:ascii="Times New Roman" w:eastAsia="仿宋_GB2312" w:hAnsi="Times New Roman"/>
          <w:color w:val="000000" w:themeColor="text1"/>
          <w:sz w:val="32"/>
          <w:szCs w:val="32"/>
        </w:rPr>
        <w:t>专业</w:t>
      </w:r>
      <w:proofErr w:type="gramEnd"/>
      <w:r>
        <w:rPr>
          <w:rFonts w:ascii="Times New Roman" w:eastAsia="仿宋_GB2312" w:hAnsi="Times New Roman"/>
          <w:color w:val="000000" w:themeColor="text1"/>
          <w:sz w:val="32"/>
          <w:szCs w:val="32"/>
        </w:rPr>
        <w:t>技术人员职业资格水平评价类任职资格，可直接报名。</w:t>
      </w:r>
    </w:p>
    <w:p w14:paraId="3AFCAAB3" w14:textId="77777777" w:rsidR="004E148E" w:rsidRDefault="00000000">
      <w:pPr>
        <w:spacing w:line="560" w:lineRule="exact"/>
        <w:ind w:firstLineChars="200" w:firstLine="640"/>
        <w:jc w:val="left"/>
        <w:rPr>
          <w:rFonts w:ascii="Times New Roman" w:eastAsia="黑体" w:hAnsi="Times New Roman"/>
          <w:bCs/>
          <w:color w:val="000000" w:themeColor="text1"/>
          <w:sz w:val="32"/>
          <w:szCs w:val="32"/>
        </w:rPr>
      </w:pPr>
      <w:r>
        <w:rPr>
          <w:rFonts w:ascii="Times New Roman" w:eastAsia="黑体" w:hAnsi="Times New Roman"/>
          <w:bCs/>
          <w:color w:val="000000" w:themeColor="text1"/>
          <w:sz w:val="32"/>
          <w:szCs w:val="32"/>
        </w:rPr>
        <w:t>职员</w:t>
      </w:r>
      <w:r>
        <w:rPr>
          <w:rFonts w:ascii="Times New Roman" w:eastAsia="黑体" w:hAnsi="Times New Roman" w:hint="eastAsia"/>
          <w:bCs/>
          <w:color w:val="000000" w:themeColor="text1"/>
          <w:sz w:val="32"/>
          <w:szCs w:val="32"/>
        </w:rPr>
        <w:t>岗位</w:t>
      </w:r>
    </w:p>
    <w:p w14:paraId="0A2D6A00"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四级、五级职员基本任职条件：系统掌握岗位所需业务知识和方法，具有较高的政策理论水平，较强的分析能力、组织管理及协调能力；能够负责单位某一部门或某一方面工作，能为改进管理工作、提高管理水平提出合理化建议和设想，并能组织实施；</w:t>
      </w:r>
      <w:r>
        <w:rPr>
          <w:rFonts w:ascii="Times New Roman" w:eastAsia="仿宋_GB2312" w:hAnsi="Times New Roman"/>
          <w:color w:val="000000" w:themeColor="text1"/>
          <w:sz w:val="32"/>
          <w:szCs w:val="32"/>
        </w:rPr>
        <w:t>1981</w:t>
      </w:r>
      <w:r>
        <w:rPr>
          <w:rFonts w:ascii="Times New Roman" w:eastAsia="仿宋_GB2312" w:hAnsi="Times New Roman"/>
          <w:color w:val="000000" w:themeColor="text1"/>
          <w:sz w:val="32"/>
          <w:szCs w:val="32"/>
        </w:rPr>
        <w:t>年（含）以后参加工作的应具有大学本科及以上学历。</w:t>
      </w:r>
    </w:p>
    <w:p w14:paraId="0B4834BB"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hint="eastAsia"/>
          <w:b/>
          <w:bCs/>
          <w:color w:val="000000" w:themeColor="text1"/>
          <w:sz w:val="32"/>
          <w:szCs w:val="32"/>
        </w:rPr>
        <w:t>（一）</w:t>
      </w:r>
      <w:r>
        <w:rPr>
          <w:rFonts w:ascii="Times New Roman" w:eastAsia="仿宋_GB2312" w:hAnsi="Times New Roman"/>
          <w:b/>
          <w:bCs/>
          <w:color w:val="000000" w:themeColor="text1"/>
          <w:sz w:val="32"/>
          <w:szCs w:val="32"/>
        </w:rPr>
        <w:t>四级职员</w:t>
      </w:r>
    </w:p>
    <w:p w14:paraId="6C1B9C48"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任五级职员岗位累计满</w:t>
      </w:r>
      <w:r>
        <w:rPr>
          <w:rFonts w:ascii="Times New Roman" w:eastAsia="仿宋_GB2312" w:hAnsi="Times New Roman"/>
          <w:color w:val="000000" w:themeColor="text1"/>
          <w:sz w:val="32"/>
          <w:szCs w:val="32"/>
        </w:rPr>
        <w:t>10</w:t>
      </w:r>
      <w:r>
        <w:rPr>
          <w:rFonts w:ascii="Times New Roman" w:eastAsia="仿宋_GB2312" w:hAnsi="Times New Roman"/>
          <w:color w:val="000000" w:themeColor="text1"/>
          <w:sz w:val="32"/>
          <w:szCs w:val="32"/>
        </w:rPr>
        <w:t>年且任处长岗位累计满</w:t>
      </w:r>
      <w:r>
        <w:rPr>
          <w:rFonts w:ascii="Times New Roman" w:eastAsia="仿宋_GB2312" w:hAnsi="Times New Roman"/>
          <w:color w:val="000000" w:themeColor="text1"/>
          <w:sz w:val="32"/>
          <w:szCs w:val="32"/>
        </w:rPr>
        <w:t>5</w:t>
      </w:r>
      <w:r>
        <w:rPr>
          <w:rFonts w:ascii="Times New Roman" w:eastAsia="仿宋_GB2312" w:hAnsi="Times New Roman"/>
          <w:color w:val="000000" w:themeColor="text1"/>
          <w:sz w:val="32"/>
          <w:szCs w:val="32"/>
        </w:rPr>
        <w:t>年，或具有副所（局）级领导岗位任职经历。</w:t>
      </w:r>
    </w:p>
    <w:p w14:paraId="7A4778C1"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符合基本任职条件，且近</w:t>
      </w:r>
      <w:r>
        <w:rPr>
          <w:rFonts w:ascii="Times New Roman" w:eastAsia="仿宋_GB2312" w:hAnsi="Times New Roman"/>
          <w:color w:val="000000" w:themeColor="text1"/>
          <w:sz w:val="32"/>
          <w:szCs w:val="32"/>
        </w:rPr>
        <w:t>5</w:t>
      </w:r>
      <w:r>
        <w:rPr>
          <w:rFonts w:ascii="Times New Roman" w:eastAsia="仿宋_GB2312" w:hAnsi="Times New Roman"/>
          <w:color w:val="000000" w:themeColor="text1"/>
          <w:sz w:val="32"/>
          <w:szCs w:val="32"/>
        </w:rPr>
        <w:t>年取得以下工作业绩之</w:t>
      </w:r>
      <w:r>
        <w:rPr>
          <w:rFonts w:ascii="Times New Roman" w:eastAsia="仿宋_GB2312" w:hAnsi="Times New Roman"/>
          <w:color w:val="000000" w:themeColor="text1"/>
          <w:sz w:val="32"/>
          <w:szCs w:val="32"/>
        </w:rPr>
        <w:lastRenderedPageBreak/>
        <w:t>一：</w:t>
      </w:r>
    </w:p>
    <w:p w14:paraId="22F07508"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1.</w:t>
      </w:r>
      <w:r>
        <w:rPr>
          <w:rFonts w:ascii="Times New Roman" w:eastAsia="仿宋_GB2312" w:hAnsi="Times New Roman"/>
          <w:color w:val="000000" w:themeColor="text1"/>
          <w:sz w:val="32"/>
          <w:szCs w:val="32"/>
        </w:rPr>
        <w:t>被相关部委或院、所采纳的各种报告及文件</w:t>
      </w:r>
      <w:r>
        <w:rPr>
          <w:rFonts w:ascii="Times New Roman" w:eastAsia="仿宋_GB2312" w:hAnsi="Times New Roman"/>
          <w:color w:val="000000" w:themeColor="text1"/>
          <w:sz w:val="32"/>
          <w:szCs w:val="32"/>
        </w:rPr>
        <w:t>≥2</w:t>
      </w:r>
      <w:r>
        <w:rPr>
          <w:rFonts w:ascii="Times New Roman" w:eastAsia="仿宋_GB2312" w:hAnsi="Times New Roman"/>
          <w:color w:val="000000" w:themeColor="text1"/>
          <w:sz w:val="32"/>
          <w:szCs w:val="32"/>
        </w:rPr>
        <w:t>件</w:t>
      </w:r>
      <w:r>
        <w:rPr>
          <w:rFonts w:ascii="Times New Roman" w:eastAsia="仿宋_GB2312" w:hAnsi="Times New Roman" w:hint="eastAsia"/>
          <w:color w:val="000000" w:themeColor="text1"/>
          <w:sz w:val="32"/>
          <w:szCs w:val="32"/>
        </w:rPr>
        <w:t>。</w:t>
      </w:r>
    </w:p>
    <w:p w14:paraId="7DC6838D"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2.</w:t>
      </w:r>
      <w:r>
        <w:rPr>
          <w:rFonts w:ascii="Times New Roman" w:eastAsia="仿宋_GB2312" w:hAnsi="Times New Roman"/>
          <w:color w:val="000000" w:themeColor="text1"/>
          <w:sz w:val="32"/>
          <w:szCs w:val="32"/>
        </w:rPr>
        <w:t>作为主要作者公开发表与任职岗位管理工作相关的</w:t>
      </w:r>
      <w:r>
        <w:rPr>
          <w:rFonts w:ascii="Times New Roman" w:eastAsia="仿宋_GB2312" w:hAnsi="Times New Roman" w:hint="eastAsia"/>
          <w:color w:val="000000" w:themeColor="text1"/>
          <w:sz w:val="32"/>
          <w:szCs w:val="32"/>
        </w:rPr>
        <w:t>省级及以上</w:t>
      </w:r>
      <w:r>
        <w:rPr>
          <w:rFonts w:ascii="Times New Roman" w:eastAsia="仿宋_GB2312" w:hAnsi="Times New Roman"/>
          <w:color w:val="000000" w:themeColor="text1"/>
          <w:sz w:val="32"/>
          <w:szCs w:val="32"/>
        </w:rPr>
        <w:t>管理类文章</w:t>
      </w:r>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4</w:t>
      </w:r>
      <w:r>
        <w:rPr>
          <w:rFonts w:ascii="Times New Roman" w:eastAsia="仿宋_GB2312" w:hAnsi="Times New Roman"/>
          <w:color w:val="000000" w:themeColor="text1"/>
          <w:sz w:val="32"/>
          <w:szCs w:val="32"/>
        </w:rPr>
        <w:t>篇</w:t>
      </w:r>
      <w:r>
        <w:rPr>
          <w:rFonts w:ascii="Times New Roman" w:eastAsia="仿宋_GB2312" w:hAnsi="Times New Roman" w:hint="eastAsia"/>
          <w:color w:val="000000" w:themeColor="text1"/>
          <w:sz w:val="32"/>
          <w:szCs w:val="32"/>
        </w:rPr>
        <w:t>。</w:t>
      </w:r>
    </w:p>
    <w:p w14:paraId="43B1BBA6"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hint="eastAsia"/>
          <w:b/>
          <w:bCs/>
          <w:color w:val="000000" w:themeColor="text1"/>
          <w:sz w:val="32"/>
          <w:szCs w:val="32"/>
        </w:rPr>
        <w:t>（二）</w:t>
      </w:r>
      <w:r>
        <w:rPr>
          <w:rFonts w:ascii="Times New Roman" w:eastAsia="仿宋_GB2312" w:hAnsi="Times New Roman"/>
          <w:b/>
          <w:bCs/>
          <w:color w:val="000000" w:themeColor="text1"/>
          <w:sz w:val="32"/>
          <w:szCs w:val="32"/>
        </w:rPr>
        <w:t>五级职员</w:t>
      </w:r>
    </w:p>
    <w:p w14:paraId="147899DC"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任六级职员岗位满</w:t>
      </w:r>
      <w:r>
        <w:rPr>
          <w:rFonts w:ascii="Times New Roman" w:eastAsia="仿宋_GB2312" w:hAnsi="Times New Roman"/>
          <w:color w:val="000000" w:themeColor="text1"/>
          <w:sz w:val="32"/>
          <w:szCs w:val="32"/>
        </w:rPr>
        <w:t>3</w:t>
      </w:r>
      <w:r>
        <w:rPr>
          <w:rFonts w:ascii="Times New Roman" w:eastAsia="仿宋_GB2312" w:hAnsi="Times New Roman"/>
          <w:color w:val="000000" w:themeColor="text1"/>
          <w:sz w:val="32"/>
          <w:szCs w:val="32"/>
        </w:rPr>
        <w:t>年或在副高级专业技术岗位任职满</w:t>
      </w:r>
      <w:r>
        <w:rPr>
          <w:rFonts w:ascii="Times New Roman" w:eastAsia="仿宋_GB2312" w:hAnsi="Times New Roman"/>
          <w:color w:val="000000" w:themeColor="text1"/>
          <w:sz w:val="32"/>
          <w:szCs w:val="32"/>
        </w:rPr>
        <w:t>3</w:t>
      </w:r>
      <w:r>
        <w:rPr>
          <w:rFonts w:ascii="Times New Roman" w:eastAsia="仿宋_GB2312" w:hAnsi="Times New Roman"/>
          <w:color w:val="000000" w:themeColor="text1"/>
          <w:sz w:val="32"/>
          <w:szCs w:val="32"/>
        </w:rPr>
        <w:t>年。</w:t>
      </w:r>
    </w:p>
    <w:p w14:paraId="71B35C7E"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符合基本任职条件，</w:t>
      </w:r>
      <w:r>
        <w:rPr>
          <w:rFonts w:ascii="Times New Roman" w:eastAsia="仿宋_GB2312" w:hAnsi="Times New Roman" w:hint="eastAsia"/>
          <w:color w:val="000000" w:themeColor="text1"/>
          <w:sz w:val="32"/>
          <w:szCs w:val="32"/>
        </w:rPr>
        <w:t>且</w:t>
      </w:r>
      <w:r>
        <w:rPr>
          <w:rFonts w:ascii="Times New Roman" w:eastAsia="仿宋_GB2312" w:hAnsi="Times New Roman"/>
          <w:color w:val="000000" w:themeColor="text1"/>
          <w:sz w:val="32"/>
          <w:szCs w:val="32"/>
        </w:rPr>
        <w:t>近</w:t>
      </w:r>
      <w:r>
        <w:rPr>
          <w:rFonts w:ascii="Times New Roman" w:eastAsia="仿宋_GB2312" w:hAnsi="Times New Roman"/>
          <w:color w:val="000000" w:themeColor="text1"/>
          <w:sz w:val="32"/>
          <w:szCs w:val="32"/>
        </w:rPr>
        <w:t>5</w:t>
      </w:r>
      <w:r>
        <w:rPr>
          <w:rFonts w:ascii="Times New Roman" w:eastAsia="仿宋_GB2312" w:hAnsi="Times New Roman"/>
          <w:color w:val="000000" w:themeColor="text1"/>
          <w:sz w:val="32"/>
          <w:szCs w:val="32"/>
        </w:rPr>
        <w:t>年取得以下工作业绩之一</w:t>
      </w:r>
    </w:p>
    <w:p w14:paraId="08F04A3C"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1.</w:t>
      </w:r>
      <w:r>
        <w:rPr>
          <w:rFonts w:ascii="Times New Roman" w:eastAsia="仿宋_GB2312" w:hAnsi="Times New Roman"/>
          <w:color w:val="000000" w:themeColor="text1"/>
          <w:sz w:val="32"/>
          <w:szCs w:val="32"/>
        </w:rPr>
        <w:t>被相关部委或院、所采纳的各种报告及文件</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1</w:t>
      </w:r>
      <w:r>
        <w:rPr>
          <w:rFonts w:ascii="Times New Roman" w:eastAsia="仿宋_GB2312" w:hAnsi="Times New Roman"/>
          <w:color w:val="000000" w:themeColor="text1"/>
          <w:sz w:val="32"/>
          <w:szCs w:val="32"/>
        </w:rPr>
        <w:t>件；</w:t>
      </w:r>
    </w:p>
    <w:p w14:paraId="055C880A"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2.</w:t>
      </w:r>
      <w:r>
        <w:rPr>
          <w:rFonts w:ascii="Times New Roman" w:eastAsia="仿宋_GB2312" w:hAnsi="Times New Roman"/>
          <w:color w:val="000000" w:themeColor="text1"/>
          <w:sz w:val="32"/>
          <w:szCs w:val="32"/>
        </w:rPr>
        <w:t>作为主要作者公开发表与任职岗位管理工作相关的</w:t>
      </w:r>
      <w:r>
        <w:rPr>
          <w:rFonts w:ascii="Times New Roman" w:eastAsia="仿宋_GB2312" w:hAnsi="Times New Roman" w:hint="eastAsia"/>
          <w:color w:val="000000" w:themeColor="text1"/>
          <w:sz w:val="32"/>
          <w:szCs w:val="32"/>
        </w:rPr>
        <w:t>省级及以上</w:t>
      </w:r>
      <w:r>
        <w:rPr>
          <w:rFonts w:ascii="Times New Roman" w:eastAsia="仿宋_GB2312" w:hAnsi="Times New Roman"/>
          <w:color w:val="000000" w:themeColor="text1"/>
          <w:sz w:val="32"/>
          <w:szCs w:val="32"/>
        </w:rPr>
        <w:t>管理类文章</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2</w:t>
      </w:r>
      <w:r>
        <w:rPr>
          <w:rFonts w:ascii="Times New Roman" w:eastAsia="仿宋_GB2312" w:hAnsi="Times New Roman"/>
          <w:color w:val="000000" w:themeColor="text1"/>
          <w:sz w:val="32"/>
          <w:szCs w:val="32"/>
        </w:rPr>
        <w:t>篇；</w:t>
      </w:r>
    </w:p>
    <w:p w14:paraId="49DB8980"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hint="eastAsia"/>
          <w:color w:val="000000" w:themeColor="text1"/>
          <w:sz w:val="32"/>
          <w:szCs w:val="32"/>
        </w:rPr>
        <w:t>3.</w:t>
      </w:r>
      <w:r>
        <w:rPr>
          <w:rFonts w:ascii="Times New Roman" w:eastAsia="仿宋_GB2312" w:hAnsi="Times New Roman"/>
          <w:color w:val="000000" w:themeColor="text1"/>
          <w:sz w:val="32"/>
          <w:szCs w:val="32"/>
        </w:rPr>
        <w:t>主持或作为重要参与人完成的全所性管理改革工作，对研究所整体发展起到重要推动作用的代表性工作</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3</w:t>
      </w:r>
      <w:r>
        <w:rPr>
          <w:rFonts w:ascii="Times New Roman" w:eastAsia="仿宋_GB2312" w:hAnsi="Times New Roman"/>
          <w:color w:val="000000" w:themeColor="text1"/>
          <w:sz w:val="32"/>
          <w:szCs w:val="32"/>
        </w:rPr>
        <w:t>项</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包括大篇幅修订本岗位相关管理制度</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w:t>
      </w:r>
    </w:p>
    <w:p w14:paraId="0636D13D"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hint="eastAsia"/>
          <w:b/>
          <w:bCs/>
          <w:color w:val="000000" w:themeColor="text1"/>
          <w:sz w:val="32"/>
          <w:szCs w:val="32"/>
        </w:rPr>
        <w:t>（三）</w:t>
      </w:r>
      <w:r>
        <w:rPr>
          <w:rFonts w:ascii="Times New Roman" w:eastAsia="仿宋_GB2312" w:hAnsi="Times New Roman"/>
          <w:b/>
          <w:bCs/>
          <w:color w:val="000000" w:themeColor="text1"/>
          <w:sz w:val="32"/>
          <w:szCs w:val="32"/>
        </w:rPr>
        <w:t>六级职员</w:t>
      </w:r>
    </w:p>
    <w:p w14:paraId="0005CD8E"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六级职员基本任职条件：掌握岗位所需专业知识和方法</w:t>
      </w:r>
      <w:r>
        <w:rPr>
          <w:rFonts w:ascii="Times New Roman" w:eastAsia="仿宋_GB2312" w:hAnsi="Times New Roman" w:hint="eastAsia"/>
          <w:color w:val="000000" w:themeColor="text1"/>
          <w:sz w:val="32"/>
          <w:szCs w:val="32"/>
        </w:rPr>
        <w:t>；具</w:t>
      </w:r>
      <w:r>
        <w:rPr>
          <w:rFonts w:ascii="Times New Roman" w:eastAsia="仿宋_GB2312" w:hAnsi="Times New Roman"/>
          <w:color w:val="000000" w:themeColor="text1"/>
          <w:sz w:val="32"/>
          <w:szCs w:val="32"/>
        </w:rPr>
        <w:t>有一定的政策理论水平、业务能力、系统分析能力及解决实际问题的能力；独立承担某一方面的管理工作；独立起草文稿（包括规章制度、工作计划、报告等）和阶段性工作计划并组织实施。</w:t>
      </w:r>
    </w:p>
    <w:p w14:paraId="79AB837E" w14:textId="77777777" w:rsidR="004E148E" w:rsidRDefault="00000000">
      <w:pPr>
        <w:spacing w:line="560" w:lineRule="exact"/>
        <w:ind w:firstLineChars="200" w:firstLine="640"/>
        <w:jc w:val="left"/>
        <w:rPr>
          <w:rFonts w:ascii="Times New Roman" w:eastAsia="仿宋_GB2312" w:hAnsi="Times New Roman"/>
          <w:color w:val="000000" w:themeColor="text1"/>
          <w:sz w:val="32"/>
          <w:szCs w:val="32"/>
        </w:rPr>
      </w:pPr>
      <w:r>
        <w:rPr>
          <w:rFonts w:ascii="Times New Roman" w:eastAsia="仿宋_GB2312" w:hAnsi="Times New Roman"/>
          <w:color w:val="000000" w:themeColor="text1"/>
          <w:sz w:val="32"/>
          <w:szCs w:val="32"/>
        </w:rPr>
        <w:t>任七级职员岗位满</w:t>
      </w:r>
      <w:r>
        <w:rPr>
          <w:rFonts w:ascii="Times New Roman" w:eastAsia="仿宋_GB2312" w:hAnsi="Times New Roman"/>
          <w:color w:val="000000" w:themeColor="text1"/>
          <w:sz w:val="32"/>
          <w:szCs w:val="32"/>
        </w:rPr>
        <w:t>3</w:t>
      </w:r>
      <w:r>
        <w:rPr>
          <w:rFonts w:ascii="Times New Roman" w:eastAsia="仿宋_GB2312" w:hAnsi="Times New Roman"/>
          <w:color w:val="000000" w:themeColor="text1"/>
          <w:sz w:val="32"/>
          <w:szCs w:val="32"/>
        </w:rPr>
        <w:t>年或</w:t>
      </w:r>
      <w:r>
        <w:rPr>
          <w:rFonts w:ascii="Times New Roman" w:eastAsia="仿宋_GB2312" w:hAnsi="Times New Roman" w:hint="eastAsia"/>
          <w:color w:val="000000" w:themeColor="text1"/>
          <w:sz w:val="32"/>
          <w:szCs w:val="32"/>
        </w:rPr>
        <w:t>任中级</w:t>
      </w:r>
      <w:r>
        <w:rPr>
          <w:rFonts w:ascii="Times New Roman" w:eastAsia="仿宋_GB2312" w:hAnsi="Times New Roman"/>
          <w:color w:val="000000" w:themeColor="text1"/>
          <w:sz w:val="32"/>
          <w:szCs w:val="32"/>
        </w:rPr>
        <w:t>岗位满</w:t>
      </w:r>
      <w:r>
        <w:rPr>
          <w:rFonts w:ascii="Times New Roman" w:eastAsia="仿宋_GB2312" w:hAnsi="Times New Roman"/>
          <w:color w:val="000000" w:themeColor="text1"/>
          <w:sz w:val="32"/>
          <w:szCs w:val="32"/>
        </w:rPr>
        <w:t>4</w:t>
      </w:r>
      <w:r>
        <w:rPr>
          <w:rFonts w:ascii="Times New Roman" w:eastAsia="仿宋_GB2312" w:hAnsi="Times New Roman"/>
          <w:color w:val="000000" w:themeColor="text1"/>
          <w:sz w:val="32"/>
          <w:szCs w:val="32"/>
        </w:rPr>
        <w:t>年。主持或作为重要参与人完成的全所性管理改革工作，对研究所整体发展起到重要推动作用的代表性工作</w:t>
      </w:r>
      <w:r>
        <w:rPr>
          <w:rFonts w:ascii="Times New Roman" w:eastAsia="仿宋_GB2312" w:hAnsi="Times New Roman" w:hint="eastAsia"/>
          <w:color w:val="000000" w:themeColor="text1"/>
          <w:sz w:val="32"/>
          <w:szCs w:val="32"/>
        </w:rPr>
        <w:t>≥</w:t>
      </w:r>
      <w:r>
        <w:rPr>
          <w:rFonts w:ascii="Times New Roman" w:eastAsia="仿宋_GB2312" w:hAnsi="Times New Roman" w:hint="eastAsia"/>
          <w:color w:val="000000" w:themeColor="text1"/>
          <w:sz w:val="32"/>
          <w:szCs w:val="32"/>
        </w:rPr>
        <w:t>2</w:t>
      </w:r>
      <w:r>
        <w:rPr>
          <w:rFonts w:ascii="Times New Roman" w:eastAsia="仿宋_GB2312" w:hAnsi="Times New Roman"/>
          <w:color w:val="000000" w:themeColor="text1"/>
          <w:sz w:val="32"/>
          <w:szCs w:val="32"/>
        </w:rPr>
        <w:t>项</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包括大篇幅修订本岗位相关管理制度</w:t>
      </w:r>
      <w:r>
        <w:rPr>
          <w:rFonts w:ascii="Times New Roman" w:eastAsia="仿宋_GB2312" w:hAnsi="Times New Roman" w:hint="eastAsia"/>
          <w:color w:val="000000" w:themeColor="text1"/>
          <w:sz w:val="32"/>
          <w:szCs w:val="32"/>
        </w:rPr>
        <w:t>）</w:t>
      </w:r>
      <w:r>
        <w:rPr>
          <w:rFonts w:ascii="Times New Roman" w:eastAsia="仿宋_GB2312" w:hAnsi="Times New Roman"/>
          <w:color w:val="000000" w:themeColor="text1"/>
          <w:sz w:val="32"/>
          <w:szCs w:val="32"/>
        </w:rPr>
        <w:t>。</w:t>
      </w:r>
    </w:p>
    <w:p w14:paraId="43E080D8"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hint="eastAsia"/>
          <w:b/>
          <w:bCs/>
          <w:color w:val="000000" w:themeColor="text1"/>
          <w:sz w:val="32"/>
          <w:szCs w:val="32"/>
        </w:rPr>
        <w:lastRenderedPageBreak/>
        <w:t>（四）</w:t>
      </w:r>
      <w:r>
        <w:rPr>
          <w:rFonts w:ascii="Times New Roman" w:eastAsia="仿宋_GB2312" w:hAnsi="Times New Roman"/>
          <w:b/>
          <w:bCs/>
          <w:color w:val="000000" w:themeColor="text1"/>
          <w:sz w:val="32"/>
          <w:szCs w:val="32"/>
        </w:rPr>
        <w:t>七级职员</w:t>
      </w:r>
    </w:p>
    <w:p w14:paraId="16BBC0DA" w14:textId="77777777" w:rsidR="004E148E" w:rsidRDefault="00000000">
      <w:pPr>
        <w:ind w:firstLineChars="200" w:firstLine="600"/>
        <w:rPr>
          <w:rFonts w:ascii="Times New Roman" w:eastAsia="仿宋_GB2312" w:hAnsi="Times New Roman"/>
          <w:sz w:val="30"/>
          <w:szCs w:val="30"/>
        </w:rPr>
      </w:pPr>
      <w:r>
        <w:rPr>
          <w:rFonts w:ascii="Times New Roman" w:eastAsia="仿宋_GB2312" w:hAnsi="Times New Roman"/>
          <w:sz w:val="30"/>
          <w:szCs w:val="30"/>
        </w:rPr>
        <w:t>任八级职员岗位满</w:t>
      </w:r>
      <w:r>
        <w:rPr>
          <w:rFonts w:ascii="Times New Roman" w:eastAsia="仿宋_GB2312" w:hAnsi="Times New Roman"/>
          <w:sz w:val="30"/>
          <w:szCs w:val="30"/>
        </w:rPr>
        <w:t>3</w:t>
      </w:r>
      <w:r>
        <w:rPr>
          <w:rFonts w:ascii="Times New Roman" w:eastAsia="仿宋_GB2312" w:hAnsi="Times New Roman"/>
          <w:sz w:val="30"/>
          <w:szCs w:val="30"/>
        </w:rPr>
        <w:t>年，</w:t>
      </w:r>
      <w:r>
        <w:rPr>
          <w:rFonts w:ascii="Times New Roman" w:eastAsia="仿宋_GB2312" w:hAnsi="Times New Roman" w:hint="eastAsia"/>
          <w:sz w:val="30"/>
          <w:szCs w:val="30"/>
        </w:rPr>
        <w:t>或</w:t>
      </w:r>
      <w:r>
        <w:rPr>
          <w:rFonts w:ascii="Times New Roman" w:eastAsia="仿宋_GB2312" w:hAnsi="Times New Roman"/>
          <w:sz w:val="30"/>
          <w:szCs w:val="30"/>
        </w:rPr>
        <w:t>博士研究生毕业。</w:t>
      </w:r>
    </w:p>
    <w:p w14:paraId="3BE231A1" w14:textId="77777777" w:rsidR="004E148E" w:rsidRDefault="00000000">
      <w:pPr>
        <w:spacing w:line="560" w:lineRule="exact"/>
        <w:ind w:firstLineChars="200" w:firstLine="643"/>
        <w:jc w:val="left"/>
        <w:rPr>
          <w:rFonts w:ascii="Times New Roman" w:eastAsia="仿宋_GB2312" w:hAnsi="Times New Roman"/>
          <w:b/>
          <w:bCs/>
          <w:color w:val="000000" w:themeColor="text1"/>
          <w:sz w:val="32"/>
          <w:szCs w:val="32"/>
        </w:rPr>
      </w:pPr>
      <w:r>
        <w:rPr>
          <w:rFonts w:ascii="Times New Roman" w:eastAsia="仿宋_GB2312" w:hAnsi="Times New Roman" w:hint="eastAsia"/>
          <w:b/>
          <w:bCs/>
          <w:color w:val="000000" w:themeColor="text1"/>
          <w:sz w:val="32"/>
          <w:szCs w:val="32"/>
        </w:rPr>
        <w:t>（五）</w:t>
      </w:r>
      <w:r>
        <w:rPr>
          <w:rFonts w:ascii="Times New Roman" w:eastAsia="仿宋_GB2312" w:hAnsi="Times New Roman"/>
          <w:b/>
          <w:bCs/>
          <w:color w:val="000000" w:themeColor="text1"/>
          <w:sz w:val="32"/>
          <w:szCs w:val="32"/>
        </w:rPr>
        <w:t>八级职员</w:t>
      </w:r>
    </w:p>
    <w:p w14:paraId="6F96BD6F" w14:textId="77777777" w:rsidR="004E148E" w:rsidRDefault="00000000">
      <w:pPr>
        <w:ind w:firstLineChars="200" w:firstLine="640"/>
        <w:rPr>
          <w:rFonts w:ascii="Times New Roman" w:hAnsi="Times New Roman"/>
          <w:color w:val="000000" w:themeColor="text1"/>
        </w:rPr>
      </w:pPr>
      <w:r>
        <w:rPr>
          <w:rFonts w:ascii="Times New Roman" w:eastAsia="仿宋_GB2312" w:hAnsi="Times New Roman"/>
          <w:sz w:val="32"/>
          <w:szCs w:val="32"/>
        </w:rPr>
        <w:t>任九级职员岗位满</w:t>
      </w:r>
      <w:r>
        <w:rPr>
          <w:rFonts w:ascii="Times New Roman" w:eastAsia="仿宋_GB2312" w:hAnsi="Times New Roman"/>
          <w:sz w:val="32"/>
          <w:szCs w:val="32"/>
        </w:rPr>
        <w:t>3</w:t>
      </w:r>
      <w:r>
        <w:rPr>
          <w:rFonts w:ascii="Times New Roman" w:eastAsia="仿宋_GB2312" w:hAnsi="Times New Roman"/>
          <w:sz w:val="32"/>
          <w:szCs w:val="32"/>
        </w:rPr>
        <w:t>年，</w:t>
      </w:r>
      <w:r>
        <w:rPr>
          <w:rFonts w:ascii="Times New Roman" w:eastAsia="仿宋_GB2312" w:hAnsi="Times New Roman" w:hint="eastAsia"/>
          <w:sz w:val="32"/>
          <w:szCs w:val="32"/>
        </w:rPr>
        <w:t>或</w:t>
      </w:r>
      <w:r>
        <w:rPr>
          <w:rFonts w:ascii="Times New Roman" w:eastAsia="仿宋_GB2312" w:hAnsi="Times New Roman"/>
          <w:sz w:val="32"/>
          <w:szCs w:val="32"/>
        </w:rPr>
        <w:t>硕士研究生毕业任九级职员或专业技术初级岗位满</w:t>
      </w:r>
      <w:r>
        <w:rPr>
          <w:rFonts w:ascii="Times New Roman" w:eastAsia="仿宋_GB2312" w:hAnsi="Times New Roman"/>
          <w:sz w:val="32"/>
          <w:szCs w:val="32"/>
        </w:rPr>
        <w:t>1</w:t>
      </w:r>
      <w:r>
        <w:rPr>
          <w:rFonts w:ascii="Times New Roman" w:eastAsia="仿宋_GB2312" w:hAnsi="Times New Roman"/>
          <w:sz w:val="32"/>
          <w:szCs w:val="32"/>
        </w:rPr>
        <w:t>年。</w:t>
      </w:r>
    </w:p>
    <w:sectPr w:rsidR="004E148E">
      <w:footerReference w:type="default" r:id="rId8"/>
      <w:pgSz w:w="11906" w:h="16838"/>
      <w:pgMar w:top="1440" w:right="1797" w:bottom="1440" w:left="179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4540A" w14:textId="77777777" w:rsidR="002E3264" w:rsidRDefault="002E3264"/>
  </w:endnote>
  <w:endnote w:type="continuationSeparator" w:id="0">
    <w:p w14:paraId="71FFEEDC" w14:textId="77777777" w:rsidR="002E3264" w:rsidRDefault="002E32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34243B45-E866-4295-B789-6193FDDF0B50}"/>
  </w:font>
  <w:font w:name="方正小标宋简体">
    <w:altName w:val="微软雅黑"/>
    <w:charset w:val="86"/>
    <w:family w:val="script"/>
    <w:pitch w:val="fixed"/>
    <w:sig w:usb0="00000001" w:usb1="080E0000" w:usb2="00000010" w:usb3="00000000" w:csb0="00040000" w:csb1="00000000"/>
    <w:embedBold r:id="rId2" w:subsetted="1" w:fontKey="{9FCF374A-C44E-4743-8C66-389F0F4F867B}"/>
  </w:font>
  <w:font w:name="黑体">
    <w:altName w:val="SimHei"/>
    <w:panose1 w:val="02010609060101010101"/>
    <w:charset w:val="86"/>
    <w:family w:val="modern"/>
    <w:pitch w:val="fixed"/>
    <w:sig w:usb0="800002BF" w:usb1="38CF7CFA" w:usb2="00000016" w:usb3="00000000" w:csb0="00040001" w:csb1="00000000"/>
    <w:embedRegular r:id="rId3" w:subsetted="1" w:fontKey="{2C0EE692-5E3F-4DFA-9028-7B0583EEDDA3}"/>
  </w:font>
  <w:font w:name="仿宋_GB2312">
    <w:altName w:val="微软雅黑"/>
    <w:charset w:val="86"/>
    <w:family w:val="modern"/>
    <w:pitch w:val="fixed"/>
    <w:sig w:usb0="00000001" w:usb1="080E0000" w:usb2="00000010" w:usb3="00000000" w:csb0="00040000" w:csb1="00000000"/>
    <w:embedRegular r:id="rId4" w:subsetted="1" w:fontKey="{572E3DA7-FA50-4424-AE3A-F4FACDCF95CC}"/>
    <w:embedBold r:id="rId5" w:subsetted="1" w:fontKey="{33A3DDA5-7842-4A76-A80A-FCA7DF7129C7}"/>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FAF14" w14:textId="77777777" w:rsidR="004E148E" w:rsidRDefault="00000000">
    <w:pPr>
      <w:pStyle w:val="a8"/>
    </w:pPr>
    <w:r>
      <w:rPr>
        <w:noProof/>
      </w:rPr>
      <mc:AlternateContent>
        <mc:Choice Requires="wps">
          <w:drawing>
            <wp:anchor distT="0" distB="0" distL="114300" distR="114300" simplePos="0" relativeHeight="251659264" behindDoc="0" locked="0" layoutInCell="1" allowOverlap="1" wp14:anchorId="57ADAD7A" wp14:editId="3CE502A7">
              <wp:simplePos x="0" y="0"/>
              <wp:positionH relativeFrom="margin">
                <wp:posOffset>2600325</wp:posOffset>
              </wp:positionH>
              <wp:positionV relativeFrom="paragraph">
                <wp:posOffset>2540</wp:posOffset>
              </wp:positionV>
              <wp:extent cx="323850" cy="18288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3238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398A2" w14:textId="77777777" w:rsidR="004E148E" w:rsidRDefault="00000000">
                          <w:pPr>
                            <w:pStyle w:val="a8"/>
                          </w:pPr>
                          <w:r>
                            <w:rPr>
                              <w:rFonts w:hint="eastAsia"/>
                            </w:rPr>
                            <w:fldChar w:fldCharType="begin"/>
                          </w:r>
                          <w:r>
                            <w:rPr>
                              <w:rFonts w:hint="eastAsia"/>
                            </w:rPr>
                            <w:instrText xml:space="preserve"> PAGE  \* MERGEFORMAT </w:instrText>
                          </w:r>
                          <w:r>
                            <w:rPr>
                              <w:rFonts w:hint="eastAsia"/>
                            </w:rPr>
                            <w:fldChar w:fldCharType="separate"/>
                          </w:r>
                          <w:r>
                            <w:t>12</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7ADAD7A" id="_x0000_t202" coordsize="21600,21600" o:spt="202" path="m,l,21600r21600,l21600,xe">
              <v:stroke joinstyle="miter"/>
              <v:path gradientshapeok="t" o:connecttype="rect"/>
            </v:shapetype>
            <v:shape id="文本框 1" o:spid="_x0000_s1026" type="#_x0000_t202" style="position:absolute;margin-left:204.75pt;margin-top:.2pt;width:25.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" filled="f" stroked="f" strokeweight=".5pt">
              <v:textbox style="mso-fit-shape-to-text:t" inset="0,0,0,0">
                <w:txbxContent>
                  <w:p w14:paraId="38A398A2" w14:textId="77777777" w:rsidR="004E148E" w:rsidRDefault="00000000">
                    <w:pPr>
                      <w:pStyle w:val="a8"/>
                    </w:pPr>
                    <w:r>
                      <w:rPr>
                        <w:rFonts w:hint="eastAsia"/>
                      </w:rPr>
                      <w:fldChar w:fldCharType="begin"/>
                    </w:r>
                    <w:r>
                      <w:rPr>
                        <w:rFonts w:hint="eastAsia"/>
                      </w:rPr>
                      <w:instrText xml:space="preserve"> PAGE  \* MERGEFORMAT </w:instrText>
                    </w:r>
                    <w:r>
                      <w:rPr>
                        <w:rFonts w:hint="eastAsia"/>
                      </w:rPr>
                      <w:fldChar w:fldCharType="separate"/>
                    </w:r>
                    <w:r>
                      <w:t>12</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EB4BE" w14:textId="77777777" w:rsidR="002E3264" w:rsidRDefault="002E3264"/>
  </w:footnote>
  <w:footnote w:type="continuationSeparator" w:id="0">
    <w:p w14:paraId="7E5BA661" w14:textId="77777777" w:rsidR="002E3264" w:rsidRDefault="002E3264"/>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E2E"/>
    <w:rsid w:val="000037D6"/>
    <w:rsid w:val="00004B3B"/>
    <w:rsid w:val="00015B25"/>
    <w:rsid w:val="00021D59"/>
    <w:rsid w:val="00027513"/>
    <w:rsid w:val="000341BD"/>
    <w:rsid w:val="00034A85"/>
    <w:rsid w:val="000353FC"/>
    <w:rsid w:val="00042BD5"/>
    <w:rsid w:val="00043D41"/>
    <w:rsid w:val="00045E6E"/>
    <w:rsid w:val="0006168D"/>
    <w:rsid w:val="000639D4"/>
    <w:rsid w:val="00072613"/>
    <w:rsid w:val="00074CEE"/>
    <w:rsid w:val="00083F49"/>
    <w:rsid w:val="00087F10"/>
    <w:rsid w:val="000907F9"/>
    <w:rsid w:val="000915AD"/>
    <w:rsid w:val="000A37C3"/>
    <w:rsid w:val="000B03DA"/>
    <w:rsid w:val="000B0760"/>
    <w:rsid w:val="000C18F4"/>
    <w:rsid w:val="000D3188"/>
    <w:rsid w:val="000D5B2A"/>
    <w:rsid w:val="000F3B0D"/>
    <w:rsid w:val="0010245B"/>
    <w:rsid w:val="0010715D"/>
    <w:rsid w:val="00107B33"/>
    <w:rsid w:val="001137D6"/>
    <w:rsid w:val="00114A40"/>
    <w:rsid w:val="0011675E"/>
    <w:rsid w:val="00133C04"/>
    <w:rsid w:val="00137D33"/>
    <w:rsid w:val="0014666E"/>
    <w:rsid w:val="00151A47"/>
    <w:rsid w:val="00171C7A"/>
    <w:rsid w:val="00175731"/>
    <w:rsid w:val="00181EF7"/>
    <w:rsid w:val="00191FCD"/>
    <w:rsid w:val="001966FF"/>
    <w:rsid w:val="001A1669"/>
    <w:rsid w:val="001A4B8B"/>
    <w:rsid w:val="001B68D6"/>
    <w:rsid w:val="001C7543"/>
    <w:rsid w:val="001D0627"/>
    <w:rsid w:val="001D6585"/>
    <w:rsid w:val="001E718E"/>
    <w:rsid w:val="001F1169"/>
    <w:rsid w:val="001F17CE"/>
    <w:rsid w:val="001F5E34"/>
    <w:rsid w:val="0020139F"/>
    <w:rsid w:val="00205F92"/>
    <w:rsid w:val="00211EE4"/>
    <w:rsid w:val="00215074"/>
    <w:rsid w:val="0023305B"/>
    <w:rsid w:val="00241C2E"/>
    <w:rsid w:val="00242C21"/>
    <w:rsid w:val="002533AE"/>
    <w:rsid w:val="00254253"/>
    <w:rsid w:val="002561EF"/>
    <w:rsid w:val="00260A3A"/>
    <w:rsid w:val="00264F17"/>
    <w:rsid w:val="0026588A"/>
    <w:rsid w:val="00265D0B"/>
    <w:rsid w:val="002729D1"/>
    <w:rsid w:val="002759EF"/>
    <w:rsid w:val="00287A2F"/>
    <w:rsid w:val="00296D5F"/>
    <w:rsid w:val="002D548B"/>
    <w:rsid w:val="002E3264"/>
    <w:rsid w:val="00307652"/>
    <w:rsid w:val="003175E3"/>
    <w:rsid w:val="003267C4"/>
    <w:rsid w:val="003322FC"/>
    <w:rsid w:val="0033534E"/>
    <w:rsid w:val="003409D8"/>
    <w:rsid w:val="00340C22"/>
    <w:rsid w:val="00351578"/>
    <w:rsid w:val="00354F7F"/>
    <w:rsid w:val="00356408"/>
    <w:rsid w:val="003578E3"/>
    <w:rsid w:val="00366287"/>
    <w:rsid w:val="003A7A72"/>
    <w:rsid w:val="003B4B10"/>
    <w:rsid w:val="003C0C10"/>
    <w:rsid w:val="003C16E3"/>
    <w:rsid w:val="003C7270"/>
    <w:rsid w:val="003D2A82"/>
    <w:rsid w:val="003E1787"/>
    <w:rsid w:val="003F369F"/>
    <w:rsid w:val="003F5251"/>
    <w:rsid w:val="00430F86"/>
    <w:rsid w:val="004834CB"/>
    <w:rsid w:val="0048704C"/>
    <w:rsid w:val="00490A2B"/>
    <w:rsid w:val="004A0083"/>
    <w:rsid w:val="004A2953"/>
    <w:rsid w:val="004A42F9"/>
    <w:rsid w:val="004B093C"/>
    <w:rsid w:val="004B2289"/>
    <w:rsid w:val="004D0E9E"/>
    <w:rsid w:val="004E148E"/>
    <w:rsid w:val="004F0CEA"/>
    <w:rsid w:val="004F39CE"/>
    <w:rsid w:val="0050670F"/>
    <w:rsid w:val="0051668A"/>
    <w:rsid w:val="00553564"/>
    <w:rsid w:val="00554022"/>
    <w:rsid w:val="00555336"/>
    <w:rsid w:val="005600E8"/>
    <w:rsid w:val="00563CAB"/>
    <w:rsid w:val="0057316B"/>
    <w:rsid w:val="00590B08"/>
    <w:rsid w:val="005912C8"/>
    <w:rsid w:val="00596687"/>
    <w:rsid w:val="005B3CAC"/>
    <w:rsid w:val="005B6E41"/>
    <w:rsid w:val="005B757B"/>
    <w:rsid w:val="005D130D"/>
    <w:rsid w:val="005D58F1"/>
    <w:rsid w:val="005F38A4"/>
    <w:rsid w:val="00600E1C"/>
    <w:rsid w:val="006018A7"/>
    <w:rsid w:val="00602509"/>
    <w:rsid w:val="00611341"/>
    <w:rsid w:val="0061583F"/>
    <w:rsid w:val="006177C0"/>
    <w:rsid w:val="00617BBD"/>
    <w:rsid w:val="0062055B"/>
    <w:rsid w:val="00626011"/>
    <w:rsid w:val="00626241"/>
    <w:rsid w:val="006350FF"/>
    <w:rsid w:val="006354F6"/>
    <w:rsid w:val="0064481C"/>
    <w:rsid w:val="006478FD"/>
    <w:rsid w:val="00662358"/>
    <w:rsid w:val="00674DD5"/>
    <w:rsid w:val="00693D4A"/>
    <w:rsid w:val="0069437B"/>
    <w:rsid w:val="00694B61"/>
    <w:rsid w:val="00697074"/>
    <w:rsid w:val="006A4078"/>
    <w:rsid w:val="006B341F"/>
    <w:rsid w:val="006B6E2E"/>
    <w:rsid w:val="006C1B70"/>
    <w:rsid w:val="006C4E10"/>
    <w:rsid w:val="006C5BD0"/>
    <w:rsid w:val="006D2982"/>
    <w:rsid w:val="006D427B"/>
    <w:rsid w:val="006E04A7"/>
    <w:rsid w:val="006E13DC"/>
    <w:rsid w:val="006E7B49"/>
    <w:rsid w:val="007015AA"/>
    <w:rsid w:val="0070724A"/>
    <w:rsid w:val="0071082E"/>
    <w:rsid w:val="00721A0E"/>
    <w:rsid w:val="00731A12"/>
    <w:rsid w:val="00735054"/>
    <w:rsid w:val="00761BD3"/>
    <w:rsid w:val="00780F9F"/>
    <w:rsid w:val="00783DFE"/>
    <w:rsid w:val="00783E43"/>
    <w:rsid w:val="00783EBD"/>
    <w:rsid w:val="00784D18"/>
    <w:rsid w:val="007A7256"/>
    <w:rsid w:val="007B0235"/>
    <w:rsid w:val="007C06A8"/>
    <w:rsid w:val="007C1B95"/>
    <w:rsid w:val="007C68C4"/>
    <w:rsid w:val="007C75F5"/>
    <w:rsid w:val="007D3D3C"/>
    <w:rsid w:val="007E14ED"/>
    <w:rsid w:val="007E24B5"/>
    <w:rsid w:val="007E633B"/>
    <w:rsid w:val="007F345C"/>
    <w:rsid w:val="007F70EA"/>
    <w:rsid w:val="00810058"/>
    <w:rsid w:val="008260EE"/>
    <w:rsid w:val="00827825"/>
    <w:rsid w:val="00833223"/>
    <w:rsid w:val="008333C1"/>
    <w:rsid w:val="00837959"/>
    <w:rsid w:val="008379CB"/>
    <w:rsid w:val="00837C31"/>
    <w:rsid w:val="00843612"/>
    <w:rsid w:val="00863A8B"/>
    <w:rsid w:val="00870AEE"/>
    <w:rsid w:val="00887A34"/>
    <w:rsid w:val="008E746B"/>
    <w:rsid w:val="00900F20"/>
    <w:rsid w:val="009124D2"/>
    <w:rsid w:val="00916110"/>
    <w:rsid w:val="009210DE"/>
    <w:rsid w:val="0092627A"/>
    <w:rsid w:val="009503A8"/>
    <w:rsid w:val="00961406"/>
    <w:rsid w:val="009615DF"/>
    <w:rsid w:val="00971CE9"/>
    <w:rsid w:val="00973CA6"/>
    <w:rsid w:val="00973E29"/>
    <w:rsid w:val="0098685F"/>
    <w:rsid w:val="009A348C"/>
    <w:rsid w:val="009A39AE"/>
    <w:rsid w:val="009A48D0"/>
    <w:rsid w:val="009B02FA"/>
    <w:rsid w:val="009C0648"/>
    <w:rsid w:val="009C594E"/>
    <w:rsid w:val="009C7AC2"/>
    <w:rsid w:val="009D32EE"/>
    <w:rsid w:val="009D67C5"/>
    <w:rsid w:val="009F1DC4"/>
    <w:rsid w:val="009F2B61"/>
    <w:rsid w:val="009F3AED"/>
    <w:rsid w:val="00A057EB"/>
    <w:rsid w:val="00A05B05"/>
    <w:rsid w:val="00A0789D"/>
    <w:rsid w:val="00A13A57"/>
    <w:rsid w:val="00A16B29"/>
    <w:rsid w:val="00A21E70"/>
    <w:rsid w:val="00A23B75"/>
    <w:rsid w:val="00A3295D"/>
    <w:rsid w:val="00A41CF8"/>
    <w:rsid w:val="00A42136"/>
    <w:rsid w:val="00A53577"/>
    <w:rsid w:val="00A62CB2"/>
    <w:rsid w:val="00A82FBC"/>
    <w:rsid w:val="00A8673A"/>
    <w:rsid w:val="00A921FB"/>
    <w:rsid w:val="00AA00FC"/>
    <w:rsid w:val="00AC0DD6"/>
    <w:rsid w:val="00AC370A"/>
    <w:rsid w:val="00AC4FC7"/>
    <w:rsid w:val="00AF0718"/>
    <w:rsid w:val="00AF13A6"/>
    <w:rsid w:val="00B103E0"/>
    <w:rsid w:val="00B302B3"/>
    <w:rsid w:val="00B45716"/>
    <w:rsid w:val="00B469C9"/>
    <w:rsid w:val="00B5176B"/>
    <w:rsid w:val="00B51C03"/>
    <w:rsid w:val="00B55A2A"/>
    <w:rsid w:val="00B55EE0"/>
    <w:rsid w:val="00B812DA"/>
    <w:rsid w:val="00B81D45"/>
    <w:rsid w:val="00B8341B"/>
    <w:rsid w:val="00B90DEA"/>
    <w:rsid w:val="00B95557"/>
    <w:rsid w:val="00BA2B04"/>
    <w:rsid w:val="00BB7C98"/>
    <w:rsid w:val="00BC6D11"/>
    <w:rsid w:val="00BC6D19"/>
    <w:rsid w:val="00BD51F1"/>
    <w:rsid w:val="00BD5299"/>
    <w:rsid w:val="00BE503B"/>
    <w:rsid w:val="00BF4935"/>
    <w:rsid w:val="00C01EE8"/>
    <w:rsid w:val="00C05F11"/>
    <w:rsid w:val="00C30926"/>
    <w:rsid w:val="00C30A9C"/>
    <w:rsid w:val="00C41A2A"/>
    <w:rsid w:val="00C41AB3"/>
    <w:rsid w:val="00C5515F"/>
    <w:rsid w:val="00C6014F"/>
    <w:rsid w:val="00C61CF0"/>
    <w:rsid w:val="00C642F7"/>
    <w:rsid w:val="00C700CC"/>
    <w:rsid w:val="00C76A18"/>
    <w:rsid w:val="00C82FBF"/>
    <w:rsid w:val="00C866EC"/>
    <w:rsid w:val="00C8715F"/>
    <w:rsid w:val="00C90F3A"/>
    <w:rsid w:val="00C9110E"/>
    <w:rsid w:val="00C9485A"/>
    <w:rsid w:val="00C97213"/>
    <w:rsid w:val="00CA324C"/>
    <w:rsid w:val="00CA3D4E"/>
    <w:rsid w:val="00CB3A38"/>
    <w:rsid w:val="00CB500D"/>
    <w:rsid w:val="00CC0BC1"/>
    <w:rsid w:val="00CD0096"/>
    <w:rsid w:val="00CD62ED"/>
    <w:rsid w:val="00CD6D58"/>
    <w:rsid w:val="00CE1EB5"/>
    <w:rsid w:val="00CE2301"/>
    <w:rsid w:val="00CE76AC"/>
    <w:rsid w:val="00CF1588"/>
    <w:rsid w:val="00D116DC"/>
    <w:rsid w:val="00D16586"/>
    <w:rsid w:val="00D2067D"/>
    <w:rsid w:val="00D20F50"/>
    <w:rsid w:val="00D23ABA"/>
    <w:rsid w:val="00D25C49"/>
    <w:rsid w:val="00D420E1"/>
    <w:rsid w:val="00D43D0B"/>
    <w:rsid w:val="00D44A93"/>
    <w:rsid w:val="00D45C0E"/>
    <w:rsid w:val="00D46E91"/>
    <w:rsid w:val="00D50B1B"/>
    <w:rsid w:val="00D54218"/>
    <w:rsid w:val="00D621F8"/>
    <w:rsid w:val="00D64696"/>
    <w:rsid w:val="00D66040"/>
    <w:rsid w:val="00D77F14"/>
    <w:rsid w:val="00D82349"/>
    <w:rsid w:val="00D83AAA"/>
    <w:rsid w:val="00D91190"/>
    <w:rsid w:val="00D9226A"/>
    <w:rsid w:val="00DA3342"/>
    <w:rsid w:val="00DA3BB2"/>
    <w:rsid w:val="00DA7525"/>
    <w:rsid w:val="00DB2D6B"/>
    <w:rsid w:val="00DD4212"/>
    <w:rsid w:val="00DD6195"/>
    <w:rsid w:val="00DF7AFC"/>
    <w:rsid w:val="00E01F7B"/>
    <w:rsid w:val="00E10835"/>
    <w:rsid w:val="00E214D4"/>
    <w:rsid w:val="00E35286"/>
    <w:rsid w:val="00E53B30"/>
    <w:rsid w:val="00E65AE5"/>
    <w:rsid w:val="00E661C1"/>
    <w:rsid w:val="00E864DF"/>
    <w:rsid w:val="00E92CBD"/>
    <w:rsid w:val="00EA09A6"/>
    <w:rsid w:val="00EA349C"/>
    <w:rsid w:val="00EA76AE"/>
    <w:rsid w:val="00EB1463"/>
    <w:rsid w:val="00EB387A"/>
    <w:rsid w:val="00EB49A2"/>
    <w:rsid w:val="00EC452E"/>
    <w:rsid w:val="00EC4CF9"/>
    <w:rsid w:val="00EC658E"/>
    <w:rsid w:val="00EC7260"/>
    <w:rsid w:val="00EE0728"/>
    <w:rsid w:val="00EE14F3"/>
    <w:rsid w:val="00EF0DB1"/>
    <w:rsid w:val="00EF1798"/>
    <w:rsid w:val="00EF6474"/>
    <w:rsid w:val="00F12664"/>
    <w:rsid w:val="00F15603"/>
    <w:rsid w:val="00F16342"/>
    <w:rsid w:val="00F17C01"/>
    <w:rsid w:val="00F26585"/>
    <w:rsid w:val="00F26DCB"/>
    <w:rsid w:val="00F43C87"/>
    <w:rsid w:val="00F512BF"/>
    <w:rsid w:val="00F645DA"/>
    <w:rsid w:val="00F720F3"/>
    <w:rsid w:val="00F75E50"/>
    <w:rsid w:val="00F82726"/>
    <w:rsid w:val="00F85408"/>
    <w:rsid w:val="00F8616A"/>
    <w:rsid w:val="00F94F83"/>
    <w:rsid w:val="00F96362"/>
    <w:rsid w:val="00FA1749"/>
    <w:rsid w:val="00FB0A76"/>
    <w:rsid w:val="00FC18FF"/>
    <w:rsid w:val="00FC1CFC"/>
    <w:rsid w:val="00FC64BF"/>
    <w:rsid w:val="00FD0F52"/>
    <w:rsid w:val="00FD4839"/>
    <w:rsid w:val="00FF6AD4"/>
    <w:rsid w:val="010B20FB"/>
    <w:rsid w:val="010C33FC"/>
    <w:rsid w:val="018C4F25"/>
    <w:rsid w:val="019222CE"/>
    <w:rsid w:val="01944054"/>
    <w:rsid w:val="01B34E22"/>
    <w:rsid w:val="01D86637"/>
    <w:rsid w:val="01F66ABD"/>
    <w:rsid w:val="020237FB"/>
    <w:rsid w:val="022C4869"/>
    <w:rsid w:val="02441F1E"/>
    <w:rsid w:val="027A1906"/>
    <w:rsid w:val="028B3CA0"/>
    <w:rsid w:val="02906F11"/>
    <w:rsid w:val="02B56124"/>
    <w:rsid w:val="02E60099"/>
    <w:rsid w:val="03792F78"/>
    <w:rsid w:val="03B86720"/>
    <w:rsid w:val="03BB47FA"/>
    <w:rsid w:val="03BC2C91"/>
    <w:rsid w:val="03CA383D"/>
    <w:rsid w:val="03D44D0B"/>
    <w:rsid w:val="03E219EE"/>
    <w:rsid w:val="03E33071"/>
    <w:rsid w:val="045C5292"/>
    <w:rsid w:val="046E3282"/>
    <w:rsid w:val="04763EE5"/>
    <w:rsid w:val="04C5014D"/>
    <w:rsid w:val="04DF0749"/>
    <w:rsid w:val="04E43544"/>
    <w:rsid w:val="04F457F5"/>
    <w:rsid w:val="04F56F92"/>
    <w:rsid w:val="05277EAA"/>
    <w:rsid w:val="058A0FB1"/>
    <w:rsid w:val="059552E8"/>
    <w:rsid w:val="05A22694"/>
    <w:rsid w:val="05D93867"/>
    <w:rsid w:val="05E71C0A"/>
    <w:rsid w:val="05E7509A"/>
    <w:rsid w:val="065809A5"/>
    <w:rsid w:val="06832CD3"/>
    <w:rsid w:val="06BB2DDC"/>
    <w:rsid w:val="070841EB"/>
    <w:rsid w:val="071930B9"/>
    <w:rsid w:val="07195EA6"/>
    <w:rsid w:val="07387B9E"/>
    <w:rsid w:val="07556255"/>
    <w:rsid w:val="07D653C6"/>
    <w:rsid w:val="081F207F"/>
    <w:rsid w:val="086504F8"/>
    <w:rsid w:val="086B0A76"/>
    <w:rsid w:val="0875557A"/>
    <w:rsid w:val="08E32286"/>
    <w:rsid w:val="0939779A"/>
    <w:rsid w:val="0A274FC7"/>
    <w:rsid w:val="0A2F4BE1"/>
    <w:rsid w:val="0A3C34DB"/>
    <w:rsid w:val="0A59408D"/>
    <w:rsid w:val="0A640A09"/>
    <w:rsid w:val="0A7B30EB"/>
    <w:rsid w:val="0AB2494C"/>
    <w:rsid w:val="0AE966B1"/>
    <w:rsid w:val="0B01573E"/>
    <w:rsid w:val="0B1B3346"/>
    <w:rsid w:val="0BB56F72"/>
    <w:rsid w:val="0BBE2634"/>
    <w:rsid w:val="0BE81B6C"/>
    <w:rsid w:val="0BF666D6"/>
    <w:rsid w:val="0C0544CC"/>
    <w:rsid w:val="0C1370BA"/>
    <w:rsid w:val="0C2E27E9"/>
    <w:rsid w:val="0C8D7005"/>
    <w:rsid w:val="0C905C0B"/>
    <w:rsid w:val="0CE02843"/>
    <w:rsid w:val="0D2E681C"/>
    <w:rsid w:val="0D3469EF"/>
    <w:rsid w:val="0D3D718A"/>
    <w:rsid w:val="0D70394F"/>
    <w:rsid w:val="0D7336B7"/>
    <w:rsid w:val="0D770A1D"/>
    <w:rsid w:val="0DA41AC3"/>
    <w:rsid w:val="0DCE08EE"/>
    <w:rsid w:val="0DEC4AEA"/>
    <w:rsid w:val="0E187E68"/>
    <w:rsid w:val="0E3E4C1B"/>
    <w:rsid w:val="0E552C05"/>
    <w:rsid w:val="0EB92C98"/>
    <w:rsid w:val="0ED66B18"/>
    <w:rsid w:val="0EF04202"/>
    <w:rsid w:val="0F4F5A5E"/>
    <w:rsid w:val="0FA1450C"/>
    <w:rsid w:val="0FB26719"/>
    <w:rsid w:val="0FE33DBF"/>
    <w:rsid w:val="0FF8402F"/>
    <w:rsid w:val="10142DA1"/>
    <w:rsid w:val="10291D0E"/>
    <w:rsid w:val="1053332C"/>
    <w:rsid w:val="117E45C9"/>
    <w:rsid w:val="117E53A3"/>
    <w:rsid w:val="11944AF7"/>
    <w:rsid w:val="11CE34AE"/>
    <w:rsid w:val="11E06E41"/>
    <w:rsid w:val="11E76679"/>
    <w:rsid w:val="11E823C6"/>
    <w:rsid w:val="122B6982"/>
    <w:rsid w:val="12371A44"/>
    <w:rsid w:val="124B4C03"/>
    <w:rsid w:val="12781FF8"/>
    <w:rsid w:val="12820842"/>
    <w:rsid w:val="12972FCD"/>
    <w:rsid w:val="12990078"/>
    <w:rsid w:val="12A25809"/>
    <w:rsid w:val="12BC165D"/>
    <w:rsid w:val="12C53051"/>
    <w:rsid w:val="12C66037"/>
    <w:rsid w:val="12F708E7"/>
    <w:rsid w:val="13067717"/>
    <w:rsid w:val="133509F6"/>
    <w:rsid w:val="13652BBF"/>
    <w:rsid w:val="136C2D17"/>
    <w:rsid w:val="13EB21F9"/>
    <w:rsid w:val="14321BD6"/>
    <w:rsid w:val="144730F7"/>
    <w:rsid w:val="148D32B1"/>
    <w:rsid w:val="149C5026"/>
    <w:rsid w:val="15706F1D"/>
    <w:rsid w:val="15BE0194"/>
    <w:rsid w:val="15CE1DD3"/>
    <w:rsid w:val="15EA24DD"/>
    <w:rsid w:val="16111CBF"/>
    <w:rsid w:val="162940D5"/>
    <w:rsid w:val="162E2871"/>
    <w:rsid w:val="16364CE9"/>
    <w:rsid w:val="164B6F7F"/>
    <w:rsid w:val="164E6A70"/>
    <w:rsid w:val="17005FBC"/>
    <w:rsid w:val="170D0F5C"/>
    <w:rsid w:val="171646FC"/>
    <w:rsid w:val="171657DF"/>
    <w:rsid w:val="179E02E0"/>
    <w:rsid w:val="17C91B74"/>
    <w:rsid w:val="17F002C5"/>
    <w:rsid w:val="1815665C"/>
    <w:rsid w:val="18397119"/>
    <w:rsid w:val="187A1D9E"/>
    <w:rsid w:val="18DE232D"/>
    <w:rsid w:val="19337B75"/>
    <w:rsid w:val="1969485A"/>
    <w:rsid w:val="19812785"/>
    <w:rsid w:val="199155F1"/>
    <w:rsid w:val="1994336F"/>
    <w:rsid w:val="19D61256"/>
    <w:rsid w:val="19D630F2"/>
    <w:rsid w:val="19D658AD"/>
    <w:rsid w:val="19E33973"/>
    <w:rsid w:val="1A2C696D"/>
    <w:rsid w:val="1A473C6E"/>
    <w:rsid w:val="1A4C6321"/>
    <w:rsid w:val="1A534654"/>
    <w:rsid w:val="1A824F3A"/>
    <w:rsid w:val="1A9A2283"/>
    <w:rsid w:val="1AFD1CCB"/>
    <w:rsid w:val="1AFD54B7"/>
    <w:rsid w:val="1B0E185A"/>
    <w:rsid w:val="1B3D0AE1"/>
    <w:rsid w:val="1B50328A"/>
    <w:rsid w:val="1B6D7998"/>
    <w:rsid w:val="1B98389E"/>
    <w:rsid w:val="1BF956CF"/>
    <w:rsid w:val="1C077DEC"/>
    <w:rsid w:val="1C1D522C"/>
    <w:rsid w:val="1C216A48"/>
    <w:rsid w:val="1C5805BC"/>
    <w:rsid w:val="1C823B08"/>
    <w:rsid w:val="1CCE090A"/>
    <w:rsid w:val="1CD8144C"/>
    <w:rsid w:val="1CDB5CCB"/>
    <w:rsid w:val="1CE65C54"/>
    <w:rsid w:val="1D083CEE"/>
    <w:rsid w:val="1D373D7E"/>
    <w:rsid w:val="1D376FB4"/>
    <w:rsid w:val="1D7C48CA"/>
    <w:rsid w:val="1D8056EC"/>
    <w:rsid w:val="1DA17DCD"/>
    <w:rsid w:val="1DF35E43"/>
    <w:rsid w:val="1DF4197A"/>
    <w:rsid w:val="1DF46E76"/>
    <w:rsid w:val="1E0A4134"/>
    <w:rsid w:val="1E62600A"/>
    <w:rsid w:val="1F0625DD"/>
    <w:rsid w:val="1F1A7E37"/>
    <w:rsid w:val="1F242C2C"/>
    <w:rsid w:val="1F4C4001"/>
    <w:rsid w:val="1F8F2B2C"/>
    <w:rsid w:val="1FA151E7"/>
    <w:rsid w:val="1FA378A6"/>
    <w:rsid w:val="1FF95C9E"/>
    <w:rsid w:val="200C4747"/>
    <w:rsid w:val="20130E78"/>
    <w:rsid w:val="20CA51D5"/>
    <w:rsid w:val="20E406FC"/>
    <w:rsid w:val="21091F11"/>
    <w:rsid w:val="218E1706"/>
    <w:rsid w:val="21B229AF"/>
    <w:rsid w:val="21D06CF6"/>
    <w:rsid w:val="21EB5ABA"/>
    <w:rsid w:val="221B32F3"/>
    <w:rsid w:val="222A04EB"/>
    <w:rsid w:val="224955E9"/>
    <w:rsid w:val="22C05D06"/>
    <w:rsid w:val="22CC7B93"/>
    <w:rsid w:val="22F7595B"/>
    <w:rsid w:val="233F1C1A"/>
    <w:rsid w:val="23623B5A"/>
    <w:rsid w:val="236C1864"/>
    <w:rsid w:val="23981B88"/>
    <w:rsid w:val="23B75B32"/>
    <w:rsid w:val="240115C5"/>
    <w:rsid w:val="2410479F"/>
    <w:rsid w:val="24155B2D"/>
    <w:rsid w:val="247B4ED4"/>
    <w:rsid w:val="248A60A4"/>
    <w:rsid w:val="249C4E4A"/>
    <w:rsid w:val="24B46637"/>
    <w:rsid w:val="2515574F"/>
    <w:rsid w:val="25184E18"/>
    <w:rsid w:val="25185FB0"/>
    <w:rsid w:val="25506360"/>
    <w:rsid w:val="25733DFD"/>
    <w:rsid w:val="25A45FBE"/>
    <w:rsid w:val="25F969F8"/>
    <w:rsid w:val="268A685E"/>
    <w:rsid w:val="268F29CD"/>
    <w:rsid w:val="269F0C21"/>
    <w:rsid w:val="26AB2132"/>
    <w:rsid w:val="26F40F6D"/>
    <w:rsid w:val="270D677F"/>
    <w:rsid w:val="27321A96"/>
    <w:rsid w:val="273F48DE"/>
    <w:rsid w:val="27526B6B"/>
    <w:rsid w:val="27683588"/>
    <w:rsid w:val="278F5E28"/>
    <w:rsid w:val="279F3B0D"/>
    <w:rsid w:val="27EB61AC"/>
    <w:rsid w:val="27F96ACD"/>
    <w:rsid w:val="27FD20A3"/>
    <w:rsid w:val="28186EDD"/>
    <w:rsid w:val="281E1F5F"/>
    <w:rsid w:val="2829733C"/>
    <w:rsid w:val="2838551F"/>
    <w:rsid w:val="28725EE9"/>
    <w:rsid w:val="28AF623B"/>
    <w:rsid w:val="28CF3A40"/>
    <w:rsid w:val="294A4C47"/>
    <w:rsid w:val="29585951"/>
    <w:rsid w:val="29886CFE"/>
    <w:rsid w:val="298B7D4C"/>
    <w:rsid w:val="29D52B65"/>
    <w:rsid w:val="29F80D74"/>
    <w:rsid w:val="2A4D7312"/>
    <w:rsid w:val="2A816FBC"/>
    <w:rsid w:val="2B114AA9"/>
    <w:rsid w:val="2B555ADA"/>
    <w:rsid w:val="2B6B556B"/>
    <w:rsid w:val="2B92325C"/>
    <w:rsid w:val="2B956C9F"/>
    <w:rsid w:val="2B9D085A"/>
    <w:rsid w:val="2B9E1AEC"/>
    <w:rsid w:val="2B9F37C0"/>
    <w:rsid w:val="2BF10BFB"/>
    <w:rsid w:val="2C1D0F66"/>
    <w:rsid w:val="2C534988"/>
    <w:rsid w:val="2C5F0C79"/>
    <w:rsid w:val="2C8841B5"/>
    <w:rsid w:val="2CEF2903"/>
    <w:rsid w:val="2D594220"/>
    <w:rsid w:val="2D5B70DF"/>
    <w:rsid w:val="2D9F3CC0"/>
    <w:rsid w:val="2DC75883"/>
    <w:rsid w:val="2DEF1081"/>
    <w:rsid w:val="2DF950BB"/>
    <w:rsid w:val="2E114AFB"/>
    <w:rsid w:val="2E354DD3"/>
    <w:rsid w:val="2E734E6D"/>
    <w:rsid w:val="2EA618CD"/>
    <w:rsid w:val="2EAF7900"/>
    <w:rsid w:val="2EF37BCF"/>
    <w:rsid w:val="2EFE101F"/>
    <w:rsid w:val="2F43345D"/>
    <w:rsid w:val="2F542EF1"/>
    <w:rsid w:val="2F754C15"/>
    <w:rsid w:val="2FCA6D0F"/>
    <w:rsid w:val="2FD81361"/>
    <w:rsid w:val="30220E81"/>
    <w:rsid w:val="303D1BD7"/>
    <w:rsid w:val="305F6C8B"/>
    <w:rsid w:val="3091411B"/>
    <w:rsid w:val="309A7D4F"/>
    <w:rsid w:val="30E3452C"/>
    <w:rsid w:val="30E35CA4"/>
    <w:rsid w:val="30F73633"/>
    <w:rsid w:val="312B7645"/>
    <w:rsid w:val="31681811"/>
    <w:rsid w:val="31FA6AAD"/>
    <w:rsid w:val="322408DD"/>
    <w:rsid w:val="32334E4D"/>
    <w:rsid w:val="32747406"/>
    <w:rsid w:val="32787DB6"/>
    <w:rsid w:val="329739EE"/>
    <w:rsid w:val="32990C1B"/>
    <w:rsid w:val="32A05670"/>
    <w:rsid w:val="32B54285"/>
    <w:rsid w:val="32C76427"/>
    <w:rsid w:val="32DB227A"/>
    <w:rsid w:val="32E70C8D"/>
    <w:rsid w:val="32E75E2A"/>
    <w:rsid w:val="32F362FC"/>
    <w:rsid w:val="33307D62"/>
    <w:rsid w:val="336631F3"/>
    <w:rsid w:val="33AF4B9A"/>
    <w:rsid w:val="33D90B5F"/>
    <w:rsid w:val="340C3816"/>
    <w:rsid w:val="34151AEE"/>
    <w:rsid w:val="3431311C"/>
    <w:rsid w:val="34341731"/>
    <w:rsid w:val="3467071B"/>
    <w:rsid w:val="34DB19BE"/>
    <w:rsid w:val="34E5561E"/>
    <w:rsid w:val="34FE76C7"/>
    <w:rsid w:val="35213875"/>
    <w:rsid w:val="353212FA"/>
    <w:rsid w:val="358817E1"/>
    <w:rsid w:val="359009FB"/>
    <w:rsid w:val="35AB2A26"/>
    <w:rsid w:val="35C25EFA"/>
    <w:rsid w:val="35CA0479"/>
    <w:rsid w:val="36112275"/>
    <w:rsid w:val="36233930"/>
    <w:rsid w:val="36574573"/>
    <w:rsid w:val="36E3557A"/>
    <w:rsid w:val="370C335B"/>
    <w:rsid w:val="372F682B"/>
    <w:rsid w:val="374675C3"/>
    <w:rsid w:val="37567AC5"/>
    <w:rsid w:val="37940CE6"/>
    <w:rsid w:val="37D20E57"/>
    <w:rsid w:val="37EB6443"/>
    <w:rsid w:val="381749BA"/>
    <w:rsid w:val="38241E3E"/>
    <w:rsid w:val="383D7513"/>
    <w:rsid w:val="38E47C37"/>
    <w:rsid w:val="38E56E99"/>
    <w:rsid w:val="38F60B75"/>
    <w:rsid w:val="39046EA7"/>
    <w:rsid w:val="393D6C29"/>
    <w:rsid w:val="39C44C84"/>
    <w:rsid w:val="39CF61D4"/>
    <w:rsid w:val="39D06CCC"/>
    <w:rsid w:val="39F13DC3"/>
    <w:rsid w:val="39F8091D"/>
    <w:rsid w:val="3A3A644C"/>
    <w:rsid w:val="3AB17449"/>
    <w:rsid w:val="3ABE5716"/>
    <w:rsid w:val="3AD7469E"/>
    <w:rsid w:val="3AEA295B"/>
    <w:rsid w:val="3AF93ED2"/>
    <w:rsid w:val="3B012511"/>
    <w:rsid w:val="3B3F3A18"/>
    <w:rsid w:val="3B5B0373"/>
    <w:rsid w:val="3B870670"/>
    <w:rsid w:val="3BA24DAE"/>
    <w:rsid w:val="3BE71C94"/>
    <w:rsid w:val="3BE91BF1"/>
    <w:rsid w:val="3BF2462A"/>
    <w:rsid w:val="3C317326"/>
    <w:rsid w:val="3C4F0895"/>
    <w:rsid w:val="3C522566"/>
    <w:rsid w:val="3C712FF9"/>
    <w:rsid w:val="3CD101D4"/>
    <w:rsid w:val="3CD616D8"/>
    <w:rsid w:val="3CE805D4"/>
    <w:rsid w:val="3D182781"/>
    <w:rsid w:val="3D4D6B27"/>
    <w:rsid w:val="3D6B251E"/>
    <w:rsid w:val="3D7714DB"/>
    <w:rsid w:val="3D776626"/>
    <w:rsid w:val="3D9372DA"/>
    <w:rsid w:val="3DD50430"/>
    <w:rsid w:val="3E5720B6"/>
    <w:rsid w:val="3E98090A"/>
    <w:rsid w:val="3EA76599"/>
    <w:rsid w:val="3ECB5CCC"/>
    <w:rsid w:val="3EDE015B"/>
    <w:rsid w:val="3EE87804"/>
    <w:rsid w:val="3F60565C"/>
    <w:rsid w:val="3F732D9D"/>
    <w:rsid w:val="3F806BAB"/>
    <w:rsid w:val="3FD124CF"/>
    <w:rsid w:val="3FF370C5"/>
    <w:rsid w:val="3FFE79A1"/>
    <w:rsid w:val="40260DBB"/>
    <w:rsid w:val="40D23C66"/>
    <w:rsid w:val="40DD0845"/>
    <w:rsid w:val="40FD70B4"/>
    <w:rsid w:val="4111067F"/>
    <w:rsid w:val="41546D80"/>
    <w:rsid w:val="41632EB1"/>
    <w:rsid w:val="419929E5"/>
    <w:rsid w:val="41A22215"/>
    <w:rsid w:val="41D103D1"/>
    <w:rsid w:val="422075BA"/>
    <w:rsid w:val="424A2968"/>
    <w:rsid w:val="42924812"/>
    <w:rsid w:val="42B9659D"/>
    <w:rsid w:val="42C3554A"/>
    <w:rsid w:val="42C64606"/>
    <w:rsid w:val="42DC0DDB"/>
    <w:rsid w:val="42FA43B6"/>
    <w:rsid w:val="432D1637"/>
    <w:rsid w:val="434D3A87"/>
    <w:rsid w:val="435543CD"/>
    <w:rsid w:val="43BB7135"/>
    <w:rsid w:val="440B6995"/>
    <w:rsid w:val="443A15EB"/>
    <w:rsid w:val="444E7AB7"/>
    <w:rsid w:val="44670394"/>
    <w:rsid w:val="447C0AC8"/>
    <w:rsid w:val="44A122DD"/>
    <w:rsid w:val="44DB6907"/>
    <w:rsid w:val="452448E1"/>
    <w:rsid w:val="45447CE1"/>
    <w:rsid w:val="454F7851"/>
    <w:rsid w:val="4555654F"/>
    <w:rsid w:val="45863281"/>
    <w:rsid w:val="45922C19"/>
    <w:rsid w:val="459E3078"/>
    <w:rsid w:val="45A517D0"/>
    <w:rsid w:val="45B612F6"/>
    <w:rsid w:val="45D776C4"/>
    <w:rsid w:val="461D5993"/>
    <w:rsid w:val="462E5DF2"/>
    <w:rsid w:val="464A2FE6"/>
    <w:rsid w:val="467E68CE"/>
    <w:rsid w:val="468A0B4E"/>
    <w:rsid w:val="469E1A47"/>
    <w:rsid w:val="46FC135B"/>
    <w:rsid w:val="46FF1B7C"/>
    <w:rsid w:val="47322C57"/>
    <w:rsid w:val="475353E4"/>
    <w:rsid w:val="476D215C"/>
    <w:rsid w:val="476D5963"/>
    <w:rsid w:val="47705A57"/>
    <w:rsid w:val="47BB2250"/>
    <w:rsid w:val="47BC4767"/>
    <w:rsid w:val="47BD535D"/>
    <w:rsid w:val="480037BE"/>
    <w:rsid w:val="482A25E9"/>
    <w:rsid w:val="486F5CA5"/>
    <w:rsid w:val="489D725F"/>
    <w:rsid w:val="48A51C70"/>
    <w:rsid w:val="48B62EAD"/>
    <w:rsid w:val="490A6D4E"/>
    <w:rsid w:val="491E5510"/>
    <w:rsid w:val="495D29CD"/>
    <w:rsid w:val="495E69EE"/>
    <w:rsid w:val="49623613"/>
    <w:rsid w:val="496E4E5C"/>
    <w:rsid w:val="498804B6"/>
    <w:rsid w:val="49A853C1"/>
    <w:rsid w:val="49AE2DA6"/>
    <w:rsid w:val="49B605D8"/>
    <w:rsid w:val="49C3581F"/>
    <w:rsid w:val="49CF3C52"/>
    <w:rsid w:val="49D01AEA"/>
    <w:rsid w:val="49D03F29"/>
    <w:rsid w:val="4A155D12"/>
    <w:rsid w:val="4A3D6CC0"/>
    <w:rsid w:val="4A470956"/>
    <w:rsid w:val="4A4D75AB"/>
    <w:rsid w:val="4A4F1A35"/>
    <w:rsid w:val="4A881849"/>
    <w:rsid w:val="4A8979EC"/>
    <w:rsid w:val="4A965AF1"/>
    <w:rsid w:val="4B144EBA"/>
    <w:rsid w:val="4B6D116B"/>
    <w:rsid w:val="4B83098E"/>
    <w:rsid w:val="4B8D5369"/>
    <w:rsid w:val="4B92472D"/>
    <w:rsid w:val="4B997BD9"/>
    <w:rsid w:val="4BBE19C6"/>
    <w:rsid w:val="4BC93EC7"/>
    <w:rsid w:val="4BF76C86"/>
    <w:rsid w:val="4C0C228B"/>
    <w:rsid w:val="4C2050EF"/>
    <w:rsid w:val="4C46518D"/>
    <w:rsid w:val="4C5068FB"/>
    <w:rsid w:val="4C875A0B"/>
    <w:rsid w:val="4CB451B4"/>
    <w:rsid w:val="4CC052CA"/>
    <w:rsid w:val="4CC72AFC"/>
    <w:rsid w:val="4CCA7EF7"/>
    <w:rsid w:val="4CD6689C"/>
    <w:rsid w:val="4CEE4A92"/>
    <w:rsid w:val="4CF17B79"/>
    <w:rsid w:val="4D345FD8"/>
    <w:rsid w:val="4D3A543A"/>
    <w:rsid w:val="4D444600"/>
    <w:rsid w:val="4D545A17"/>
    <w:rsid w:val="4D653B7C"/>
    <w:rsid w:val="4D95754B"/>
    <w:rsid w:val="4DA30E74"/>
    <w:rsid w:val="4DB37D76"/>
    <w:rsid w:val="4E1955B0"/>
    <w:rsid w:val="4E4F6905"/>
    <w:rsid w:val="4E553B7E"/>
    <w:rsid w:val="4EB32804"/>
    <w:rsid w:val="4EC23E2C"/>
    <w:rsid w:val="4EDF237F"/>
    <w:rsid w:val="4F0A0487"/>
    <w:rsid w:val="4F1865D2"/>
    <w:rsid w:val="4F253B0A"/>
    <w:rsid w:val="4F344A49"/>
    <w:rsid w:val="4F4F0B87"/>
    <w:rsid w:val="4F6E5BFB"/>
    <w:rsid w:val="4FA669F9"/>
    <w:rsid w:val="4FDB23D3"/>
    <w:rsid w:val="4FF95CAA"/>
    <w:rsid w:val="50440BF0"/>
    <w:rsid w:val="50DE6667"/>
    <w:rsid w:val="51252293"/>
    <w:rsid w:val="512A71F3"/>
    <w:rsid w:val="51715E16"/>
    <w:rsid w:val="517B2107"/>
    <w:rsid w:val="517C2D91"/>
    <w:rsid w:val="51813FBE"/>
    <w:rsid w:val="51842D6A"/>
    <w:rsid w:val="51AC084A"/>
    <w:rsid w:val="51B262D3"/>
    <w:rsid w:val="51E350F8"/>
    <w:rsid w:val="52040068"/>
    <w:rsid w:val="522472E9"/>
    <w:rsid w:val="52460B5D"/>
    <w:rsid w:val="52472A64"/>
    <w:rsid w:val="527F0E46"/>
    <w:rsid w:val="528079D5"/>
    <w:rsid w:val="52A01E26"/>
    <w:rsid w:val="52A875DB"/>
    <w:rsid w:val="52F25248"/>
    <w:rsid w:val="538308A1"/>
    <w:rsid w:val="53BD6A07"/>
    <w:rsid w:val="53C02053"/>
    <w:rsid w:val="53DD57F7"/>
    <w:rsid w:val="53E61ABA"/>
    <w:rsid w:val="54291292"/>
    <w:rsid w:val="54340F1F"/>
    <w:rsid w:val="54487539"/>
    <w:rsid w:val="54C85664"/>
    <w:rsid w:val="55027820"/>
    <w:rsid w:val="554D5B69"/>
    <w:rsid w:val="554E3DBB"/>
    <w:rsid w:val="55A07284"/>
    <w:rsid w:val="55B31E70"/>
    <w:rsid w:val="55C4407D"/>
    <w:rsid w:val="55C73B6D"/>
    <w:rsid w:val="55EF6CAD"/>
    <w:rsid w:val="55F8731D"/>
    <w:rsid w:val="56073F6A"/>
    <w:rsid w:val="56174D13"/>
    <w:rsid w:val="562371FE"/>
    <w:rsid w:val="564D5847"/>
    <w:rsid w:val="565F1DAB"/>
    <w:rsid w:val="5685373D"/>
    <w:rsid w:val="56A7013E"/>
    <w:rsid w:val="56AB2B47"/>
    <w:rsid w:val="56AB57BC"/>
    <w:rsid w:val="56D57BC4"/>
    <w:rsid w:val="56FF6098"/>
    <w:rsid w:val="571F7783"/>
    <w:rsid w:val="576A457B"/>
    <w:rsid w:val="5771320F"/>
    <w:rsid w:val="57AF6667"/>
    <w:rsid w:val="57DD4F82"/>
    <w:rsid w:val="57E02CC4"/>
    <w:rsid w:val="581D6C21"/>
    <w:rsid w:val="58265BA9"/>
    <w:rsid w:val="58366D88"/>
    <w:rsid w:val="584C5958"/>
    <w:rsid w:val="585C2981"/>
    <w:rsid w:val="58A43CF2"/>
    <w:rsid w:val="58B57CAD"/>
    <w:rsid w:val="58BA3515"/>
    <w:rsid w:val="58F22CAF"/>
    <w:rsid w:val="590A655A"/>
    <w:rsid w:val="593C4860"/>
    <w:rsid w:val="596D2336"/>
    <w:rsid w:val="598A113A"/>
    <w:rsid w:val="5993256F"/>
    <w:rsid w:val="59994784"/>
    <w:rsid w:val="59FF48BD"/>
    <w:rsid w:val="5A357AC0"/>
    <w:rsid w:val="5A472202"/>
    <w:rsid w:val="5A8B279B"/>
    <w:rsid w:val="5A97240D"/>
    <w:rsid w:val="5AC10B8B"/>
    <w:rsid w:val="5ACB1A0A"/>
    <w:rsid w:val="5ADA1C4D"/>
    <w:rsid w:val="5B1C13FA"/>
    <w:rsid w:val="5B4536C3"/>
    <w:rsid w:val="5B4F251B"/>
    <w:rsid w:val="5B7B7062"/>
    <w:rsid w:val="5B93080E"/>
    <w:rsid w:val="5BDD7C46"/>
    <w:rsid w:val="5BF31745"/>
    <w:rsid w:val="5BFE7BBD"/>
    <w:rsid w:val="5C1178F0"/>
    <w:rsid w:val="5C237623"/>
    <w:rsid w:val="5C2E7223"/>
    <w:rsid w:val="5C392F18"/>
    <w:rsid w:val="5C647F7E"/>
    <w:rsid w:val="5C877DA4"/>
    <w:rsid w:val="5C8E0F79"/>
    <w:rsid w:val="5CD308AB"/>
    <w:rsid w:val="5D4930BA"/>
    <w:rsid w:val="5D530646"/>
    <w:rsid w:val="5D847F2F"/>
    <w:rsid w:val="5DE51034"/>
    <w:rsid w:val="5E1A64C7"/>
    <w:rsid w:val="5E6E6763"/>
    <w:rsid w:val="5E800D5D"/>
    <w:rsid w:val="5E82173E"/>
    <w:rsid w:val="5E8B441E"/>
    <w:rsid w:val="5E9E330E"/>
    <w:rsid w:val="5EC842DB"/>
    <w:rsid w:val="5ED36336"/>
    <w:rsid w:val="5EE4756E"/>
    <w:rsid w:val="5F031A76"/>
    <w:rsid w:val="5F124C4C"/>
    <w:rsid w:val="5F441D8B"/>
    <w:rsid w:val="5F772160"/>
    <w:rsid w:val="5F93741D"/>
    <w:rsid w:val="5F962369"/>
    <w:rsid w:val="5FCD0B2B"/>
    <w:rsid w:val="5FE65A7D"/>
    <w:rsid w:val="600D6620"/>
    <w:rsid w:val="60702C8B"/>
    <w:rsid w:val="60873862"/>
    <w:rsid w:val="60C34F31"/>
    <w:rsid w:val="61131828"/>
    <w:rsid w:val="614D452A"/>
    <w:rsid w:val="61531912"/>
    <w:rsid w:val="6155063B"/>
    <w:rsid w:val="61795FE5"/>
    <w:rsid w:val="61F65E7F"/>
    <w:rsid w:val="61FE4473"/>
    <w:rsid w:val="62020EE6"/>
    <w:rsid w:val="620D75D1"/>
    <w:rsid w:val="62131DED"/>
    <w:rsid w:val="62233277"/>
    <w:rsid w:val="62267DAF"/>
    <w:rsid w:val="62293072"/>
    <w:rsid w:val="6247406C"/>
    <w:rsid w:val="62526CCD"/>
    <w:rsid w:val="625E075E"/>
    <w:rsid w:val="627D7412"/>
    <w:rsid w:val="62B06E63"/>
    <w:rsid w:val="63312626"/>
    <w:rsid w:val="63625248"/>
    <w:rsid w:val="63702891"/>
    <w:rsid w:val="637325A7"/>
    <w:rsid w:val="63794D23"/>
    <w:rsid w:val="63796E0B"/>
    <w:rsid w:val="638D6B5E"/>
    <w:rsid w:val="63974B7F"/>
    <w:rsid w:val="639D41EB"/>
    <w:rsid w:val="63EB0A27"/>
    <w:rsid w:val="64107644"/>
    <w:rsid w:val="641C522F"/>
    <w:rsid w:val="64254EAF"/>
    <w:rsid w:val="642D00C6"/>
    <w:rsid w:val="64557E51"/>
    <w:rsid w:val="64FE456C"/>
    <w:rsid w:val="652C7764"/>
    <w:rsid w:val="65746C01"/>
    <w:rsid w:val="65746F9F"/>
    <w:rsid w:val="65A912BE"/>
    <w:rsid w:val="65B85280"/>
    <w:rsid w:val="65E34A28"/>
    <w:rsid w:val="66287D10"/>
    <w:rsid w:val="662B7800"/>
    <w:rsid w:val="666F704D"/>
    <w:rsid w:val="66D80C12"/>
    <w:rsid w:val="66DB0405"/>
    <w:rsid w:val="66EA0613"/>
    <w:rsid w:val="67235439"/>
    <w:rsid w:val="67BF0C55"/>
    <w:rsid w:val="67F212AE"/>
    <w:rsid w:val="6809591F"/>
    <w:rsid w:val="68383AB8"/>
    <w:rsid w:val="685E7E39"/>
    <w:rsid w:val="68646FFA"/>
    <w:rsid w:val="68A60EC2"/>
    <w:rsid w:val="68B65980"/>
    <w:rsid w:val="68C45B64"/>
    <w:rsid w:val="68D056D1"/>
    <w:rsid w:val="68E36170"/>
    <w:rsid w:val="68E42C02"/>
    <w:rsid w:val="69BF30B2"/>
    <w:rsid w:val="69D45C01"/>
    <w:rsid w:val="69F151EE"/>
    <w:rsid w:val="69F23E8A"/>
    <w:rsid w:val="69F96578"/>
    <w:rsid w:val="6A0A597F"/>
    <w:rsid w:val="6A461E75"/>
    <w:rsid w:val="6A6467CF"/>
    <w:rsid w:val="6A745C1A"/>
    <w:rsid w:val="6A974C65"/>
    <w:rsid w:val="6AAE79ED"/>
    <w:rsid w:val="6AD42215"/>
    <w:rsid w:val="6ADB7A47"/>
    <w:rsid w:val="6B1B1BDB"/>
    <w:rsid w:val="6B3B3F77"/>
    <w:rsid w:val="6B6F4518"/>
    <w:rsid w:val="6B7457A6"/>
    <w:rsid w:val="6C0A0DFD"/>
    <w:rsid w:val="6C360CAD"/>
    <w:rsid w:val="6C590674"/>
    <w:rsid w:val="6C7B7C09"/>
    <w:rsid w:val="6C954892"/>
    <w:rsid w:val="6CA81691"/>
    <w:rsid w:val="6CAB2FEE"/>
    <w:rsid w:val="6CBE2177"/>
    <w:rsid w:val="6CFC1EF7"/>
    <w:rsid w:val="6D1D6871"/>
    <w:rsid w:val="6D337D8E"/>
    <w:rsid w:val="6D5D253E"/>
    <w:rsid w:val="6D967C55"/>
    <w:rsid w:val="6D986260"/>
    <w:rsid w:val="6D9E04CC"/>
    <w:rsid w:val="6DA649F6"/>
    <w:rsid w:val="6DD62446"/>
    <w:rsid w:val="6DDD3AD6"/>
    <w:rsid w:val="6E08025B"/>
    <w:rsid w:val="6E100A0A"/>
    <w:rsid w:val="6E250FD9"/>
    <w:rsid w:val="6E675B11"/>
    <w:rsid w:val="6E8309EC"/>
    <w:rsid w:val="6E9E2561"/>
    <w:rsid w:val="6EC95E08"/>
    <w:rsid w:val="6F7E7A0A"/>
    <w:rsid w:val="6F975F07"/>
    <w:rsid w:val="70057314"/>
    <w:rsid w:val="70253512"/>
    <w:rsid w:val="705134AA"/>
    <w:rsid w:val="705D132B"/>
    <w:rsid w:val="7060205D"/>
    <w:rsid w:val="707324D0"/>
    <w:rsid w:val="70920D11"/>
    <w:rsid w:val="70EB02B8"/>
    <w:rsid w:val="70F678FD"/>
    <w:rsid w:val="70F74E10"/>
    <w:rsid w:val="71063344"/>
    <w:rsid w:val="7137174F"/>
    <w:rsid w:val="71414ACA"/>
    <w:rsid w:val="71477A16"/>
    <w:rsid w:val="71551BD5"/>
    <w:rsid w:val="7191443B"/>
    <w:rsid w:val="72155FC2"/>
    <w:rsid w:val="724A31AF"/>
    <w:rsid w:val="7277755E"/>
    <w:rsid w:val="729C3F60"/>
    <w:rsid w:val="72CA214F"/>
    <w:rsid w:val="72D96789"/>
    <w:rsid w:val="72DE05E3"/>
    <w:rsid w:val="72EB0A43"/>
    <w:rsid w:val="72F94954"/>
    <w:rsid w:val="73012015"/>
    <w:rsid w:val="730B69EF"/>
    <w:rsid w:val="73471B71"/>
    <w:rsid w:val="73622179"/>
    <w:rsid w:val="73924331"/>
    <w:rsid w:val="73A02D0A"/>
    <w:rsid w:val="73A47E3F"/>
    <w:rsid w:val="73B159CD"/>
    <w:rsid w:val="73C53F2B"/>
    <w:rsid w:val="73D17C39"/>
    <w:rsid w:val="73D6197C"/>
    <w:rsid w:val="74024296"/>
    <w:rsid w:val="74294EDD"/>
    <w:rsid w:val="744B4FD8"/>
    <w:rsid w:val="74505981"/>
    <w:rsid w:val="74767576"/>
    <w:rsid w:val="74820F33"/>
    <w:rsid w:val="74AE1D28"/>
    <w:rsid w:val="74B317AF"/>
    <w:rsid w:val="75152703"/>
    <w:rsid w:val="751C7533"/>
    <w:rsid w:val="751D6C73"/>
    <w:rsid w:val="75370711"/>
    <w:rsid w:val="75411EE6"/>
    <w:rsid w:val="75554412"/>
    <w:rsid w:val="75632838"/>
    <w:rsid w:val="75763945"/>
    <w:rsid w:val="75D960AE"/>
    <w:rsid w:val="76130AEE"/>
    <w:rsid w:val="761E0E77"/>
    <w:rsid w:val="764B57C0"/>
    <w:rsid w:val="764D785D"/>
    <w:rsid w:val="76AB17D2"/>
    <w:rsid w:val="76E828B6"/>
    <w:rsid w:val="777E029D"/>
    <w:rsid w:val="77823ECA"/>
    <w:rsid w:val="779B29AB"/>
    <w:rsid w:val="77C131F0"/>
    <w:rsid w:val="77D02305"/>
    <w:rsid w:val="77D326C0"/>
    <w:rsid w:val="77DC6BAC"/>
    <w:rsid w:val="77F64838"/>
    <w:rsid w:val="78404C92"/>
    <w:rsid w:val="7853714E"/>
    <w:rsid w:val="78902CDE"/>
    <w:rsid w:val="78B45E27"/>
    <w:rsid w:val="78DF4026"/>
    <w:rsid w:val="791B7540"/>
    <w:rsid w:val="79294E2B"/>
    <w:rsid w:val="79863815"/>
    <w:rsid w:val="79BB61C0"/>
    <w:rsid w:val="79BF4CC9"/>
    <w:rsid w:val="79DC2E94"/>
    <w:rsid w:val="7A2F68FC"/>
    <w:rsid w:val="7A320BC9"/>
    <w:rsid w:val="7A9D240A"/>
    <w:rsid w:val="7AB160CE"/>
    <w:rsid w:val="7B2501EC"/>
    <w:rsid w:val="7B2C1BF9"/>
    <w:rsid w:val="7B3708F6"/>
    <w:rsid w:val="7B434766"/>
    <w:rsid w:val="7B4B6523"/>
    <w:rsid w:val="7B8E0646"/>
    <w:rsid w:val="7B9652C4"/>
    <w:rsid w:val="7BA9149B"/>
    <w:rsid w:val="7BD5390A"/>
    <w:rsid w:val="7C0D3A1B"/>
    <w:rsid w:val="7C18085A"/>
    <w:rsid w:val="7C553939"/>
    <w:rsid w:val="7C907370"/>
    <w:rsid w:val="7CDC13FD"/>
    <w:rsid w:val="7CE309DD"/>
    <w:rsid w:val="7CE5558A"/>
    <w:rsid w:val="7CF93F6B"/>
    <w:rsid w:val="7D083FA0"/>
    <w:rsid w:val="7D307E2D"/>
    <w:rsid w:val="7D591221"/>
    <w:rsid w:val="7D8201F6"/>
    <w:rsid w:val="7DBC320D"/>
    <w:rsid w:val="7DE1316F"/>
    <w:rsid w:val="7E5751DF"/>
    <w:rsid w:val="7EAA3560"/>
    <w:rsid w:val="7EF02F3D"/>
    <w:rsid w:val="7F40707E"/>
    <w:rsid w:val="7F525546"/>
    <w:rsid w:val="7F567244"/>
    <w:rsid w:val="7F722A72"/>
    <w:rsid w:val="7F755CF8"/>
    <w:rsid w:val="7F932247"/>
    <w:rsid w:val="7FB1091F"/>
    <w:rsid w:val="7FDA0844"/>
    <w:rsid w:val="7FE80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AB89B"/>
  <w15:docId w15:val="{D77BD04B-C9B0-4655-9F4F-D2DB8FCEA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spacing w:beforeAutospacing="1" w:afterAutospacing="1"/>
      <w:jc w:val="left"/>
      <w:outlineLvl w:val="0"/>
    </w:pPr>
    <w:rPr>
      <w:rFonts w:ascii="宋体" w:hAnsi="宋体"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Indent"/>
    <w:basedOn w:val="a"/>
    <w:qFormat/>
    <w:pPr>
      <w:spacing w:after="120"/>
      <w:ind w:leftChars="200" w:left="420"/>
    </w:p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annotation subject"/>
    <w:basedOn w:val="a3"/>
    <w:next w:val="a3"/>
    <w:link w:val="ab"/>
    <w:qFormat/>
    <w:rPr>
      <w:b/>
      <w:bCs/>
    </w:rPr>
  </w:style>
  <w:style w:type="character" w:styleId="ac">
    <w:name w:val="annotation reference"/>
    <w:basedOn w:val="a0"/>
    <w:qFormat/>
    <w:rPr>
      <w:sz w:val="21"/>
      <w:szCs w:val="21"/>
    </w:rPr>
  </w:style>
  <w:style w:type="paragraph" w:customStyle="1" w:styleId="10">
    <w:name w:val="修订1"/>
    <w:hidden/>
    <w:uiPriority w:val="99"/>
    <w:semiHidden/>
    <w:qFormat/>
    <w:rPr>
      <w:rFonts w:ascii="Calibri" w:hAnsi="Calibri"/>
      <w:kern w:val="2"/>
      <w:sz w:val="21"/>
      <w:szCs w:val="24"/>
    </w:rPr>
  </w:style>
  <w:style w:type="character" w:customStyle="1" w:styleId="a4">
    <w:name w:val="批注文字 字符"/>
    <w:basedOn w:val="a0"/>
    <w:link w:val="a3"/>
    <w:qFormat/>
    <w:rPr>
      <w:rFonts w:ascii="Calibri" w:hAnsi="Calibri"/>
      <w:kern w:val="2"/>
      <w:sz w:val="21"/>
      <w:szCs w:val="24"/>
    </w:rPr>
  </w:style>
  <w:style w:type="character" w:customStyle="1" w:styleId="ab">
    <w:name w:val="批注主题 字符"/>
    <w:basedOn w:val="a4"/>
    <w:link w:val="aa"/>
    <w:qFormat/>
    <w:rPr>
      <w:rFonts w:ascii="Calibri" w:hAnsi="Calibri"/>
      <w:b/>
      <w:bCs/>
      <w:kern w:val="2"/>
      <w:sz w:val="21"/>
      <w:szCs w:val="24"/>
    </w:rPr>
  </w:style>
  <w:style w:type="character" w:customStyle="1" w:styleId="a7">
    <w:name w:val="批注框文本 字符"/>
    <w:basedOn w:val="a0"/>
    <w:link w:val="a6"/>
    <w:qFormat/>
    <w:rPr>
      <w:rFonts w:ascii="Calibri" w:hAnsi="Calibri"/>
      <w:kern w:val="2"/>
      <w:sz w:val="18"/>
      <w:szCs w:val="18"/>
    </w:rPr>
  </w:style>
  <w:style w:type="paragraph" w:styleId="ad">
    <w:name w:val="List Paragraph"/>
    <w:basedOn w:val="a"/>
    <w:uiPriority w:val="99"/>
    <w:qFormat/>
    <w:pPr>
      <w:ind w:firstLineChars="200" w:firstLine="420"/>
    </w:pPr>
  </w:style>
  <w:style w:type="paragraph" w:customStyle="1" w:styleId="2">
    <w:name w:val="修订2"/>
    <w:hidden/>
    <w:uiPriority w:val="99"/>
    <w:unhideWhenUsed/>
    <w:qFormat/>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09e96420-5ed8-4ce4-861c-5465d41a387c</errorID>
      <errorWord>留组</errorWord>
      <group>L1_Word</group>
      <groupName>字词问题</groupName>
      <ability>L2_Typo</ability>
      <abilityName>字词错误</abilityName>
      <candidateList>
        <item>留置</item>
      </candidateList>
      <explain/>
      <paraID>31A3295D</paraID>
      <start>55</start>
      <end>57</end>
      <status>ignored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3CE1136-8C0B-49AE-83DE-33994EE85371}">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4088</Words>
  <Characters>4203</Characters>
  <Application>Microsoft Office Word</Application>
  <DocSecurity>0</DocSecurity>
  <Lines>221</Lines>
  <Paragraphs>101</Paragraphs>
  <ScaleCrop>false</ScaleCrop>
  <Company>china</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各级专业岗位晋升条件</dc:title>
  <dc:creator>Administrator</dc:creator>
  <cp:lastModifiedBy>Administrator</cp:lastModifiedBy>
  <cp:revision>2</cp:revision>
  <cp:lastPrinted>2025-11-26T03:00:00Z</cp:lastPrinted>
  <dcterms:created xsi:type="dcterms:W3CDTF">2026-01-29T02:46:00Z</dcterms:created>
  <dcterms:modified xsi:type="dcterms:W3CDTF">2026-01-29T02:46:00Z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linkTarget="0">
    <vt:lpwstr>6</vt:lpwstr>
  </property>
  <property fmtid="{D5CDD505-2E9C-101B-9397-08002B2CF9AE}" pid="4" name="KSOTemplateDocerSaveRecord">
    <vt:lpwstr>eyJoZGlkIjoiNjMyZTlkMjlkYzUyNzVjMWY2ZDA3NWJmMTRiMjVlYjEiLCJ1c2VySWQiOiI0MDUxMjcxMjQifQ==</vt:lpwstr>
  </property>
  <property fmtid="{D5CDD505-2E9C-101B-9397-08002B2CF9AE}" pid="5" name="ICV">
    <vt:lpwstr>149CA563B3B24059BED1C92B30EBA78F_12</vt:lpwstr>
  </property>
</Properties>
</file>