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√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inline distB="0" distT="0" distL="0" distR="0">
            <wp:extent cx="2278335" cy="3520472"/>
            <wp:effectExtent b="0" l="0" r="0" t="0"/>
            <wp:docPr descr="Macintosh HD:Users:gslisuser:Desktop:Screen Shot 2017-04-03 at 10.50.01 AM.png" id="4" name="image08.png"/>
            <a:graphic>
              <a:graphicData uri="http://schemas.openxmlformats.org/drawingml/2006/picture">
                <pic:pic>
                  <pic:nvPicPr>
                    <pic:cNvPr descr="Macintosh HD:Users:gslisuser:Desktop:Screen Shot 2017-04-03 at 10.50.01 AM.png"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335" cy="3520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2284262" cy="3539447"/>
            <wp:effectExtent b="0" l="0" r="0" t="0"/>
            <wp:docPr descr="Macintosh HD:Users:gslisuser:Desktop:Screen Shot 2017-04-03 at 10.50.51 AM.png" id="2" name="image04.png"/>
            <a:graphic>
              <a:graphicData uri="http://schemas.openxmlformats.org/drawingml/2006/picture">
                <pic:pic>
                  <pic:nvPicPr>
                    <pic:cNvPr descr="Macintosh HD:Users:gslisuser:Desktop:Screen Shot 2017-04-03 at 10.50.51 AM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262" cy="3539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Relationship: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Column1: row index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Column2: column index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Column3: sequence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Column4: 1-16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Column5: dark degree.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960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0"/>
        <w:gridCol w:w="1300"/>
        <w:gridCol w:w="2005"/>
        <w:gridCol w:w="2055"/>
        <w:gridCol w:w="1300"/>
        <w:tblGridChange w:id="0">
          <w:tblGrid>
            <w:gridCol w:w="1300"/>
            <w:gridCol w:w="1300"/>
            <w:gridCol w:w="2005"/>
            <w:gridCol w:w="2055"/>
            <w:gridCol w:w="13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avg_acc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Digit 8 precision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ind w:left="237" w:hanging="237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Digit 8 recall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F-score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97.941%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97.3845%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0.974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97.8297%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97.7741%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97.941%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97.662%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97.5515%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97.5515%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97.8854%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97.5515%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97.7741%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0.978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Original Author’s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 =  1   : 98.00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k =  2   : 97.38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k =  3   : 97.83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k =  4   : 97.61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k =  5   : 97.89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k =  6   : 97.77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k =  7   : 97.66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k =  8   : 97.66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k =  9   : 97.72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k = 10   : 97.55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k = 11   : 97.89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only minor differences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86400" cy="30480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Gaussian Process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486400" cy="3048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Simple Linear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instance based classifiers out-perform non-instance based classifiers.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e) 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86400" cy="2921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KNN=5, get better accuracy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86400" cy="2921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KNN=9, get better accuracy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might because 10-fold cross validation train and test for 10 times which minimized the effect of outliers.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g) I expect the accuracy will decrease to only 30% because the training has 3 numbers while the training data have 9. I choose the multilayer perceptron to test.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476240" cy="2588895"/>
            <wp:effectExtent b="0" l="0" r="0" t="0"/>
            <wp:docPr descr="Macintosh HD:Users:gslisuser:Desktop:lis590:g:multilayer_perceptron_result.png" id="1" name="image03.png"/>
            <a:graphic>
              <a:graphicData uri="http://schemas.openxmlformats.org/drawingml/2006/picture">
                <pic:pic>
                  <pic:nvPicPr>
                    <pic:cNvPr descr="Macintosh HD:Users:gslisuser:Desktop:lis590:g:multilayer_perceptron_result.png"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58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preprocessing programs made available by NIST to extract normalized bitmaps of handwritten digits from a preprinted form.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the scanned picture (X x Y) is dividible into nonoverlapping blocks of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4 x 4. The value in the block should be in range from 0 to (X+Y)/4. 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3.png"/><Relationship Id="rId10" Type="http://schemas.openxmlformats.org/officeDocument/2006/relationships/image" Target="media/image13.png"/><Relationship Id="rId9" Type="http://schemas.openxmlformats.org/officeDocument/2006/relationships/image" Target="media/image10.png"/><Relationship Id="rId5" Type="http://schemas.openxmlformats.org/officeDocument/2006/relationships/image" Target="media/image08.png"/><Relationship Id="rId6" Type="http://schemas.openxmlformats.org/officeDocument/2006/relationships/image" Target="media/image04.png"/><Relationship Id="rId7" Type="http://schemas.openxmlformats.org/officeDocument/2006/relationships/image" Target="media/image07.png"/><Relationship Id="rId8" Type="http://schemas.openxmlformats.org/officeDocument/2006/relationships/image" Target="media/image12.png"/></Relationships>
</file>