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2C3" w14:textId="03D8A318" w:rsidR="004C6F60" w:rsidRDefault="004C6F60" w:rsidP="004C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 Chen</w:t>
      </w:r>
    </w:p>
    <w:p w14:paraId="28F57170" w14:textId="214CC3E2" w:rsidR="004C6F60" w:rsidRDefault="00746493" w:rsidP="004C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IST-719 Spring 17</w:t>
      </w:r>
      <w:r w:rsidR="00515C4D">
        <w:rPr>
          <w:rFonts w:ascii="Times New Roman" w:hAnsi="Times New Roman" w:cs="Times New Roman"/>
        </w:rPr>
        <w:t xml:space="preserve"> - Tuesday</w:t>
      </w:r>
    </w:p>
    <w:p w14:paraId="6B0DA57C" w14:textId="32F4FF21" w:rsidR="004C6F60" w:rsidRDefault="004C6F60" w:rsidP="004C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 w:rsidR="00746493">
        <w:rPr>
          <w:rFonts w:ascii="Times New Roman" w:hAnsi="Times New Roman" w:cs="Times New Roman"/>
        </w:rPr>
        <w:t>Hemsley</w:t>
      </w:r>
      <w:proofErr w:type="spellEnd"/>
    </w:p>
    <w:p w14:paraId="25F182A7" w14:textId="77777777" w:rsidR="00515C4D" w:rsidRDefault="00391B4A" w:rsidP="00515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4/3</w:t>
      </w:r>
      <w:r w:rsidR="00746493">
        <w:rPr>
          <w:rFonts w:ascii="Times New Roman" w:hAnsi="Times New Roman" w:cs="Times New Roman"/>
        </w:rPr>
        <w:t>/17</w:t>
      </w:r>
    </w:p>
    <w:p w14:paraId="6E40D350" w14:textId="28E9C403" w:rsidR="007076C8" w:rsidRPr="007076C8" w:rsidRDefault="007076C8" w:rsidP="007076C8">
      <w:pPr>
        <w:rPr>
          <w:rFonts w:ascii="Times New Roman" w:hAnsi="Times New Roman" w:cs="Times New Roman"/>
          <w:lang w:eastAsia="zh-CN"/>
        </w:rPr>
      </w:pPr>
      <w:r w:rsidRPr="007076C8">
        <w:rPr>
          <w:rFonts w:ascii="Times New Roman" w:hAnsi="Times New Roman" w:cs="Times New Roman"/>
          <w:bCs/>
        </w:rPr>
        <w:t xml:space="preserve">Why They Did Not Show Up: </w:t>
      </w:r>
      <w:r>
        <w:rPr>
          <w:rFonts w:ascii="Times New Roman" w:hAnsi="Times New Roman" w:cs="Times New Roman"/>
          <w:bCs/>
        </w:rPr>
        <w:t>a data exploration on the patient’s no-show problem</w:t>
      </w:r>
    </w:p>
    <w:p w14:paraId="512A1C4D" w14:textId="620EF8A8" w:rsidR="00645530" w:rsidRPr="001B4022" w:rsidRDefault="00645530" w:rsidP="005E151D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1B4022">
        <w:rPr>
          <w:rFonts w:ascii="Times New Roman" w:hAnsi="Times New Roman" w:cs="Times New Roman"/>
          <w:b/>
        </w:rPr>
        <w:t xml:space="preserve">Dataset </w:t>
      </w:r>
      <w:r w:rsidR="00E93387" w:rsidRPr="001B4022">
        <w:rPr>
          <w:rFonts w:ascii="Times New Roman" w:hAnsi="Times New Roman" w:cs="Times New Roman"/>
          <w:b/>
        </w:rPr>
        <w:t>description</w:t>
      </w:r>
      <w:r w:rsidRPr="001B4022">
        <w:rPr>
          <w:rFonts w:ascii="Times New Roman" w:hAnsi="Times New Roman" w:cs="Times New Roman"/>
          <w:b/>
        </w:rPr>
        <w:t>:</w:t>
      </w:r>
    </w:p>
    <w:p w14:paraId="72CAAFEF" w14:textId="7EFB4CA6" w:rsidR="004139D7" w:rsidRPr="004139D7" w:rsidRDefault="004139D7" w:rsidP="005E151D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lang w:eastAsia="zh-CN"/>
        </w:rPr>
        <w:t>The dataset I am worki</w:t>
      </w:r>
      <w:bookmarkStart w:id="2" w:name="_GoBack"/>
      <w:bookmarkEnd w:id="2"/>
      <w:r>
        <w:rPr>
          <w:rFonts w:ascii="Times New Roman" w:hAnsi="Times New Roman" w:cs="Times New Roman"/>
          <w:lang w:eastAsia="zh-CN"/>
        </w:rPr>
        <w:t xml:space="preserve">ng on </w:t>
      </w:r>
      <w:r w:rsidR="0006673E">
        <w:rPr>
          <w:rFonts w:ascii="Times New Roman" w:hAnsi="Times New Roman" w:cs="Times New Roman"/>
          <w:lang w:eastAsia="zh-CN"/>
        </w:rPr>
        <w:t>has 300,000 medical appointments data as rows and their</w:t>
      </w:r>
      <w:r w:rsidR="00EE627D">
        <w:rPr>
          <w:rFonts w:ascii="Times New Roman" w:hAnsi="Times New Roman" w:cs="Times New Roman"/>
          <w:lang w:eastAsia="zh-CN"/>
        </w:rPr>
        <w:t xml:space="preserve"> 15 characteristics as columns. Those characteristics include the patient’s gender,</w:t>
      </w:r>
      <w:r w:rsidR="00F069A1">
        <w:rPr>
          <w:rFonts w:ascii="Times New Roman" w:hAnsi="Times New Roman" w:cs="Times New Roman"/>
          <w:lang w:eastAsia="zh-CN"/>
        </w:rPr>
        <w:t xml:space="preserve"> age,</w:t>
      </w:r>
      <w:r w:rsidR="00EE627D">
        <w:rPr>
          <w:rFonts w:ascii="Times New Roman" w:hAnsi="Times New Roman" w:cs="Times New Roman"/>
          <w:lang w:eastAsia="zh-CN"/>
        </w:rPr>
        <w:t xml:space="preserve"> day of the week of the appointment, what kind of their appointment is, are they receiving government’s financial help on medical bills, whether the healthcare provides send them SMS reminder,</w:t>
      </w:r>
      <w:r w:rsidR="00F069A1">
        <w:rPr>
          <w:rFonts w:ascii="Times New Roman" w:hAnsi="Times New Roman" w:cs="Times New Roman"/>
          <w:lang w:eastAsia="zh-CN"/>
        </w:rPr>
        <w:t xml:space="preserve"> etc., </w:t>
      </w:r>
      <w:r w:rsidR="00EE627D">
        <w:rPr>
          <w:rFonts w:ascii="Times New Roman" w:hAnsi="Times New Roman" w:cs="Times New Roman"/>
          <w:lang w:eastAsia="zh-CN"/>
        </w:rPr>
        <w:t>and most importantly, whether they show up to the appointment or not.</w:t>
      </w:r>
    </w:p>
    <w:bookmarkEnd w:id="0"/>
    <w:bookmarkEnd w:id="1"/>
    <w:p w14:paraId="499247B8" w14:textId="4D444A6A" w:rsidR="005E151D" w:rsidRPr="00DA7EDB" w:rsidRDefault="00DA7EDB" w:rsidP="005E151D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DA7EDB">
        <w:rPr>
          <w:rFonts w:ascii="Times New Roman" w:hAnsi="Times New Roman" w:cs="Times New Roman"/>
          <w:b/>
        </w:rPr>
        <w:t>My super compelling story:</w:t>
      </w:r>
    </w:p>
    <w:p w14:paraId="1CF9881C" w14:textId="0E4043D9" w:rsidR="00EE627D" w:rsidRPr="00EE627D" w:rsidRDefault="00EE627D" w:rsidP="005E151D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I am interested in this dataset because missing medical appointment has become a prevalent problems for the healthcare systems in many countries including the US, as m</w:t>
      </w:r>
      <w:r w:rsidRPr="00EE627D">
        <w:rPr>
          <w:rFonts w:ascii="Times New Roman" w:hAnsi="Times New Roman" w:cs="Times New Roman"/>
        </w:rPr>
        <w:t>issed appointments cost the U.S. healthcare system more than $150 billion a year</w:t>
      </w:r>
      <w:r>
        <w:rPr>
          <w:rFonts w:ascii="Times New Roman" w:hAnsi="Times New Roman" w:cs="Times New Roman"/>
        </w:rPr>
        <w:t xml:space="preserve"> (</w:t>
      </w:r>
      <w:hyperlink r:id="rId8" w:history="1">
        <w:r w:rsidRPr="00632402">
          <w:rPr>
            <w:rStyle w:val="Hyperlink"/>
            <w:rFonts w:ascii="Times New Roman" w:hAnsi="Times New Roman" w:cs="Times New Roman"/>
          </w:rPr>
          <w:t>http://www.post-gazette.com/business/businessnews/2013/02/24/No-shows-cost-health-care-system-billions/stories/201302240381)</w:t>
        </w:r>
      </w:hyperlink>
      <w:r>
        <w:rPr>
          <w:rFonts w:ascii="Times New Roman" w:hAnsi="Times New Roman" w:cs="Times New Roman"/>
        </w:rPr>
        <w:t xml:space="preserve">. As the politicians and the people of this country are always complaining about too much money spent on the healthcare, I want to explore </w:t>
      </w:r>
      <w:r w:rsidR="00F069A1">
        <w:rPr>
          <w:rFonts w:ascii="Times New Roman" w:hAnsi="Times New Roman" w:cs="Times New Roman"/>
        </w:rPr>
        <w:t>what factors might contribute to the no-show problem to the medical appointments.</w:t>
      </w:r>
    </w:p>
    <w:p w14:paraId="0BD64C11" w14:textId="72C8FD45" w:rsidR="005E151D" w:rsidRPr="00DA7EDB" w:rsidRDefault="00DA7EDB" w:rsidP="005E151D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DA7EDB">
        <w:rPr>
          <w:rFonts w:ascii="Times New Roman" w:hAnsi="Times New Roman" w:cs="Times New Roman"/>
          <w:b/>
        </w:rPr>
        <w:t>My audience</w:t>
      </w:r>
      <w:r w:rsidR="00984223">
        <w:rPr>
          <w:rFonts w:ascii="Times New Roman" w:hAnsi="Times New Roman" w:cs="Times New Roman"/>
          <w:b/>
        </w:rPr>
        <w:t>s</w:t>
      </w:r>
      <w:r w:rsidRPr="00DA7EDB">
        <w:rPr>
          <w:rFonts w:ascii="Times New Roman" w:hAnsi="Times New Roman" w:cs="Times New Roman"/>
          <w:b/>
        </w:rPr>
        <w:t>:</w:t>
      </w:r>
    </w:p>
    <w:p w14:paraId="61AC8C26" w14:textId="4567962E" w:rsidR="00984223" w:rsidRDefault="00F069A1" w:rsidP="005E151D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My audience could be </w:t>
      </w:r>
      <w:r>
        <w:rPr>
          <w:rFonts w:ascii="Times New Roman" w:hAnsi="Times New Roman" w:cs="Times New Roman"/>
          <w:lang w:eastAsia="zh-CN"/>
        </w:rPr>
        <w:t>the healthcare providers who want to decrease the patient no-show rate, or the government agency who wants to increase the efficiency of the</w:t>
      </w:r>
      <w:r w:rsidR="003A0AB4">
        <w:rPr>
          <w:rFonts w:ascii="Times New Roman" w:hAnsi="Times New Roman" w:cs="Times New Roman"/>
          <w:lang w:eastAsia="zh-CN"/>
        </w:rPr>
        <w:t xml:space="preserve"> spending on healthcare system.</w:t>
      </w:r>
    </w:p>
    <w:p w14:paraId="221194AD" w14:textId="09C4CF8D" w:rsidR="003A0AB4" w:rsidRDefault="003A0AB4" w:rsidP="005E151D">
      <w:p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Poster Layout – Page </w:t>
      </w:r>
      <w:r w:rsidR="00EC6306">
        <w:rPr>
          <w:rFonts w:ascii="Times New Roman" w:hAnsi="Times New Roman" w:cs="Times New Roman"/>
          <w:lang w:eastAsia="zh-CN"/>
        </w:rPr>
        <w:t>2,</w:t>
      </w:r>
      <w:r w:rsidR="00EE193E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3</w:t>
      </w:r>
    </w:p>
    <w:p w14:paraId="4D989CED" w14:textId="2F97A2DE" w:rsidR="00984223" w:rsidRPr="00DA7EDB" w:rsidRDefault="00984223" w:rsidP="00984223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DA7EDB">
        <w:rPr>
          <w:rFonts w:ascii="Times New Roman" w:hAnsi="Times New Roman" w:cs="Times New Roman"/>
          <w:b/>
        </w:rPr>
        <w:t xml:space="preserve">My </w:t>
      </w:r>
      <w:r>
        <w:rPr>
          <w:rFonts w:ascii="Times New Roman" w:hAnsi="Times New Roman" w:cs="Times New Roman"/>
          <w:b/>
        </w:rPr>
        <w:t>questions</w:t>
      </w:r>
      <w:r w:rsidRPr="00DA7EDB">
        <w:rPr>
          <w:rFonts w:ascii="Times New Roman" w:hAnsi="Times New Roman" w:cs="Times New Roman"/>
          <w:b/>
        </w:rPr>
        <w:t>:</w:t>
      </w:r>
    </w:p>
    <w:p w14:paraId="3A3FEC45" w14:textId="40C00877" w:rsidR="00984223" w:rsidRDefault="0036276E" w:rsidP="003627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Does the patient’s age has something to do with their no-show rate?</w:t>
      </w:r>
      <w:r w:rsidR="003A0AB4">
        <w:rPr>
          <w:rFonts w:ascii="Times New Roman" w:hAnsi="Times New Roman" w:cs="Times New Roman"/>
          <w:lang w:eastAsia="zh-CN"/>
        </w:rPr>
        <w:t xml:space="preserve"> – PAGE 4</w:t>
      </w:r>
    </w:p>
    <w:p w14:paraId="16913624" w14:textId="674021FB" w:rsidR="00D76D0B" w:rsidRPr="00D76D0B" w:rsidRDefault="00D76D0B" w:rsidP="00D76D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Does the patient’s gender has something to do with their no-show rate?</w:t>
      </w:r>
      <w:r w:rsidR="00441FE0">
        <w:rPr>
          <w:rFonts w:ascii="Times New Roman" w:hAnsi="Times New Roman" w:cs="Times New Roman"/>
          <w:lang w:eastAsia="zh-CN"/>
        </w:rPr>
        <w:t xml:space="preserve"> – PAGE 5</w:t>
      </w:r>
    </w:p>
    <w:p w14:paraId="7A27C7D2" w14:textId="04A10663" w:rsidR="0036276E" w:rsidRDefault="0036276E" w:rsidP="0036276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Does the day of the week of the appointment has something to do with their no-show rate?</w:t>
      </w:r>
      <w:r w:rsidR="00441FE0">
        <w:rPr>
          <w:rFonts w:ascii="Times New Roman" w:hAnsi="Times New Roman" w:cs="Times New Roman"/>
          <w:lang w:eastAsia="zh-CN"/>
        </w:rPr>
        <w:t xml:space="preserve"> – PAGE 6</w:t>
      </w:r>
    </w:p>
    <w:p w14:paraId="20083166" w14:textId="7F1118D9" w:rsidR="00D76D0B" w:rsidRDefault="00D76D0B" w:rsidP="00D76D0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Does</w:t>
      </w:r>
      <w:proofErr w:type="gramEnd"/>
      <w:r>
        <w:rPr>
          <w:rFonts w:ascii="Times New Roman" w:hAnsi="Times New Roman" w:cs="Times New Roman"/>
          <w:lang w:eastAsia="zh-CN"/>
        </w:rPr>
        <w:t xml:space="preserve"> the patient’s preexisting conditions have something to do with their no-show rate?</w:t>
      </w:r>
      <w:r w:rsidR="00441FE0">
        <w:rPr>
          <w:rFonts w:ascii="Times New Roman" w:hAnsi="Times New Roman" w:cs="Times New Roman"/>
          <w:lang w:eastAsia="zh-CN"/>
        </w:rPr>
        <w:t xml:space="preserve"> – PAGE 7</w:t>
      </w:r>
    </w:p>
    <w:p w14:paraId="74B05713" w14:textId="0479D67A" w:rsidR="001F46D1" w:rsidRPr="00036958" w:rsidRDefault="004928AD" w:rsidP="0003695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Does</w:t>
      </w:r>
      <w:proofErr w:type="gramEnd"/>
      <w:r>
        <w:rPr>
          <w:rFonts w:ascii="Times New Roman" w:hAnsi="Times New Roman" w:cs="Times New Roman"/>
          <w:lang w:eastAsia="zh-CN"/>
        </w:rPr>
        <w:t xml:space="preserve"> text message reminders affect the no-show rate?</w:t>
      </w:r>
      <w:r w:rsidR="00441FE0">
        <w:rPr>
          <w:rFonts w:ascii="Times New Roman" w:hAnsi="Times New Roman" w:cs="Times New Roman"/>
          <w:lang w:eastAsia="zh-CN"/>
        </w:rPr>
        <w:t xml:space="preserve"> – PAGE 8</w:t>
      </w:r>
      <w:r w:rsidR="009364BD">
        <w:rPr>
          <w:rFonts w:ascii="Times New Roman" w:hAnsi="Times New Roman" w:cs="Times New Roman"/>
          <w:lang w:eastAsia="zh-CN"/>
        </w:rPr>
        <w:t xml:space="preserve"> </w:t>
      </w:r>
    </w:p>
    <w:p w14:paraId="7FA71959" w14:textId="77777777" w:rsidR="001F46D1" w:rsidRDefault="001F46D1" w:rsidP="004C6F60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14:paraId="53F78F90" w14:textId="31D12D34" w:rsidR="00B42216" w:rsidRPr="006F3264" w:rsidRDefault="00746493" w:rsidP="00F50493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Source: </w:t>
      </w:r>
      <w:proofErr w:type="spellStart"/>
      <w:r w:rsidRPr="00746493">
        <w:rPr>
          <w:rFonts w:ascii="Times New Roman" w:hAnsi="Times New Roman" w:cs="Times New Roman"/>
        </w:rPr>
        <w:t>JoniHoppen</w:t>
      </w:r>
      <w:proofErr w:type="spellEnd"/>
      <w:r w:rsidRPr="007464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kaggle.com (</w:t>
      </w:r>
      <w:r w:rsidRPr="00746493">
        <w:rPr>
          <w:rFonts w:ascii="Times New Roman" w:hAnsi="Times New Roman" w:cs="Times New Roman"/>
        </w:rPr>
        <w:t>https://www.kaggle.com/joniarroba/noshowappointments</w:t>
      </w:r>
      <w:r>
        <w:rPr>
          <w:rFonts w:ascii="Times New Roman" w:hAnsi="Times New Roman" w:cs="Times New Roman"/>
        </w:rPr>
        <w:t>)</w:t>
      </w:r>
    </w:p>
    <w:sectPr w:rsidR="00B42216" w:rsidRPr="006F3264" w:rsidSect="002B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B5458" w14:textId="77777777" w:rsidR="005E1510" w:rsidRDefault="005E1510" w:rsidP="00CC61FA">
      <w:r>
        <w:separator/>
      </w:r>
    </w:p>
  </w:endnote>
  <w:endnote w:type="continuationSeparator" w:id="0">
    <w:p w14:paraId="3A9108A1" w14:textId="77777777" w:rsidR="005E1510" w:rsidRDefault="005E1510" w:rsidP="00CC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A594C" w14:textId="77777777" w:rsidR="005E1510" w:rsidRDefault="005E1510" w:rsidP="00CC61FA">
      <w:r>
        <w:separator/>
      </w:r>
    </w:p>
  </w:footnote>
  <w:footnote w:type="continuationSeparator" w:id="0">
    <w:p w14:paraId="5214802B" w14:textId="77777777" w:rsidR="005E1510" w:rsidRDefault="005E1510" w:rsidP="00CC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BF1"/>
    <w:multiLevelType w:val="hybridMultilevel"/>
    <w:tmpl w:val="5D3E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5289B"/>
    <w:multiLevelType w:val="hybridMultilevel"/>
    <w:tmpl w:val="AAF6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64"/>
    <w:rsid w:val="00012ED8"/>
    <w:rsid w:val="00031C5E"/>
    <w:rsid w:val="00036958"/>
    <w:rsid w:val="00057E10"/>
    <w:rsid w:val="0006673E"/>
    <w:rsid w:val="000E6B94"/>
    <w:rsid w:val="000F75E3"/>
    <w:rsid w:val="0013317C"/>
    <w:rsid w:val="001511D6"/>
    <w:rsid w:val="00176572"/>
    <w:rsid w:val="0018224F"/>
    <w:rsid w:val="001B4022"/>
    <w:rsid w:val="001E3F10"/>
    <w:rsid w:val="001E74F9"/>
    <w:rsid w:val="001F46D1"/>
    <w:rsid w:val="00211ACE"/>
    <w:rsid w:val="00221C86"/>
    <w:rsid w:val="00243713"/>
    <w:rsid w:val="00245536"/>
    <w:rsid w:val="002535F3"/>
    <w:rsid w:val="00263864"/>
    <w:rsid w:val="00291D66"/>
    <w:rsid w:val="002A5169"/>
    <w:rsid w:val="002B453E"/>
    <w:rsid w:val="002D72EE"/>
    <w:rsid w:val="00331D99"/>
    <w:rsid w:val="00337ADF"/>
    <w:rsid w:val="00340567"/>
    <w:rsid w:val="00344FA3"/>
    <w:rsid w:val="0036276E"/>
    <w:rsid w:val="00382514"/>
    <w:rsid w:val="00391B4A"/>
    <w:rsid w:val="00394754"/>
    <w:rsid w:val="0039580F"/>
    <w:rsid w:val="003A0AB4"/>
    <w:rsid w:val="003A32C2"/>
    <w:rsid w:val="003B33CD"/>
    <w:rsid w:val="003C2439"/>
    <w:rsid w:val="003E44D3"/>
    <w:rsid w:val="004139D7"/>
    <w:rsid w:val="00426BCA"/>
    <w:rsid w:val="00441FE0"/>
    <w:rsid w:val="00460A0A"/>
    <w:rsid w:val="004713A2"/>
    <w:rsid w:val="004928AD"/>
    <w:rsid w:val="00497606"/>
    <w:rsid w:val="004A4A64"/>
    <w:rsid w:val="004C6F60"/>
    <w:rsid w:val="004E10A9"/>
    <w:rsid w:val="00511C64"/>
    <w:rsid w:val="00515C4D"/>
    <w:rsid w:val="0054568B"/>
    <w:rsid w:val="00547C64"/>
    <w:rsid w:val="0057206D"/>
    <w:rsid w:val="005C30CD"/>
    <w:rsid w:val="005E1510"/>
    <w:rsid w:val="005E151D"/>
    <w:rsid w:val="005F4723"/>
    <w:rsid w:val="00610F9C"/>
    <w:rsid w:val="00630D62"/>
    <w:rsid w:val="00645530"/>
    <w:rsid w:val="006775B1"/>
    <w:rsid w:val="006C4749"/>
    <w:rsid w:val="006D291C"/>
    <w:rsid w:val="006D3E51"/>
    <w:rsid w:val="006D65AF"/>
    <w:rsid w:val="006F3264"/>
    <w:rsid w:val="00700A50"/>
    <w:rsid w:val="007076C8"/>
    <w:rsid w:val="007155E9"/>
    <w:rsid w:val="00745BDB"/>
    <w:rsid w:val="00746493"/>
    <w:rsid w:val="0077231C"/>
    <w:rsid w:val="00776212"/>
    <w:rsid w:val="00787D30"/>
    <w:rsid w:val="007B64B7"/>
    <w:rsid w:val="007C2890"/>
    <w:rsid w:val="007C6683"/>
    <w:rsid w:val="007D5F9D"/>
    <w:rsid w:val="00817E09"/>
    <w:rsid w:val="00830A9A"/>
    <w:rsid w:val="00875978"/>
    <w:rsid w:val="008B38D1"/>
    <w:rsid w:val="008C2785"/>
    <w:rsid w:val="008C4FA7"/>
    <w:rsid w:val="00923977"/>
    <w:rsid w:val="009364BD"/>
    <w:rsid w:val="00954428"/>
    <w:rsid w:val="0097325D"/>
    <w:rsid w:val="00981C15"/>
    <w:rsid w:val="00984223"/>
    <w:rsid w:val="009A4FCF"/>
    <w:rsid w:val="00A36BD2"/>
    <w:rsid w:val="00A67B91"/>
    <w:rsid w:val="00AE14A6"/>
    <w:rsid w:val="00AE67D2"/>
    <w:rsid w:val="00B1227F"/>
    <w:rsid w:val="00B17F97"/>
    <w:rsid w:val="00B36AAA"/>
    <w:rsid w:val="00B42216"/>
    <w:rsid w:val="00B53115"/>
    <w:rsid w:val="00B57EBA"/>
    <w:rsid w:val="00B93FB4"/>
    <w:rsid w:val="00BC10B3"/>
    <w:rsid w:val="00BC12D7"/>
    <w:rsid w:val="00BD0862"/>
    <w:rsid w:val="00C03240"/>
    <w:rsid w:val="00C32351"/>
    <w:rsid w:val="00C35524"/>
    <w:rsid w:val="00C379E6"/>
    <w:rsid w:val="00C54519"/>
    <w:rsid w:val="00CA047E"/>
    <w:rsid w:val="00CC61FA"/>
    <w:rsid w:val="00D729F0"/>
    <w:rsid w:val="00D76D0B"/>
    <w:rsid w:val="00D91B8D"/>
    <w:rsid w:val="00DA7EDB"/>
    <w:rsid w:val="00E27093"/>
    <w:rsid w:val="00E415C1"/>
    <w:rsid w:val="00E75387"/>
    <w:rsid w:val="00E93387"/>
    <w:rsid w:val="00EA602F"/>
    <w:rsid w:val="00EA7CE9"/>
    <w:rsid w:val="00EC456E"/>
    <w:rsid w:val="00EC6306"/>
    <w:rsid w:val="00ED376E"/>
    <w:rsid w:val="00EE193E"/>
    <w:rsid w:val="00EE4816"/>
    <w:rsid w:val="00EE627D"/>
    <w:rsid w:val="00F069A1"/>
    <w:rsid w:val="00F1066B"/>
    <w:rsid w:val="00F50493"/>
    <w:rsid w:val="00F543DF"/>
    <w:rsid w:val="00F65802"/>
    <w:rsid w:val="00F959DE"/>
    <w:rsid w:val="00FA3ECE"/>
    <w:rsid w:val="00FB437F"/>
    <w:rsid w:val="00FB5B0A"/>
    <w:rsid w:val="00FC6DDC"/>
    <w:rsid w:val="00FD15F5"/>
    <w:rsid w:val="00FE1121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E14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5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E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61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1FA"/>
  </w:style>
  <w:style w:type="paragraph" w:styleId="Footer">
    <w:name w:val="footer"/>
    <w:basedOn w:val="Normal"/>
    <w:link w:val="FooterChar"/>
    <w:uiPriority w:val="99"/>
    <w:unhideWhenUsed/>
    <w:rsid w:val="00CC61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1FA"/>
  </w:style>
  <w:style w:type="character" w:customStyle="1" w:styleId="Heading1Char">
    <w:name w:val="Heading 1 Char"/>
    <w:basedOn w:val="DefaultParagraphFont"/>
    <w:link w:val="Heading1"/>
    <w:uiPriority w:val="9"/>
    <w:rsid w:val="007762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621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621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7621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621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621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621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621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621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621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6212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5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C4D"/>
  </w:style>
  <w:style w:type="character" w:customStyle="1" w:styleId="DateChar">
    <w:name w:val="Date Char"/>
    <w:basedOn w:val="DefaultParagraphFont"/>
    <w:link w:val="Date"/>
    <w:uiPriority w:val="99"/>
    <w:semiHidden/>
    <w:rsid w:val="00515C4D"/>
  </w:style>
  <w:style w:type="character" w:styleId="Hyperlink">
    <w:name w:val="Hyperlink"/>
    <w:basedOn w:val="DefaultParagraphFont"/>
    <w:uiPriority w:val="99"/>
    <w:unhideWhenUsed/>
    <w:rsid w:val="00EE62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6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36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715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ost-gazette.com/business/businessnews/2013/02/24/No-shows-cost-health-care-system-billions/stories/201302240381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FB670E-DAC4-D64F-BC89-8C17490C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106</cp:revision>
  <dcterms:created xsi:type="dcterms:W3CDTF">2012-11-19T00:54:00Z</dcterms:created>
  <dcterms:modified xsi:type="dcterms:W3CDTF">2017-04-17T01:55:00Z</dcterms:modified>
</cp:coreProperties>
</file>