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0470524"/>
        <w:docPartObj>
          <w:docPartGallery w:val="Cover Pages"/>
          <w:docPartUnique/>
        </w:docPartObj>
      </w:sdtPr>
      <w:sdtEndPr/>
      <w:sdtContent>
        <w:p w14:paraId="6A7467D2" w14:textId="10368FBE" w:rsidR="00450FA1" w:rsidRDefault="00450FA1">
          <w:r>
            <w:rPr>
              <w:noProof/>
            </w:rPr>
            <mc:AlternateContent>
              <mc:Choice Requires="wpg">
                <w:drawing>
                  <wp:anchor distT="0" distB="0" distL="114300" distR="114300" simplePos="0" relativeHeight="251662336" behindDoc="0" locked="0" layoutInCell="1" allowOverlap="1" wp14:anchorId="0EBFCDB1" wp14:editId="6F42B0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w:pict w14:anchorId="26BC5436">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5CE688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C69D29E" wp14:editId="32C1F23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A32A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69D29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A391C36" w14:textId="482F408A" w:rsidR="00E41BE2" w:rsidRDefault="00E41BE2">
                              <w:pPr>
                                <w:pStyle w:val="NoSpacing"/>
                                <w:jc w:val="right"/>
                                <w:rPr>
                                  <w:color w:val="595959" w:themeColor="text1" w:themeTint="A6"/>
                                  <w:sz w:val="28"/>
                                  <w:szCs w:val="28"/>
                                </w:rPr>
                              </w:pPr>
                              <w:r w:rsidRPr="002E3704">
                                <w:rPr>
                                  <w:color w:val="595959" w:themeColor="text1" w:themeTint="A6"/>
                                  <w:szCs w:val="28"/>
                                </w:rPr>
                                <w:t xml:space="preserve">Clifford Forrester, Kathleen Fox, </w:t>
                              </w:r>
                              <w:proofErr w:type="spellStart"/>
                              <w:r w:rsidRPr="002E3704">
                                <w:rPr>
                                  <w:color w:val="595959" w:themeColor="text1" w:themeTint="A6"/>
                                  <w:szCs w:val="28"/>
                                </w:rPr>
                                <w:t>Mashundra</w:t>
                              </w:r>
                              <w:proofErr w:type="spellEnd"/>
                              <w:r w:rsidRPr="002E3704">
                                <w:rPr>
                                  <w:color w:val="595959" w:themeColor="text1" w:themeTint="A6"/>
                                  <w:szCs w:val="28"/>
                                </w:rPr>
                                <w:t xml:space="preserve"> Maclin, Courtney Smith, and Joyce Woznica</w:t>
                              </w:r>
                            </w:p>
                          </w:sdtContent>
                        </w:sdt>
                        <w:p w14:paraId="5BFC29E5" w14:textId="42C69088" w:rsidR="00E41BE2" w:rsidRDefault="00A32AE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E41BE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A253CE7" wp14:editId="18352A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3D28E" w14:textId="60718B5C" w:rsidR="00E41BE2" w:rsidRDefault="00A32A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A253CE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683D28E" w14:textId="60718B5C" w:rsidR="00E41BE2" w:rsidRDefault="00A32AE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1BE2">
                                <w:rPr>
                                  <w:caps/>
                                  <w:color w:val="4472C4" w:themeColor="accent1"/>
                                  <w:sz w:val="64"/>
                                  <w:szCs w:val="64"/>
                                </w:rPr>
                                <w:t>TEam 73</w:t>
                              </w:r>
                              <w:r w:rsidR="00E41BE2">
                                <w:rPr>
                                  <w:caps/>
                                  <w:color w:val="4472C4" w:themeColor="accent1"/>
                                  <w:sz w:val="64"/>
                                  <w:szCs w:val="64"/>
                                </w:rPr>
                                <w:br/>
                                <w:t>Homework #</w:t>
                              </w:r>
                              <w:r w:rsidR="008C507C">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A315A0B" w14:textId="2A6CB39F" w:rsidR="00E41BE2" w:rsidRDefault="008C507C">
                              <w:pPr>
                                <w:jc w:val="right"/>
                                <w:rPr>
                                  <w:smallCaps/>
                                  <w:color w:val="404040" w:themeColor="text1" w:themeTint="BF"/>
                                  <w:sz w:val="36"/>
                                  <w:szCs w:val="36"/>
                                </w:rPr>
                              </w:pPr>
                              <w:r>
                                <w:rPr>
                                  <w:color w:val="404040" w:themeColor="text1" w:themeTint="BF"/>
                                  <w:sz w:val="36"/>
                                  <w:szCs w:val="36"/>
                                </w:rPr>
                                <w:t>Recruiting Advertising Strategy</w:t>
                              </w:r>
                            </w:p>
                          </w:sdtContent>
                        </w:sdt>
                      </w:txbxContent>
                    </v:textbox>
                    <w10:wrap type="square" anchorx="page" anchory="page"/>
                  </v:shape>
                </w:pict>
              </mc:Fallback>
            </mc:AlternateContent>
          </w:r>
        </w:p>
        <w:p w14:paraId="2CD7DB72" w14:textId="1CB0E1A6" w:rsidR="00450FA1" w:rsidRDefault="00450FA1">
          <w:pPr>
            <w:spacing w:before="0" w:after="160"/>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1330486859"/>
        <w:docPartObj>
          <w:docPartGallery w:val="Table of Contents"/>
          <w:docPartUnique/>
        </w:docPartObj>
      </w:sdtPr>
      <w:sdtEndPr>
        <w:rPr>
          <w:rFonts w:ascii="Times New Roman" w:hAnsi="Times New Roman"/>
          <w:b/>
          <w:bCs/>
          <w:noProof/>
          <w:sz w:val="24"/>
        </w:rPr>
      </w:sdtEndPr>
      <w:sdtContent>
        <w:p w14:paraId="36F4B244" w14:textId="592CD2FD" w:rsidR="004337BA" w:rsidRDefault="004337BA">
          <w:pPr>
            <w:pStyle w:val="TOCHeading"/>
          </w:pPr>
          <w:r>
            <w:t>Contents</w:t>
          </w:r>
        </w:p>
        <w:p w14:paraId="1D66BD02" w14:textId="1052FCA9" w:rsidR="005327BA" w:rsidRDefault="004337BA">
          <w:pPr>
            <w:pStyle w:val="TOC1"/>
            <w:rPr>
              <w:rFonts w:asciiTheme="minorHAnsi" w:eastAsiaTheme="minorEastAsia" w:hAnsiTheme="minorHAnsi" w:cstheme="minorBidi"/>
              <w:b w:val="0"/>
              <w:bCs w:val="0"/>
              <w:caps w:val="0"/>
              <w:noProof/>
              <w:sz w:val="22"/>
              <w:szCs w:val="22"/>
            </w:rPr>
          </w:pPr>
          <w:r>
            <w:rPr>
              <w:noProof/>
            </w:rPr>
            <w:fldChar w:fldCharType="begin"/>
          </w:r>
          <w:r>
            <w:rPr>
              <w:noProof/>
            </w:rPr>
            <w:instrText xml:space="preserve"> TOC \o "1-3" \h \z \u </w:instrText>
          </w:r>
          <w:r>
            <w:rPr>
              <w:noProof/>
            </w:rPr>
            <w:fldChar w:fldCharType="separate"/>
          </w:r>
          <w:hyperlink w:anchor="_Toc8148428" w:history="1">
            <w:r w:rsidR="005327BA" w:rsidRPr="006F1C95">
              <w:rPr>
                <w:rStyle w:val="Hyperlink"/>
                <w:noProof/>
              </w:rPr>
              <w:t>Introduction</w:t>
            </w:r>
            <w:r w:rsidR="005327BA">
              <w:rPr>
                <w:noProof/>
                <w:webHidden/>
              </w:rPr>
              <w:tab/>
            </w:r>
            <w:r w:rsidR="005327BA">
              <w:rPr>
                <w:noProof/>
                <w:webHidden/>
              </w:rPr>
              <w:fldChar w:fldCharType="begin"/>
            </w:r>
            <w:r w:rsidR="005327BA">
              <w:rPr>
                <w:noProof/>
                <w:webHidden/>
              </w:rPr>
              <w:instrText xml:space="preserve"> PAGEREF _Toc8148428 \h </w:instrText>
            </w:r>
            <w:r w:rsidR="005327BA">
              <w:rPr>
                <w:noProof/>
                <w:webHidden/>
              </w:rPr>
            </w:r>
            <w:r w:rsidR="005327BA">
              <w:rPr>
                <w:noProof/>
                <w:webHidden/>
              </w:rPr>
              <w:fldChar w:fldCharType="separate"/>
            </w:r>
            <w:r w:rsidR="005327BA">
              <w:rPr>
                <w:noProof/>
                <w:webHidden/>
              </w:rPr>
              <w:t>1</w:t>
            </w:r>
            <w:r w:rsidR="005327BA">
              <w:rPr>
                <w:noProof/>
                <w:webHidden/>
              </w:rPr>
              <w:fldChar w:fldCharType="end"/>
            </w:r>
          </w:hyperlink>
        </w:p>
        <w:p w14:paraId="096DC860" w14:textId="5BC1ABB2" w:rsidR="005327BA" w:rsidRDefault="005327BA">
          <w:pPr>
            <w:pStyle w:val="TOC1"/>
            <w:rPr>
              <w:rFonts w:asciiTheme="minorHAnsi" w:eastAsiaTheme="minorEastAsia" w:hAnsiTheme="minorHAnsi" w:cstheme="minorBidi"/>
              <w:b w:val="0"/>
              <w:bCs w:val="0"/>
              <w:caps w:val="0"/>
              <w:noProof/>
              <w:sz w:val="22"/>
              <w:szCs w:val="22"/>
            </w:rPr>
          </w:pPr>
          <w:hyperlink w:anchor="_Toc8148429" w:history="1">
            <w:r w:rsidRPr="006F1C95">
              <w:rPr>
                <w:rStyle w:val="Hyperlink"/>
                <w:noProof/>
              </w:rPr>
              <w:t>#1 – Campaign Effectiveness</w:t>
            </w:r>
            <w:r>
              <w:rPr>
                <w:noProof/>
                <w:webHidden/>
              </w:rPr>
              <w:tab/>
            </w:r>
            <w:r>
              <w:rPr>
                <w:noProof/>
                <w:webHidden/>
              </w:rPr>
              <w:fldChar w:fldCharType="begin"/>
            </w:r>
            <w:r>
              <w:rPr>
                <w:noProof/>
                <w:webHidden/>
              </w:rPr>
              <w:instrText xml:space="preserve"> PAGEREF _Toc8148429 \h </w:instrText>
            </w:r>
            <w:r>
              <w:rPr>
                <w:noProof/>
                <w:webHidden/>
              </w:rPr>
            </w:r>
            <w:r>
              <w:rPr>
                <w:noProof/>
                <w:webHidden/>
              </w:rPr>
              <w:fldChar w:fldCharType="separate"/>
            </w:r>
            <w:r>
              <w:rPr>
                <w:noProof/>
                <w:webHidden/>
              </w:rPr>
              <w:t>1</w:t>
            </w:r>
            <w:r>
              <w:rPr>
                <w:noProof/>
                <w:webHidden/>
              </w:rPr>
              <w:fldChar w:fldCharType="end"/>
            </w:r>
          </w:hyperlink>
        </w:p>
        <w:p w14:paraId="53ACCBC3" w14:textId="20121F2C" w:rsidR="005327BA" w:rsidRDefault="005327BA">
          <w:pPr>
            <w:pStyle w:val="TOC1"/>
            <w:rPr>
              <w:rFonts w:asciiTheme="minorHAnsi" w:eastAsiaTheme="minorEastAsia" w:hAnsiTheme="minorHAnsi" w:cstheme="minorBidi"/>
              <w:b w:val="0"/>
              <w:bCs w:val="0"/>
              <w:caps w:val="0"/>
              <w:noProof/>
              <w:sz w:val="22"/>
              <w:szCs w:val="22"/>
            </w:rPr>
          </w:pPr>
          <w:hyperlink w:anchor="_Toc8148430" w:history="1">
            <w:r w:rsidRPr="006F1C95">
              <w:rPr>
                <w:rStyle w:val="Hyperlink"/>
                <w:noProof/>
              </w:rPr>
              <w:t>#2 – Key Aspects of a United States Campaign</w:t>
            </w:r>
            <w:r>
              <w:rPr>
                <w:noProof/>
                <w:webHidden/>
              </w:rPr>
              <w:tab/>
            </w:r>
            <w:r>
              <w:rPr>
                <w:noProof/>
                <w:webHidden/>
              </w:rPr>
              <w:fldChar w:fldCharType="begin"/>
            </w:r>
            <w:r>
              <w:rPr>
                <w:noProof/>
                <w:webHidden/>
              </w:rPr>
              <w:instrText xml:space="preserve"> PAGEREF _Toc8148430 \h </w:instrText>
            </w:r>
            <w:r>
              <w:rPr>
                <w:noProof/>
                <w:webHidden/>
              </w:rPr>
            </w:r>
            <w:r>
              <w:rPr>
                <w:noProof/>
                <w:webHidden/>
              </w:rPr>
              <w:fldChar w:fldCharType="separate"/>
            </w:r>
            <w:r>
              <w:rPr>
                <w:noProof/>
                <w:webHidden/>
              </w:rPr>
              <w:t>2</w:t>
            </w:r>
            <w:r>
              <w:rPr>
                <w:noProof/>
                <w:webHidden/>
              </w:rPr>
              <w:fldChar w:fldCharType="end"/>
            </w:r>
          </w:hyperlink>
        </w:p>
        <w:p w14:paraId="2711DD38" w14:textId="1607CCAD" w:rsidR="005327BA" w:rsidRDefault="005327BA">
          <w:pPr>
            <w:pStyle w:val="TOC2"/>
            <w:rPr>
              <w:rFonts w:asciiTheme="minorHAnsi" w:eastAsiaTheme="minorEastAsia" w:hAnsiTheme="minorHAnsi" w:cstheme="minorBidi"/>
              <w:b w:val="0"/>
              <w:bCs w:val="0"/>
              <w:noProof/>
              <w:sz w:val="22"/>
              <w:szCs w:val="22"/>
            </w:rPr>
          </w:pPr>
          <w:hyperlink w:anchor="_Toc8148431" w:history="1">
            <w:r w:rsidRPr="006F1C95">
              <w:rPr>
                <w:rStyle w:val="Hyperlink"/>
                <w:noProof/>
              </w:rPr>
              <w:t>A – Geographic Region</w:t>
            </w:r>
            <w:r>
              <w:rPr>
                <w:noProof/>
                <w:webHidden/>
              </w:rPr>
              <w:tab/>
            </w:r>
            <w:r>
              <w:rPr>
                <w:noProof/>
                <w:webHidden/>
              </w:rPr>
              <w:fldChar w:fldCharType="begin"/>
            </w:r>
            <w:r>
              <w:rPr>
                <w:noProof/>
                <w:webHidden/>
              </w:rPr>
              <w:instrText xml:space="preserve"> PAGEREF _Toc8148431 \h </w:instrText>
            </w:r>
            <w:r>
              <w:rPr>
                <w:noProof/>
                <w:webHidden/>
              </w:rPr>
            </w:r>
            <w:r>
              <w:rPr>
                <w:noProof/>
                <w:webHidden/>
              </w:rPr>
              <w:fldChar w:fldCharType="separate"/>
            </w:r>
            <w:r>
              <w:rPr>
                <w:noProof/>
                <w:webHidden/>
              </w:rPr>
              <w:t>2</w:t>
            </w:r>
            <w:r>
              <w:rPr>
                <w:noProof/>
                <w:webHidden/>
              </w:rPr>
              <w:fldChar w:fldCharType="end"/>
            </w:r>
          </w:hyperlink>
        </w:p>
        <w:p w14:paraId="73607DF7" w14:textId="480478FD" w:rsidR="005327BA" w:rsidRDefault="005327BA">
          <w:pPr>
            <w:pStyle w:val="TOC2"/>
            <w:rPr>
              <w:rFonts w:asciiTheme="minorHAnsi" w:eastAsiaTheme="minorEastAsia" w:hAnsiTheme="minorHAnsi" w:cstheme="minorBidi"/>
              <w:b w:val="0"/>
              <w:bCs w:val="0"/>
              <w:noProof/>
              <w:sz w:val="22"/>
              <w:szCs w:val="22"/>
            </w:rPr>
          </w:pPr>
          <w:hyperlink w:anchor="_Toc8148432" w:history="1">
            <w:r w:rsidRPr="006F1C95">
              <w:rPr>
                <w:rStyle w:val="Hyperlink"/>
                <w:noProof/>
              </w:rPr>
              <w:t>B - Keywords</w:t>
            </w:r>
            <w:r>
              <w:rPr>
                <w:noProof/>
                <w:webHidden/>
              </w:rPr>
              <w:tab/>
            </w:r>
            <w:r>
              <w:rPr>
                <w:noProof/>
                <w:webHidden/>
              </w:rPr>
              <w:fldChar w:fldCharType="begin"/>
            </w:r>
            <w:r>
              <w:rPr>
                <w:noProof/>
                <w:webHidden/>
              </w:rPr>
              <w:instrText xml:space="preserve"> PAGEREF _Toc8148432 \h </w:instrText>
            </w:r>
            <w:r>
              <w:rPr>
                <w:noProof/>
                <w:webHidden/>
              </w:rPr>
            </w:r>
            <w:r>
              <w:rPr>
                <w:noProof/>
                <w:webHidden/>
              </w:rPr>
              <w:fldChar w:fldCharType="separate"/>
            </w:r>
            <w:r>
              <w:rPr>
                <w:noProof/>
                <w:webHidden/>
              </w:rPr>
              <w:t>3</w:t>
            </w:r>
            <w:r>
              <w:rPr>
                <w:noProof/>
                <w:webHidden/>
              </w:rPr>
              <w:fldChar w:fldCharType="end"/>
            </w:r>
          </w:hyperlink>
        </w:p>
        <w:p w14:paraId="57CD57A7" w14:textId="5C64A3B6" w:rsidR="005327BA" w:rsidRDefault="005327BA">
          <w:pPr>
            <w:pStyle w:val="TOC2"/>
            <w:rPr>
              <w:rFonts w:asciiTheme="minorHAnsi" w:eastAsiaTheme="minorEastAsia" w:hAnsiTheme="minorHAnsi" w:cstheme="minorBidi"/>
              <w:b w:val="0"/>
              <w:bCs w:val="0"/>
              <w:noProof/>
              <w:sz w:val="22"/>
              <w:szCs w:val="22"/>
            </w:rPr>
          </w:pPr>
          <w:hyperlink w:anchor="_Toc8148433" w:history="1">
            <w:r w:rsidRPr="006F1C95">
              <w:rPr>
                <w:rStyle w:val="Hyperlink"/>
                <w:noProof/>
              </w:rPr>
              <w:t>C - Day of Week and Hours of Day</w:t>
            </w:r>
            <w:r>
              <w:rPr>
                <w:noProof/>
                <w:webHidden/>
              </w:rPr>
              <w:tab/>
            </w:r>
            <w:r>
              <w:rPr>
                <w:noProof/>
                <w:webHidden/>
              </w:rPr>
              <w:fldChar w:fldCharType="begin"/>
            </w:r>
            <w:r>
              <w:rPr>
                <w:noProof/>
                <w:webHidden/>
              </w:rPr>
              <w:instrText xml:space="preserve"> PAGEREF _Toc8148433 \h </w:instrText>
            </w:r>
            <w:r>
              <w:rPr>
                <w:noProof/>
                <w:webHidden/>
              </w:rPr>
            </w:r>
            <w:r>
              <w:rPr>
                <w:noProof/>
                <w:webHidden/>
              </w:rPr>
              <w:fldChar w:fldCharType="separate"/>
            </w:r>
            <w:r>
              <w:rPr>
                <w:noProof/>
                <w:webHidden/>
              </w:rPr>
              <w:t>5</w:t>
            </w:r>
            <w:r>
              <w:rPr>
                <w:noProof/>
                <w:webHidden/>
              </w:rPr>
              <w:fldChar w:fldCharType="end"/>
            </w:r>
          </w:hyperlink>
        </w:p>
        <w:p w14:paraId="7BA8834C" w14:textId="04EE51A3" w:rsidR="005327BA" w:rsidRDefault="005327BA">
          <w:pPr>
            <w:pStyle w:val="TOC3"/>
            <w:rPr>
              <w:rFonts w:asciiTheme="minorHAnsi" w:eastAsiaTheme="minorEastAsia" w:hAnsiTheme="minorHAnsi" w:cstheme="minorBidi"/>
              <w:sz w:val="22"/>
              <w:szCs w:val="22"/>
            </w:rPr>
          </w:pPr>
          <w:hyperlink w:anchor="_Toc8148434" w:history="1">
            <w:r w:rsidRPr="006F1C95">
              <w:rPr>
                <w:rStyle w:val="Hyperlink"/>
              </w:rPr>
              <w:t>Day of the Week</w:t>
            </w:r>
            <w:r>
              <w:rPr>
                <w:webHidden/>
              </w:rPr>
              <w:tab/>
            </w:r>
            <w:r>
              <w:rPr>
                <w:webHidden/>
              </w:rPr>
              <w:fldChar w:fldCharType="begin"/>
            </w:r>
            <w:r>
              <w:rPr>
                <w:webHidden/>
              </w:rPr>
              <w:instrText xml:space="preserve"> PAGEREF _Toc8148434 \h </w:instrText>
            </w:r>
            <w:r>
              <w:rPr>
                <w:webHidden/>
              </w:rPr>
            </w:r>
            <w:r>
              <w:rPr>
                <w:webHidden/>
              </w:rPr>
              <w:fldChar w:fldCharType="separate"/>
            </w:r>
            <w:r>
              <w:rPr>
                <w:webHidden/>
              </w:rPr>
              <w:t>5</w:t>
            </w:r>
            <w:r>
              <w:rPr>
                <w:webHidden/>
              </w:rPr>
              <w:fldChar w:fldCharType="end"/>
            </w:r>
          </w:hyperlink>
        </w:p>
        <w:p w14:paraId="0AC1EE74" w14:textId="430336F2" w:rsidR="005327BA" w:rsidRDefault="005327BA">
          <w:pPr>
            <w:pStyle w:val="TOC3"/>
            <w:rPr>
              <w:rFonts w:asciiTheme="minorHAnsi" w:eastAsiaTheme="minorEastAsia" w:hAnsiTheme="minorHAnsi" w:cstheme="minorBidi"/>
              <w:sz w:val="22"/>
              <w:szCs w:val="22"/>
            </w:rPr>
          </w:pPr>
          <w:hyperlink w:anchor="_Toc8148435" w:history="1">
            <w:r w:rsidRPr="006F1C95">
              <w:rPr>
                <w:rStyle w:val="Hyperlink"/>
              </w:rPr>
              <w:t>Hour of Day</w:t>
            </w:r>
            <w:r>
              <w:rPr>
                <w:webHidden/>
              </w:rPr>
              <w:tab/>
            </w:r>
            <w:r>
              <w:rPr>
                <w:webHidden/>
              </w:rPr>
              <w:fldChar w:fldCharType="begin"/>
            </w:r>
            <w:r>
              <w:rPr>
                <w:webHidden/>
              </w:rPr>
              <w:instrText xml:space="preserve"> PAGEREF _Toc8148435 \h </w:instrText>
            </w:r>
            <w:r>
              <w:rPr>
                <w:webHidden/>
              </w:rPr>
            </w:r>
            <w:r>
              <w:rPr>
                <w:webHidden/>
              </w:rPr>
              <w:fldChar w:fldCharType="separate"/>
            </w:r>
            <w:r>
              <w:rPr>
                <w:webHidden/>
              </w:rPr>
              <w:t>6</w:t>
            </w:r>
            <w:r>
              <w:rPr>
                <w:webHidden/>
              </w:rPr>
              <w:fldChar w:fldCharType="end"/>
            </w:r>
          </w:hyperlink>
        </w:p>
        <w:p w14:paraId="4CE584B9" w14:textId="16848703" w:rsidR="005327BA" w:rsidRDefault="005327BA">
          <w:pPr>
            <w:pStyle w:val="TOC1"/>
            <w:rPr>
              <w:rFonts w:asciiTheme="minorHAnsi" w:eastAsiaTheme="minorEastAsia" w:hAnsiTheme="minorHAnsi" w:cstheme="minorBidi"/>
              <w:b w:val="0"/>
              <w:bCs w:val="0"/>
              <w:caps w:val="0"/>
              <w:noProof/>
              <w:sz w:val="22"/>
              <w:szCs w:val="22"/>
            </w:rPr>
          </w:pPr>
          <w:hyperlink w:anchor="_Toc8148436" w:history="1">
            <w:r w:rsidRPr="006F1C95">
              <w:rPr>
                <w:rStyle w:val="Hyperlink"/>
                <w:noProof/>
              </w:rPr>
              <w:t>#3 – Campaign Costs</w:t>
            </w:r>
            <w:r>
              <w:rPr>
                <w:noProof/>
                <w:webHidden/>
              </w:rPr>
              <w:tab/>
            </w:r>
            <w:r>
              <w:rPr>
                <w:noProof/>
                <w:webHidden/>
              </w:rPr>
              <w:fldChar w:fldCharType="begin"/>
            </w:r>
            <w:r>
              <w:rPr>
                <w:noProof/>
                <w:webHidden/>
              </w:rPr>
              <w:instrText xml:space="preserve"> PAGEREF _Toc8148436 \h </w:instrText>
            </w:r>
            <w:r>
              <w:rPr>
                <w:noProof/>
                <w:webHidden/>
              </w:rPr>
            </w:r>
            <w:r>
              <w:rPr>
                <w:noProof/>
                <w:webHidden/>
              </w:rPr>
              <w:fldChar w:fldCharType="separate"/>
            </w:r>
            <w:r>
              <w:rPr>
                <w:noProof/>
                <w:webHidden/>
              </w:rPr>
              <w:t>8</w:t>
            </w:r>
            <w:r>
              <w:rPr>
                <w:noProof/>
                <w:webHidden/>
              </w:rPr>
              <w:fldChar w:fldCharType="end"/>
            </w:r>
          </w:hyperlink>
        </w:p>
        <w:p w14:paraId="1C2189F9" w14:textId="451FECB7" w:rsidR="005327BA" w:rsidRDefault="005327BA">
          <w:pPr>
            <w:pStyle w:val="TOC2"/>
            <w:rPr>
              <w:rFonts w:asciiTheme="minorHAnsi" w:eastAsiaTheme="minorEastAsia" w:hAnsiTheme="minorHAnsi" w:cstheme="minorBidi"/>
              <w:b w:val="0"/>
              <w:bCs w:val="0"/>
              <w:noProof/>
              <w:sz w:val="22"/>
              <w:szCs w:val="22"/>
            </w:rPr>
          </w:pPr>
          <w:hyperlink w:anchor="_Toc8148437" w:history="1">
            <w:r w:rsidRPr="006F1C95">
              <w:rPr>
                <w:rStyle w:val="Hyperlink"/>
                <w:noProof/>
              </w:rPr>
              <w:t>A – By Region</w:t>
            </w:r>
            <w:r>
              <w:rPr>
                <w:noProof/>
                <w:webHidden/>
              </w:rPr>
              <w:tab/>
            </w:r>
            <w:r>
              <w:rPr>
                <w:noProof/>
                <w:webHidden/>
              </w:rPr>
              <w:fldChar w:fldCharType="begin"/>
            </w:r>
            <w:r>
              <w:rPr>
                <w:noProof/>
                <w:webHidden/>
              </w:rPr>
              <w:instrText xml:space="preserve"> PAGEREF _Toc8148437 \h </w:instrText>
            </w:r>
            <w:r>
              <w:rPr>
                <w:noProof/>
                <w:webHidden/>
              </w:rPr>
            </w:r>
            <w:r>
              <w:rPr>
                <w:noProof/>
                <w:webHidden/>
              </w:rPr>
              <w:fldChar w:fldCharType="separate"/>
            </w:r>
            <w:r>
              <w:rPr>
                <w:noProof/>
                <w:webHidden/>
              </w:rPr>
              <w:t>8</w:t>
            </w:r>
            <w:r>
              <w:rPr>
                <w:noProof/>
                <w:webHidden/>
              </w:rPr>
              <w:fldChar w:fldCharType="end"/>
            </w:r>
          </w:hyperlink>
        </w:p>
        <w:p w14:paraId="4DB6C3FD" w14:textId="78C58301" w:rsidR="005327BA" w:rsidRDefault="005327BA">
          <w:pPr>
            <w:pStyle w:val="TOC2"/>
            <w:rPr>
              <w:rFonts w:asciiTheme="minorHAnsi" w:eastAsiaTheme="minorEastAsia" w:hAnsiTheme="minorHAnsi" w:cstheme="minorBidi"/>
              <w:b w:val="0"/>
              <w:bCs w:val="0"/>
              <w:noProof/>
              <w:sz w:val="22"/>
              <w:szCs w:val="22"/>
            </w:rPr>
          </w:pPr>
          <w:hyperlink w:anchor="_Toc8148438" w:history="1">
            <w:r w:rsidRPr="006F1C95">
              <w:rPr>
                <w:rStyle w:val="Hyperlink"/>
                <w:noProof/>
              </w:rPr>
              <w:t>B - By degree program</w:t>
            </w:r>
            <w:r>
              <w:rPr>
                <w:noProof/>
                <w:webHidden/>
              </w:rPr>
              <w:tab/>
            </w:r>
            <w:r>
              <w:rPr>
                <w:noProof/>
                <w:webHidden/>
              </w:rPr>
              <w:fldChar w:fldCharType="begin"/>
            </w:r>
            <w:r>
              <w:rPr>
                <w:noProof/>
                <w:webHidden/>
              </w:rPr>
              <w:instrText xml:space="preserve"> PAGEREF _Toc8148438 \h </w:instrText>
            </w:r>
            <w:r>
              <w:rPr>
                <w:noProof/>
                <w:webHidden/>
              </w:rPr>
            </w:r>
            <w:r>
              <w:rPr>
                <w:noProof/>
                <w:webHidden/>
              </w:rPr>
              <w:fldChar w:fldCharType="separate"/>
            </w:r>
            <w:r>
              <w:rPr>
                <w:noProof/>
                <w:webHidden/>
              </w:rPr>
              <w:t>9</w:t>
            </w:r>
            <w:r>
              <w:rPr>
                <w:noProof/>
                <w:webHidden/>
              </w:rPr>
              <w:fldChar w:fldCharType="end"/>
            </w:r>
          </w:hyperlink>
        </w:p>
        <w:p w14:paraId="77899307" w14:textId="0B0F995F" w:rsidR="005327BA" w:rsidRDefault="005327BA">
          <w:pPr>
            <w:pStyle w:val="TOC1"/>
            <w:rPr>
              <w:rFonts w:asciiTheme="minorHAnsi" w:eastAsiaTheme="minorEastAsia" w:hAnsiTheme="minorHAnsi" w:cstheme="minorBidi"/>
              <w:b w:val="0"/>
              <w:bCs w:val="0"/>
              <w:caps w:val="0"/>
              <w:noProof/>
              <w:sz w:val="22"/>
              <w:szCs w:val="22"/>
            </w:rPr>
          </w:pPr>
          <w:hyperlink w:anchor="_Toc8148439" w:history="1">
            <w:r w:rsidRPr="006F1C95">
              <w:rPr>
                <w:rStyle w:val="Hyperlink"/>
                <w:noProof/>
              </w:rPr>
              <w:t>#4 – Performance Measurements</w:t>
            </w:r>
            <w:r>
              <w:rPr>
                <w:noProof/>
                <w:webHidden/>
              </w:rPr>
              <w:tab/>
            </w:r>
            <w:r>
              <w:rPr>
                <w:noProof/>
                <w:webHidden/>
              </w:rPr>
              <w:fldChar w:fldCharType="begin"/>
            </w:r>
            <w:r>
              <w:rPr>
                <w:noProof/>
                <w:webHidden/>
              </w:rPr>
              <w:instrText xml:space="preserve"> PAGEREF _Toc8148439 \h </w:instrText>
            </w:r>
            <w:r>
              <w:rPr>
                <w:noProof/>
                <w:webHidden/>
              </w:rPr>
            </w:r>
            <w:r>
              <w:rPr>
                <w:noProof/>
                <w:webHidden/>
              </w:rPr>
              <w:fldChar w:fldCharType="separate"/>
            </w:r>
            <w:r>
              <w:rPr>
                <w:noProof/>
                <w:webHidden/>
              </w:rPr>
              <w:t>9</w:t>
            </w:r>
            <w:r>
              <w:rPr>
                <w:noProof/>
                <w:webHidden/>
              </w:rPr>
              <w:fldChar w:fldCharType="end"/>
            </w:r>
          </w:hyperlink>
        </w:p>
        <w:p w14:paraId="73DA76BD" w14:textId="7039A2C5" w:rsidR="005327BA" w:rsidRDefault="005327BA">
          <w:pPr>
            <w:pStyle w:val="TOC1"/>
            <w:rPr>
              <w:rFonts w:asciiTheme="minorHAnsi" w:eastAsiaTheme="minorEastAsia" w:hAnsiTheme="minorHAnsi" w:cstheme="minorBidi"/>
              <w:b w:val="0"/>
              <w:bCs w:val="0"/>
              <w:caps w:val="0"/>
              <w:noProof/>
              <w:sz w:val="22"/>
              <w:szCs w:val="22"/>
            </w:rPr>
          </w:pPr>
          <w:hyperlink w:anchor="_Toc8148440" w:history="1">
            <w:r w:rsidRPr="006F1C95">
              <w:rPr>
                <w:rStyle w:val="Hyperlink"/>
                <w:noProof/>
              </w:rPr>
              <w:t>#6 – Factors and Considerations</w:t>
            </w:r>
            <w:r>
              <w:rPr>
                <w:noProof/>
                <w:webHidden/>
              </w:rPr>
              <w:tab/>
            </w:r>
            <w:r>
              <w:rPr>
                <w:noProof/>
                <w:webHidden/>
              </w:rPr>
              <w:fldChar w:fldCharType="begin"/>
            </w:r>
            <w:r>
              <w:rPr>
                <w:noProof/>
                <w:webHidden/>
              </w:rPr>
              <w:instrText xml:space="preserve"> PAGEREF _Toc8148440 \h </w:instrText>
            </w:r>
            <w:r>
              <w:rPr>
                <w:noProof/>
                <w:webHidden/>
              </w:rPr>
            </w:r>
            <w:r>
              <w:rPr>
                <w:noProof/>
                <w:webHidden/>
              </w:rPr>
              <w:fldChar w:fldCharType="separate"/>
            </w:r>
            <w:r>
              <w:rPr>
                <w:noProof/>
                <w:webHidden/>
              </w:rPr>
              <w:t>10</w:t>
            </w:r>
            <w:r>
              <w:rPr>
                <w:noProof/>
                <w:webHidden/>
              </w:rPr>
              <w:fldChar w:fldCharType="end"/>
            </w:r>
          </w:hyperlink>
        </w:p>
        <w:p w14:paraId="6467BECE" w14:textId="3C0EC34A" w:rsidR="004337BA" w:rsidRDefault="004337BA">
          <w:r>
            <w:rPr>
              <w:b/>
              <w:bCs/>
              <w:noProof/>
            </w:rPr>
            <w:fldChar w:fldCharType="end"/>
          </w:r>
        </w:p>
      </w:sdtContent>
    </w:sdt>
    <w:p w14:paraId="26B97CAB" w14:textId="77777777" w:rsidR="00970A15" w:rsidRDefault="00970A15" w:rsidP="007D58F7">
      <w:pPr>
        <w:rPr>
          <w:rFonts w:asciiTheme="majorHAnsi" w:hAnsiTheme="majorHAnsi" w:cstheme="majorHAnsi"/>
          <w:color w:val="2F5396"/>
          <w:sz w:val="32"/>
        </w:rPr>
      </w:pPr>
      <w:r>
        <w:rPr>
          <w:rFonts w:asciiTheme="majorHAnsi" w:hAnsiTheme="majorHAnsi" w:cstheme="majorHAnsi"/>
          <w:color w:val="2F5396"/>
          <w:sz w:val="32"/>
        </w:rPr>
        <w:br w:type="page"/>
      </w:r>
    </w:p>
    <w:p w14:paraId="03824BB7" w14:textId="670E32A3" w:rsidR="007D58F7" w:rsidRPr="007D58F7" w:rsidRDefault="00B655F8" w:rsidP="007D58F7">
      <w:pPr>
        <w:rPr>
          <w:rFonts w:asciiTheme="majorHAnsi" w:hAnsiTheme="majorHAnsi" w:cstheme="majorHAnsi"/>
          <w:color w:val="2F5396"/>
          <w:sz w:val="32"/>
        </w:rPr>
      </w:pPr>
      <w:r>
        <w:rPr>
          <w:rFonts w:asciiTheme="majorHAnsi" w:hAnsiTheme="majorHAnsi" w:cstheme="majorHAnsi"/>
          <w:color w:val="2F5396"/>
          <w:sz w:val="32"/>
        </w:rPr>
        <w:lastRenderedPageBreak/>
        <w:t>L</w:t>
      </w:r>
      <w:r w:rsidR="007D58F7" w:rsidRPr="007D58F7">
        <w:rPr>
          <w:rFonts w:asciiTheme="majorHAnsi" w:hAnsiTheme="majorHAnsi" w:cstheme="majorHAnsi"/>
          <w:color w:val="2F5396"/>
          <w:sz w:val="32"/>
        </w:rPr>
        <w:t>ist of Figures</w:t>
      </w:r>
    </w:p>
    <w:bookmarkStart w:id="0" w:name="_GoBack"/>
    <w:bookmarkEnd w:id="0"/>
    <w:p w14:paraId="1367089D" w14:textId="146503E5" w:rsidR="005327BA" w:rsidRDefault="007D58F7">
      <w:pPr>
        <w:pStyle w:val="TableofFigures"/>
        <w:tabs>
          <w:tab w:val="right" w:leader="dot" w:pos="9350"/>
        </w:tabs>
        <w:rPr>
          <w:rFonts w:asciiTheme="minorHAnsi" w:eastAsiaTheme="minorEastAsia" w:hAnsiTheme="minorHAnsi"/>
          <w:noProof/>
        </w:rPr>
      </w:pPr>
      <w:r w:rsidRPr="008656D8">
        <w:rPr>
          <w:rFonts w:cstheme="minorHAnsi"/>
          <w:sz w:val="15"/>
          <w:szCs w:val="15"/>
        </w:rPr>
        <w:fldChar w:fldCharType="begin"/>
      </w:r>
      <w:r w:rsidRPr="008656D8">
        <w:rPr>
          <w:rFonts w:cstheme="minorHAnsi"/>
          <w:sz w:val="15"/>
          <w:szCs w:val="15"/>
        </w:rPr>
        <w:instrText xml:space="preserve"> TOC \h \z \c "Figure" </w:instrText>
      </w:r>
      <w:r w:rsidRPr="008656D8">
        <w:rPr>
          <w:rFonts w:cstheme="minorHAnsi"/>
          <w:sz w:val="15"/>
          <w:szCs w:val="15"/>
        </w:rPr>
        <w:fldChar w:fldCharType="separate"/>
      </w:r>
      <w:hyperlink w:anchor="_Toc8148441" w:history="1">
        <w:r w:rsidR="005327BA" w:rsidRPr="00637487">
          <w:rPr>
            <w:rStyle w:val="Hyperlink"/>
            <w:noProof/>
          </w:rPr>
          <w:t>Figure 1: Syracuse University Marketing Campaign Performance</w:t>
        </w:r>
        <w:r w:rsidR="005327BA">
          <w:rPr>
            <w:noProof/>
            <w:webHidden/>
          </w:rPr>
          <w:tab/>
        </w:r>
        <w:r w:rsidR="005327BA">
          <w:rPr>
            <w:noProof/>
            <w:webHidden/>
          </w:rPr>
          <w:fldChar w:fldCharType="begin"/>
        </w:r>
        <w:r w:rsidR="005327BA">
          <w:rPr>
            <w:noProof/>
            <w:webHidden/>
          </w:rPr>
          <w:instrText xml:space="preserve"> PAGEREF _Toc8148441 \h </w:instrText>
        </w:r>
        <w:r w:rsidR="005327BA">
          <w:rPr>
            <w:noProof/>
            <w:webHidden/>
          </w:rPr>
        </w:r>
        <w:r w:rsidR="005327BA">
          <w:rPr>
            <w:noProof/>
            <w:webHidden/>
          </w:rPr>
          <w:fldChar w:fldCharType="separate"/>
        </w:r>
        <w:r w:rsidR="005327BA">
          <w:rPr>
            <w:noProof/>
            <w:webHidden/>
          </w:rPr>
          <w:t>1</w:t>
        </w:r>
        <w:r w:rsidR="005327BA">
          <w:rPr>
            <w:noProof/>
            <w:webHidden/>
          </w:rPr>
          <w:fldChar w:fldCharType="end"/>
        </w:r>
      </w:hyperlink>
    </w:p>
    <w:p w14:paraId="72C2317E" w14:textId="3BB13F5D" w:rsidR="005327BA" w:rsidRDefault="005327BA">
      <w:pPr>
        <w:pStyle w:val="TableofFigures"/>
        <w:tabs>
          <w:tab w:val="right" w:leader="dot" w:pos="9350"/>
        </w:tabs>
        <w:rPr>
          <w:rFonts w:asciiTheme="minorHAnsi" w:eastAsiaTheme="minorEastAsia" w:hAnsiTheme="minorHAnsi"/>
          <w:noProof/>
        </w:rPr>
      </w:pPr>
      <w:hyperlink w:anchor="_Toc8148442" w:history="1">
        <w:r w:rsidRPr="00637487">
          <w:rPr>
            <w:rStyle w:val="Hyperlink"/>
            <w:noProof/>
          </w:rPr>
          <w:t>Figure 2: Syracuse University Marketing Campaign Performance - Normalized</w:t>
        </w:r>
        <w:r>
          <w:rPr>
            <w:noProof/>
            <w:webHidden/>
          </w:rPr>
          <w:tab/>
        </w:r>
        <w:r>
          <w:rPr>
            <w:noProof/>
            <w:webHidden/>
          </w:rPr>
          <w:fldChar w:fldCharType="begin"/>
        </w:r>
        <w:r>
          <w:rPr>
            <w:noProof/>
            <w:webHidden/>
          </w:rPr>
          <w:instrText xml:space="preserve"> PAGEREF _Toc8148442 \h </w:instrText>
        </w:r>
        <w:r>
          <w:rPr>
            <w:noProof/>
            <w:webHidden/>
          </w:rPr>
        </w:r>
        <w:r>
          <w:rPr>
            <w:noProof/>
            <w:webHidden/>
          </w:rPr>
          <w:fldChar w:fldCharType="separate"/>
        </w:r>
        <w:r>
          <w:rPr>
            <w:noProof/>
            <w:webHidden/>
          </w:rPr>
          <w:t>1</w:t>
        </w:r>
        <w:r>
          <w:rPr>
            <w:noProof/>
            <w:webHidden/>
          </w:rPr>
          <w:fldChar w:fldCharType="end"/>
        </w:r>
      </w:hyperlink>
    </w:p>
    <w:p w14:paraId="1EF1B366" w14:textId="39B72643" w:rsidR="005327BA" w:rsidRDefault="005327BA">
      <w:pPr>
        <w:pStyle w:val="TableofFigures"/>
        <w:tabs>
          <w:tab w:val="right" w:leader="dot" w:pos="9350"/>
        </w:tabs>
        <w:rPr>
          <w:rFonts w:asciiTheme="minorHAnsi" w:eastAsiaTheme="minorEastAsia" w:hAnsiTheme="minorHAnsi"/>
          <w:noProof/>
        </w:rPr>
      </w:pPr>
      <w:hyperlink w:anchor="_Toc8148443" w:history="1">
        <w:r w:rsidRPr="00637487">
          <w:rPr>
            <w:rStyle w:val="Hyperlink"/>
            <w:noProof/>
          </w:rPr>
          <w:t>Figure 3: Campaign Performance by State ranked by Sessions</w:t>
        </w:r>
        <w:r>
          <w:rPr>
            <w:noProof/>
            <w:webHidden/>
          </w:rPr>
          <w:tab/>
        </w:r>
        <w:r>
          <w:rPr>
            <w:noProof/>
            <w:webHidden/>
          </w:rPr>
          <w:fldChar w:fldCharType="begin"/>
        </w:r>
        <w:r>
          <w:rPr>
            <w:noProof/>
            <w:webHidden/>
          </w:rPr>
          <w:instrText xml:space="preserve"> PAGEREF _Toc8148443 \h </w:instrText>
        </w:r>
        <w:r>
          <w:rPr>
            <w:noProof/>
            <w:webHidden/>
          </w:rPr>
        </w:r>
        <w:r>
          <w:rPr>
            <w:noProof/>
            <w:webHidden/>
          </w:rPr>
          <w:fldChar w:fldCharType="separate"/>
        </w:r>
        <w:r>
          <w:rPr>
            <w:noProof/>
            <w:webHidden/>
          </w:rPr>
          <w:t>3</w:t>
        </w:r>
        <w:r>
          <w:rPr>
            <w:noProof/>
            <w:webHidden/>
          </w:rPr>
          <w:fldChar w:fldCharType="end"/>
        </w:r>
      </w:hyperlink>
    </w:p>
    <w:p w14:paraId="397C1703" w14:textId="617E8058" w:rsidR="005327BA" w:rsidRDefault="005327BA">
      <w:pPr>
        <w:pStyle w:val="TableofFigures"/>
        <w:tabs>
          <w:tab w:val="right" w:leader="dot" w:pos="9350"/>
        </w:tabs>
        <w:rPr>
          <w:rFonts w:asciiTheme="minorHAnsi" w:eastAsiaTheme="minorEastAsia" w:hAnsiTheme="minorHAnsi"/>
          <w:noProof/>
        </w:rPr>
      </w:pPr>
      <w:hyperlink w:anchor="_Toc8148444" w:history="1">
        <w:r w:rsidRPr="00637487">
          <w:rPr>
            <w:rStyle w:val="Hyperlink"/>
            <w:noProof/>
          </w:rPr>
          <w:t>Figure 4: Campaign Performance by State – Normalized – ranked by Sessions</w:t>
        </w:r>
        <w:r>
          <w:rPr>
            <w:noProof/>
            <w:webHidden/>
          </w:rPr>
          <w:tab/>
        </w:r>
        <w:r>
          <w:rPr>
            <w:noProof/>
            <w:webHidden/>
          </w:rPr>
          <w:fldChar w:fldCharType="begin"/>
        </w:r>
        <w:r>
          <w:rPr>
            <w:noProof/>
            <w:webHidden/>
          </w:rPr>
          <w:instrText xml:space="preserve"> PAGEREF _Toc8148444 \h </w:instrText>
        </w:r>
        <w:r>
          <w:rPr>
            <w:noProof/>
            <w:webHidden/>
          </w:rPr>
        </w:r>
        <w:r>
          <w:rPr>
            <w:noProof/>
            <w:webHidden/>
          </w:rPr>
          <w:fldChar w:fldCharType="separate"/>
        </w:r>
        <w:r>
          <w:rPr>
            <w:noProof/>
            <w:webHidden/>
          </w:rPr>
          <w:t>3</w:t>
        </w:r>
        <w:r>
          <w:rPr>
            <w:noProof/>
            <w:webHidden/>
          </w:rPr>
          <w:fldChar w:fldCharType="end"/>
        </w:r>
      </w:hyperlink>
    </w:p>
    <w:p w14:paraId="688BA874" w14:textId="542680A1" w:rsidR="005327BA" w:rsidRDefault="005327BA">
      <w:pPr>
        <w:pStyle w:val="TableofFigures"/>
        <w:tabs>
          <w:tab w:val="right" w:leader="dot" w:pos="9350"/>
        </w:tabs>
        <w:rPr>
          <w:rFonts w:asciiTheme="minorHAnsi" w:eastAsiaTheme="minorEastAsia" w:hAnsiTheme="minorHAnsi"/>
          <w:noProof/>
        </w:rPr>
      </w:pPr>
      <w:hyperlink w:anchor="_Toc8148445" w:history="1">
        <w:r w:rsidRPr="00637487">
          <w:rPr>
            <w:rStyle w:val="Hyperlink"/>
            <w:noProof/>
          </w:rPr>
          <w:t>Figure 5: Keyword Performance by Campaign</w:t>
        </w:r>
        <w:r>
          <w:rPr>
            <w:noProof/>
            <w:webHidden/>
          </w:rPr>
          <w:tab/>
        </w:r>
        <w:r>
          <w:rPr>
            <w:noProof/>
            <w:webHidden/>
          </w:rPr>
          <w:fldChar w:fldCharType="begin"/>
        </w:r>
        <w:r>
          <w:rPr>
            <w:noProof/>
            <w:webHidden/>
          </w:rPr>
          <w:instrText xml:space="preserve"> PAGEREF _Toc8148445 \h </w:instrText>
        </w:r>
        <w:r>
          <w:rPr>
            <w:noProof/>
            <w:webHidden/>
          </w:rPr>
        </w:r>
        <w:r>
          <w:rPr>
            <w:noProof/>
            <w:webHidden/>
          </w:rPr>
          <w:fldChar w:fldCharType="separate"/>
        </w:r>
        <w:r>
          <w:rPr>
            <w:noProof/>
            <w:webHidden/>
          </w:rPr>
          <w:t>4</w:t>
        </w:r>
        <w:r>
          <w:rPr>
            <w:noProof/>
            <w:webHidden/>
          </w:rPr>
          <w:fldChar w:fldCharType="end"/>
        </w:r>
      </w:hyperlink>
    </w:p>
    <w:p w14:paraId="50CA463A" w14:textId="042E018A" w:rsidR="005327BA" w:rsidRDefault="005327BA">
      <w:pPr>
        <w:pStyle w:val="TableofFigures"/>
        <w:tabs>
          <w:tab w:val="right" w:leader="dot" w:pos="9350"/>
        </w:tabs>
        <w:rPr>
          <w:rFonts w:asciiTheme="minorHAnsi" w:eastAsiaTheme="minorEastAsia" w:hAnsiTheme="minorHAnsi"/>
          <w:noProof/>
        </w:rPr>
      </w:pPr>
      <w:hyperlink w:anchor="_Toc8148446" w:history="1">
        <w:r w:rsidRPr="00637487">
          <w:rPr>
            <w:rStyle w:val="Hyperlink"/>
            <w:noProof/>
          </w:rPr>
          <w:t>Figure 6: Keywords for New Campaign</w:t>
        </w:r>
        <w:r>
          <w:rPr>
            <w:noProof/>
            <w:webHidden/>
          </w:rPr>
          <w:tab/>
        </w:r>
        <w:r>
          <w:rPr>
            <w:noProof/>
            <w:webHidden/>
          </w:rPr>
          <w:fldChar w:fldCharType="begin"/>
        </w:r>
        <w:r>
          <w:rPr>
            <w:noProof/>
            <w:webHidden/>
          </w:rPr>
          <w:instrText xml:space="preserve"> PAGEREF _Toc8148446 \h </w:instrText>
        </w:r>
        <w:r>
          <w:rPr>
            <w:noProof/>
            <w:webHidden/>
          </w:rPr>
        </w:r>
        <w:r>
          <w:rPr>
            <w:noProof/>
            <w:webHidden/>
          </w:rPr>
          <w:fldChar w:fldCharType="separate"/>
        </w:r>
        <w:r>
          <w:rPr>
            <w:noProof/>
            <w:webHidden/>
          </w:rPr>
          <w:t>5</w:t>
        </w:r>
        <w:r>
          <w:rPr>
            <w:noProof/>
            <w:webHidden/>
          </w:rPr>
          <w:fldChar w:fldCharType="end"/>
        </w:r>
      </w:hyperlink>
    </w:p>
    <w:p w14:paraId="7AF501F9" w14:textId="0CFF4198" w:rsidR="005327BA" w:rsidRDefault="005327BA">
      <w:pPr>
        <w:pStyle w:val="TableofFigures"/>
        <w:tabs>
          <w:tab w:val="right" w:leader="dot" w:pos="9350"/>
        </w:tabs>
        <w:rPr>
          <w:rFonts w:asciiTheme="minorHAnsi" w:eastAsiaTheme="minorEastAsia" w:hAnsiTheme="minorHAnsi"/>
          <w:noProof/>
        </w:rPr>
      </w:pPr>
      <w:hyperlink w:anchor="_Toc8148447" w:history="1">
        <w:r w:rsidRPr="00637487">
          <w:rPr>
            <w:rStyle w:val="Hyperlink"/>
            <w:noProof/>
          </w:rPr>
          <w:t>Figure 7: Percent of Sessions by Day of the Week</w:t>
        </w:r>
        <w:r>
          <w:rPr>
            <w:noProof/>
            <w:webHidden/>
          </w:rPr>
          <w:tab/>
        </w:r>
        <w:r>
          <w:rPr>
            <w:noProof/>
            <w:webHidden/>
          </w:rPr>
          <w:fldChar w:fldCharType="begin"/>
        </w:r>
        <w:r>
          <w:rPr>
            <w:noProof/>
            <w:webHidden/>
          </w:rPr>
          <w:instrText xml:space="preserve"> PAGEREF _Toc8148447 \h </w:instrText>
        </w:r>
        <w:r>
          <w:rPr>
            <w:noProof/>
            <w:webHidden/>
          </w:rPr>
        </w:r>
        <w:r>
          <w:rPr>
            <w:noProof/>
            <w:webHidden/>
          </w:rPr>
          <w:fldChar w:fldCharType="separate"/>
        </w:r>
        <w:r>
          <w:rPr>
            <w:noProof/>
            <w:webHidden/>
          </w:rPr>
          <w:t>5</w:t>
        </w:r>
        <w:r>
          <w:rPr>
            <w:noProof/>
            <w:webHidden/>
          </w:rPr>
          <w:fldChar w:fldCharType="end"/>
        </w:r>
      </w:hyperlink>
    </w:p>
    <w:p w14:paraId="2459A4AC" w14:textId="3D5C76DD" w:rsidR="005327BA" w:rsidRDefault="005327BA">
      <w:pPr>
        <w:pStyle w:val="TableofFigures"/>
        <w:tabs>
          <w:tab w:val="right" w:leader="dot" w:pos="9350"/>
        </w:tabs>
        <w:rPr>
          <w:rFonts w:asciiTheme="minorHAnsi" w:eastAsiaTheme="minorEastAsia" w:hAnsiTheme="minorHAnsi"/>
          <w:noProof/>
        </w:rPr>
      </w:pPr>
      <w:hyperlink w:anchor="_Toc8148448" w:history="1">
        <w:r w:rsidRPr="00637487">
          <w:rPr>
            <w:rStyle w:val="Hyperlink"/>
            <w:noProof/>
          </w:rPr>
          <w:t>Figure 8: Day of the Week – Metrics Index</w:t>
        </w:r>
        <w:r>
          <w:rPr>
            <w:noProof/>
            <w:webHidden/>
          </w:rPr>
          <w:tab/>
        </w:r>
        <w:r>
          <w:rPr>
            <w:noProof/>
            <w:webHidden/>
          </w:rPr>
          <w:fldChar w:fldCharType="begin"/>
        </w:r>
        <w:r>
          <w:rPr>
            <w:noProof/>
            <w:webHidden/>
          </w:rPr>
          <w:instrText xml:space="preserve"> PAGEREF _Toc8148448 \h </w:instrText>
        </w:r>
        <w:r>
          <w:rPr>
            <w:noProof/>
            <w:webHidden/>
          </w:rPr>
        </w:r>
        <w:r>
          <w:rPr>
            <w:noProof/>
            <w:webHidden/>
          </w:rPr>
          <w:fldChar w:fldCharType="separate"/>
        </w:r>
        <w:r>
          <w:rPr>
            <w:noProof/>
            <w:webHidden/>
          </w:rPr>
          <w:t>6</w:t>
        </w:r>
        <w:r>
          <w:rPr>
            <w:noProof/>
            <w:webHidden/>
          </w:rPr>
          <w:fldChar w:fldCharType="end"/>
        </w:r>
      </w:hyperlink>
    </w:p>
    <w:p w14:paraId="1E0F0DAA" w14:textId="4CCE09E1" w:rsidR="005327BA" w:rsidRDefault="005327BA">
      <w:pPr>
        <w:pStyle w:val="TableofFigures"/>
        <w:tabs>
          <w:tab w:val="right" w:leader="dot" w:pos="9350"/>
        </w:tabs>
        <w:rPr>
          <w:rFonts w:asciiTheme="minorHAnsi" w:eastAsiaTheme="minorEastAsia" w:hAnsiTheme="minorHAnsi"/>
          <w:noProof/>
        </w:rPr>
      </w:pPr>
      <w:hyperlink w:anchor="_Toc8148449" w:history="1">
        <w:r w:rsidRPr="00637487">
          <w:rPr>
            <w:rStyle w:val="Hyperlink"/>
            <w:noProof/>
          </w:rPr>
          <w:t>Figure 9: Budget Allocation for each Day of the Week</w:t>
        </w:r>
        <w:r>
          <w:rPr>
            <w:noProof/>
            <w:webHidden/>
          </w:rPr>
          <w:tab/>
        </w:r>
        <w:r>
          <w:rPr>
            <w:noProof/>
            <w:webHidden/>
          </w:rPr>
          <w:fldChar w:fldCharType="begin"/>
        </w:r>
        <w:r>
          <w:rPr>
            <w:noProof/>
            <w:webHidden/>
          </w:rPr>
          <w:instrText xml:space="preserve"> PAGEREF _Toc8148449 \h </w:instrText>
        </w:r>
        <w:r>
          <w:rPr>
            <w:noProof/>
            <w:webHidden/>
          </w:rPr>
        </w:r>
        <w:r>
          <w:rPr>
            <w:noProof/>
            <w:webHidden/>
          </w:rPr>
          <w:fldChar w:fldCharType="separate"/>
        </w:r>
        <w:r>
          <w:rPr>
            <w:noProof/>
            <w:webHidden/>
          </w:rPr>
          <w:t>6</w:t>
        </w:r>
        <w:r>
          <w:rPr>
            <w:noProof/>
            <w:webHidden/>
          </w:rPr>
          <w:fldChar w:fldCharType="end"/>
        </w:r>
      </w:hyperlink>
    </w:p>
    <w:p w14:paraId="428BE88E" w14:textId="1F4A5662" w:rsidR="005327BA" w:rsidRDefault="005327BA">
      <w:pPr>
        <w:pStyle w:val="TableofFigures"/>
        <w:tabs>
          <w:tab w:val="right" w:leader="dot" w:pos="9350"/>
        </w:tabs>
        <w:rPr>
          <w:rFonts w:asciiTheme="minorHAnsi" w:eastAsiaTheme="minorEastAsia" w:hAnsiTheme="minorHAnsi"/>
          <w:noProof/>
        </w:rPr>
      </w:pPr>
      <w:hyperlink w:anchor="_Toc8148450" w:history="1">
        <w:r w:rsidRPr="00637487">
          <w:rPr>
            <w:rStyle w:val="Hyperlink"/>
            <w:noProof/>
          </w:rPr>
          <w:t>Figure 10: Percent of Sessions by Hour-of-Day</w:t>
        </w:r>
        <w:r>
          <w:rPr>
            <w:noProof/>
            <w:webHidden/>
          </w:rPr>
          <w:tab/>
        </w:r>
        <w:r>
          <w:rPr>
            <w:noProof/>
            <w:webHidden/>
          </w:rPr>
          <w:fldChar w:fldCharType="begin"/>
        </w:r>
        <w:r>
          <w:rPr>
            <w:noProof/>
            <w:webHidden/>
          </w:rPr>
          <w:instrText xml:space="preserve"> PAGEREF _Toc8148450 \h </w:instrText>
        </w:r>
        <w:r>
          <w:rPr>
            <w:noProof/>
            <w:webHidden/>
          </w:rPr>
        </w:r>
        <w:r>
          <w:rPr>
            <w:noProof/>
            <w:webHidden/>
          </w:rPr>
          <w:fldChar w:fldCharType="separate"/>
        </w:r>
        <w:r>
          <w:rPr>
            <w:noProof/>
            <w:webHidden/>
          </w:rPr>
          <w:t>7</w:t>
        </w:r>
        <w:r>
          <w:rPr>
            <w:noProof/>
            <w:webHidden/>
          </w:rPr>
          <w:fldChar w:fldCharType="end"/>
        </w:r>
      </w:hyperlink>
    </w:p>
    <w:p w14:paraId="0C657977" w14:textId="77977DB1" w:rsidR="005327BA" w:rsidRDefault="005327BA">
      <w:pPr>
        <w:pStyle w:val="TableofFigures"/>
        <w:tabs>
          <w:tab w:val="right" w:leader="dot" w:pos="9350"/>
        </w:tabs>
        <w:rPr>
          <w:rFonts w:asciiTheme="minorHAnsi" w:eastAsiaTheme="minorEastAsia" w:hAnsiTheme="minorHAnsi"/>
          <w:noProof/>
        </w:rPr>
      </w:pPr>
      <w:hyperlink w:anchor="_Toc8148451" w:history="1">
        <w:r w:rsidRPr="00637487">
          <w:rPr>
            <w:rStyle w:val="Hyperlink"/>
            <w:noProof/>
          </w:rPr>
          <w:t>Figure 11: Hour of Day Metrics Index</w:t>
        </w:r>
        <w:r>
          <w:rPr>
            <w:noProof/>
            <w:webHidden/>
          </w:rPr>
          <w:tab/>
        </w:r>
        <w:r>
          <w:rPr>
            <w:noProof/>
            <w:webHidden/>
          </w:rPr>
          <w:fldChar w:fldCharType="begin"/>
        </w:r>
        <w:r>
          <w:rPr>
            <w:noProof/>
            <w:webHidden/>
          </w:rPr>
          <w:instrText xml:space="preserve"> PAGEREF _Toc8148451 \h </w:instrText>
        </w:r>
        <w:r>
          <w:rPr>
            <w:noProof/>
            <w:webHidden/>
          </w:rPr>
        </w:r>
        <w:r>
          <w:rPr>
            <w:noProof/>
            <w:webHidden/>
          </w:rPr>
          <w:fldChar w:fldCharType="separate"/>
        </w:r>
        <w:r>
          <w:rPr>
            <w:noProof/>
            <w:webHidden/>
          </w:rPr>
          <w:t>8</w:t>
        </w:r>
        <w:r>
          <w:rPr>
            <w:noProof/>
            <w:webHidden/>
          </w:rPr>
          <w:fldChar w:fldCharType="end"/>
        </w:r>
      </w:hyperlink>
    </w:p>
    <w:p w14:paraId="2BF17098" w14:textId="2727732E" w:rsidR="005327BA" w:rsidRDefault="005327BA">
      <w:pPr>
        <w:pStyle w:val="TableofFigures"/>
        <w:tabs>
          <w:tab w:val="right" w:leader="dot" w:pos="9350"/>
        </w:tabs>
        <w:rPr>
          <w:rFonts w:asciiTheme="minorHAnsi" w:eastAsiaTheme="minorEastAsia" w:hAnsiTheme="minorHAnsi"/>
          <w:noProof/>
        </w:rPr>
      </w:pPr>
      <w:hyperlink w:anchor="_Toc8148452" w:history="1">
        <w:r w:rsidRPr="00637487">
          <w:rPr>
            <w:rStyle w:val="Hyperlink"/>
            <w:noProof/>
          </w:rPr>
          <w:t>Figure 12: State Budget Allocation – Accounting 80% of Total Session</w:t>
        </w:r>
        <w:r>
          <w:rPr>
            <w:noProof/>
            <w:webHidden/>
          </w:rPr>
          <w:tab/>
        </w:r>
        <w:r>
          <w:rPr>
            <w:noProof/>
            <w:webHidden/>
          </w:rPr>
          <w:fldChar w:fldCharType="begin"/>
        </w:r>
        <w:r>
          <w:rPr>
            <w:noProof/>
            <w:webHidden/>
          </w:rPr>
          <w:instrText xml:space="preserve"> PAGEREF _Toc8148452 \h </w:instrText>
        </w:r>
        <w:r>
          <w:rPr>
            <w:noProof/>
            <w:webHidden/>
          </w:rPr>
        </w:r>
        <w:r>
          <w:rPr>
            <w:noProof/>
            <w:webHidden/>
          </w:rPr>
          <w:fldChar w:fldCharType="separate"/>
        </w:r>
        <w:r>
          <w:rPr>
            <w:noProof/>
            <w:webHidden/>
          </w:rPr>
          <w:t>9</w:t>
        </w:r>
        <w:r>
          <w:rPr>
            <w:noProof/>
            <w:webHidden/>
          </w:rPr>
          <w:fldChar w:fldCharType="end"/>
        </w:r>
      </w:hyperlink>
    </w:p>
    <w:p w14:paraId="6879510E" w14:textId="3FB2158E" w:rsidR="005327BA" w:rsidRDefault="005327BA">
      <w:pPr>
        <w:pStyle w:val="TableofFigures"/>
        <w:tabs>
          <w:tab w:val="right" w:leader="dot" w:pos="9350"/>
        </w:tabs>
        <w:rPr>
          <w:rFonts w:asciiTheme="minorHAnsi" w:eastAsiaTheme="minorEastAsia" w:hAnsiTheme="minorHAnsi"/>
          <w:noProof/>
        </w:rPr>
      </w:pPr>
      <w:hyperlink w:anchor="_Toc8148453" w:history="1">
        <w:r w:rsidRPr="00637487">
          <w:rPr>
            <w:rStyle w:val="Hyperlink"/>
            <w:noProof/>
          </w:rPr>
          <w:t>Figure 13: Budget Allocation by Degree Program</w:t>
        </w:r>
        <w:r>
          <w:rPr>
            <w:noProof/>
            <w:webHidden/>
          </w:rPr>
          <w:tab/>
        </w:r>
        <w:r>
          <w:rPr>
            <w:noProof/>
            <w:webHidden/>
          </w:rPr>
          <w:fldChar w:fldCharType="begin"/>
        </w:r>
        <w:r>
          <w:rPr>
            <w:noProof/>
            <w:webHidden/>
          </w:rPr>
          <w:instrText xml:space="preserve"> PAGEREF _Toc8148453 \h </w:instrText>
        </w:r>
        <w:r>
          <w:rPr>
            <w:noProof/>
            <w:webHidden/>
          </w:rPr>
        </w:r>
        <w:r>
          <w:rPr>
            <w:noProof/>
            <w:webHidden/>
          </w:rPr>
          <w:fldChar w:fldCharType="separate"/>
        </w:r>
        <w:r>
          <w:rPr>
            <w:noProof/>
            <w:webHidden/>
          </w:rPr>
          <w:t>9</w:t>
        </w:r>
        <w:r>
          <w:rPr>
            <w:noProof/>
            <w:webHidden/>
          </w:rPr>
          <w:fldChar w:fldCharType="end"/>
        </w:r>
      </w:hyperlink>
    </w:p>
    <w:p w14:paraId="1302C915" w14:textId="7473A3FD" w:rsidR="003B038E" w:rsidRDefault="007D58F7" w:rsidP="00D30C60">
      <w:pPr>
        <w:pStyle w:val="Heading1"/>
        <w:rPr>
          <w:rFonts w:asciiTheme="minorHAnsi" w:hAnsiTheme="minorHAnsi" w:cstheme="minorHAnsi"/>
          <w:sz w:val="15"/>
          <w:szCs w:val="15"/>
        </w:rPr>
        <w:sectPr w:rsidR="003B038E" w:rsidSect="003B038E">
          <w:headerReference w:type="default" r:id="rId11"/>
          <w:footerReference w:type="default" r:id="rId12"/>
          <w:headerReference w:type="first" r:id="rId13"/>
          <w:footerReference w:type="first" r:id="rId14"/>
          <w:pgSz w:w="12240" w:h="15840"/>
          <w:pgMar w:top="1440" w:right="1440" w:bottom="1440" w:left="1440" w:header="720" w:footer="720" w:gutter="0"/>
          <w:pgNumType w:fmt="lowerRoman" w:start="0"/>
          <w:cols w:space="720"/>
          <w:titlePg/>
          <w:docGrid w:linePitch="360"/>
        </w:sectPr>
      </w:pPr>
      <w:r w:rsidRPr="008656D8">
        <w:rPr>
          <w:rFonts w:asciiTheme="minorHAnsi" w:hAnsiTheme="minorHAnsi" w:cstheme="minorHAnsi"/>
          <w:sz w:val="15"/>
          <w:szCs w:val="15"/>
        </w:rPr>
        <w:fldChar w:fldCharType="end"/>
      </w:r>
    </w:p>
    <w:p w14:paraId="7E6A01EB" w14:textId="452EC98D" w:rsidR="00D30C60" w:rsidRDefault="00EF2BF6" w:rsidP="00D30C60">
      <w:pPr>
        <w:pStyle w:val="Heading1"/>
      </w:pPr>
      <w:bookmarkStart w:id="1" w:name="_Toc8148428"/>
      <w:r>
        <w:lastRenderedPageBreak/>
        <w:t>Introduction</w:t>
      </w:r>
      <w:bookmarkEnd w:id="1"/>
    </w:p>
    <w:p w14:paraId="37554256" w14:textId="77777777" w:rsidR="00D00292" w:rsidRDefault="00EF2BF6" w:rsidP="00EF2BF6">
      <w:r>
        <w:t>In this exercise,</w:t>
      </w:r>
      <w:r w:rsidR="00C162E6">
        <w:t xml:space="preserve"> we will be using Google Analytics to examine the Whitman Graduate Programs Internet marketing campaigns.</w:t>
      </w:r>
      <w:r>
        <w:t xml:space="preserve"> </w:t>
      </w:r>
      <w:r w:rsidR="00EC4BB1">
        <w:t>We will be analyzing data to identify patterns and opportuni</w:t>
      </w:r>
      <w:r w:rsidR="00D00292">
        <w:t>ties. Our goals are to recruit the best United States students, measured by GMAT scores. However, for these campaigns, we are limited to a budget of only $100,000. This must cover all of our advertising costs, but not the Whitman administration costs.</w:t>
      </w:r>
    </w:p>
    <w:p w14:paraId="158206C1" w14:textId="57BE4CD5" w:rsidR="00EF2BF6" w:rsidRDefault="00EF2BF6" w:rsidP="00EF2BF6">
      <w:r>
        <w:t xml:space="preserve">To do this </w:t>
      </w:r>
      <w:r w:rsidR="00D00292">
        <w:t xml:space="preserve">analysis, </w:t>
      </w:r>
      <w:r>
        <w:t>we will be executing the following:</w:t>
      </w:r>
    </w:p>
    <w:p w14:paraId="7E9BDE05" w14:textId="46F046A3" w:rsidR="00A02C25" w:rsidRDefault="00C162E6" w:rsidP="00EF2BF6">
      <w:pPr>
        <w:pStyle w:val="ListParagraph"/>
        <w:numPr>
          <w:ilvl w:val="0"/>
          <w:numId w:val="12"/>
        </w:numPr>
      </w:pPr>
      <w:r>
        <w:t>Campaign Effectiveness</w:t>
      </w:r>
      <w:r w:rsidR="006A4111">
        <w:t xml:space="preserve"> (Question #1)</w:t>
      </w:r>
    </w:p>
    <w:p w14:paraId="5899C9D0" w14:textId="66033F8B" w:rsidR="00EF2BF6" w:rsidRDefault="00C162E6" w:rsidP="00EF2BF6">
      <w:pPr>
        <w:pStyle w:val="ListParagraph"/>
        <w:numPr>
          <w:ilvl w:val="0"/>
          <w:numId w:val="12"/>
        </w:numPr>
      </w:pPr>
      <w:r>
        <w:t>United States Campaign</w:t>
      </w:r>
      <w:r w:rsidR="006A4111">
        <w:t xml:space="preserve"> (Question #2)</w:t>
      </w:r>
    </w:p>
    <w:p w14:paraId="5E135064" w14:textId="26457EFC" w:rsidR="00EF2BF6" w:rsidRDefault="00C162E6" w:rsidP="00EF2BF6">
      <w:pPr>
        <w:pStyle w:val="ListParagraph"/>
        <w:numPr>
          <w:ilvl w:val="0"/>
          <w:numId w:val="12"/>
        </w:numPr>
      </w:pPr>
      <w:r>
        <w:t>Campaign Costs</w:t>
      </w:r>
      <w:r w:rsidR="006A4111">
        <w:t xml:space="preserve"> (Question #3)</w:t>
      </w:r>
    </w:p>
    <w:p w14:paraId="27E7B72F" w14:textId="59C7A9A7" w:rsidR="00EF2BF6" w:rsidRDefault="00C162E6" w:rsidP="00EF2BF6">
      <w:pPr>
        <w:pStyle w:val="ListParagraph"/>
        <w:numPr>
          <w:ilvl w:val="0"/>
          <w:numId w:val="12"/>
        </w:numPr>
      </w:pPr>
      <w:r>
        <w:t>Performance Measurements</w:t>
      </w:r>
      <w:r w:rsidR="006A4111">
        <w:t xml:space="preserve"> (Question #4)</w:t>
      </w:r>
    </w:p>
    <w:p w14:paraId="05F038F3" w14:textId="09FA0A99" w:rsidR="00EF2BF6" w:rsidRDefault="00C162E6" w:rsidP="00EF2BF6">
      <w:pPr>
        <w:pStyle w:val="ListParagraph"/>
        <w:numPr>
          <w:ilvl w:val="0"/>
          <w:numId w:val="12"/>
        </w:numPr>
      </w:pPr>
      <w:r>
        <w:t>Factors and Considerations</w:t>
      </w:r>
      <w:r w:rsidR="006A4111">
        <w:t xml:space="preserve"> (Question #5)</w:t>
      </w:r>
    </w:p>
    <w:p w14:paraId="3B031E88" w14:textId="4842457D" w:rsidR="00A02C25" w:rsidRDefault="006A4111" w:rsidP="00EF2BF6">
      <w:pPr>
        <w:pStyle w:val="Heading1"/>
      </w:pPr>
      <w:bookmarkStart w:id="2" w:name="_Ref5986122"/>
      <w:bookmarkStart w:id="3" w:name="_Ref5986125"/>
      <w:bookmarkStart w:id="4" w:name="_Toc8148429"/>
      <w:r>
        <w:t xml:space="preserve">#1 </w:t>
      </w:r>
      <w:r w:rsidR="005E0F77">
        <w:t xml:space="preserve">– </w:t>
      </w:r>
      <w:r w:rsidR="008253C2">
        <w:t>Campaign Effectiveness</w:t>
      </w:r>
      <w:bookmarkEnd w:id="2"/>
      <w:bookmarkEnd w:id="3"/>
      <w:bookmarkEnd w:id="4"/>
    </w:p>
    <w:p w14:paraId="1E1DA215" w14:textId="69D7340D" w:rsidR="005C4B95" w:rsidRDefault="005C4B95" w:rsidP="00934B45">
      <w:r>
        <w:t>We gathered data from Google Analytics by reviewing the Google Ad/Campaigns within the Google Analytics interface. We used information about number of sessions, users, etc. to determine the start and end dates, total amount spent and other performance metrics for each campaign as noted in the table</w:t>
      </w:r>
      <w:r w:rsidRPr="005C4B95">
        <w:t xml:space="preserve"> </w:t>
      </w:r>
      <w:r>
        <w:t xml:space="preserve">in </w:t>
      </w:r>
      <w:r>
        <w:fldChar w:fldCharType="begin"/>
      </w:r>
      <w:r>
        <w:instrText xml:space="preserve"> REF _Ref7701963 \h  \* MERGEFORMAT </w:instrText>
      </w:r>
      <w:r>
        <w:fldChar w:fldCharType="separate"/>
      </w:r>
      <w:r>
        <w:t xml:space="preserve">Figure </w:t>
      </w:r>
      <w:r>
        <w:rPr>
          <w:noProof/>
        </w:rPr>
        <w:t>1</w:t>
      </w:r>
      <w:r>
        <w:fldChar w:fldCharType="end"/>
      </w:r>
      <w:r>
        <w:t>.</w:t>
      </w:r>
    </w:p>
    <w:p w14:paraId="796F427B" w14:textId="6F0C866A" w:rsidR="521B487F" w:rsidRDefault="0025703B" w:rsidP="521B487F">
      <w:r w:rsidRPr="0025703B">
        <w:rPr>
          <w:noProof/>
        </w:rPr>
        <w:drawing>
          <wp:inline distT="0" distB="0" distL="0" distR="0" wp14:anchorId="4E8D822C" wp14:editId="04BB18DB">
            <wp:extent cx="5943600" cy="1441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41450"/>
                    </a:xfrm>
                    <a:prstGeom prst="rect">
                      <a:avLst/>
                    </a:prstGeom>
                  </pic:spPr>
                </pic:pic>
              </a:graphicData>
            </a:graphic>
          </wp:inline>
        </w:drawing>
      </w:r>
    </w:p>
    <w:p w14:paraId="5EA205FD" w14:textId="77777777" w:rsidR="00934B45" w:rsidRPr="00934B45" w:rsidRDefault="00934B45" w:rsidP="00934B45">
      <w:pPr>
        <w:pStyle w:val="Caption"/>
      </w:pPr>
      <w:bookmarkStart w:id="5" w:name="_Ref7701963"/>
      <w:bookmarkStart w:id="6" w:name="_Toc814844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r>
        <w:t>: Syracuse University Marketing Campaign Performance</w:t>
      </w:r>
      <w:bookmarkEnd w:id="6"/>
    </w:p>
    <w:p w14:paraId="184DC8D6" w14:textId="7ED80E6E" w:rsidR="001F75CB" w:rsidRPr="001F75CB" w:rsidRDefault="005C4B95" w:rsidP="00D04F8E">
      <w:pPr>
        <w:keepNext/>
      </w:pPr>
      <w:r>
        <w:t xml:space="preserve">To be able to better analyze this data, we normalized the performance data relative to total performance which is reflected in </w:t>
      </w:r>
      <w:r w:rsidR="00934B45">
        <w:fldChar w:fldCharType="begin"/>
      </w:r>
      <w:r w:rsidR="00934B45">
        <w:instrText xml:space="preserve"> REF _Ref5815104 \h </w:instrText>
      </w:r>
      <w:r w:rsidR="00934B45">
        <w:fldChar w:fldCharType="separate"/>
      </w:r>
      <w:r w:rsidR="00934B45">
        <w:t xml:space="preserve">Figure </w:t>
      </w:r>
      <w:r w:rsidR="00934B45">
        <w:rPr>
          <w:noProof/>
        </w:rPr>
        <w:t>2</w:t>
      </w:r>
      <w:r w:rsidR="00934B45">
        <w:fldChar w:fldCharType="end"/>
      </w:r>
      <w:r w:rsidR="001F75CB" w:rsidRPr="001F75CB">
        <w:t>.</w:t>
      </w:r>
    </w:p>
    <w:p w14:paraId="6BAFF6DA" w14:textId="654F9785" w:rsidR="00934B45" w:rsidRDefault="0025703B" w:rsidP="00934B45">
      <w:pPr>
        <w:pStyle w:val="FigurePicture"/>
      </w:pPr>
      <w:r w:rsidRPr="0025703B">
        <w:rPr>
          <w:noProof/>
        </w:rPr>
        <w:drawing>
          <wp:inline distT="0" distB="0" distL="0" distR="0" wp14:anchorId="0ED6CD5A" wp14:editId="73B87509">
            <wp:extent cx="5943600" cy="1793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3240"/>
                    </a:xfrm>
                    <a:prstGeom prst="rect">
                      <a:avLst/>
                    </a:prstGeom>
                    <a:noFill/>
                    <a:ln>
                      <a:noFill/>
                    </a:ln>
                  </pic:spPr>
                </pic:pic>
              </a:graphicData>
            </a:graphic>
          </wp:inline>
        </w:drawing>
      </w:r>
    </w:p>
    <w:p w14:paraId="589DEBF3" w14:textId="3CF0FA25" w:rsidR="00934B45" w:rsidRPr="00934B45" w:rsidRDefault="00934B45" w:rsidP="00934B45">
      <w:pPr>
        <w:pStyle w:val="Caption"/>
      </w:pPr>
      <w:bookmarkStart w:id="7" w:name="_Ref8054399"/>
      <w:bookmarkStart w:id="8" w:name="_Toc8148442"/>
      <w:r>
        <w:t>Figure</w:t>
      </w:r>
      <w:r w:rsidR="00F57626">
        <w:t>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7"/>
      <w:r>
        <w:t>: Syracuse University Marketing Campaign Performance - Normalized</w:t>
      </w:r>
      <w:bookmarkEnd w:id="8"/>
    </w:p>
    <w:p w14:paraId="486EE220" w14:textId="1EF69A6D" w:rsidR="007B27C6" w:rsidRDefault="007B27C6" w:rsidP="00934B45">
      <w:r>
        <w:lastRenderedPageBreak/>
        <w:t>As reflected in the</w:t>
      </w:r>
      <w:r w:rsidR="0075665E">
        <w:t xml:space="preserve"> </w:t>
      </w:r>
      <w:r>
        <w:t>tables</w:t>
      </w:r>
      <w:r w:rsidR="0075665E">
        <w:t xml:space="preserve"> on the previous page</w:t>
      </w:r>
      <w:r>
        <w:t>:</w:t>
      </w:r>
    </w:p>
    <w:p w14:paraId="72EEA063" w14:textId="77777777" w:rsidR="00CD3732" w:rsidRDefault="007B27C6" w:rsidP="007B27C6">
      <w:pPr>
        <w:pStyle w:val="ListParagraph"/>
        <w:numPr>
          <w:ilvl w:val="0"/>
          <w:numId w:val="24"/>
        </w:numPr>
      </w:pPr>
      <w:r>
        <w:t xml:space="preserve">The </w:t>
      </w:r>
      <w:r w:rsidRPr="007B27C6">
        <w:rPr>
          <w:i/>
        </w:rPr>
        <w:t xml:space="preserve">whitman.syr.edu </w:t>
      </w:r>
      <w:r w:rsidR="001F75CB" w:rsidRPr="001F75CB">
        <w:t xml:space="preserve">campaign </w:t>
      </w:r>
    </w:p>
    <w:p w14:paraId="0BE3207F" w14:textId="77777777" w:rsidR="00CD3732" w:rsidRDefault="00CD3732" w:rsidP="00CD3732">
      <w:pPr>
        <w:pStyle w:val="ListParagraph"/>
        <w:numPr>
          <w:ilvl w:val="1"/>
          <w:numId w:val="24"/>
        </w:numPr>
      </w:pPr>
      <w:r>
        <w:t xml:space="preserve">Start Date: </w:t>
      </w:r>
      <w:r w:rsidR="001F75CB" w:rsidRPr="001F75CB">
        <w:t>2/27/11</w:t>
      </w:r>
    </w:p>
    <w:p w14:paraId="501F7007" w14:textId="77777777" w:rsidR="00CD3732" w:rsidRDefault="00CD3732" w:rsidP="00CD3732">
      <w:pPr>
        <w:pStyle w:val="ListParagraph"/>
        <w:numPr>
          <w:ilvl w:val="1"/>
          <w:numId w:val="24"/>
        </w:numPr>
      </w:pPr>
      <w:r>
        <w:t xml:space="preserve">End Date: </w:t>
      </w:r>
      <w:r w:rsidR="001F75CB" w:rsidRPr="001F75CB">
        <w:t>8/23/11</w:t>
      </w:r>
    </w:p>
    <w:p w14:paraId="2DBD7E2C" w14:textId="1D1387E5" w:rsidR="007B27C6" w:rsidRDefault="00CD3732" w:rsidP="00CD3732">
      <w:pPr>
        <w:pStyle w:val="ListParagraph"/>
        <w:numPr>
          <w:ilvl w:val="1"/>
          <w:numId w:val="24"/>
        </w:numPr>
      </w:pPr>
      <w:r>
        <w:t>Total Spent</w:t>
      </w:r>
      <w:r w:rsidR="001F27BA">
        <w:t xml:space="preserve"> over timeframe</w:t>
      </w:r>
      <w:r>
        <w:t xml:space="preserve">: </w:t>
      </w:r>
      <w:r w:rsidR="001F75CB" w:rsidRPr="001F75CB">
        <w:t xml:space="preserve">$37.7K </w:t>
      </w:r>
    </w:p>
    <w:p w14:paraId="4B44302E" w14:textId="77777777" w:rsidR="001F27BA" w:rsidRDefault="001F75CB" w:rsidP="007B27C6">
      <w:pPr>
        <w:pStyle w:val="ListParagraph"/>
        <w:numPr>
          <w:ilvl w:val="0"/>
          <w:numId w:val="24"/>
        </w:numPr>
      </w:pPr>
      <w:r w:rsidRPr="001F75CB">
        <w:t xml:space="preserve">The </w:t>
      </w:r>
      <w:r w:rsidRPr="00CD3732">
        <w:rPr>
          <w:i/>
        </w:rPr>
        <w:t xml:space="preserve">MBA Marketing – </w:t>
      </w:r>
      <w:proofErr w:type="spellStart"/>
      <w:r w:rsidRPr="00CD3732">
        <w:rPr>
          <w:i/>
        </w:rPr>
        <w:t>iMBA</w:t>
      </w:r>
      <w:proofErr w:type="spellEnd"/>
      <w:r w:rsidRPr="001F75CB">
        <w:t xml:space="preserve"> campaign </w:t>
      </w:r>
    </w:p>
    <w:p w14:paraId="72E6EB19" w14:textId="77777777" w:rsidR="001F27BA" w:rsidRDefault="001F27BA" w:rsidP="001F27BA">
      <w:pPr>
        <w:pStyle w:val="ListParagraph"/>
        <w:numPr>
          <w:ilvl w:val="1"/>
          <w:numId w:val="24"/>
        </w:numPr>
      </w:pPr>
      <w:r>
        <w:t xml:space="preserve">Start Date: </w:t>
      </w:r>
      <w:r w:rsidR="001F75CB" w:rsidRPr="001F75CB">
        <w:t>2/02/12</w:t>
      </w:r>
    </w:p>
    <w:p w14:paraId="609478DD" w14:textId="1516D952" w:rsidR="001F27BA" w:rsidRDefault="001F27BA" w:rsidP="001F27BA">
      <w:pPr>
        <w:pStyle w:val="ListParagraph"/>
        <w:numPr>
          <w:ilvl w:val="1"/>
          <w:numId w:val="24"/>
        </w:numPr>
      </w:pPr>
      <w:r>
        <w:t xml:space="preserve">End Date: </w:t>
      </w:r>
      <w:r w:rsidR="001F75CB" w:rsidRPr="001F75CB">
        <w:t>10/2</w:t>
      </w:r>
      <w:r w:rsidR="00A738D5">
        <w:t>5</w:t>
      </w:r>
      <w:r w:rsidR="001F75CB" w:rsidRPr="001F75CB">
        <w:t xml:space="preserve">/12 </w:t>
      </w:r>
    </w:p>
    <w:p w14:paraId="22863138" w14:textId="7CCA2D47" w:rsidR="007B27C6" w:rsidRDefault="001F27BA" w:rsidP="001F27BA">
      <w:pPr>
        <w:pStyle w:val="ListParagraph"/>
        <w:numPr>
          <w:ilvl w:val="1"/>
          <w:numId w:val="24"/>
        </w:numPr>
      </w:pPr>
      <w:r>
        <w:t xml:space="preserve">Total Spent over timeframe: </w:t>
      </w:r>
      <w:r w:rsidR="001F75CB" w:rsidRPr="001F75CB">
        <w:t>$80.</w:t>
      </w:r>
      <w:r w:rsidR="00A738D5">
        <w:t>4</w:t>
      </w:r>
      <w:r w:rsidR="001F75CB" w:rsidRPr="001F75CB">
        <w:t>K</w:t>
      </w:r>
    </w:p>
    <w:p w14:paraId="014A65DF" w14:textId="77777777" w:rsidR="001F27BA" w:rsidRDefault="001F75CB" w:rsidP="007B27C6">
      <w:pPr>
        <w:pStyle w:val="ListParagraph"/>
        <w:numPr>
          <w:ilvl w:val="0"/>
          <w:numId w:val="24"/>
        </w:numPr>
      </w:pPr>
      <w:r w:rsidRPr="001F75CB">
        <w:t xml:space="preserve">The </w:t>
      </w:r>
      <w:r w:rsidRPr="001F27BA">
        <w:rPr>
          <w:i/>
        </w:rPr>
        <w:t>MBA Marketing – Full-time</w:t>
      </w:r>
      <w:r w:rsidRPr="001F75CB">
        <w:t xml:space="preserve"> campaign</w:t>
      </w:r>
    </w:p>
    <w:p w14:paraId="164502F9" w14:textId="77777777" w:rsidR="001F27BA" w:rsidRDefault="001F27BA" w:rsidP="001F27BA">
      <w:pPr>
        <w:pStyle w:val="ListParagraph"/>
        <w:numPr>
          <w:ilvl w:val="1"/>
          <w:numId w:val="24"/>
        </w:numPr>
      </w:pPr>
      <w:r>
        <w:t xml:space="preserve">Start Date: </w:t>
      </w:r>
      <w:r w:rsidR="001F75CB" w:rsidRPr="001F75CB">
        <w:t xml:space="preserve">10/26/12 </w:t>
      </w:r>
    </w:p>
    <w:p w14:paraId="3D07B602" w14:textId="77777777" w:rsidR="001F27BA" w:rsidRDefault="001F27BA" w:rsidP="001F27BA">
      <w:pPr>
        <w:pStyle w:val="ListParagraph"/>
        <w:numPr>
          <w:ilvl w:val="1"/>
          <w:numId w:val="24"/>
        </w:numPr>
      </w:pPr>
      <w:r>
        <w:t>End Date: 7</w:t>
      </w:r>
      <w:r w:rsidR="001F75CB" w:rsidRPr="001F75CB">
        <w:t xml:space="preserve">/01/13 </w:t>
      </w:r>
    </w:p>
    <w:p w14:paraId="08BF47D9" w14:textId="60C08B0D" w:rsidR="007B27C6" w:rsidRDefault="001F27BA" w:rsidP="001F27BA">
      <w:pPr>
        <w:pStyle w:val="ListParagraph"/>
        <w:numPr>
          <w:ilvl w:val="1"/>
          <w:numId w:val="24"/>
        </w:numPr>
      </w:pPr>
      <w:r>
        <w:t xml:space="preserve">Total Spent over timeframe: </w:t>
      </w:r>
      <w:r w:rsidR="001F75CB" w:rsidRPr="001F75CB">
        <w:t>$71.3K</w:t>
      </w:r>
    </w:p>
    <w:p w14:paraId="266D6D9C" w14:textId="257F4B8E" w:rsidR="001F27BA" w:rsidRDefault="001F27BA" w:rsidP="007B27C6">
      <w:pPr>
        <w:pStyle w:val="ListParagraph"/>
        <w:numPr>
          <w:ilvl w:val="0"/>
          <w:numId w:val="24"/>
        </w:numPr>
      </w:pPr>
      <w:r>
        <w:t>The</w:t>
      </w:r>
      <w:r w:rsidR="001F75CB" w:rsidRPr="001F75CB">
        <w:t xml:space="preserve"> Delta </w:t>
      </w:r>
      <w:proofErr w:type="gramStart"/>
      <w:r w:rsidRPr="001F75CB">
        <w:t>campaign</w:t>
      </w:r>
      <w:proofErr w:type="gramEnd"/>
    </w:p>
    <w:p w14:paraId="0E0A2F19" w14:textId="77777777" w:rsidR="001F27BA" w:rsidRDefault="001F27BA" w:rsidP="001F27BA">
      <w:pPr>
        <w:pStyle w:val="ListParagraph"/>
        <w:numPr>
          <w:ilvl w:val="1"/>
          <w:numId w:val="24"/>
        </w:numPr>
      </w:pPr>
      <w:r>
        <w:t xml:space="preserve">Start Date: </w:t>
      </w:r>
      <w:r w:rsidR="001F75CB" w:rsidRPr="001F75CB">
        <w:t>10/1/13</w:t>
      </w:r>
    </w:p>
    <w:p w14:paraId="65B1BEAD" w14:textId="77777777" w:rsidR="001F27BA" w:rsidRDefault="001F27BA" w:rsidP="001F27BA">
      <w:pPr>
        <w:pStyle w:val="ListParagraph"/>
        <w:numPr>
          <w:ilvl w:val="1"/>
          <w:numId w:val="24"/>
        </w:numPr>
      </w:pPr>
      <w:r>
        <w:t xml:space="preserve">End Date: </w:t>
      </w:r>
      <w:r w:rsidR="001F75CB" w:rsidRPr="001F75CB">
        <w:t xml:space="preserve">10/31/13 </w:t>
      </w:r>
    </w:p>
    <w:p w14:paraId="7B1E89C3" w14:textId="61F47AD4" w:rsidR="001F75CB" w:rsidRPr="001F75CB" w:rsidRDefault="001F27BA" w:rsidP="001F27BA">
      <w:pPr>
        <w:pStyle w:val="ListParagraph"/>
        <w:numPr>
          <w:ilvl w:val="1"/>
          <w:numId w:val="24"/>
        </w:numPr>
      </w:pPr>
      <w:r>
        <w:t xml:space="preserve">Total Spent over timeframe: </w:t>
      </w:r>
      <w:r w:rsidR="001F75CB" w:rsidRPr="001F75CB">
        <w:t>$10K</w:t>
      </w:r>
    </w:p>
    <w:p w14:paraId="5832EA20" w14:textId="617802CB" w:rsidR="001F75CB" w:rsidRPr="00946E35" w:rsidRDefault="001F75CB" w:rsidP="00EE6699">
      <w:pPr>
        <w:rPr>
          <w:color w:val="000000" w:themeColor="text1"/>
        </w:rPr>
      </w:pPr>
      <w:r w:rsidRPr="001F75CB">
        <w:t xml:space="preserve">Overall, the </w:t>
      </w:r>
      <w:r w:rsidR="007B27C6" w:rsidRPr="007B27C6">
        <w:rPr>
          <w:i/>
        </w:rPr>
        <w:t>w</w:t>
      </w:r>
      <w:r w:rsidRPr="007B27C6">
        <w:rPr>
          <w:i/>
        </w:rPr>
        <w:t>hitman.syr.edu</w:t>
      </w:r>
      <w:r w:rsidRPr="001F75CB">
        <w:t xml:space="preserve"> campaign was the best performing campaign. </w:t>
      </w:r>
      <w:r w:rsidR="00F57626">
        <w:t xml:space="preserve">As shown in </w:t>
      </w:r>
      <w:r w:rsidR="00F57626">
        <w:fldChar w:fldCharType="begin"/>
      </w:r>
      <w:r w:rsidR="00F57626">
        <w:instrText xml:space="preserve"> REF _Ref8054399 \h </w:instrText>
      </w:r>
      <w:r w:rsidR="00F57626">
        <w:fldChar w:fldCharType="separate"/>
      </w:r>
      <w:r w:rsidR="00F57626">
        <w:t>Figure </w:t>
      </w:r>
      <w:r w:rsidR="00F57626">
        <w:rPr>
          <w:noProof/>
        </w:rPr>
        <w:t>2</w:t>
      </w:r>
      <w:r w:rsidR="00F57626">
        <w:fldChar w:fldCharType="end"/>
      </w:r>
      <w:r w:rsidR="00F57626">
        <w:t xml:space="preserve"> </w:t>
      </w:r>
      <w:r w:rsidR="00946E35">
        <w:t>with</w:t>
      </w:r>
      <w:r w:rsidR="00F57626">
        <w:t xml:space="preserve"> the normalized data</w:t>
      </w:r>
      <w:r w:rsidR="00946E35" w:rsidRPr="00946E35">
        <w:rPr>
          <w:color w:val="000000" w:themeColor="text1"/>
        </w:rPr>
        <w:t>, t</w:t>
      </w:r>
      <w:r w:rsidR="001F27BA" w:rsidRPr="00946E35">
        <w:rPr>
          <w:color w:val="000000" w:themeColor="text1"/>
        </w:rPr>
        <w:t>he a</w:t>
      </w:r>
      <w:r w:rsidRPr="00946E35">
        <w:rPr>
          <w:color w:val="000000" w:themeColor="text1"/>
        </w:rPr>
        <w:t xml:space="preserve">verage daily cost was 25% lower when compared to aggregate performance, with average daily clicks 118% higher at a more efficient </w:t>
      </w:r>
      <w:r w:rsidR="001F27BA" w:rsidRPr="00946E35">
        <w:rPr>
          <w:color w:val="000000" w:themeColor="text1"/>
        </w:rPr>
        <w:t>average</w:t>
      </w:r>
      <w:r w:rsidRPr="00946E35">
        <w:rPr>
          <w:color w:val="000000" w:themeColor="text1"/>
        </w:rPr>
        <w:t xml:space="preserve"> </w:t>
      </w:r>
      <w:r w:rsidR="00F57626" w:rsidRPr="00946E35">
        <w:rPr>
          <w:color w:val="000000" w:themeColor="text1"/>
        </w:rPr>
        <w:t>Cost Per Click (</w:t>
      </w:r>
      <w:r w:rsidRPr="00946E35">
        <w:rPr>
          <w:color w:val="000000" w:themeColor="text1"/>
        </w:rPr>
        <w:t>CPC</w:t>
      </w:r>
      <w:r w:rsidR="00F57626" w:rsidRPr="00946E35">
        <w:rPr>
          <w:color w:val="000000" w:themeColor="text1"/>
        </w:rPr>
        <w:t xml:space="preserve">) </w:t>
      </w:r>
      <w:r w:rsidR="00946E35" w:rsidRPr="00946E35">
        <w:rPr>
          <w:color w:val="000000" w:themeColor="text1"/>
        </w:rPr>
        <w:t>(</w:t>
      </w:r>
      <w:r w:rsidRPr="00946E35">
        <w:rPr>
          <w:color w:val="000000" w:themeColor="text1"/>
        </w:rPr>
        <w:t>61% lower</w:t>
      </w:r>
      <w:r w:rsidR="00946E35" w:rsidRPr="00946E35">
        <w:rPr>
          <w:color w:val="000000" w:themeColor="text1"/>
        </w:rPr>
        <w:t>)</w:t>
      </w:r>
      <w:r w:rsidRPr="00946E35">
        <w:rPr>
          <w:color w:val="000000" w:themeColor="text1"/>
        </w:rPr>
        <w:t xml:space="preserve">. Further, users visited more pages in each session (+22%), which helped increase the average session duration (+30%). </w:t>
      </w:r>
    </w:p>
    <w:p w14:paraId="60C857CF" w14:textId="6A5052E9" w:rsidR="00EE6699" w:rsidRDefault="00EE6699" w:rsidP="00EE6699">
      <w:pPr>
        <w:pStyle w:val="Heading1"/>
      </w:pPr>
      <w:bookmarkStart w:id="9" w:name="_Toc8148430"/>
      <w:r>
        <w:t xml:space="preserve">#2 – </w:t>
      </w:r>
      <w:r w:rsidR="0075665E">
        <w:t xml:space="preserve">Key Aspects of a </w:t>
      </w:r>
      <w:r>
        <w:t>United States Campaign</w:t>
      </w:r>
      <w:bookmarkEnd w:id="9"/>
    </w:p>
    <w:p w14:paraId="005BFCEA" w14:textId="16B8E5BE" w:rsidR="00F066B5" w:rsidRPr="006106A2" w:rsidRDefault="00F066B5" w:rsidP="00F066B5">
      <w:pPr>
        <w:pStyle w:val="Heading2"/>
      </w:pPr>
      <w:bookmarkStart w:id="10" w:name="_Ref8055069"/>
      <w:bookmarkStart w:id="11" w:name="_Ref8055072"/>
      <w:bookmarkStart w:id="12" w:name="_Toc8148431"/>
      <w:r>
        <w:t>A – Geographic Region</w:t>
      </w:r>
      <w:bookmarkEnd w:id="10"/>
      <w:bookmarkEnd w:id="11"/>
      <w:bookmarkEnd w:id="12"/>
    </w:p>
    <w:p w14:paraId="1CF2510F" w14:textId="29901275" w:rsidR="00AD555E" w:rsidRDefault="00D06F8A" w:rsidP="0075665E">
      <w:pPr>
        <w:rPr>
          <w:color w:val="000000" w:themeColor="text1"/>
        </w:rPr>
      </w:pPr>
      <w:r>
        <w:t xml:space="preserve">When </w:t>
      </w:r>
      <w:r w:rsidR="004E0C48">
        <w:t xml:space="preserve">we researched </w:t>
      </w:r>
      <w:r w:rsidR="00813A0C">
        <w:t>in which states to a</w:t>
      </w:r>
      <w:r>
        <w:t>dvertise</w:t>
      </w:r>
      <w:r w:rsidR="00770E75">
        <w:t xml:space="preserve"> for </w:t>
      </w:r>
      <w:r w:rsidR="004E0C48">
        <w:t>next year’s campaign</w:t>
      </w:r>
      <w:r>
        <w:t>, we considered both traffic volume and site behavior.</w:t>
      </w:r>
      <w:r w:rsidR="007A5DE5">
        <w:t xml:space="preserve"> We approached our research by investigating those states which accounted for 80% of all sessions and elected to focus on these areas. </w:t>
      </w:r>
      <w:r w:rsidR="00CD3732">
        <w:t xml:space="preserve">However, we </w:t>
      </w:r>
      <w:r w:rsidR="00841A6E">
        <w:t xml:space="preserve">identified </w:t>
      </w:r>
      <w:r w:rsidR="0075665E">
        <w:t xml:space="preserve">the </w:t>
      </w:r>
      <w:r w:rsidR="0075665E" w:rsidRPr="0075665E">
        <w:rPr>
          <w:color w:val="000000" w:themeColor="text1"/>
        </w:rPr>
        <w:t xml:space="preserve">state of Illinois as a bad candidate for Google Ad campaigns because </w:t>
      </w:r>
      <w:r w:rsidR="00CD3732" w:rsidRPr="0075665E">
        <w:rPr>
          <w:color w:val="000000" w:themeColor="text1"/>
        </w:rPr>
        <w:t xml:space="preserve">of an </w:t>
      </w:r>
      <w:proofErr w:type="gramStart"/>
      <w:r w:rsidR="00841A6E" w:rsidRPr="0075665E">
        <w:rPr>
          <w:color w:val="000000" w:themeColor="text1"/>
        </w:rPr>
        <w:t>over-indexes</w:t>
      </w:r>
      <w:proofErr w:type="gramEnd"/>
      <w:r w:rsidR="00841A6E" w:rsidRPr="0075665E">
        <w:rPr>
          <w:color w:val="000000" w:themeColor="text1"/>
        </w:rPr>
        <w:t xml:space="preserve"> on bounce rate (+21%), and under-indexes on pages per session and session duration (-14% and -25%, respectively). However, we still generate more </w:t>
      </w:r>
      <w:r w:rsidR="009F10E2" w:rsidRPr="0075665E">
        <w:rPr>
          <w:color w:val="000000" w:themeColor="text1"/>
        </w:rPr>
        <w:t>non-bounce traffic</w:t>
      </w:r>
      <w:r w:rsidR="007C718C" w:rsidRPr="0075665E">
        <w:rPr>
          <w:color w:val="000000" w:themeColor="text1"/>
        </w:rPr>
        <w:t xml:space="preserve"> than if we were to advertise in two or three smaller states due to Illinois’ traffic volume.</w:t>
      </w:r>
      <w:r w:rsidR="00841A6E" w:rsidRPr="0075665E">
        <w:rPr>
          <w:color w:val="000000" w:themeColor="text1"/>
        </w:rPr>
        <w:t xml:space="preserve"> </w:t>
      </w:r>
    </w:p>
    <w:p w14:paraId="3B46C95F" w14:textId="34DE9D88" w:rsidR="00223216" w:rsidRDefault="00223216" w:rsidP="00223216">
      <w:pPr>
        <w:spacing w:before="0" w:after="0"/>
        <w:rPr>
          <w:rStyle w:val="SubtleEmphasis"/>
        </w:rPr>
      </w:pPr>
      <w:r w:rsidRPr="00223216">
        <w:rPr>
          <w:rStyle w:val="SubtleEmphasis"/>
        </w:rPr>
        <w:t xml:space="preserve">Note: An index compares specific data points to a baseline value. </w:t>
      </w:r>
      <w:r w:rsidR="005327BA">
        <w:rPr>
          <w:rStyle w:val="SubtleEmphasis"/>
        </w:rPr>
        <w:t>F</w:t>
      </w:r>
      <w:r w:rsidRPr="00223216">
        <w:rPr>
          <w:rStyle w:val="SubtleEmphasis"/>
        </w:rPr>
        <w:t xml:space="preserve">or example, if </w:t>
      </w:r>
      <w:r>
        <w:rPr>
          <w:rStyle w:val="SubtleEmphasis"/>
        </w:rPr>
        <w:t>we</w:t>
      </w:r>
      <w:r w:rsidRPr="00223216">
        <w:rPr>
          <w:rStyle w:val="SubtleEmphasis"/>
        </w:rPr>
        <w:t xml:space="preserve"> wanted to create an index for pages per session, </w:t>
      </w:r>
      <w:r>
        <w:rPr>
          <w:rStyle w:val="SubtleEmphasis"/>
        </w:rPr>
        <w:t xml:space="preserve">we </w:t>
      </w:r>
      <w:r w:rsidRPr="00223216">
        <w:rPr>
          <w:rStyle w:val="SubtleEmphasis"/>
        </w:rPr>
        <w:t>would divide 1.83 (whitman.syr.edu pages/sessions) by 1.50 (the overall average) to get an index value of 122%. It essentially means that users who engaged with the whitman.syr.edu campaign visited 22% more pages per session.</w:t>
      </w:r>
    </w:p>
    <w:p w14:paraId="18F2057E" w14:textId="4C799635" w:rsidR="00AE142F" w:rsidRPr="00AE142F" w:rsidRDefault="00AE142F" w:rsidP="00AE142F">
      <w:pPr>
        <w:rPr>
          <w:rStyle w:val="SubtleEmphasis"/>
          <w:i w:val="0"/>
        </w:rPr>
      </w:pPr>
      <w:r w:rsidRPr="00AE142F">
        <w:rPr>
          <w:rStyle w:val="SubtleEmphasis"/>
          <w:i w:val="0"/>
        </w:rPr>
        <w:t>Th</w:t>
      </w:r>
      <w:r>
        <w:rPr>
          <w:rStyle w:val="SubtleEmphasis"/>
          <w:i w:val="0"/>
        </w:rPr>
        <w:t xml:space="preserve">e details used in our research around prospective states for advertising in next year’s campaign can be found in </w:t>
      </w:r>
      <w:r>
        <w:rPr>
          <w:rStyle w:val="SubtleEmphasis"/>
          <w:i w:val="0"/>
        </w:rPr>
        <w:fldChar w:fldCharType="begin"/>
      </w:r>
      <w:r>
        <w:rPr>
          <w:rStyle w:val="SubtleEmphasis"/>
          <w:i w:val="0"/>
        </w:rPr>
        <w:instrText xml:space="preserve"> REF _Ref8068145 \h </w:instrText>
      </w:r>
      <w:r>
        <w:rPr>
          <w:rStyle w:val="SubtleEmphasis"/>
          <w:i w:val="0"/>
        </w:rPr>
      </w:r>
      <w:r>
        <w:rPr>
          <w:rStyle w:val="SubtleEmphasis"/>
          <w:i w:val="0"/>
        </w:rPr>
        <w:fldChar w:fldCharType="separate"/>
      </w:r>
      <w:r>
        <w:t xml:space="preserve">Figure </w:t>
      </w:r>
      <w:r>
        <w:rPr>
          <w:noProof/>
        </w:rPr>
        <w:t>3</w:t>
      </w:r>
      <w:r>
        <w:rPr>
          <w:rStyle w:val="SubtleEmphasis"/>
          <w:i w:val="0"/>
        </w:rPr>
        <w:fldChar w:fldCharType="end"/>
      </w:r>
      <w:r>
        <w:rPr>
          <w:rStyle w:val="SubtleEmphasis"/>
          <w:i w:val="0"/>
        </w:rPr>
        <w:t xml:space="preserve"> and </w:t>
      </w:r>
      <w:r>
        <w:rPr>
          <w:rStyle w:val="SubtleEmphasis"/>
          <w:i w:val="0"/>
        </w:rPr>
        <w:fldChar w:fldCharType="begin"/>
      </w:r>
      <w:r>
        <w:rPr>
          <w:rStyle w:val="SubtleEmphasis"/>
          <w:i w:val="0"/>
        </w:rPr>
        <w:instrText xml:space="preserve"> REF _Ref8068156 \h </w:instrText>
      </w:r>
      <w:r>
        <w:rPr>
          <w:rStyle w:val="SubtleEmphasis"/>
          <w:i w:val="0"/>
        </w:rPr>
      </w:r>
      <w:r>
        <w:rPr>
          <w:rStyle w:val="SubtleEmphasis"/>
          <w:i w:val="0"/>
        </w:rPr>
        <w:fldChar w:fldCharType="separate"/>
      </w:r>
      <w:r>
        <w:t xml:space="preserve">Figure </w:t>
      </w:r>
      <w:r>
        <w:rPr>
          <w:noProof/>
        </w:rPr>
        <w:t>4</w:t>
      </w:r>
      <w:r>
        <w:rPr>
          <w:rStyle w:val="SubtleEmphasis"/>
          <w:i w:val="0"/>
        </w:rPr>
        <w:fldChar w:fldCharType="end"/>
      </w:r>
      <w:r>
        <w:rPr>
          <w:rStyle w:val="SubtleEmphasis"/>
          <w:i w:val="0"/>
        </w:rPr>
        <w:t xml:space="preserve"> on the following page.</w:t>
      </w:r>
    </w:p>
    <w:p w14:paraId="61CA032E" w14:textId="01DC6132" w:rsidR="00CA03D4" w:rsidRDefault="00D06F8A" w:rsidP="005E1F02">
      <w:pPr>
        <w:pStyle w:val="FigurePicture"/>
      </w:pPr>
      <w:r w:rsidRPr="00D06F8A">
        <w:rPr>
          <w:noProof/>
        </w:rPr>
        <w:lastRenderedPageBreak/>
        <w:drawing>
          <wp:inline distT="0" distB="0" distL="0" distR="0" wp14:anchorId="694A76AC" wp14:editId="1DA502EF">
            <wp:extent cx="5505450" cy="25797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13420" cy="2583532"/>
                    </a:xfrm>
                    <a:prstGeom prst="rect">
                      <a:avLst/>
                    </a:prstGeom>
                    <a:noFill/>
                    <a:ln>
                      <a:noFill/>
                    </a:ln>
                  </pic:spPr>
                </pic:pic>
              </a:graphicData>
            </a:graphic>
          </wp:inline>
        </w:drawing>
      </w:r>
    </w:p>
    <w:p w14:paraId="20812403" w14:textId="75137F6E" w:rsidR="005E1F02" w:rsidRPr="00934B45" w:rsidRDefault="005E1F02" w:rsidP="005E1F02">
      <w:pPr>
        <w:pStyle w:val="Caption"/>
      </w:pPr>
      <w:bookmarkStart w:id="13" w:name="_Ref8068145"/>
      <w:bookmarkStart w:id="14" w:name="_Toc8148443"/>
      <w:r>
        <w:t xml:space="preserve">Figure </w:t>
      </w:r>
      <w:r>
        <w:rPr>
          <w:noProof/>
        </w:rPr>
        <w:fldChar w:fldCharType="begin"/>
      </w:r>
      <w:r>
        <w:rPr>
          <w:noProof/>
        </w:rPr>
        <w:instrText xml:space="preserve"> SEQ Figure \* ARABIC </w:instrText>
      </w:r>
      <w:r>
        <w:rPr>
          <w:noProof/>
        </w:rPr>
        <w:fldChar w:fldCharType="separate"/>
      </w:r>
      <w:r w:rsidR="00427E3B">
        <w:rPr>
          <w:noProof/>
        </w:rPr>
        <w:t>3</w:t>
      </w:r>
      <w:r>
        <w:rPr>
          <w:noProof/>
        </w:rPr>
        <w:fldChar w:fldCharType="end"/>
      </w:r>
      <w:bookmarkEnd w:id="13"/>
      <w:r>
        <w:t>: Campaign Performance by State ranked by Sessions</w:t>
      </w:r>
      <w:bookmarkEnd w:id="14"/>
    </w:p>
    <w:p w14:paraId="70764746" w14:textId="073C63E9" w:rsidR="005E1F02" w:rsidRDefault="00D06F8A" w:rsidP="005E1F02">
      <w:pPr>
        <w:pStyle w:val="FigurePicture"/>
      </w:pPr>
      <w:r w:rsidRPr="00D06F8A">
        <w:rPr>
          <w:noProof/>
        </w:rPr>
        <w:drawing>
          <wp:inline distT="0" distB="0" distL="0" distR="0" wp14:anchorId="77B71CDA" wp14:editId="112EB3A0">
            <wp:extent cx="5514975" cy="241162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8527" cy="2417549"/>
                    </a:xfrm>
                    <a:prstGeom prst="rect">
                      <a:avLst/>
                    </a:prstGeom>
                    <a:noFill/>
                    <a:ln>
                      <a:noFill/>
                    </a:ln>
                  </pic:spPr>
                </pic:pic>
              </a:graphicData>
            </a:graphic>
          </wp:inline>
        </w:drawing>
      </w:r>
      <w:r w:rsidR="005E1F02" w:rsidRPr="005E1F02">
        <w:t xml:space="preserve"> </w:t>
      </w:r>
    </w:p>
    <w:p w14:paraId="049946C3" w14:textId="5E1BB530" w:rsidR="005E1F02" w:rsidRPr="00934B45" w:rsidRDefault="005E1F02" w:rsidP="005E1F02">
      <w:pPr>
        <w:pStyle w:val="Caption"/>
      </w:pPr>
      <w:bookmarkStart w:id="15" w:name="_Ref8068156"/>
      <w:bookmarkStart w:id="16" w:name="_Toc8148444"/>
      <w:r>
        <w:t xml:space="preserve">Figure </w:t>
      </w:r>
      <w:r>
        <w:rPr>
          <w:noProof/>
        </w:rPr>
        <w:fldChar w:fldCharType="begin"/>
      </w:r>
      <w:r>
        <w:rPr>
          <w:noProof/>
        </w:rPr>
        <w:instrText xml:space="preserve"> SEQ Figure \* ARABIC </w:instrText>
      </w:r>
      <w:r>
        <w:rPr>
          <w:noProof/>
        </w:rPr>
        <w:fldChar w:fldCharType="separate"/>
      </w:r>
      <w:r w:rsidR="00427E3B">
        <w:rPr>
          <w:noProof/>
        </w:rPr>
        <w:t>4</w:t>
      </w:r>
      <w:r>
        <w:rPr>
          <w:noProof/>
        </w:rPr>
        <w:fldChar w:fldCharType="end"/>
      </w:r>
      <w:bookmarkEnd w:id="15"/>
      <w:r>
        <w:t>: Campaign Performance by State – Normalized – ranked by Sessions</w:t>
      </w:r>
      <w:bookmarkEnd w:id="16"/>
    </w:p>
    <w:p w14:paraId="4D52DE3E" w14:textId="5E005321" w:rsidR="00F066B5" w:rsidRDefault="00F066B5" w:rsidP="00F066B5">
      <w:pPr>
        <w:pStyle w:val="Heading2"/>
      </w:pPr>
      <w:bookmarkStart w:id="17" w:name="_Toc8148432"/>
      <w:r>
        <w:t>B - Keywords</w:t>
      </w:r>
      <w:bookmarkEnd w:id="17"/>
    </w:p>
    <w:p w14:paraId="1C0E4035" w14:textId="5C3F0D40" w:rsidR="00AE4246" w:rsidRDefault="00AB2F48" w:rsidP="00AB2F48">
      <w:pPr>
        <w:keepNext/>
      </w:pPr>
      <w:r>
        <w:t xml:space="preserve">The tables </w:t>
      </w:r>
      <w:r w:rsidR="006E4287">
        <w:t xml:space="preserve">found in </w:t>
      </w:r>
      <w:r w:rsidR="006C19B0">
        <w:fldChar w:fldCharType="begin"/>
      </w:r>
      <w:r w:rsidR="006C19B0">
        <w:instrText xml:space="preserve"> REF _Ref8068360 \h </w:instrText>
      </w:r>
      <w:r w:rsidR="006C19B0">
        <w:fldChar w:fldCharType="separate"/>
      </w:r>
      <w:r w:rsidR="006C19B0">
        <w:t xml:space="preserve">Figure </w:t>
      </w:r>
      <w:r w:rsidR="006C19B0">
        <w:rPr>
          <w:noProof/>
        </w:rPr>
        <w:t>5</w:t>
      </w:r>
      <w:r w:rsidR="006C19B0">
        <w:fldChar w:fldCharType="end"/>
      </w:r>
      <w:r>
        <w:t xml:space="preserve"> summarize keyword performance for each marketing campaign.</w:t>
      </w:r>
    </w:p>
    <w:p w14:paraId="0ACB1FAF" w14:textId="211AA57C" w:rsidR="00AE4246" w:rsidRDefault="00AB2F48" w:rsidP="0092265F">
      <w:pPr>
        <w:pStyle w:val="ListParagraph"/>
        <w:numPr>
          <w:ilvl w:val="0"/>
          <w:numId w:val="33"/>
        </w:numPr>
      </w:pPr>
      <w:r>
        <w:t xml:space="preserve">The </w:t>
      </w:r>
      <w:r w:rsidR="0075665E" w:rsidRPr="0092265F">
        <w:rPr>
          <w:i/>
        </w:rPr>
        <w:t>w</w:t>
      </w:r>
      <w:r w:rsidRPr="0092265F">
        <w:rPr>
          <w:i/>
        </w:rPr>
        <w:t>hitman.syr.edu</w:t>
      </w:r>
      <w:r>
        <w:t xml:space="preserve"> campaign appears to </w:t>
      </w:r>
      <w:r w:rsidR="00AE4246">
        <w:t xml:space="preserve">largely </w:t>
      </w:r>
      <w:r w:rsidR="00C50B9B">
        <w:t xml:space="preserve">be </w:t>
      </w:r>
      <w:r w:rsidR="00AE4246">
        <w:t>a display campaign (evident by the ‘content targeting’ parameter passed to G</w:t>
      </w:r>
      <w:r w:rsidR="006E4287">
        <w:t xml:space="preserve">oogle </w:t>
      </w:r>
      <w:r w:rsidR="00AE4246">
        <w:t>A</w:t>
      </w:r>
      <w:r w:rsidR="006E4287">
        <w:t>nalytics</w:t>
      </w:r>
      <w:r w:rsidR="00AE4246">
        <w:t>).</w:t>
      </w:r>
    </w:p>
    <w:p w14:paraId="51B07E05" w14:textId="128CEB83" w:rsidR="00AE4246" w:rsidRDefault="00AE4246" w:rsidP="0092265F">
      <w:pPr>
        <w:pStyle w:val="ListParagraph"/>
        <w:numPr>
          <w:ilvl w:val="0"/>
          <w:numId w:val="33"/>
        </w:numPr>
      </w:pPr>
      <w:r>
        <w:t xml:space="preserve">The </w:t>
      </w:r>
      <w:r w:rsidR="0075665E">
        <w:t>Full-Time</w:t>
      </w:r>
      <w:r>
        <w:t xml:space="preserve"> campaign’s keywords are not relevant for the campaign’s purpose of driving </w:t>
      </w:r>
      <w:r w:rsidR="006C19B0">
        <w:t xml:space="preserve">only </w:t>
      </w:r>
      <w:r>
        <w:t xml:space="preserve">on-campus student enrollments. For example, the keyword ‘online MBA’ is not relevant if the ad copy/campaign purpose is to target potential on-campus students. Additionally, on-campus students are required to table the GMAT, thus keywords like “MBA No GMAT”, and ‘MBA without GMAT” provide a poor </w:t>
      </w:r>
      <w:r w:rsidR="008B6F31">
        <w:t>user experience, and could potentially decrease quality score due to high bounce</w:t>
      </w:r>
      <w:r w:rsidR="0033127D">
        <w:t xml:space="preserve"> or exit</w:t>
      </w:r>
      <w:r w:rsidR="008B6F31">
        <w:t xml:space="preserve"> rate, low click-through rate, etc.</w:t>
      </w:r>
    </w:p>
    <w:p w14:paraId="63E9A7E5" w14:textId="0D1FB0ED" w:rsidR="0087631C" w:rsidRDefault="00AE4246" w:rsidP="0092265F">
      <w:pPr>
        <w:pStyle w:val="ListParagraph"/>
        <w:numPr>
          <w:ilvl w:val="0"/>
          <w:numId w:val="33"/>
        </w:numPr>
      </w:pPr>
      <w:r>
        <w:t xml:space="preserve">The keywords in the </w:t>
      </w:r>
      <w:proofErr w:type="spellStart"/>
      <w:r>
        <w:t>iMBA</w:t>
      </w:r>
      <w:proofErr w:type="spellEnd"/>
      <w:r>
        <w:t xml:space="preserve"> campaign are more targeted by qualifying the type of MBA a student is looking for (e.g., “online MBA”, “distance learning MBA”). However, some </w:t>
      </w:r>
      <w:r>
        <w:lastRenderedPageBreak/>
        <w:t xml:space="preserve">keywords are too broad (e.g., “MBA” and “MBA no GMAT”) for this campaign’s focus. </w:t>
      </w:r>
      <w:r w:rsidR="0087631C">
        <w:t>Short-tail keywords are generally higher volume keywords, thus can be significantly more expensive to bid on.</w:t>
      </w:r>
    </w:p>
    <w:p w14:paraId="4B3FB682" w14:textId="3B0F97A1" w:rsidR="00AE4246" w:rsidRPr="006C19B0" w:rsidRDefault="006C19B0" w:rsidP="006C19B0">
      <w:pPr>
        <w:rPr>
          <w:rStyle w:val="SubtleEmphasis"/>
        </w:rPr>
      </w:pPr>
      <w:r>
        <w:rPr>
          <w:rStyle w:val="SubtleEmphasis"/>
        </w:rPr>
        <w:t xml:space="preserve">Note: </w:t>
      </w:r>
      <w:r w:rsidR="00AE4246" w:rsidRPr="006C19B0">
        <w:rPr>
          <w:rStyle w:val="SubtleEmphasis"/>
        </w:rPr>
        <w:t>Additionally, there is overlap in the keywords bidding bid on in the F</w:t>
      </w:r>
      <w:r>
        <w:rPr>
          <w:rStyle w:val="SubtleEmphasis"/>
        </w:rPr>
        <w:t>ull-Time</w:t>
      </w:r>
      <w:r w:rsidR="00AE4246" w:rsidRPr="006C19B0">
        <w:rPr>
          <w:rStyle w:val="SubtleEmphasis"/>
        </w:rPr>
        <w:t xml:space="preserve"> and </w:t>
      </w:r>
      <w:proofErr w:type="spellStart"/>
      <w:r w:rsidR="00AE4246" w:rsidRPr="006C19B0">
        <w:rPr>
          <w:rStyle w:val="SubtleEmphasis"/>
        </w:rPr>
        <w:t>iMBA</w:t>
      </w:r>
      <w:proofErr w:type="spellEnd"/>
      <w:r w:rsidR="00AE4246" w:rsidRPr="006C19B0">
        <w:rPr>
          <w:rStyle w:val="SubtleEmphasis"/>
        </w:rPr>
        <w:t xml:space="preserve"> campaigns, which could artificially drive up the CPC as we</w:t>
      </w:r>
      <w:r>
        <w:rPr>
          <w:rStyle w:val="SubtleEmphasis"/>
        </w:rPr>
        <w:t xml:space="preserve"> are</w:t>
      </w:r>
      <w:r w:rsidR="00AE4246" w:rsidRPr="006C19B0">
        <w:rPr>
          <w:rStyle w:val="SubtleEmphasis"/>
        </w:rPr>
        <w:t xml:space="preserve"> essentially competing with ourselves</w:t>
      </w:r>
      <w:r w:rsidR="00763512" w:rsidRPr="006C19B0">
        <w:rPr>
          <w:rStyle w:val="SubtleEmphasis"/>
        </w:rPr>
        <w:t xml:space="preserve"> in the auction.</w:t>
      </w:r>
    </w:p>
    <w:p w14:paraId="018513E7" w14:textId="7A8A59E5" w:rsidR="00AB2F48" w:rsidRDefault="00AB2F48" w:rsidP="0092265F">
      <w:pPr>
        <w:pStyle w:val="FigurePicture"/>
      </w:pPr>
      <w:r w:rsidRPr="0092265F">
        <w:rPr>
          <w:noProof/>
        </w:rPr>
        <w:drawing>
          <wp:inline distT="0" distB="0" distL="0" distR="0" wp14:anchorId="669FF100" wp14:editId="3207D755">
            <wp:extent cx="5943600" cy="53086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308600"/>
                    </a:xfrm>
                    <a:prstGeom prst="rect">
                      <a:avLst/>
                    </a:prstGeom>
                    <a:noFill/>
                    <a:ln>
                      <a:noFill/>
                    </a:ln>
                  </pic:spPr>
                </pic:pic>
              </a:graphicData>
            </a:graphic>
          </wp:inline>
        </w:drawing>
      </w:r>
    </w:p>
    <w:p w14:paraId="4B040A0C" w14:textId="466BB2A3" w:rsidR="006E4287" w:rsidRPr="00934B45" w:rsidRDefault="006E4287" w:rsidP="006E4287">
      <w:pPr>
        <w:pStyle w:val="Caption"/>
      </w:pPr>
      <w:bookmarkStart w:id="18" w:name="_Ref8068360"/>
      <w:bookmarkStart w:id="19" w:name="_Toc8148445"/>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bookmarkEnd w:id="18"/>
      <w:r>
        <w:t>: Keyword Performance by Campaign</w:t>
      </w:r>
      <w:bookmarkEnd w:id="19"/>
    </w:p>
    <w:p w14:paraId="33027B26" w14:textId="4CA8CD9B" w:rsidR="0035126A" w:rsidRDefault="0035126A" w:rsidP="00AB2F48">
      <w:pPr>
        <w:keepNext/>
      </w:pPr>
      <w:r>
        <w:lastRenderedPageBreak/>
        <w:t xml:space="preserve">Based on our findings, we would restructure the campaigns to </w:t>
      </w:r>
      <w:r w:rsidR="009B1E5A">
        <w:t>bid on the following phrase and exact match keywords</w:t>
      </w:r>
      <w:r w:rsidR="00BD786E">
        <w:t xml:space="preserve"> in ensure highly relevant ads</w:t>
      </w:r>
      <w:r w:rsidR="00D12437">
        <w:t xml:space="preserve"> and landing pages</w:t>
      </w:r>
      <w:r w:rsidR="00BD786E">
        <w:t xml:space="preserve"> are delivered to searchers.</w:t>
      </w:r>
    </w:p>
    <w:p w14:paraId="66030465" w14:textId="30ECB7D5" w:rsidR="0035126A" w:rsidRPr="0035126A" w:rsidRDefault="00D86F0F" w:rsidP="006C19B0">
      <w:pPr>
        <w:pStyle w:val="FigurePicture"/>
      </w:pPr>
      <w:r w:rsidRPr="00D86F0F">
        <w:rPr>
          <w:noProof/>
        </w:rPr>
        <w:drawing>
          <wp:inline distT="0" distB="0" distL="0" distR="0" wp14:anchorId="2D380F42" wp14:editId="58397FE7">
            <wp:extent cx="3800475" cy="1152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0475" cy="1152525"/>
                    </a:xfrm>
                    <a:prstGeom prst="rect">
                      <a:avLst/>
                    </a:prstGeom>
                    <a:noFill/>
                    <a:ln>
                      <a:noFill/>
                    </a:ln>
                  </pic:spPr>
                </pic:pic>
              </a:graphicData>
            </a:graphic>
          </wp:inline>
        </w:drawing>
      </w:r>
    </w:p>
    <w:p w14:paraId="00373F5D" w14:textId="6A21501C" w:rsidR="006C19B0" w:rsidRPr="00934B45" w:rsidRDefault="006C19B0" w:rsidP="006C19B0">
      <w:pPr>
        <w:pStyle w:val="Caption"/>
      </w:pPr>
      <w:bookmarkStart w:id="20" w:name="_Toc8148446"/>
      <w:r>
        <w:t xml:space="preserve">Figure </w:t>
      </w:r>
      <w:r>
        <w:rPr>
          <w:noProof/>
        </w:rPr>
        <w:fldChar w:fldCharType="begin"/>
      </w:r>
      <w:r>
        <w:rPr>
          <w:noProof/>
        </w:rPr>
        <w:instrText xml:space="preserve"> SEQ Figure \* ARABIC </w:instrText>
      </w:r>
      <w:r>
        <w:rPr>
          <w:noProof/>
        </w:rPr>
        <w:fldChar w:fldCharType="separate"/>
      </w:r>
      <w:r w:rsidR="005327BA">
        <w:rPr>
          <w:noProof/>
        </w:rPr>
        <w:t>6</w:t>
      </w:r>
      <w:r>
        <w:rPr>
          <w:noProof/>
        </w:rPr>
        <w:fldChar w:fldCharType="end"/>
      </w:r>
      <w:r>
        <w:t>: Keywords for New Campaign</w:t>
      </w:r>
      <w:bookmarkEnd w:id="20"/>
    </w:p>
    <w:p w14:paraId="06C66F07" w14:textId="382C370F" w:rsidR="00F066B5" w:rsidRPr="0031366C" w:rsidRDefault="00F066B5" w:rsidP="00F066B5">
      <w:pPr>
        <w:pStyle w:val="Heading2"/>
      </w:pPr>
      <w:bookmarkStart w:id="21" w:name="_Toc8148433"/>
      <w:r>
        <w:t xml:space="preserve">C - </w:t>
      </w:r>
      <w:r w:rsidRPr="0031366C">
        <w:t>Day of Week</w:t>
      </w:r>
      <w:r w:rsidR="00A3183D">
        <w:t xml:space="preserve"> and Hours of Da</w:t>
      </w:r>
      <w:r w:rsidR="0035126A">
        <w:t>y</w:t>
      </w:r>
      <w:bookmarkEnd w:id="21"/>
    </w:p>
    <w:p w14:paraId="3F4A99EA" w14:textId="171682BD" w:rsidR="00A3183D" w:rsidRDefault="00A3183D" w:rsidP="00A3183D">
      <w:pPr>
        <w:pStyle w:val="Heading3"/>
      </w:pPr>
      <w:bookmarkStart w:id="22" w:name="_Toc8148434"/>
      <w:r>
        <w:t>Day of the Week</w:t>
      </w:r>
      <w:bookmarkEnd w:id="22"/>
    </w:p>
    <w:p w14:paraId="2A291730" w14:textId="0803603A" w:rsidR="0031366C" w:rsidRPr="0031366C" w:rsidRDefault="0031366C" w:rsidP="00F80C41">
      <w:r w:rsidRPr="0031366C">
        <w:t xml:space="preserve">The chart below illustrates the </w:t>
      </w:r>
      <w:r w:rsidR="006C19B0">
        <w:t>percent</w:t>
      </w:r>
      <w:r w:rsidRPr="0031366C">
        <w:t xml:space="preserve"> of sessions by day of week. Saturday </w:t>
      </w:r>
      <w:r w:rsidR="006C19B0">
        <w:t xml:space="preserve">through </w:t>
      </w:r>
      <w:r w:rsidRPr="0031366C">
        <w:t xml:space="preserve">Tuesday are our highest traffic days, and begins to trend down beginning Wednesday. Friday is our lowest traffic day, representing 10% of total traffic.  </w:t>
      </w:r>
    </w:p>
    <w:p w14:paraId="056B61A3" w14:textId="77777777" w:rsidR="0031366C" w:rsidRPr="0031366C" w:rsidRDefault="0031366C" w:rsidP="006106A2">
      <w:pPr>
        <w:pStyle w:val="FigurePicture"/>
      </w:pPr>
      <w:r>
        <w:rPr>
          <w:noProof/>
        </w:rPr>
        <w:drawing>
          <wp:inline distT="0" distB="0" distL="0" distR="0" wp14:anchorId="525AE7DE" wp14:editId="078A3CDA">
            <wp:extent cx="4603117" cy="2755900"/>
            <wp:effectExtent l="0" t="0" r="6985" b="6350"/>
            <wp:docPr id="12950575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1">
                      <a:extLst>
                        <a:ext uri="{28A0092B-C50C-407E-A947-70E740481C1C}">
                          <a14:useLocalDpi xmlns:a14="http://schemas.microsoft.com/office/drawing/2010/main" val="0"/>
                        </a:ext>
                      </a:extLst>
                    </a:blip>
                    <a:stretch>
                      <a:fillRect/>
                    </a:stretch>
                  </pic:blipFill>
                  <pic:spPr>
                    <a:xfrm>
                      <a:off x="0" y="0"/>
                      <a:ext cx="4603117" cy="2755900"/>
                    </a:xfrm>
                    <a:prstGeom prst="rect">
                      <a:avLst/>
                    </a:prstGeom>
                  </pic:spPr>
                </pic:pic>
              </a:graphicData>
            </a:graphic>
          </wp:inline>
        </w:drawing>
      </w:r>
    </w:p>
    <w:p w14:paraId="73BEA22F" w14:textId="54D67AAE" w:rsidR="006106A2" w:rsidRPr="00934B45" w:rsidRDefault="006106A2" w:rsidP="006106A2">
      <w:pPr>
        <w:pStyle w:val="Caption"/>
      </w:pPr>
      <w:bookmarkStart w:id="23" w:name="_Toc8148447"/>
      <w:r>
        <w:t xml:space="preserve">Figure </w:t>
      </w:r>
      <w:r>
        <w:rPr>
          <w:noProof/>
        </w:rPr>
        <w:fldChar w:fldCharType="begin"/>
      </w:r>
      <w:r>
        <w:rPr>
          <w:noProof/>
        </w:rPr>
        <w:instrText xml:space="preserve"> SEQ Figure \* ARABIC </w:instrText>
      </w:r>
      <w:r>
        <w:rPr>
          <w:noProof/>
        </w:rPr>
        <w:fldChar w:fldCharType="separate"/>
      </w:r>
      <w:r w:rsidR="008F322C">
        <w:rPr>
          <w:noProof/>
        </w:rPr>
        <w:t>7</w:t>
      </w:r>
      <w:r>
        <w:rPr>
          <w:noProof/>
        </w:rPr>
        <w:fldChar w:fldCharType="end"/>
      </w:r>
      <w:r>
        <w:t>: Percent of Sessions by Day of the Week</w:t>
      </w:r>
      <w:bookmarkEnd w:id="23"/>
    </w:p>
    <w:p w14:paraId="5E95A066" w14:textId="1DB6B682" w:rsidR="0031366C" w:rsidRPr="0031366C" w:rsidRDefault="0031366C" w:rsidP="00F80C41">
      <w:r w:rsidRPr="0031366C">
        <w:t xml:space="preserve">While bounce rate, pages per session, and average session duration fluctuate slightly day-to-day, no one day deviates more than 10% from the weekly average for each </w:t>
      </w:r>
      <w:r w:rsidR="008F322C">
        <w:t>Key Performance Indicator (KPI)</w:t>
      </w:r>
      <w:r w:rsidRPr="0031366C">
        <w:t>. Based on this, we would not recommend turning off campaigns since no day severely underperforms relative to other days of the week.</w:t>
      </w:r>
    </w:p>
    <w:p w14:paraId="2D37466B" w14:textId="77777777" w:rsidR="0031366C" w:rsidRPr="0031366C" w:rsidRDefault="0031366C" w:rsidP="006106A2">
      <w:pPr>
        <w:pStyle w:val="FigurePicture"/>
      </w:pPr>
      <w:r w:rsidRPr="0031366C">
        <w:rPr>
          <w:noProof/>
        </w:rPr>
        <w:lastRenderedPageBreak/>
        <w:drawing>
          <wp:inline distT="0" distB="0" distL="0" distR="0" wp14:anchorId="73E83EF0" wp14:editId="2BCBEA4E">
            <wp:extent cx="5495925" cy="1666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4399" cy="1671995"/>
                    </a:xfrm>
                    <a:prstGeom prst="rect">
                      <a:avLst/>
                    </a:prstGeom>
                    <a:noFill/>
                    <a:ln>
                      <a:noFill/>
                    </a:ln>
                  </pic:spPr>
                </pic:pic>
              </a:graphicData>
            </a:graphic>
          </wp:inline>
        </w:drawing>
      </w:r>
    </w:p>
    <w:p w14:paraId="49B2820D" w14:textId="5D0E2CA3" w:rsidR="006106A2" w:rsidRPr="00934B45" w:rsidRDefault="006106A2" w:rsidP="006106A2">
      <w:pPr>
        <w:pStyle w:val="Caption"/>
      </w:pPr>
      <w:bookmarkStart w:id="24" w:name="_Toc8148448"/>
      <w:r>
        <w:t xml:space="preserve">Figure </w:t>
      </w:r>
      <w:r>
        <w:rPr>
          <w:noProof/>
        </w:rPr>
        <w:fldChar w:fldCharType="begin"/>
      </w:r>
      <w:r>
        <w:rPr>
          <w:noProof/>
        </w:rPr>
        <w:instrText xml:space="preserve"> SEQ Figure \* ARABIC </w:instrText>
      </w:r>
      <w:r>
        <w:rPr>
          <w:noProof/>
        </w:rPr>
        <w:fldChar w:fldCharType="separate"/>
      </w:r>
      <w:r w:rsidR="008F322C">
        <w:rPr>
          <w:noProof/>
        </w:rPr>
        <w:t>8</w:t>
      </w:r>
      <w:r>
        <w:rPr>
          <w:noProof/>
        </w:rPr>
        <w:fldChar w:fldCharType="end"/>
      </w:r>
      <w:r>
        <w:t>: Day of the Week – Metrics Index</w:t>
      </w:r>
      <w:bookmarkEnd w:id="24"/>
    </w:p>
    <w:p w14:paraId="5E462B9A" w14:textId="5E5569E9" w:rsidR="0031366C" w:rsidRDefault="00F80C41" w:rsidP="00151A41">
      <w:r w:rsidRPr="00151A41">
        <w:t>Despite the fact certain days of the week did not provide significant traffic, we felt it was important to keep the campaign available on all days of the week in case trends changed.</w:t>
      </w:r>
      <w:r w:rsidR="00151A41">
        <w:t xml:space="preserve"> </w:t>
      </w:r>
      <w:r w:rsidR="0031366C" w:rsidRPr="0031366C">
        <w:t xml:space="preserve">Based on the distribution of sessions by day of week, </w:t>
      </w:r>
      <w:r>
        <w:t>we</w:t>
      </w:r>
      <w:r w:rsidR="0031366C" w:rsidRPr="0031366C">
        <w:t xml:space="preserve"> would allocate the following amounts for each day</w:t>
      </w:r>
      <w:r w:rsidR="00151A41">
        <w:t xml:space="preserve"> as shown in </w:t>
      </w:r>
      <w:r w:rsidR="008F322C">
        <w:fldChar w:fldCharType="begin"/>
      </w:r>
      <w:r w:rsidR="008F322C">
        <w:instrText xml:space="preserve"> REF _Ref8068627 \h </w:instrText>
      </w:r>
      <w:r w:rsidR="008F322C">
        <w:fldChar w:fldCharType="separate"/>
      </w:r>
      <w:r w:rsidR="008F322C">
        <w:t xml:space="preserve">Figure </w:t>
      </w:r>
      <w:r w:rsidR="008F322C">
        <w:rPr>
          <w:noProof/>
        </w:rPr>
        <w:t>9</w:t>
      </w:r>
      <w:r w:rsidR="008F322C">
        <w:fldChar w:fldCharType="end"/>
      </w:r>
      <w:r w:rsidR="008F322C">
        <w:t xml:space="preserve">. </w:t>
      </w:r>
      <w:r w:rsidR="0031366C" w:rsidRPr="0031366C">
        <w:t xml:space="preserve">Since a day-of-week budget cannot be applied in Google Ads, we would utilize automated rules as a workaround. Automated rules will enable us to create rules to increase or decrease a budget based on a condition, such as day of week. </w:t>
      </w:r>
    </w:p>
    <w:p w14:paraId="3611579D" w14:textId="77777777" w:rsidR="0031366C" w:rsidRPr="00151A41" w:rsidRDefault="0031366C" w:rsidP="00151A41">
      <w:pPr>
        <w:pStyle w:val="FigurePicture"/>
      </w:pPr>
      <w:r w:rsidRPr="0031366C">
        <w:rPr>
          <w:noProof/>
        </w:rPr>
        <w:drawing>
          <wp:inline distT="0" distB="0" distL="0" distR="0" wp14:anchorId="7A32711F" wp14:editId="70B68FF7">
            <wp:extent cx="2856230" cy="1755251"/>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61673" cy="1758596"/>
                    </a:xfrm>
                    <a:prstGeom prst="rect">
                      <a:avLst/>
                    </a:prstGeom>
                    <a:noFill/>
                    <a:ln>
                      <a:noFill/>
                    </a:ln>
                  </pic:spPr>
                </pic:pic>
              </a:graphicData>
            </a:graphic>
          </wp:inline>
        </w:drawing>
      </w:r>
    </w:p>
    <w:p w14:paraId="19058036" w14:textId="6EDC94BF" w:rsidR="00F80C41" w:rsidRPr="00934B45" w:rsidRDefault="00F80C41" w:rsidP="00F80C41">
      <w:pPr>
        <w:pStyle w:val="Caption"/>
      </w:pPr>
      <w:bookmarkStart w:id="25" w:name="_Ref8068627"/>
      <w:bookmarkStart w:id="26" w:name="_Ref8067338"/>
      <w:bookmarkStart w:id="27" w:name="_Toc8148449"/>
      <w:r>
        <w:t xml:space="preserve">Figure </w:t>
      </w:r>
      <w:r>
        <w:rPr>
          <w:noProof/>
        </w:rPr>
        <w:fldChar w:fldCharType="begin"/>
      </w:r>
      <w:r>
        <w:rPr>
          <w:noProof/>
        </w:rPr>
        <w:instrText xml:space="preserve"> SEQ Figure \* ARABIC </w:instrText>
      </w:r>
      <w:r>
        <w:rPr>
          <w:noProof/>
        </w:rPr>
        <w:fldChar w:fldCharType="separate"/>
      </w:r>
      <w:r w:rsidR="008F322C">
        <w:rPr>
          <w:noProof/>
        </w:rPr>
        <w:t>9</w:t>
      </w:r>
      <w:r>
        <w:rPr>
          <w:noProof/>
        </w:rPr>
        <w:fldChar w:fldCharType="end"/>
      </w:r>
      <w:bookmarkEnd w:id="25"/>
      <w:r>
        <w:t>: Budget Allocation for each Day of the Week</w:t>
      </w:r>
      <w:bookmarkEnd w:id="26"/>
      <w:bookmarkEnd w:id="27"/>
    </w:p>
    <w:p w14:paraId="6FF1A3FE" w14:textId="6B1FF9B2" w:rsidR="005C08E6" w:rsidRDefault="00F80C41" w:rsidP="00F80C41">
      <w:pPr>
        <w:pStyle w:val="Heading3"/>
      </w:pPr>
      <w:bookmarkStart w:id="28" w:name="_Toc8148435"/>
      <w:r>
        <w:t>Hour of Day</w:t>
      </w:r>
      <w:bookmarkEnd w:id="28"/>
    </w:p>
    <w:p w14:paraId="297DBCA5" w14:textId="42D499B7" w:rsidR="005C08E6" w:rsidRDefault="00F80C41" w:rsidP="001347CC">
      <w:pPr>
        <w:rPr>
          <w:color w:val="FF0000"/>
        </w:rPr>
      </w:pPr>
      <w:r>
        <w:t xml:space="preserve">In reviewing the hours when the campaigns had the most sessions, you can see that a significant jump was made after work hours from </w:t>
      </w:r>
      <w:r w:rsidR="005C08E6">
        <w:t>Hours 5PM – 12AM EST</w:t>
      </w:r>
      <w:r>
        <w:t>. In fact, this</w:t>
      </w:r>
      <w:r w:rsidR="005C08E6">
        <w:t xml:space="preserve"> represent</w:t>
      </w:r>
      <w:r>
        <w:t>s</w:t>
      </w:r>
      <w:r w:rsidR="005C08E6">
        <w:t xml:space="preserve"> 77% of total sessions in a given day</w:t>
      </w:r>
      <w:r>
        <w:t xml:space="preserve"> as reflected in </w:t>
      </w:r>
      <w:r w:rsidR="0017741C">
        <w:fldChar w:fldCharType="begin"/>
      </w:r>
      <w:r w:rsidR="0017741C">
        <w:instrText xml:space="preserve"> REF _Ref8053262 \h </w:instrText>
      </w:r>
      <w:r w:rsidR="0017741C">
        <w:fldChar w:fldCharType="separate"/>
      </w:r>
      <w:r w:rsidR="008F322C">
        <w:t xml:space="preserve">Figure </w:t>
      </w:r>
      <w:r w:rsidR="008F322C">
        <w:rPr>
          <w:noProof/>
        </w:rPr>
        <w:t>10</w:t>
      </w:r>
      <w:r w:rsidR="0017741C">
        <w:fldChar w:fldCharType="end"/>
      </w:r>
      <w:r>
        <w:t>.</w:t>
      </w:r>
    </w:p>
    <w:p w14:paraId="6D24BC92" w14:textId="113639AA" w:rsidR="005C08E6" w:rsidRDefault="005C08E6" w:rsidP="00F80C41">
      <w:pPr>
        <w:pStyle w:val="FigurePicture"/>
        <w:rPr>
          <w:color w:val="FF0000"/>
        </w:rPr>
      </w:pPr>
      <w:r>
        <w:rPr>
          <w:noProof/>
        </w:rPr>
        <w:lastRenderedPageBreak/>
        <w:drawing>
          <wp:inline distT="0" distB="0" distL="0" distR="0" wp14:anchorId="3752E623" wp14:editId="05541939">
            <wp:extent cx="4371340" cy="2627648"/>
            <wp:effectExtent l="0" t="0" r="0" b="1270"/>
            <wp:docPr id="20626062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4371340" cy="2627648"/>
                    </a:xfrm>
                    <a:prstGeom prst="rect">
                      <a:avLst/>
                    </a:prstGeom>
                  </pic:spPr>
                </pic:pic>
              </a:graphicData>
            </a:graphic>
          </wp:inline>
        </w:drawing>
      </w:r>
      <w:bookmarkStart w:id="29" w:name="_Hlk7702717"/>
    </w:p>
    <w:p w14:paraId="0F2B0F61" w14:textId="1EBFF4D0" w:rsidR="00F80C41" w:rsidRPr="00934B45" w:rsidRDefault="00F80C41" w:rsidP="00F80C41">
      <w:pPr>
        <w:pStyle w:val="Caption"/>
      </w:pPr>
      <w:bookmarkStart w:id="30" w:name="_Ref8053262"/>
      <w:bookmarkStart w:id="31" w:name="_Toc8148450"/>
      <w:r>
        <w:t xml:space="preserve">Figure </w:t>
      </w:r>
      <w:r>
        <w:rPr>
          <w:noProof/>
        </w:rPr>
        <w:fldChar w:fldCharType="begin"/>
      </w:r>
      <w:r>
        <w:rPr>
          <w:noProof/>
        </w:rPr>
        <w:instrText xml:space="preserve"> SEQ Figure \* ARABIC </w:instrText>
      </w:r>
      <w:r>
        <w:rPr>
          <w:noProof/>
        </w:rPr>
        <w:fldChar w:fldCharType="separate"/>
      </w:r>
      <w:r w:rsidR="008F322C">
        <w:rPr>
          <w:noProof/>
        </w:rPr>
        <w:t>10</w:t>
      </w:r>
      <w:r>
        <w:rPr>
          <w:noProof/>
        </w:rPr>
        <w:fldChar w:fldCharType="end"/>
      </w:r>
      <w:bookmarkEnd w:id="30"/>
      <w:r>
        <w:t>: Percent of Sessions by Hour-of-Day</w:t>
      </w:r>
      <w:bookmarkEnd w:id="31"/>
    </w:p>
    <w:bookmarkEnd w:id="29"/>
    <w:p w14:paraId="766FB327" w14:textId="641BA572" w:rsidR="005C08E6" w:rsidRDefault="005C08E6" w:rsidP="001347CC">
      <w:pPr>
        <w:rPr>
          <w:color w:val="FF0000"/>
        </w:rPr>
      </w:pPr>
      <w:r w:rsidRPr="005C08E6">
        <w:t xml:space="preserve">The table </w:t>
      </w:r>
      <w:r w:rsidR="00F80C41">
        <w:t xml:space="preserve">shown in </w:t>
      </w:r>
      <w:r w:rsidR="000A7C96">
        <w:fldChar w:fldCharType="begin"/>
      </w:r>
      <w:r w:rsidR="000A7C96">
        <w:instrText xml:space="preserve"> REF _Ref7702745 \h  \* MERGEFORMAT </w:instrText>
      </w:r>
      <w:r w:rsidR="000A7C96">
        <w:fldChar w:fldCharType="separate"/>
      </w:r>
      <w:r w:rsidR="00C850B9">
        <w:t xml:space="preserve">Figure </w:t>
      </w:r>
      <w:r w:rsidR="00C850B9">
        <w:rPr>
          <w:noProof/>
        </w:rPr>
        <w:t>11</w:t>
      </w:r>
      <w:r w:rsidR="000A7C96">
        <w:fldChar w:fldCharType="end"/>
      </w:r>
      <w:r w:rsidRPr="005C08E6">
        <w:t xml:space="preserve"> compares the normalized values for bounce rate, pages per session, and average session duration across hours. The 4AM hour underperforms across all metrics based on a +/-10% threshold relative to the daily average. (+11% bounce rate, -23% fewer pages per session, -16% lower session duration), thus would set a -100% bid multiplier for hour. Additionally, the 12PM – 1PM hours have some of the lowest session durations relative to other hours (~31% - 36% lower), coupled with a 4%-7% higher bounce rate and 3%-9% lower pages per session, thus would be hours </w:t>
      </w:r>
      <w:r w:rsidR="00C850B9">
        <w:t xml:space="preserve">we </w:t>
      </w:r>
      <w:r w:rsidRPr="005C08E6">
        <w:t>would also set negative bid multipliers.</w:t>
      </w:r>
    </w:p>
    <w:p w14:paraId="5529F26C" w14:textId="2A429247" w:rsidR="00F80C41" w:rsidRDefault="005C08E6" w:rsidP="00F80C41">
      <w:pPr>
        <w:pStyle w:val="FigurePicture"/>
        <w:rPr>
          <w:color w:val="FF0000"/>
        </w:rPr>
      </w:pPr>
      <w:r w:rsidRPr="005C08E6">
        <w:rPr>
          <w:noProof/>
        </w:rPr>
        <w:lastRenderedPageBreak/>
        <w:drawing>
          <wp:inline distT="0" distB="0" distL="0" distR="0" wp14:anchorId="53116EEF" wp14:editId="0A2596B8">
            <wp:extent cx="4525699" cy="41434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42358" cy="4158713"/>
                    </a:xfrm>
                    <a:prstGeom prst="rect">
                      <a:avLst/>
                    </a:prstGeom>
                    <a:noFill/>
                    <a:ln>
                      <a:noFill/>
                    </a:ln>
                  </pic:spPr>
                </pic:pic>
              </a:graphicData>
            </a:graphic>
          </wp:inline>
        </w:drawing>
      </w:r>
      <w:r w:rsidR="00F80C41" w:rsidRPr="00F80C41">
        <w:rPr>
          <w:color w:val="FF0000"/>
        </w:rPr>
        <w:t xml:space="preserve"> </w:t>
      </w:r>
    </w:p>
    <w:p w14:paraId="45460535" w14:textId="6F2FA0EF" w:rsidR="00F80C41" w:rsidRPr="00934B45" w:rsidRDefault="00F80C41" w:rsidP="00F80C41">
      <w:pPr>
        <w:pStyle w:val="Caption"/>
      </w:pPr>
      <w:bookmarkStart w:id="32" w:name="_Ref7702745"/>
      <w:bookmarkStart w:id="33" w:name="_Toc8148451"/>
      <w:r>
        <w:t xml:space="preserve">Figure </w:t>
      </w:r>
      <w:r>
        <w:rPr>
          <w:noProof/>
        </w:rPr>
        <w:fldChar w:fldCharType="begin"/>
      </w:r>
      <w:r>
        <w:rPr>
          <w:noProof/>
        </w:rPr>
        <w:instrText xml:space="preserve"> SEQ Figure \* ARABIC </w:instrText>
      </w:r>
      <w:r>
        <w:rPr>
          <w:noProof/>
        </w:rPr>
        <w:fldChar w:fldCharType="separate"/>
      </w:r>
      <w:r w:rsidR="00C850B9">
        <w:rPr>
          <w:noProof/>
        </w:rPr>
        <w:t>11</w:t>
      </w:r>
      <w:r>
        <w:rPr>
          <w:noProof/>
        </w:rPr>
        <w:fldChar w:fldCharType="end"/>
      </w:r>
      <w:bookmarkEnd w:id="32"/>
      <w:r>
        <w:t>: Hour of Day Metrics</w:t>
      </w:r>
      <w:r w:rsidR="00C850B9">
        <w:t xml:space="preserve"> Index</w:t>
      </w:r>
      <w:bookmarkEnd w:id="33"/>
    </w:p>
    <w:p w14:paraId="1B1EFF2E" w14:textId="27E85C3D" w:rsidR="00EE6699" w:rsidRDefault="00EE6699" w:rsidP="00A02C25">
      <w:pPr>
        <w:pStyle w:val="Heading1"/>
      </w:pPr>
      <w:bookmarkStart w:id="34" w:name="_Toc8148436"/>
      <w:r>
        <w:t>#3 – Campaign Costs</w:t>
      </w:r>
      <w:bookmarkEnd w:id="34"/>
    </w:p>
    <w:p w14:paraId="4AE0BF04" w14:textId="1C264747" w:rsidR="00F17D40" w:rsidRPr="000A7C96" w:rsidRDefault="00F17D40" w:rsidP="00F17D40">
      <w:pPr>
        <w:pStyle w:val="Heading2"/>
      </w:pPr>
      <w:bookmarkStart w:id="35" w:name="_Toc8148437"/>
      <w:r>
        <w:t>A – By Region</w:t>
      </w:r>
      <w:bookmarkEnd w:id="35"/>
    </w:p>
    <w:p w14:paraId="0C64321B" w14:textId="06C20FC0" w:rsidR="00B0082E" w:rsidRDefault="00AB286F" w:rsidP="00BB2801">
      <w:r>
        <w:t xml:space="preserve">Based on the states previously selected </w:t>
      </w:r>
      <w:r w:rsidR="00F17D40">
        <w:t xml:space="preserve">where it would make the most sense </w:t>
      </w:r>
      <w:r>
        <w:t xml:space="preserve">to advertise </w:t>
      </w:r>
      <w:r w:rsidR="00F17D40">
        <w:t xml:space="preserve">(see section </w:t>
      </w:r>
      <w:r w:rsidR="00F17D40">
        <w:rPr>
          <w:color w:val="FF0000"/>
        </w:rPr>
        <w:fldChar w:fldCharType="begin"/>
      </w:r>
      <w:r w:rsidR="00F17D40">
        <w:rPr>
          <w:color w:val="FF0000"/>
        </w:rPr>
        <w:instrText xml:space="preserve"> REF _Ref8055069 \h </w:instrText>
      </w:r>
      <w:r w:rsidR="00F17D40">
        <w:rPr>
          <w:color w:val="FF0000"/>
        </w:rPr>
      </w:r>
      <w:r w:rsidR="00F17D40">
        <w:rPr>
          <w:color w:val="FF0000"/>
        </w:rPr>
        <w:fldChar w:fldCharType="separate"/>
      </w:r>
      <w:r w:rsidR="00F17D40">
        <w:t>A – Geographic Region</w:t>
      </w:r>
      <w:r w:rsidR="00F17D40">
        <w:rPr>
          <w:color w:val="FF0000"/>
        </w:rPr>
        <w:fldChar w:fldCharType="end"/>
      </w:r>
      <w:r w:rsidR="00F17D40">
        <w:rPr>
          <w:color w:val="FF0000"/>
        </w:rPr>
        <w:t xml:space="preserve"> </w:t>
      </w:r>
      <w:r w:rsidR="00F17D40" w:rsidRPr="00F17D40">
        <w:t xml:space="preserve">beginning on page </w:t>
      </w:r>
      <w:r w:rsidR="00F17D40" w:rsidRPr="00F17D40">
        <w:fldChar w:fldCharType="begin"/>
      </w:r>
      <w:r w:rsidR="00F17D40" w:rsidRPr="00F17D40">
        <w:instrText xml:space="preserve"> PAGEREF _Ref8055072 \h </w:instrText>
      </w:r>
      <w:r w:rsidR="00F17D40" w:rsidRPr="00F17D40">
        <w:fldChar w:fldCharType="separate"/>
      </w:r>
      <w:r w:rsidR="00F17D40" w:rsidRPr="00F17D40">
        <w:rPr>
          <w:noProof/>
        </w:rPr>
        <w:t>5</w:t>
      </w:r>
      <w:r w:rsidR="00F17D40" w:rsidRPr="00F17D40">
        <w:fldChar w:fldCharType="end"/>
      </w:r>
      <w:r w:rsidRPr="00F17D40">
        <w:t xml:space="preserve">), </w:t>
      </w:r>
      <w:r>
        <w:t xml:space="preserve">we calculated the average daily budget for each region. </w:t>
      </w:r>
      <w:r w:rsidR="003A0BF5">
        <w:t xml:space="preserve">As these states represent </w:t>
      </w:r>
      <w:r w:rsidR="00946E35">
        <w:t>approximately 8</w:t>
      </w:r>
      <w:r w:rsidR="003A0BF5">
        <w:t xml:space="preserve">0% of total sessions, we normalized the representation and multiplied the average daily budget ($1,918) by this ratio to determine a state-level budget. For example, New York represents 44.8% of total sessions. To normalize this percentage, we divided 44.8% by 80.7% to get the percent it represents based on this subset (55.5%). We then multiplied 55.5% by $1,918 to get an average daily budget of $1,065. </w:t>
      </w:r>
    </w:p>
    <w:p w14:paraId="4D0EA39B" w14:textId="0F63E16C" w:rsidR="00C953C3" w:rsidRDefault="00B0082E" w:rsidP="0017741C">
      <w:pPr>
        <w:pStyle w:val="FigurePicture"/>
      </w:pPr>
      <w:r w:rsidRPr="00B0082E">
        <w:rPr>
          <w:noProof/>
        </w:rPr>
        <w:lastRenderedPageBreak/>
        <w:drawing>
          <wp:inline distT="0" distB="0" distL="0" distR="0" wp14:anchorId="19E5F61F" wp14:editId="10B972AF">
            <wp:extent cx="5648325" cy="2518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57983" cy="2523122"/>
                    </a:xfrm>
                    <a:prstGeom prst="rect">
                      <a:avLst/>
                    </a:prstGeom>
                    <a:noFill/>
                    <a:ln>
                      <a:noFill/>
                    </a:ln>
                  </pic:spPr>
                </pic:pic>
              </a:graphicData>
            </a:graphic>
          </wp:inline>
        </w:drawing>
      </w:r>
    </w:p>
    <w:p w14:paraId="1EDCD4D1" w14:textId="27D6C6F4" w:rsidR="0017741C" w:rsidRPr="00934B45" w:rsidRDefault="0017741C" w:rsidP="0017741C">
      <w:pPr>
        <w:pStyle w:val="Caption"/>
      </w:pPr>
      <w:bookmarkStart w:id="36" w:name="_Toc8148452"/>
      <w:r>
        <w:t xml:space="preserve">Figure </w:t>
      </w:r>
      <w:r>
        <w:rPr>
          <w:noProof/>
        </w:rPr>
        <w:fldChar w:fldCharType="begin"/>
      </w:r>
      <w:r>
        <w:rPr>
          <w:noProof/>
        </w:rPr>
        <w:instrText xml:space="preserve"> SEQ Figure \* ARABIC </w:instrText>
      </w:r>
      <w:r>
        <w:rPr>
          <w:noProof/>
        </w:rPr>
        <w:fldChar w:fldCharType="separate"/>
      </w:r>
      <w:r w:rsidR="00C850B9">
        <w:rPr>
          <w:noProof/>
        </w:rPr>
        <w:t>12</w:t>
      </w:r>
      <w:r>
        <w:rPr>
          <w:noProof/>
        </w:rPr>
        <w:fldChar w:fldCharType="end"/>
      </w:r>
      <w:r>
        <w:t>: State Budget Allocation – Accounting 80% of Total Session</w:t>
      </w:r>
      <w:bookmarkEnd w:id="36"/>
    </w:p>
    <w:p w14:paraId="0E1A0BC3" w14:textId="40BACC49" w:rsidR="009E1516" w:rsidRDefault="00C850B9" w:rsidP="00151A41">
      <w:pPr>
        <w:pStyle w:val="Heading2"/>
      </w:pPr>
      <w:bookmarkStart w:id="37" w:name="_Toc8148438"/>
      <w:r>
        <w:t xml:space="preserve">B - </w:t>
      </w:r>
      <w:r w:rsidR="009E1516" w:rsidRPr="000A7C96">
        <w:t>By degree program</w:t>
      </w:r>
      <w:bookmarkEnd w:id="37"/>
    </w:p>
    <w:p w14:paraId="6318BEE2" w14:textId="63E78F8D" w:rsidR="00014AC4" w:rsidRPr="00D86F0F" w:rsidRDefault="00014AC4" w:rsidP="00151A41">
      <w:pPr>
        <w:rPr>
          <w:i/>
        </w:rPr>
      </w:pPr>
      <w:r>
        <w:t xml:space="preserve">We would allocate 50% of the total budget across the Full-Time and </w:t>
      </w:r>
      <w:proofErr w:type="spellStart"/>
      <w:r>
        <w:t>iMBA</w:t>
      </w:r>
      <w:proofErr w:type="spellEnd"/>
      <w:r>
        <w:t xml:space="preserve"> campaigns. While the Full-Time campaign historically had higher CPCs and lower traffic volume than the </w:t>
      </w:r>
      <w:proofErr w:type="spellStart"/>
      <w:r>
        <w:t>iMBA</w:t>
      </w:r>
      <w:proofErr w:type="spellEnd"/>
      <w:r>
        <w:t xml:space="preserve"> campaign, this could be because the campaign was bidding on irrelevant keywords, driving up the minimum we </w:t>
      </w:r>
      <w:r w:rsidR="007C7989">
        <w:t>must</w:t>
      </w:r>
      <w:r>
        <w:t xml:space="preserve"> bid to appear in the auction.</w:t>
      </w:r>
      <w:r w:rsidR="007C7989">
        <w:t xml:space="preserve"> By improving our quality score, we can more efficiently drive traffic via the full-time campaign.</w:t>
      </w:r>
      <w:r w:rsidR="00EF7002">
        <w:t xml:space="preserve"> However, we will closely monitor performance and shift budget away from the full-time campaign if it under-performs</w:t>
      </w:r>
      <w:r w:rsidR="0036515E">
        <w:t xml:space="preserve"> in order to efficiently recruit students to the Syracuse MBA program</w:t>
      </w:r>
      <w:r w:rsidR="001271A5">
        <w:t xml:space="preserve"> (either on-campus or online).</w:t>
      </w:r>
    </w:p>
    <w:p w14:paraId="16E71A4F" w14:textId="457B08E3" w:rsidR="00D86F0F" w:rsidRDefault="00D86F0F" w:rsidP="00151A41">
      <w:pPr>
        <w:pStyle w:val="FigurePicture"/>
      </w:pPr>
      <w:r w:rsidRPr="00D86F0F">
        <w:rPr>
          <w:noProof/>
        </w:rPr>
        <w:drawing>
          <wp:inline distT="0" distB="0" distL="0" distR="0" wp14:anchorId="75F27340" wp14:editId="64203738">
            <wp:extent cx="1707515" cy="7810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22575" cy="787904"/>
                    </a:xfrm>
                    <a:prstGeom prst="rect">
                      <a:avLst/>
                    </a:prstGeom>
                    <a:noFill/>
                    <a:ln>
                      <a:noFill/>
                    </a:ln>
                  </pic:spPr>
                </pic:pic>
              </a:graphicData>
            </a:graphic>
          </wp:inline>
        </w:drawing>
      </w:r>
    </w:p>
    <w:p w14:paraId="14DFAA53" w14:textId="6EC689B0" w:rsidR="00151A41" w:rsidRPr="00934B45" w:rsidRDefault="00151A41" w:rsidP="00151A41">
      <w:pPr>
        <w:pStyle w:val="Caption"/>
      </w:pPr>
      <w:bookmarkStart w:id="38" w:name="_Toc8148453"/>
      <w:r>
        <w:t xml:space="preserve">Figure </w:t>
      </w:r>
      <w:r>
        <w:rPr>
          <w:noProof/>
        </w:rPr>
        <w:fldChar w:fldCharType="begin"/>
      </w:r>
      <w:r>
        <w:rPr>
          <w:noProof/>
        </w:rPr>
        <w:instrText xml:space="preserve"> SEQ Figure \* ARABIC </w:instrText>
      </w:r>
      <w:r>
        <w:rPr>
          <w:noProof/>
        </w:rPr>
        <w:fldChar w:fldCharType="separate"/>
      </w:r>
      <w:r w:rsidR="00C850B9">
        <w:rPr>
          <w:noProof/>
        </w:rPr>
        <w:t>13</w:t>
      </w:r>
      <w:r>
        <w:rPr>
          <w:noProof/>
        </w:rPr>
        <w:fldChar w:fldCharType="end"/>
      </w:r>
      <w:r>
        <w:t>: Budget Allocation by Degree Program</w:t>
      </w:r>
      <w:bookmarkEnd w:id="38"/>
    </w:p>
    <w:p w14:paraId="515761B8" w14:textId="49436010" w:rsidR="00EE6699" w:rsidRDefault="00EE6699" w:rsidP="00EE6699">
      <w:pPr>
        <w:pStyle w:val="Heading1"/>
      </w:pPr>
      <w:bookmarkStart w:id="39" w:name="_Toc8148439"/>
      <w:r>
        <w:t>#4 – Performance Measurements</w:t>
      </w:r>
      <w:bookmarkEnd w:id="39"/>
    </w:p>
    <w:p w14:paraId="5CDB1E82" w14:textId="72A4CCD5" w:rsidR="00734C06" w:rsidRDefault="004F37B7" w:rsidP="00EE6699">
      <w:r w:rsidRPr="00C53E29">
        <w:t xml:space="preserve">As we reviewed </w:t>
      </w:r>
      <w:r w:rsidR="0094509F" w:rsidRPr="00C53E29">
        <w:t xml:space="preserve">the previous campaigns and determined that the we would use the </w:t>
      </w:r>
      <w:r w:rsidR="00734C06" w:rsidRPr="00734C06">
        <w:rPr>
          <w:i/>
        </w:rPr>
        <w:t>w</w:t>
      </w:r>
      <w:r w:rsidR="00C53E29" w:rsidRPr="00734C06">
        <w:rPr>
          <w:i/>
        </w:rPr>
        <w:t>hitman.syr.edu</w:t>
      </w:r>
      <w:r w:rsidR="00C53E29" w:rsidRPr="00C53E29">
        <w:t xml:space="preserve"> campaign “Whitman FT MBA” campaign as a baseline for our performance measurement. We selected this campaign because we felt it was the best performing campaign (see section </w:t>
      </w:r>
      <w:r w:rsidR="00C53E29" w:rsidRPr="00C53E29">
        <w:fldChar w:fldCharType="begin"/>
      </w:r>
      <w:r w:rsidR="00C53E29" w:rsidRPr="00C53E29">
        <w:instrText xml:space="preserve"> REF _Ref5986122 \h </w:instrText>
      </w:r>
      <w:r w:rsidR="00C53E29" w:rsidRPr="00C53E29">
        <w:fldChar w:fldCharType="separate"/>
      </w:r>
      <w:r w:rsidR="00C53E29" w:rsidRPr="00C53E29">
        <w:t>#1 – Campaign Effectiveness</w:t>
      </w:r>
      <w:r w:rsidR="00C53E29" w:rsidRPr="00C53E29">
        <w:fldChar w:fldCharType="end"/>
      </w:r>
      <w:r w:rsidR="00C53E29" w:rsidRPr="00C53E29">
        <w:t xml:space="preserve"> beginning on page </w:t>
      </w:r>
      <w:r w:rsidR="00C53E29" w:rsidRPr="00C53E29">
        <w:fldChar w:fldCharType="begin"/>
      </w:r>
      <w:r w:rsidR="00C53E29" w:rsidRPr="00C53E29">
        <w:instrText xml:space="preserve"> PAGEREF _Ref5986122 \h </w:instrText>
      </w:r>
      <w:r w:rsidR="00C53E29" w:rsidRPr="00C53E29">
        <w:fldChar w:fldCharType="separate"/>
      </w:r>
      <w:r w:rsidR="00C53E29" w:rsidRPr="00C53E29">
        <w:rPr>
          <w:noProof/>
        </w:rPr>
        <w:t>3</w:t>
      </w:r>
      <w:r w:rsidR="00C53E29" w:rsidRPr="00C53E29">
        <w:fldChar w:fldCharType="end"/>
      </w:r>
      <w:r w:rsidR="00C53E29" w:rsidRPr="00C53E29">
        <w:t xml:space="preserve">). </w:t>
      </w:r>
      <w:r w:rsidR="00734C06">
        <w:t>Using this as a baseline, we determined the following performance metrics:</w:t>
      </w:r>
    </w:p>
    <w:p w14:paraId="7ADFA45C" w14:textId="37530B1B" w:rsidR="00734C06" w:rsidRDefault="00734C06" w:rsidP="00734C06">
      <w:pPr>
        <w:pStyle w:val="ListParagraph"/>
        <w:numPr>
          <w:ilvl w:val="0"/>
          <w:numId w:val="22"/>
        </w:numPr>
      </w:pPr>
      <w:r>
        <w:t xml:space="preserve">Maintain an average cost per click (CPC) of less than $4.03 </w:t>
      </w:r>
    </w:p>
    <w:p w14:paraId="6A9A4674" w14:textId="07DDCAE0" w:rsidR="00734C06" w:rsidRDefault="00734C06" w:rsidP="00734C06">
      <w:pPr>
        <w:pStyle w:val="ListParagraph"/>
        <w:numPr>
          <w:ilvl w:val="0"/>
          <w:numId w:val="22"/>
        </w:numPr>
      </w:pPr>
      <w:r>
        <w:t>Maintain a bounce rate of less than 78.41%</w:t>
      </w:r>
    </w:p>
    <w:p w14:paraId="5F56F511" w14:textId="77777777" w:rsidR="004766DE" w:rsidRDefault="00734C06" w:rsidP="00734C06">
      <w:pPr>
        <w:pStyle w:val="ListParagraph"/>
        <w:numPr>
          <w:ilvl w:val="0"/>
          <w:numId w:val="22"/>
        </w:numPr>
      </w:pPr>
      <w:r>
        <w:t>Increas</w:t>
      </w:r>
      <w:r w:rsidR="004766DE">
        <w:t>e the</w:t>
      </w:r>
      <w:r>
        <w:t xml:space="preserve"> average pages per session to more than 1.84 </w:t>
      </w:r>
    </w:p>
    <w:p w14:paraId="69A36BAB" w14:textId="596D3F2D" w:rsidR="004766DE" w:rsidRDefault="004766DE" w:rsidP="00734C06">
      <w:pPr>
        <w:pStyle w:val="ListParagraph"/>
        <w:numPr>
          <w:ilvl w:val="0"/>
          <w:numId w:val="22"/>
        </w:numPr>
      </w:pPr>
      <w:r>
        <w:t xml:space="preserve">Increase the average time per session to more than </w:t>
      </w:r>
      <w:r w:rsidR="00190823">
        <w:t>45 seconds. This is one area where the previous campaign did not perform as well as we would have liked.</w:t>
      </w:r>
    </w:p>
    <w:p w14:paraId="7A80E89E" w14:textId="05A4C99E" w:rsidR="004F37B7" w:rsidRDefault="00734C06" w:rsidP="00734C06">
      <w:pPr>
        <w:pStyle w:val="ListParagraph"/>
        <w:numPr>
          <w:ilvl w:val="0"/>
          <w:numId w:val="22"/>
        </w:numPr>
      </w:pPr>
      <w:r>
        <w:t xml:space="preserve">Maintaining </w:t>
      </w:r>
      <w:r w:rsidR="00C32DDF">
        <w:t xml:space="preserve">or increase </w:t>
      </w:r>
      <w:r>
        <w:t>sessions over 7,300</w:t>
      </w:r>
    </w:p>
    <w:p w14:paraId="5C72B3C4" w14:textId="77777777" w:rsidR="00C32DDF" w:rsidRDefault="00C32DDF" w:rsidP="008C77A3">
      <w:r>
        <w:lastRenderedPageBreak/>
        <w:t xml:space="preserve">Ideally, we would like to perform at a higher rate than previous campaigns, but without conversion rate information, it is more difficult to come up with realistic success metrics for the new campaign. This is why we elected to use a previous campaign as a benchmark to meet or exceed. </w:t>
      </w:r>
    </w:p>
    <w:p w14:paraId="7AD18F77" w14:textId="245B44FF" w:rsidR="008C77A3" w:rsidRPr="00C53E29" w:rsidRDefault="008C77A3" w:rsidP="008C77A3">
      <w:r>
        <w:t xml:space="preserve">Please see the section entitled </w:t>
      </w:r>
      <w:r>
        <w:fldChar w:fldCharType="begin"/>
      </w:r>
      <w:r>
        <w:instrText xml:space="preserve"> REF _Ref7686328 \h </w:instrText>
      </w:r>
      <w:r>
        <w:fldChar w:fldCharType="separate"/>
      </w:r>
      <w:r>
        <w:t>#6 – Factors and Considerations</w:t>
      </w:r>
      <w:r>
        <w:fldChar w:fldCharType="end"/>
      </w:r>
      <w:r>
        <w:t xml:space="preserve"> beginning on page </w:t>
      </w:r>
      <w:r>
        <w:fldChar w:fldCharType="begin"/>
      </w:r>
      <w:r>
        <w:instrText xml:space="preserve"> PAGEREF _Ref7686310 \h </w:instrText>
      </w:r>
      <w:r>
        <w:fldChar w:fldCharType="separate"/>
      </w:r>
      <w:r>
        <w:rPr>
          <w:noProof/>
        </w:rPr>
        <w:t>4</w:t>
      </w:r>
      <w:r>
        <w:fldChar w:fldCharType="end"/>
      </w:r>
      <w:r>
        <w:t xml:space="preserve"> for additional factors and considerations that would help us review our campaign performance. If we could set a desired conversion rate, we could use this information in our performance metric as well.</w:t>
      </w:r>
    </w:p>
    <w:p w14:paraId="426787A7" w14:textId="50C576B6" w:rsidR="00A02C25" w:rsidRDefault="00B50A5E" w:rsidP="00A02C25">
      <w:pPr>
        <w:pStyle w:val="Heading1"/>
      </w:pPr>
      <w:bookmarkStart w:id="40" w:name="_Ref7686310"/>
      <w:bookmarkStart w:id="41" w:name="_Ref7686328"/>
      <w:bookmarkStart w:id="42" w:name="_Toc8148440"/>
      <w:r>
        <w:t xml:space="preserve">#6 – </w:t>
      </w:r>
      <w:r w:rsidR="00EE6699">
        <w:t>Factors and Considerations</w:t>
      </w:r>
      <w:bookmarkEnd w:id="40"/>
      <w:bookmarkEnd w:id="41"/>
      <w:bookmarkEnd w:id="42"/>
    </w:p>
    <w:p w14:paraId="76E5A94E" w14:textId="671073B6" w:rsidR="00CF15E7" w:rsidRDefault="00CF15E7" w:rsidP="00DF1C16">
      <w:r w:rsidRPr="00CF15E7">
        <w:t xml:space="preserve">Additional </w:t>
      </w:r>
      <w:r>
        <w:t>performance signals that are important to consider include impressions, click-</w:t>
      </w:r>
      <w:r w:rsidR="00EA37CC">
        <w:t>through</w:t>
      </w:r>
      <w:r>
        <w:t xml:space="preserve"> rate, conversions/goal completions, cost per conversion/goal completion, and hourly cost for campaigns.</w:t>
      </w:r>
    </w:p>
    <w:p w14:paraId="70EE4BF3" w14:textId="2E4C2AA2" w:rsidR="0034414B" w:rsidRPr="000A7C96" w:rsidRDefault="0034414B" w:rsidP="00DF1C16">
      <w:r>
        <w:t>By having impression data, we can calculate click-through rate to get a sense of relevance for our keyword/ad combinations – for example, if particular keyword/ad combinations resulted in a very low click-</w:t>
      </w:r>
      <w:r w:rsidR="0005665A">
        <w:t>through</w:t>
      </w:r>
      <w:r>
        <w:t xml:space="preserve"> rate, we might adjust our strategy to exclude that keyword as it </w:t>
      </w:r>
      <w:r w:rsidRPr="000A7C96">
        <w:t>doesn’t appear to be relevant, or A/B test ad copy to improve click-through rate.</w:t>
      </w:r>
    </w:p>
    <w:p w14:paraId="6CA89752" w14:textId="6BF5AE8A" w:rsidR="00644B88" w:rsidRDefault="0005665A" w:rsidP="00DF1C16">
      <w:r>
        <w:t xml:space="preserve">Additionally, by setting up conversion/goal completion tracking, we could better analyze the efficacy of our efforts. While session duration, pages per session, and bounce rate are adequate measures of performance, having conversion/goal completions would allow us to see a </w:t>
      </w:r>
      <w:r w:rsidR="004B07DC">
        <w:t>more complete</w:t>
      </w:r>
      <w:r>
        <w:t xml:space="preserve"> picture.</w:t>
      </w:r>
      <w:r w:rsidR="00644B88">
        <w:t xml:space="preserve"> Without having </w:t>
      </w:r>
      <w:r w:rsidR="00DA0D18">
        <w:t>this</w:t>
      </w:r>
      <w:r w:rsidR="00AC6AEE">
        <w:t xml:space="preserve"> data</w:t>
      </w:r>
      <w:r w:rsidR="00644B88">
        <w:t xml:space="preserve">, we don’t know if someone who came in on a high CPC keyword and had a </w:t>
      </w:r>
      <w:r w:rsidR="00771235">
        <w:t>short</w:t>
      </w:r>
      <w:r w:rsidR="00644B88">
        <w:t xml:space="preserve"> session duration ultimately didn’t find value in the Whitman site, or </w:t>
      </w:r>
      <w:r w:rsidR="00EF1822">
        <w:t xml:space="preserve">quickly found what they needed and </w:t>
      </w:r>
      <w:r w:rsidR="00644B88">
        <w:t xml:space="preserve">submitted a request for additional information. </w:t>
      </w:r>
      <w:r w:rsidR="00AC6AEE">
        <w:t xml:space="preserve">Further, we could better efficiency by calculating the cost per conversion. </w:t>
      </w:r>
      <w:r w:rsidR="0046193B">
        <w:t>This will allow us to better allocate marketing funds to the most efficient areas.</w:t>
      </w:r>
    </w:p>
    <w:p w14:paraId="3C54CEA3" w14:textId="0507861D" w:rsidR="00ED127D" w:rsidRPr="00644B88" w:rsidRDefault="00ED127D" w:rsidP="00DF1C16">
      <w:r>
        <w:t>Lastly, hourly campaign data is null in Google Analytics. It would be helpful to either have this available</w:t>
      </w:r>
      <w:r w:rsidR="007A7B79">
        <w:t>,</w:t>
      </w:r>
      <w:r>
        <w:t xml:space="preserve"> or have read-only access to Google Ads</w:t>
      </w:r>
      <w:r w:rsidR="007A7B79">
        <w:t xml:space="preserve"> to view this data. </w:t>
      </w:r>
      <w:r w:rsidR="001377BD">
        <w:t xml:space="preserve">This </w:t>
      </w:r>
      <w:r w:rsidR="007A7B79">
        <w:t>would make it possible to calculate hourly bid multipliers</w:t>
      </w:r>
      <w:r w:rsidR="00A61446">
        <w:t xml:space="preserve"> based on historical CPCs, traffic, and conversion data.</w:t>
      </w:r>
    </w:p>
    <w:p w14:paraId="5FCEAF27" w14:textId="0CB0A6E8" w:rsidR="00082717" w:rsidRPr="0016170D" w:rsidRDefault="00082717" w:rsidP="00B8322C">
      <w:r w:rsidRPr="0016170D">
        <w:t xml:space="preserve">We determined that </w:t>
      </w:r>
      <w:r w:rsidR="000307C4" w:rsidRPr="0016170D">
        <w:t>there were many factors and considerations that would be pertinent to a successful campaign. The first of these was the GMAT score. We have been asked to create a successful campaign for United States students with the highest GMAT scores. If we want to truly see the details of how our campaign helped us to recruit those with the highest scores, it would be important to gather the GMAT scores from those that go to our site via the Google Ad campaign.</w:t>
      </w:r>
    </w:p>
    <w:p w14:paraId="0FF40CB6" w14:textId="4504561C" w:rsidR="002D38FA" w:rsidRPr="00F73310" w:rsidRDefault="000307C4" w:rsidP="00F73310">
      <w:r w:rsidRPr="0016170D">
        <w:t>Another item we f</w:t>
      </w:r>
      <w:r w:rsidR="0016170D" w:rsidRPr="0016170D">
        <w:t>elt might help the campaign is to open up or run an additional campaign for those without the highest GMAT scores. There are many successful college students that are over 30 years of age that are going back to college to increase their skill sets to be more competitive. By running a campaign without the concern of GMAT scores for those that may have taken the GMAT quite some ago or not at all could increase university enrollment in the MBA program significantly. This is apparent by the information gathered around keywords and other campaigns specific to online or distance learning.</w:t>
      </w:r>
    </w:p>
    <w:sectPr w:rsidR="002D38FA" w:rsidRPr="00F73310" w:rsidSect="003B038E">
      <w:footerReference w:type="firs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0ABEA" w14:textId="77777777" w:rsidR="00A32AEE" w:rsidRDefault="00A32AEE" w:rsidP="00A733AA">
      <w:pPr>
        <w:spacing w:after="0" w:line="240" w:lineRule="auto"/>
      </w:pPr>
      <w:r>
        <w:separator/>
      </w:r>
    </w:p>
  </w:endnote>
  <w:endnote w:type="continuationSeparator" w:id="0">
    <w:p w14:paraId="6D42679A" w14:textId="77777777" w:rsidR="00A32AEE" w:rsidRDefault="00A32AEE" w:rsidP="00A73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93345568"/>
      <w:docPartObj>
        <w:docPartGallery w:val="Page Numbers (Bottom of Page)"/>
        <w:docPartUnique/>
      </w:docPartObj>
    </w:sdtPr>
    <w:sdtEndPr>
      <w:rPr>
        <w:noProof/>
      </w:rPr>
    </w:sdtEndPr>
    <w:sdtContent>
      <w:p w14:paraId="157F0C38" w14:textId="35771E78" w:rsidR="00E41BE2" w:rsidRDefault="00E41BE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AD3CD1" w14:textId="77777777" w:rsidR="00E41BE2" w:rsidRDefault="00E41B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AB096" w14:textId="21D1CCD1" w:rsidR="003B038E" w:rsidRDefault="003B038E" w:rsidP="003B038E">
    <w:pPr>
      <w:pStyle w:val="Footer"/>
      <w:jc w:val="right"/>
    </w:pPr>
  </w:p>
  <w:p w14:paraId="248574F6" w14:textId="77777777" w:rsidR="003B038E" w:rsidRDefault="003B038E" w:rsidP="003B038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4913692"/>
      <w:docPartObj>
        <w:docPartGallery w:val="Page Numbers (Bottom of Page)"/>
        <w:docPartUnique/>
      </w:docPartObj>
    </w:sdtPr>
    <w:sdtEndPr>
      <w:rPr>
        <w:noProof/>
      </w:rPr>
    </w:sdtEndPr>
    <w:sdtContent>
      <w:p w14:paraId="279208AD" w14:textId="77777777" w:rsidR="003B038E" w:rsidRDefault="003B038E" w:rsidP="003B038E">
        <w:pPr>
          <w:pStyle w:val="Footer"/>
          <w:jc w:val="right"/>
        </w:pPr>
        <w:r>
          <w:fldChar w:fldCharType="begin"/>
        </w:r>
        <w:r>
          <w:instrText xml:space="preserve"> PAGE   \* MERGEFORMAT </w:instrText>
        </w:r>
        <w:r>
          <w:fldChar w:fldCharType="separate"/>
        </w:r>
        <w:r>
          <w:t>2</w:t>
        </w:r>
        <w:r>
          <w:rPr>
            <w:noProof/>
          </w:rPr>
          <w:fldChar w:fldCharType="end"/>
        </w:r>
      </w:p>
    </w:sdtContent>
  </w:sdt>
  <w:p w14:paraId="28638AB9" w14:textId="77777777" w:rsidR="003B038E" w:rsidRDefault="003B038E" w:rsidP="003B0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23BCB" w14:textId="77777777" w:rsidR="00A32AEE" w:rsidRDefault="00A32AEE" w:rsidP="00A733AA">
      <w:pPr>
        <w:spacing w:after="0" w:line="240" w:lineRule="auto"/>
      </w:pPr>
      <w:r>
        <w:separator/>
      </w:r>
    </w:p>
  </w:footnote>
  <w:footnote w:type="continuationSeparator" w:id="0">
    <w:p w14:paraId="05271BD3" w14:textId="77777777" w:rsidR="00A32AEE" w:rsidRDefault="00A32AEE" w:rsidP="00A733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B4890" w14:textId="759C20DB" w:rsidR="00E41BE2" w:rsidRPr="00C73578" w:rsidRDefault="00E41BE2">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w:t>
    </w:r>
    <w:r w:rsidR="008C507C" w:rsidRPr="00C73578">
      <w:rPr>
        <w:rFonts w:asciiTheme="minorHAnsi" w:hAnsiTheme="minorHAnsi" w:cstheme="minorHAnsi"/>
        <w:sz w:val="20"/>
      </w:rPr>
      <w:t>2: Recruiting Advertising Strategy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1B242" w14:textId="77777777" w:rsidR="003B038E" w:rsidRPr="00C73578" w:rsidRDefault="003B038E" w:rsidP="003B038E">
    <w:pPr>
      <w:pStyle w:val="Header"/>
      <w:rPr>
        <w:rFonts w:asciiTheme="minorHAnsi" w:hAnsiTheme="minorHAnsi" w:cstheme="minorHAnsi"/>
        <w:sz w:val="20"/>
      </w:rPr>
    </w:pPr>
    <w:r w:rsidRPr="00C73578">
      <w:rPr>
        <w:rFonts w:asciiTheme="minorHAnsi" w:hAnsiTheme="minorHAnsi" w:cstheme="minorHAnsi"/>
        <w:sz w:val="20"/>
      </w:rPr>
      <w:t>SCM 651</w:t>
    </w:r>
    <w:r w:rsidRPr="00C73578">
      <w:rPr>
        <w:rFonts w:asciiTheme="minorHAnsi" w:hAnsiTheme="minorHAnsi" w:cstheme="minorHAnsi"/>
        <w:sz w:val="20"/>
      </w:rPr>
      <w:br/>
      <w:t>Team 73</w:t>
    </w:r>
    <w:r w:rsidRPr="00C73578">
      <w:rPr>
        <w:rFonts w:asciiTheme="minorHAnsi" w:hAnsiTheme="minorHAnsi" w:cstheme="minorHAnsi"/>
        <w:sz w:val="20"/>
      </w:rPr>
      <w:tab/>
    </w:r>
    <w:r w:rsidRPr="00C73578">
      <w:rPr>
        <w:rFonts w:asciiTheme="minorHAnsi" w:hAnsiTheme="minorHAnsi" w:cstheme="minorHAnsi"/>
        <w:sz w:val="20"/>
      </w:rPr>
      <w:tab/>
      <w:t>HW2: Recruiting Advertising Strategy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3637"/>
    <w:multiLevelType w:val="hybridMultilevel"/>
    <w:tmpl w:val="283E24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02E7B"/>
    <w:multiLevelType w:val="hybridMultilevel"/>
    <w:tmpl w:val="9EC80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77441"/>
    <w:multiLevelType w:val="hybridMultilevel"/>
    <w:tmpl w:val="6060CFD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14EF369B"/>
    <w:multiLevelType w:val="hybridMultilevel"/>
    <w:tmpl w:val="92CE4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A1647"/>
    <w:multiLevelType w:val="hybridMultilevel"/>
    <w:tmpl w:val="9AB21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8026A"/>
    <w:multiLevelType w:val="hybridMultilevel"/>
    <w:tmpl w:val="7DFE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64DDF"/>
    <w:multiLevelType w:val="hybridMultilevel"/>
    <w:tmpl w:val="2D08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801AC"/>
    <w:multiLevelType w:val="multilevel"/>
    <w:tmpl w:val="2A9CFAD2"/>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1C010A51"/>
    <w:multiLevelType w:val="hybridMultilevel"/>
    <w:tmpl w:val="F8E0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2D568C"/>
    <w:multiLevelType w:val="hybridMultilevel"/>
    <w:tmpl w:val="FCCE36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E7E025C"/>
    <w:multiLevelType w:val="hybridMultilevel"/>
    <w:tmpl w:val="C7F0FF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F13D3"/>
    <w:multiLevelType w:val="hybridMultilevel"/>
    <w:tmpl w:val="72D2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E976E4"/>
    <w:multiLevelType w:val="multilevel"/>
    <w:tmpl w:val="13249A82"/>
    <w:lvl w:ilvl="0">
      <w:start w:val="1"/>
      <w:numFmt w:val="bullet"/>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13" w15:restartNumberingAfterBreak="0">
    <w:nsid w:val="33335B24"/>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96ABA"/>
    <w:multiLevelType w:val="multilevel"/>
    <w:tmpl w:val="FBE6339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7FD1426"/>
    <w:multiLevelType w:val="hybridMultilevel"/>
    <w:tmpl w:val="FB466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063A4"/>
    <w:multiLevelType w:val="hybridMultilevel"/>
    <w:tmpl w:val="A3B0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0757D"/>
    <w:multiLevelType w:val="hybridMultilevel"/>
    <w:tmpl w:val="65A49E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C523C"/>
    <w:multiLevelType w:val="hybridMultilevel"/>
    <w:tmpl w:val="06DC6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E025A"/>
    <w:multiLevelType w:val="hybridMultilevel"/>
    <w:tmpl w:val="DDC8D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02741"/>
    <w:multiLevelType w:val="hybridMultilevel"/>
    <w:tmpl w:val="63784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12F66"/>
    <w:multiLevelType w:val="hybridMultilevel"/>
    <w:tmpl w:val="6652C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FD1934"/>
    <w:multiLevelType w:val="hybridMultilevel"/>
    <w:tmpl w:val="457E4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553A2B"/>
    <w:multiLevelType w:val="hybridMultilevel"/>
    <w:tmpl w:val="802691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603902"/>
    <w:multiLevelType w:val="hybridMultilevel"/>
    <w:tmpl w:val="78A6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D5217"/>
    <w:multiLevelType w:val="hybridMultilevel"/>
    <w:tmpl w:val="1A7E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E56BB7"/>
    <w:multiLevelType w:val="hybridMultilevel"/>
    <w:tmpl w:val="13249A8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7" w15:restartNumberingAfterBreak="0">
    <w:nsid w:val="627731CD"/>
    <w:multiLevelType w:val="hybridMultilevel"/>
    <w:tmpl w:val="83F0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20E96"/>
    <w:multiLevelType w:val="hybridMultilevel"/>
    <w:tmpl w:val="E56E442C"/>
    <w:lvl w:ilvl="0" w:tplc="44D076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03210D"/>
    <w:multiLevelType w:val="hybridMultilevel"/>
    <w:tmpl w:val="B2026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25214"/>
    <w:multiLevelType w:val="hybridMultilevel"/>
    <w:tmpl w:val="C3566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60" w:hanging="360"/>
      </w:pPr>
      <w:rPr>
        <w:rFonts w:ascii="Courier New" w:hAnsi="Courier New" w:cs="Courier New" w:hint="default"/>
      </w:rPr>
    </w:lvl>
    <w:lvl w:ilvl="2" w:tplc="04090005" w:tentative="1">
      <w:start w:val="1"/>
      <w:numFmt w:val="bullet"/>
      <w:lvlText w:val=""/>
      <w:lvlJc w:val="left"/>
      <w:pPr>
        <w:ind w:left="1380" w:hanging="360"/>
      </w:pPr>
      <w:rPr>
        <w:rFonts w:ascii="Wingdings" w:hAnsi="Wingdings" w:hint="default"/>
      </w:rPr>
    </w:lvl>
    <w:lvl w:ilvl="3" w:tplc="04090001" w:tentative="1">
      <w:start w:val="1"/>
      <w:numFmt w:val="bullet"/>
      <w:lvlText w:val=""/>
      <w:lvlJc w:val="left"/>
      <w:pPr>
        <w:ind w:left="2100" w:hanging="360"/>
      </w:pPr>
      <w:rPr>
        <w:rFonts w:ascii="Symbol" w:hAnsi="Symbol" w:hint="default"/>
      </w:rPr>
    </w:lvl>
    <w:lvl w:ilvl="4" w:tplc="04090003" w:tentative="1">
      <w:start w:val="1"/>
      <w:numFmt w:val="bullet"/>
      <w:lvlText w:val="o"/>
      <w:lvlJc w:val="left"/>
      <w:pPr>
        <w:ind w:left="2820" w:hanging="360"/>
      </w:pPr>
      <w:rPr>
        <w:rFonts w:ascii="Courier New" w:hAnsi="Courier New" w:cs="Courier New" w:hint="default"/>
      </w:rPr>
    </w:lvl>
    <w:lvl w:ilvl="5" w:tplc="04090005" w:tentative="1">
      <w:start w:val="1"/>
      <w:numFmt w:val="bullet"/>
      <w:lvlText w:val=""/>
      <w:lvlJc w:val="left"/>
      <w:pPr>
        <w:ind w:left="3540" w:hanging="360"/>
      </w:pPr>
      <w:rPr>
        <w:rFonts w:ascii="Wingdings" w:hAnsi="Wingdings" w:hint="default"/>
      </w:rPr>
    </w:lvl>
    <w:lvl w:ilvl="6" w:tplc="04090001" w:tentative="1">
      <w:start w:val="1"/>
      <w:numFmt w:val="bullet"/>
      <w:lvlText w:val=""/>
      <w:lvlJc w:val="left"/>
      <w:pPr>
        <w:ind w:left="4260" w:hanging="360"/>
      </w:pPr>
      <w:rPr>
        <w:rFonts w:ascii="Symbol" w:hAnsi="Symbol" w:hint="default"/>
      </w:rPr>
    </w:lvl>
    <w:lvl w:ilvl="7" w:tplc="04090003" w:tentative="1">
      <w:start w:val="1"/>
      <w:numFmt w:val="bullet"/>
      <w:lvlText w:val="o"/>
      <w:lvlJc w:val="left"/>
      <w:pPr>
        <w:ind w:left="4980" w:hanging="360"/>
      </w:pPr>
      <w:rPr>
        <w:rFonts w:ascii="Courier New" w:hAnsi="Courier New" w:cs="Courier New" w:hint="default"/>
      </w:rPr>
    </w:lvl>
    <w:lvl w:ilvl="8" w:tplc="04090005" w:tentative="1">
      <w:start w:val="1"/>
      <w:numFmt w:val="bullet"/>
      <w:lvlText w:val=""/>
      <w:lvlJc w:val="left"/>
      <w:pPr>
        <w:ind w:left="5700" w:hanging="360"/>
      </w:pPr>
      <w:rPr>
        <w:rFonts w:ascii="Wingdings" w:hAnsi="Wingdings" w:hint="default"/>
      </w:rPr>
    </w:lvl>
  </w:abstractNum>
  <w:abstractNum w:abstractNumId="31" w15:restartNumberingAfterBreak="0">
    <w:nsid w:val="6AB033E0"/>
    <w:multiLevelType w:val="hybridMultilevel"/>
    <w:tmpl w:val="95B8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C52D7C"/>
    <w:multiLevelType w:val="hybridMultilevel"/>
    <w:tmpl w:val="5A4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EC0375"/>
    <w:multiLevelType w:val="hybridMultilevel"/>
    <w:tmpl w:val="C2A0E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8E0993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4255AF"/>
    <w:multiLevelType w:val="hybridMultilevel"/>
    <w:tmpl w:val="A3DE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2"/>
  </w:num>
  <w:num w:numId="3">
    <w:abstractNumId w:val="24"/>
  </w:num>
  <w:num w:numId="4">
    <w:abstractNumId w:val="9"/>
  </w:num>
  <w:num w:numId="5">
    <w:abstractNumId w:val="31"/>
  </w:num>
  <w:num w:numId="6">
    <w:abstractNumId w:val="5"/>
  </w:num>
  <w:num w:numId="7">
    <w:abstractNumId w:val="27"/>
  </w:num>
  <w:num w:numId="8">
    <w:abstractNumId w:val="4"/>
  </w:num>
  <w:num w:numId="9">
    <w:abstractNumId w:val="19"/>
  </w:num>
  <w:num w:numId="10">
    <w:abstractNumId w:val="29"/>
  </w:num>
  <w:num w:numId="11">
    <w:abstractNumId w:val="32"/>
  </w:num>
  <w:num w:numId="12">
    <w:abstractNumId w:val="11"/>
  </w:num>
  <w:num w:numId="13">
    <w:abstractNumId w:val="22"/>
  </w:num>
  <w:num w:numId="14">
    <w:abstractNumId w:val="6"/>
  </w:num>
  <w:num w:numId="15">
    <w:abstractNumId w:val="34"/>
  </w:num>
  <w:num w:numId="16">
    <w:abstractNumId w:val="18"/>
  </w:num>
  <w:num w:numId="17">
    <w:abstractNumId w:val="16"/>
  </w:num>
  <w:num w:numId="18">
    <w:abstractNumId w:val="1"/>
  </w:num>
  <w:num w:numId="19">
    <w:abstractNumId w:val="21"/>
  </w:num>
  <w:num w:numId="20">
    <w:abstractNumId w:val="10"/>
  </w:num>
  <w:num w:numId="21">
    <w:abstractNumId w:val="15"/>
  </w:num>
  <w:num w:numId="22">
    <w:abstractNumId w:val="25"/>
  </w:num>
  <w:num w:numId="23">
    <w:abstractNumId w:val="8"/>
  </w:num>
  <w:num w:numId="24">
    <w:abstractNumId w:val="26"/>
  </w:num>
  <w:num w:numId="25">
    <w:abstractNumId w:val="20"/>
  </w:num>
  <w:num w:numId="26">
    <w:abstractNumId w:val="0"/>
  </w:num>
  <w:num w:numId="27">
    <w:abstractNumId w:val="13"/>
  </w:num>
  <w:num w:numId="28">
    <w:abstractNumId w:val="3"/>
  </w:num>
  <w:num w:numId="29">
    <w:abstractNumId w:val="28"/>
  </w:num>
  <w:num w:numId="30">
    <w:abstractNumId w:val="23"/>
  </w:num>
  <w:num w:numId="31">
    <w:abstractNumId w:val="30"/>
  </w:num>
  <w:num w:numId="32">
    <w:abstractNumId w:val="7"/>
  </w:num>
  <w:num w:numId="33">
    <w:abstractNumId w:val="17"/>
  </w:num>
  <w:num w:numId="34">
    <w:abstractNumId w:val="12"/>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3AA"/>
    <w:rsid w:val="00004DD5"/>
    <w:rsid w:val="00014AC4"/>
    <w:rsid w:val="000211F8"/>
    <w:rsid w:val="000307C4"/>
    <w:rsid w:val="00032470"/>
    <w:rsid w:val="00037216"/>
    <w:rsid w:val="00041E63"/>
    <w:rsid w:val="00046C1F"/>
    <w:rsid w:val="00053522"/>
    <w:rsid w:val="0005665A"/>
    <w:rsid w:val="0005739E"/>
    <w:rsid w:val="000578C6"/>
    <w:rsid w:val="00066B67"/>
    <w:rsid w:val="00067B6C"/>
    <w:rsid w:val="00071C39"/>
    <w:rsid w:val="000760E2"/>
    <w:rsid w:val="000766BF"/>
    <w:rsid w:val="00076C08"/>
    <w:rsid w:val="00080DAF"/>
    <w:rsid w:val="00082717"/>
    <w:rsid w:val="000831D5"/>
    <w:rsid w:val="00085995"/>
    <w:rsid w:val="00094977"/>
    <w:rsid w:val="000A6E77"/>
    <w:rsid w:val="000A7C96"/>
    <w:rsid w:val="000B12EC"/>
    <w:rsid w:val="000B20B7"/>
    <w:rsid w:val="000C00E2"/>
    <w:rsid w:val="000C2592"/>
    <w:rsid w:val="000C514B"/>
    <w:rsid w:val="000F021B"/>
    <w:rsid w:val="001003B4"/>
    <w:rsid w:val="0010756D"/>
    <w:rsid w:val="001076C3"/>
    <w:rsid w:val="001140B8"/>
    <w:rsid w:val="001253E1"/>
    <w:rsid w:val="001271A5"/>
    <w:rsid w:val="001347CC"/>
    <w:rsid w:val="00135F8F"/>
    <w:rsid w:val="001377BD"/>
    <w:rsid w:val="00142870"/>
    <w:rsid w:val="00146062"/>
    <w:rsid w:val="00151A41"/>
    <w:rsid w:val="001573D0"/>
    <w:rsid w:val="0016170D"/>
    <w:rsid w:val="00161C12"/>
    <w:rsid w:val="00163D2E"/>
    <w:rsid w:val="00172A7E"/>
    <w:rsid w:val="001769B2"/>
    <w:rsid w:val="00176D4E"/>
    <w:rsid w:val="00177001"/>
    <w:rsid w:val="0017741C"/>
    <w:rsid w:val="00182EE3"/>
    <w:rsid w:val="0018332B"/>
    <w:rsid w:val="00190823"/>
    <w:rsid w:val="00197523"/>
    <w:rsid w:val="001A449D"/>
    <w:rsid w:val="001A4A82"/>
    <w:rsid w:val="001A5B6C"/>
    <w:rsid w:val="001A659E"/>
    <w:rsid w:val="001A6FAE"/>
    <w:rsid w:val="001C0DEF"/>
    <w:rsid w:val="001D0070"/>
    <w:rsid w:val="001F12CC"/>
    <w:rsid w:val="001F27BA"/>
    <w:rsid w:val="001F4257"/>
    <w:rsid w:val="001F75CB"/>
    <w:rsid w:val="0020374C"/>
    <w:rsid w:val="00220E2E"/>
    <w:rsid w:val="00221661"/>
    <w:rsid w:val="00222724"/>
    <w:rsid w:val="00223216"/>
    <w:rsid w:val="0023374F"/>
    <w:rsid w:val="0023611E"/>
    <w:rsid w:val="0023788F"/>
    <w:rsid w:val="00246C8B"/>
    <w:rsid w:val="00255034"/>
    <w:rsid w:val="0025674C"/>
    <w:rsid w:val="0025703B"/>
    <w:rsid w:val="002606A3"/>
    <w:rsid w:val="00276387"/>
    <w:rsid w:val="002929A2"/>
    <w:rsid w:val="00293977"/>
    <w:rsid w:val="002947F4"/>
    <w:rsid w:val="002B2CA8"/>
    <w:rsid w:val="002B450A"/>
    <w:rsid w:val="002B5CF7"/>
    <w:rsid w:val="002C3CA5"/>
    <w:rsid w:val="002C56FA"/>
    <w:rsid w:val="002D38FA"/>
    <w:rsid w:val="002E2BF6"/>
    <w:rsid w:val="002E3704"/>
    <w:rsid w:val="002F1374"/>
    <w:rsid w:val="002F4E7F"/>
    <w:rsid w:val="0030411D"/>
    <w:rsid w:val="00312A94"/>
    <w:rsid w:val="0031366C"/>
    <w:rsid w:val="00313CD5"/>
    <w:rsid w:val="00321E92"/>
    <w:rsid w:val="00326A44"/>
    <w:rsid w:val="00327FC4"/>
    <w:rsid w:val="0033127D"/>
    <w:rsid w:val="00332776"/>
    <w:rsid w:val="0033552F"/>
    <w:rsid w:val="00340BA3"/>
    <w:rsid w:val="00342A1A"/>
    <w:rsid w:val="00343751"/>
    <w:rsid w:val="0034414B"/>
    <w:rsid w:val="0035126A"/>
    <w:rsid w:val="003539C5"/>
    <w:rsid w:val="00355989"/>
    <w:rsid w:val="00361054"/>
    <w:rsid w:val="003611AE"/>
    <w:rsid w:val="0036515E"/>
    <w:rsid w:val="003721FE"/>
    <w:rsid w:val="0039318E"/>
    <w:rsid w:val="0039418E"/>
    <w:rsid w:val="003A01CD"/>
    <w:rsid w:val="003A0BF5"/>
    <w:rsid w:val="003A2FEE"/>
    <w:rsid w:val="003A5A99"/>
    <w:rsid w:val="003B038E"/>
    <w:rsid w:val="003B3A4A"/>
    <w:rsid w:val="003C2CE5"/>
    <w:rsid w:val="003C3264"/>
    <w:rsid w:val="003C3D89"/>
    <w:rsid w:val="003D13CF"/>
    <w:rsid w:val="003D4A64"/>
    <w:rsid w:val="003E63FC"/>
    <w:rsid w:val="003F1149"/>
    <w:rsid w:val="00400270"/>
    <w:rsid w:val="00420E89"/>
    <w:rsid w:val="004249F2"/>
    <w:rsid w:val="00425D4D"/>
    <w:rsid w:val="00427E3B"/>
    <w:rsid w:val="00430F3E"/>
    <w:rsid w:val="00432225"/>
    <w:rsid w:val="004337BA"/>
    <w:rsid w:val="00434337"/>
    <w:rsid w:val="00435340"/>
    <w:rsid w:val="00442A20"/>
    <w:rsid w:val="00443C60"/>
    <w:rsid w:val="00444BC1"/>
    <w:rsid w:val="00450FA1"/>
    <w:rsid w:val="00452355"/>
    <w:rsid w:val="00453453"/>
    <w:rsid w:val="004539E7"/>
    <w:rsid w:val="00453AC9"/>
    <w:rsid w:val="00455843"/>
    <w:rsid w:val="00457E11"/>
    <w:rsid w:val="0046193B"/>
    <w:rsid w:val="004623A4"/>
    <w:rsid w:val="004766DE"/>
    <w:rsid w:val="004806BD"/>
    <w:rsid w:val="00484F62"/>
    <w:rsid w:val="00487FB8"/>
    <w:rsid w:val="00492FFF"/>
    <w:rsid w:val="00493309"/>
    <w:rsid w:val="00494C90"/>
    <w:rsid w:val="004966F7"/>
    <w:rsid w:val="004B07DC"/>
    <w:rsid w:val="004B49C0"/>
    <w:rsid w:val="004B56A5"/>
    <w:rsid w:val="004C1BF7"/>
    <w:rsid w:val="004D45CD"/>
    <w:rsid w:val="004D4C82"/>
    <w:rsid w:val="004E0C48"/>
    <w:rsid w:val="004E3311"/>
    <w:rsid w:val="004E4DAD"/>
    <w:rsid w:val="004F15AA"/>
    <w:rsid w:val="004F37B7"/>
    <w:rsid w:val="004F6E46"/>
    <w:rsid w:val="00500D45"/>
    <w:rsid w:val="00502F3A"/>
    <w:rsid w:val="005049EA"/>
    <w:rsid w:val="005127B4"/>
    <w:rsid w:val="00513572"/>
    <w:rsid w:val="00516468"/>
    <w:rsid w:val="00524FAC"/>
    <w:rsid w:val="005318BD"/>
    <w:rsid w:val="005327BA"/>
    <w:rsid w:val="00540716"/>
    <w:rsid w:val="0055699B"/>
    <w:rsid w:val="00556B72"/>
    <w:rsid w:val="00557292"/>
    <w:rsid w:val="005623D3"/>
    <w:rsid w:val="005628B2"/>
    <w:rsid w:val="00563630"/>
    <w:rsid w:val="00563D2E"/>
    <w:rsid w:val="00563ED0"/>
    <w:rsid w:val="00565047"/>
    <w:rsid w:val="00576606"/>
    <w:rsid w:val="00583783"/>
    <w:rsid w:val="005A2EF3"/>
    <w:rsid w:val="005A5FF4"/>
    <w:rsid w:val="005A6979"/>
    <w:rsid w:val="005B03DF"/>
    <w:rsid w:val="005B293F"/>
    <w:rsid w:val="005C01FB"/>
    <w:rsid w:val="005C08E6"/>
    <w:rsid w:val="005C4B95"/>
    <w:rsid w:val="005C58AE"/>
    <w:rsid w:val="005D3531"/>
    <w:rsid w:val="005D44B6"/>
    <w:rsid w:val="005D4E11"/>
    <w:rsid w:val="005D6992"/>
    <w:rsid w:val="005E0F77"/>
    <w:rsid w:val="005E18B1"/>
    <w:rsid w:val="005E1F02"/>
    <w:rsid w:val="005E4A4A"/>
    <w:rsid w:val="005E5FAB"/>
    <w:rsid w:val="005F2B68"/>
    <w:rsid w:val="006106A2"/>
    <w:rsid w:val="00610A76"/>
    <w:rsid w:val="00622144"/>
    <w:rsid w:val="00630AE0"/>
    <w:rsid w:val="00630FCB"/>
    <w:rsid w:val="006327C9"/>
    <w:rsid w:val="00632ACA"/>
    <w:rsid w:val="00642B3A"/>
    <w:rsid w:val="006434CA"/>
    <w:rsid w:val="00644B88"/>
    <w:rsid w:val="00646494"/>
    <w:rsid w:val="00657D32"/>
    <w:rsid w:val="00660C47"/>
    <w:rsid w:val="006614AE"/>
    <w:rsid w:val="006837C0"/>
    <w:rsid w:val="00687FF6"/>
    <w:rsid w:val="006905ED"/>
    <w:rsid w:val="006917CD"/>
    <w:rsid w:val="006938D7"/>
    <w:rsid w:val="006A09F4"/>
    <w:rsid w:val="006A4111"/>
    <w:rsid w:val="006A542B"/>
    <w:rsid w:val="006B454D"/>
    <w:rsid w:val="006B48F1"/>
    <w:rsid w:val="006B7302"/>
    <w:rsid w:val="006C19B0"/>
    <w:rsid w:val="006C5308"/>
    <w:rsid w:val="006C6555"/>
    <w:rsid w:val="006E2D3E"/>
    <w:rsid w:val="006E4287"/>
    <w:rsid w:val="006F23FD"/>
    <w:rsid w:val="006F2EFD"/>
    <w:rsid w:val="006F47D1"/>
    <w:rsid w:val="006F6C9A"/>
    <w:rsid w:val="00701AC5"/>
    <w:rsid w:val="007040F6"/>
    <w:rsid w:val="00706C88"/>
    <w:rsid w:val="0071228F"/>
    <w:rsid w:val="0073282F"/>
    <w:rsid w:val="00733DF5"/>
    <w:rsid w:val="00734C06"/>
    <w:rsid w:val="00735C7D"/>
    <w:rsid w:val="00736358"/>
    <w:rsid w:val="00736426"/>
    <w:rsid w:val="00736483"/>
    <w:rsid w:val="00740914"/>
    <w:rsid w:val="00740FDE"/>
    <w:rsid w:val="00741CEC"/>
    <w:rsid w:val="0074302C"/>
    <w:rsid w:val="00746FB1"/>
    <w:rsid w:val="0075665E"/>
    <w:rsid w:val="00760AFF"/>
    <w:rsid w:val="00763512"/>
    <w:rsid w:val="00764BB0"/>
    <w:rsid w:val="007671B7"/>
    <w:rsid w:val="00770E75"/>
    <w:rsid w:val="00771235"/>
    <w:rsid w:val="00781228"/>
    <w:rsid w:val="00782B7F"/>
    <w:rsid w:val="00785FAB"/>
    <w:rsid w:val="00790A44"/>
    <w:rsid w:val="007A4673"/>
    <w:rsid w:val="007A547B"/>
    <w:rsid w:val="007A5DE5"/>
    <w:rsid w:val="007A6E9B"/>
    <w:rsid w:val="007A7B79"/>
    <w:rsid w:val="007B27C6"/>
    <w:rsid w:val="007B4DC4"/>
    <w:rsid w:val="007C08D6"/>
    <w:rsid w:val="007C718C"/>
    <w:rsid w:val="007C7989"/>
    <w:rsid w:val="007D03EC"/>
    <w:rsid w:val="007D44DD"/>
    <w:rsid w:val="007D58F7"/>
    <w:rsid w:val="007D71D6"/>
    <w:rsid w:val="007E603B"/>
    <w:rsid w:val="00813A0C"/>
    <w:rsid w:val="00817E2D"/>
    <w:rsid w:val="008253C2"/>
    <w:rsid w:val="0083476E"/>
    <w:rsid w:val="00841A6E"/>
    <w:rsid w:val="008545BC"/>
    <w:rsid w:val="0085540B"/>
    <w:rsid w:val="00864D49"/>
    <w:rsid w:val="008656D8"/>
    <w:rsid w:val="00865A26"/>
    <w:rsid w:val="008708F7"/>
    <w:rsid w:val="0087377F"/>
    <w:rsid w:val="0087631C"/>
    <w:rsid w:val="00880ACA"/>
    <w:rsid w:val="00884026"/>
    <w:rsid w:val="0089479E"/>
    <w:rsid w:val="008A61B0"/>
    <w:rsid w:val="008A77B3"/>
    <w:rsid w:val="008B27E6"/>
    <w:rsid w:val="008B50FD"/>
    <w:rsid w:val="008B6F31"/>
    <w:rsid w:val="008C507C"/>
    <w:rsid w:val="008C620D"/>
    <w:rsid w:val="008C77A3"/>
    <w:rsid w:val="008D240E"/>
    <w:rsid w:val="008D3C61"/>
    <w:rsid w:val="008D71EE"/>
    <w:rsid w:val="008E67D7"/>
    <w:rsid w:val="008E6FC3"/>
    <w:rsid w:val="008F19F0"/>
    <w:rsid w:val="008F2D56"/>
    <w:rsid w:val="008F322C"/>
    <w:rsid w:val="008F3795"/>
    <w:rsid w:val="008F4B51"/>
    <w:rsid w:val="008F71B1"/>
    <w:rsid w:val="00900715"/>
    <w:rsid w:val="00905650"/>
    <w:rsid w:val="00921E33"/>
    <w:rsid w:val="0092265F"/>
    <w:rsid w:val="00931568"/>
    <w:rsid w:val="00934B45"/>
    <w:rsid w:val="00940BC6"/>
    <w:rsid w:val="009419A2"/>
    <w:rsid w:val="0094509F"/>
    <w:rsid w:val="00946E35"/>
    <w:rsid w:val="0095372C"/>
    <w:rsid w:val="009556EC"/>
    <w:rsid w:val="009557EA"/>
    <w:rsid w:val="00970A15"/>
    <w:rsid w:val="00973BDA"/>
    <w:rsid w:val="009811EE"/>
    <w:rsid w:val="0099177F"/>
    <w:rsid w:val="009A0A9B"/>
    <w:rsid w:val="009A2B40"/>
    <w:rsid w:val="009B1E5A"/>
    <w:rsid w:val="009B33FA"/>
    <w:rsid w:val="009D3139"/>
    <w:rsid w:val="009E0236"/>
    <w:rsid w:val="009E1516"/>
    <w:rsid w:val="009E240C"/>
    <w:rsid w:val="009E5F5C"/>
    <w:rsid w:val="009E6B71"/>
    <w:rsid w:val="009F0135"/>
    <w:rsid w:val="009F10E2"/>
    <w:rsid w:val="009F71AD"/>
    <w:rsid w:val="00A02C25"/>
    <w:rsid w:val="00A04249"/>
    <w:rsid w:val="00A07BAC"/>
    <w:rsid w:val="00A17C46"/>
    <w:rsid w:val="00A20CCA"/>
    <w:rsid w:val="00A235A1"/>
    <w:rsid w:val="00A2368D"/>
    <w:rsid w:val="00A2545A"/>
    <w:rsid w:val="00A3183D"/>
    <w:rsid w:val="00A32AEE"/>
    <w:rsid w:val="00A34863"/>
    <w:rsid w:val="00A43D1D"/>
    <w:rsid w:val="00A476E0"/>
    <w:rsid w:val="00A55FB6"/>
    <w:rsid w:val="00A56151"/>
    <w:rsid w:val="00A56A6D"/>
    <w:rsid w:val="00A61446"/>
    <w:rsid w:val="00A733AA"/>
    <w:rsid w:val="00A738D5"/>
    <w:rsid w:val="00A77EA9"/>
    <w:rsid w:val="00A8398F"/>
    <w:rsid w:val="00A939B0"/>
    <w:rsid w:val="00A967DB"/>
    <w:rsid w:val="00AA1D46"/>
    <w:rsid w:val="00AB286F"/>
    <w:rsid w:val="00AB2F48"/>
    <w:rsid w:val="00AC0450"/>
    <w:rsid w:val="00AC1092"/>
    <w:rsid w:val="00AC4D8F"/>
    <w:rsid w:val="00AC506C"/>
    <w:rsid w:val="00AC59AF"/>
    <w:rsid w:val="00AC6AEE"/>
    <w:rsid w:val="00AD0D7C"/>
    <w:rsid w:val="00AD555E"/>
    <w:rsid w:val="00AE142F"/>
    <w:rsid w:val="00AE196C"/>
    <w:rsid w:val="00AE4246"/>
    <w:rsid w:val="00B0082E"/>
    <w:rsid w:val="00B046FE"/>
    <w:rsid w:val="00B05487"/>
    <w:rsid w:val="00B12C18"/>
    <w:rsid w:val="00B136FE"/>
    <w:rsid w:val="00B13A21"/>
    <w:rsid w:val="00B13BF6"/>
    <w:rsid w:val="00B23AB6"/>
    <w:rsid w:val="00B23FDF"/>
    <w:rsid w:val="00B26DA3"/>
    <w:rsid w:val="00B374DA"/>
    <w:rsid w:val="00B375DB"/>
    <w:rsid w:val="00B42E4D"/>
    <w:rsid w:val="00B46841"/>
    <w:rsid w:val="00B50A5E"/>
    <w:rsid w:val="00B53B94"/>
    <w:rsid w:val="00B655F8"/>
    <w:rsid w:val="00B75172"/>
    <w:rsid w:val="00B75DD6"/>
    <w:rsid w:val="00B77D4B"/>
    <w:rsid w:val="00B8322C"/>
    <w:rsid w:val="00B858F9"/>
    <w:rsid w:val="00BA1834"/>
    <w:rsid w:val="00BB2801"/>
    <w:rsid w:val="00BC450B"/>
    <w:rsid w:val="00BD2880"/>
    <w:rsid w:val="00BD786E"/>
    <w:rsid w:val="00BE0551"/>
    <w:rsid w:val="00BE28DC"/>
    <w:rsid w:val="00BE42AD"/>
    <w:rsid w:val="00BE507D"/>
    <w:rsid w:val="00BE5508"/>
    <w:rsid w:val="00BF338D"/>
    <w:rsid w:val="00BF7C01"/>
    <w:rsid w:val="00C136D2"/>
    <w:rsid w:val="00C162E6"/>
    <w:rsid w:val="00C25308"/>
    <w:rsid w:val="00C32DDF"/>
    <w:rsid w:val="00C463DA"/>
    <w:rsid w:val="00C50B9B"/>
    <w:rsid w:val="00C53E29"/>
    <w:rsid w:val="00C6279C"/>
    <w:rsid w:val="00C65149"/>
    <w:rsid w:val="00C66675"/>
    <w:rsid w:val="00C7086D"/>
    <w:rsid w:val="00C73578"/>
    <w:rsid w:val="00C850B9"/>
    <w:rsid w:val="00C953C3"/>
    <w:rsid w:val="00CA03D4"/>
    <w:rsid w:val="00CA0ED6"/>
    <w:rsid w:val="00CA36F5"/>
    <w:rsid w:val="00CA43CD"/>
    <w:rsid w:val="00CA6E0F"/>
    <w:rsid w:val="00CC3504"/>
    <w:rsid w:val="00CD3732"/>
    <w:rsid w:val="00CE37FF"/>
    <w:rsid w:val="00CF15E7"/>
    <w:rsid w:val="00D00292"/>
    <w:rsid w:val="00D00355"/>
    <w:rsid w:val="00D00FD7"/>
    <w:rsid w:val="00D04F8E"/>
    <w:rsid w:val="00D05744"/>
    <w:rsid w:val="00D06F8A"/>
    <w:rsid w:val="00D10873"/>
    <w:rsid w:val="00D10A3D"/>
    <w:rsid w:val="00D1160C"/>
    <w:rsid w:val="00D11FA3"/>
    <w:rsid w:val="00D12437"/>
    <w:rsid w:val="00D145AC"/>
    <w:rsid w:val="00D20CEC"/>
    <w:rsid w:val="00D267C8"/>
    <w:rsid w:val="00D27B26"/>
    <w:rsid w:val="00D30C60"/>
    <w:rsid w:val="00D33FA0"/>
    <w:rsid w:val="00D35781"/>
    <w:rsid w:val="00D37D65"/>
    <w:rsid w:val="00D41D4D"/>
    <w:rsid w:val="00D46DA3"/>
    <w:rsid w:val="00D52A8F"/>
    <w:rsid w:val="00D52FFA"/>
    <w:rsid w:val="00D564CF"/>
    <w:rsid w:val="00D62FD0"/>
    <w:rsid w:val="00D855DE"/>
    <w:rsid w:val="00D865AB"/>
    <w:rsid w:val="00D86C5E"/>
    <w:rsid w:val="00D86F0F"/>
    <w:rsid w:val="00DA0D18"/>
    <w:rsid w:val="00DA4D9F"/>
    <w:rsid w:val="00DB363B"/>
    <w:rsid w:val="00DB6879"/>
    <w:rsid w:val="00DC3DFF"/>
    <w:rsid w:val="00DC6202"/>
    <w:rsid w:val="00DD24DE"/>
    <w:rsid w:val="00DE1D2B"/>
    <w:rsid w:val="00DE1FB2"/>
    <w:rsid w:val="00DF063A"/>
    <w:rsid w:val="00DF1C16"/>
    <w:rsid w:val="00E02BB7"/>
    <w:rsid w:val="00E0460A"/>
    <w:rsid w:val="00E26726"/>
    <w:rsid w:val="00E26DDE"/>
    <w:rsid w:val="00E2707B"/>
    <w:rsid w:val="00E2792D"/>
    <w:rsid w:val="00E31234"/>
    <w:rsid w:val="00E336BA"/>
    <w:rsid w:val="00E34D02"/>
    <w:rsid w:val="00E41BE2"/>
    <w:rsid w:val="00E42332"/>
    <w:rsid w:val="00E43AB4"/>
    <w:rsid w:val="00E45F63"/>
    <w:rsid w:val="00E463DA"/>
    <w:rsid w:val="00E46BE9"/>
    <w:rsid w:val="00E5156D"/>
    <w:rsid w:val="00E5351F"/>
    <w:rsid w:val="00E61C9A"/>
    <w:rsid w:val="00E64201"/>
    <w:rsid w:val="00E72D24"/>
    <w:rsid w:val="00E72D86"/>
    <w:rsid w:val="00E84EB3"/>
    <w:rsid w:val="00E85DC5"/>
    <w:rsid w:val="00E9736D"/>
    <w:rsid w:val="00E97CFE"/>
    <w:rsid w:val="00EA37CC"/>
    <w:rsid w:val="00EA6A53"/>
    <w:rsid w:val="00EA6CB9"/>
    <w:rsid w:val="00EB1D05"/>
    <w:rsid w:val="00EC4BB1"/>
    <w:rsid w:val="00ED127D"/>
    <w:rsid w:val="00EE4142"/>
    <w:rsid w:val="00EE4733"/>
    <w:rsid w:val="00EE6699"/>
    <w:rsid w:val="00EF112B"/>
    <w:rsid w:val="00EF1822"/>
    <w:rsid w:val="00EF2BF6"/>
    <w:rsid w:val="00EF3325"/>
    <w:rsid w:val="00EF47BE"/>
    <w:rsid w:val="00EF582A"/>
    <w:rsid w:val="00EF7002"/>
    <w:rsid w:val="00F02385"/>
    <w:rsid w:val="00F03CBB"/>
    <w:rsid w:val="00F066B5"/>
    <w:rsid w:val="00F17B02"/>
    <w:rsid w:val="00F17D40"/>
    <w:rsid w:val="00F231C0"/>
    <w:rsid w:val="00F2468D"/>
    <w:rsid w:val="00F33495"/>
    <w:rsid w:val="00F41059"/>
    <w:rsid w:val="00F463FD"/>
    <w:rsid w:val="00F51605"/>
    <w:rsid w:val="00F57626"/>
    <w:rsid w:val="00F576D1"/>
    <w:rsid w:val="00F619CF"/>
    <w:rsid w:val="00F7020F"/>
    <w:rsid w:val="00F73310"/>
    <w:rsid w:val="00F74E77"/>
    <w:rsid w:val="00F80C41"/>
    <w:rsid w:val="00F82332"/>
    <w:rsid w:val="00F82FC4"/>
    <w:rsid w:val="00F84391"/>
    <w:rsid w:val="00FA0F77"/>
    <w:rsid w:val="00FA0FFE"/>
    <w:rsid w:val="00FA1E3B"/>
    <w:rsid w:val="00FA4878"/>
    <w:rsid w:val="00FB20C6"/>
    <w:rsid w:val="00FB2C9C"/>
    <w:rsid w:val="00FB4DD3"/>
    <w:rsid w:val="00FC016C"/>
    <w:rsid w:val="00FC05F8"/>
    <w:rsid w:val="00FC2A51"/>
    <w:rsid w:val="00FC64C6"/>
    <w:rsid w:val="00FC7BBB"/>
    <w:rsid w:val="00FD3D93"/>
    <w:rsid w:val="00FD5038"/>
    <w:rsid w:val="00FE586B"/>
    <w:rsid w:val="00FF5134"/>
    <w:rsid w:val="00FF7616"/>
    <w:rsid w:val="521B4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50208"/>
  <w15:chartTrackingRefBased/>
  <w15:docId w15:val="{E0349851-75C6-457C-B022-80833DC6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AE0"/>
    <w:pPr>
      <w:spacing w:before="80" w:after="80"/>
    </w:pPr>
    <w:rPr>
      <w:rFonts w:ascii="Times New Roman" w:hAnsi="Times New Roman"/>
      <w:sz w:val="24"/>
    </w:rPr>
  </w:style>
  <w:style w:type="paragraph" w:styleId="Heading1">
    <w:name w:val="heading 1"/>
    <w:basedOn w:val="Normal"/>
    <w:next w:val="Normal"/>
    <w:link w:val="Heading1Char"/>
    <w:uiPriority w:val="9"/>
    <w:qFormat/>
    <w:rsid w:val="00A733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3A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C6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3A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733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33AA"/>
  </w:style>
  <w:style w:type="paragraph" w:styleId="Footer">
    <w:name w:val="footer"/>
    <w:basedOn w:val="Normal"/>
    <w:link w:val="FooterChar"/>
    <w:uiPriority w:val="99"/>
    <w:unhideWhenUsed/>
    <w:rsid w:val="00A733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33AA"/>
  </w:style>
  <w:style w:type="character" w:customStyle="1" w:styleId="Heading2Char">
    <w:name w:val="Heading 2 Char"/>
    <w:basedOn w:val="DefaultParagraphFont"/>
    <w:link w:val="Heading2"/>
    <w:uiPriority w:val="9"/>
    <w:rsid w:val="00A733A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733AA"/>
    <w:pPr>
      <w:ind w:left="720"/>
      <w:contextualSpacing/>
    </w:pPr>
  </w:style>
  <w:style w:type="character" w:customStyle="1" w:styleId="Heading3Char">
    <w:name w:val="Heading 3 Char"/>
    <w:basedOn w:val="DefaultParagraphFont"/>
    <w:link w:val="Heading3"/>
    <w:uiPriority w:val="9"/>
    <w:rsid w:val="00A733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A93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30C60"/>
    <w:rPr>
      <w:i/>
      <w:iCs/>
    </w:rPr>
  </w:style>
  <w:style w:type="paragraph" w:styleId="TOCHeading">
    <w:name w:val="TOC Heading"/>
    <w:basedOn w:val="Heading1"/>
    <w:next w:val="Normal"/>
    <w:uiPriority w:val="39"/>
    <w:unhideWhenUsed/>
    <w:qFormat/>
    <w:rsid w:val="006938D7"/>
    <w:pPr>
      <w:outlineLvl w:val="9"/>
    </w:pPr>
  </w:style>
  <w:style w:type="paragraph" w:styleId="TOC1">
    <w:name w:val="toc 1"/>
    <w:basedOn w:val="Normal"/>
    <w:next w:val="Normal"/>
    <w:autoRedefine/>
    <w:uiPriority w:val="39"/>
    <w:unhideWhenUsed/>
    <w:rsid w:val="00A3183D"/>
    <w:pPr>
      <w:tabs>
        <w:tab w:val="right" w:leader="dot" w:pos="9350"/>
      </w:tabs>
      <w:spacing w:before="360" w:after="0"/>
    </w:pPr>
    <w:rPr>
      <w:rFonts w:asciiTheme="majorHAnsi" w:hAnsiTheme="majorHAnsi" w:cstheme="majorHAnsi"/>
      <w:b/>
      <w:bCs/>
      <w:caps/>
      <w:szCs w:val="24"/>
    </w:rPr>
  </w:style>
  <w:style w:type="paragraph" w:styleId="TOC2">
    <w:name w:val="toc 2"/>
    <w:basedOn w:val="Normal"/>
    <w:next w:val="Normal"/>
    <w:autoRedefine/>
    <w:uiPriority w:val="39"/>
    <w:unhideWhenUsed/>
    <w:rsid w:val="002F1374"/>
    <w:pPr>
      <w:tabs>
        <w:tab w:val="right" w:leader="dot" w:pos="9350"/>
      </w:tabs>
      <w:spacing w:before="40" w:after="0"/>
      <w:ind w:left="360"/>
    </w:pPr>
    <w:rPr>
      <w:rFonts w:cstheme="minorHAnsi"/>
      <w:b/>
      <w:bCs/>
      <w:sz w:val="20"/>
      <w:szCs w:val="20"/>
    </w:rPr>
  </w:style>
  <w:style w:type="paragraph" w:styleId="TOC3">
    <w:name w:val="toc 3"/>
    <w:basedOn w:val="Normal"/>
    <w:next w:val="Normal"/>
    <w:autoRedefine/>
    <w:uiPriority w:val="39"/>
    <w:unhideWhenUsed/>
    <w:rsid w:val="00F066B5"/>
    <w:pPr>
      <w:tabs>
        <w:tab w:val="right" w:leader="dot" w:pos="9350"/>
      </w:tabs>
      <w:spacing w:before="0" w:after="0"/>
      <w:ind w:left="576"/>
    </w:pPr>
    <w:rPr>
      <w:rFonts w:cstheme="minorHAnsi"/>
      <w:noProof/>
      <w:sz w:val="20"/>
      <w:szCs w:val="20"/>
    </w:rPr>
  </w:style>
  <w:style w:type="character" w:styleId="Hyperlink">
    <w:name w:val="Hyperlink"/>
    <w:basedOn w:val="DefaultParagraphFont"/>
    <w:uiPriority w:val="99"/>
    <w:unhideWhenUsed/>
    <w:rsid w:val="008F19F0"/>
    <w:rPr>
      <w:rFonts w:asciiTheme="minorHAnsi" w:hAnsiTheme="minorHAnsi"/>
      <w:color w:val="0563C1" w:themeColor="hyperlink"/>
      <w:sz w:val="16"/>
      <w:u w:val="single"/>
    </w:rPr>
  </w:style>
  <w:style w:type="character" w:styleId="SubtleEmphasis">
    <w:name w:val="Subtle Emphasis"/>
    <w:basedOn w:val="DefaultParagraphFont"/>
    <w:uiPriority w:val="19"/>
    <w:qFormat/>
    <w:rsid w:val="00223216"/>
    <w:rPr>
      <w:rFonts w:ascii="Times New Roman" w:hAnsi="Times New Roman"/>
      <w:b w:val="0"/>
      <w:i/>
      <w:iCs/>
      <w:color w:val="404040" w:themeColor="text1" w:themeTint="BF"/>
      <w:sz w:val="24"/>
    </w:rPr>
  </w:style>
  <w:style w:type="paragraph" w:styleId="Caption">
    <w:name w:val="caption"/>
    <w:basedOn w:val="Normal"/>
    <w:next w:val="Normal"/>
    <w:uiPriority w:val="35"/>
    <w:unhideWhenUsed/>
    <w:qFormat/>
    <w:rsid w:val="005E1F02"/>
    <w:pPr>
      <w:spacing w:before="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9557EA"/>
    <w:pPr>
      <w:spacing w:after="0"/>
    </w:pPr>
    <w:rPr>
      <w:sz w:val="22"/>
    </w:rPr>
  </w:style>
  <w:style w:type="paragraph" w:styleId="NoSpacing">
    <w:name w:val="No Spacing"/>
    <w:link w:val="NoSpacingChar"/>
    <w:uiPriority w:val="1"/>
    <w:qFormat/>
    <w:rsid w:val="00450FA1"/>
    <w:pPr>
      <w:spacing w:after="0" w:line="240" w:lineRule="auto"/>
    </w:pPr>
    <w:rPr>
      <w:rFonts w:eastAsiaTheme="minorEastAsia"/>
    </w:rPr>
  </w:style>
  <w:style w:type="character" w:customStyle="1" w:styleId="NoSpacingChar">
    <w:name w:val="No Spacing Char"/>
    <w:basedOn w:val="DefaultParagraphFont"/>
    <w:link w:val="NoSpacing"/>
    <w:uiPriority w:val="1"/>
    <w:rsid w:val="00450FA1"/>
    <w:rPr>
      <w:rFonts w:eastAsiaTheme="minorEastAsia"/>
    </w:rPr>
  </w:style>
  <w:style w:type="character" w:customStyle="1" w:styleId="Heading4Char">
    <w:name w:val="Heading 4 Char"/>
    <w:basedOn w:val="DefaultParagraphFont"/>
    <w:link w:val="Heading4"/>
    <w:uiPriority w:val="9"/>
    <w:rsid w:val="006C6555"/>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817E2D"/>
    <w:pPr>
      <w:spacing w:before="0" w:after="0"/>
      <w:ind w:left="440"/>
    </w:pPr>
    <w:rPr>
      <w:rFonts w:cstheme="minorHAnsi"/>
      <w:sz w:val="20"/>
      <w:szCs w:val="20"/>
    </w:rPr>
  </w:style>
  <w:style w:type="paragraph" w:styleId="TOC5">
    <w:name w:val="toc 5"/>
    <w:basedOn w:val="Normal"/>
    <w:next w:val="Normal"/>
    <w:autoRedefine/>
    <w:uiPriority w:val="39"/>
    <w:unhideWhenUsed/>
    <w:rsid w:val="00817E2D"/>
    <w:pPr>
      <w:spacing w:before="0" w:after="0"/>
      <w:ind w:left="660"/>
    </w:pPr>
    <w:rPr>
      <w:rFonts w:cstheme="minorHAnsi"/>
      <w:sz w:val="20"/>
      <w:szCs w:val="20"/>
    </w:rPr>
  </w:style>
  <w:style w:type="paragraph" w:styleId="TOC6">
    <w:name w:val="toc 6"/>
    <w:basedOn w:val="Normal"/>
    <w:next w:val="Normal"/>
    <w:autoRedefine/>
    <w:uiPriority w:val="39"/>
    <w:unhideWhenUsed/>
    <w:rsid w:val="00817E2D"/>
    <w:pPr>
      <w:spacing w:before="0" w:after="0"/>
      <w:ind w:left="880"/>
    </w:pPr>
    <w:rPr>
      <w:rFonts w:cstheme="minorHAnsi"/>
      <w:sz w:val="20"/>
      <w:szCs w:val="20"/>
    </w:rPr>
  </w:style>
  <w:style w:type="paragraph" w:styleId="TOC7">
    <w:name w:val="toc 7"/>
    <w:basedOn w:val="Normal"/>
    <w:next w:val="Normal"/>
    <w:autoRedefine/>
    <w:uiPriority w:val="39"/>
    <w:unhideWhenUsed/>
    <w:rsid w:val="00817E2D"/>
    <w:pPr>
      <w:spacing w:before="0" w:after="0"/>
      <w:ind w:left="1100"/>
    </w:pPr>
    <w:rPr>
      <w:rFonts w:cstheme="minorHAnsi"/>
      <w:sz w:val="20"/>
      <w:szCs w:val="20"/>
    </w:rPr>
  </w:style>
  <w:style w:type="paragraph" w:styleId="TOC8">
    <w:name w:val="toc 8"/>
    <w:basedOn w:val="Normal"/>
    <w:next w:val="Normal"/>
    <w:autoRedefine/>
    <w:uiPriority w:val="39"/>
    <w:unhideWhenUsed/>
    <w:rsid w:val="00817E2D"/>
    <w:pPr>
      <w:spacing w:before="0" w:after="0"/>
      <w:ind w:left="1320"/>
    </w:pPr>
    <w:rPr>
      <w:rFonts w:cstheme="minorHAnsi"/>
      <w:sz w:val="20"/>
      <w:szCs w:val="20"/>
    </w:rPr>
  </w:style>
  <w:style w:type="paragraph" w:styleId="TOC9">
    <w:name w:val="toc 9"/>
    <w:basedOn w:val="Normal"/>
    <w:next w:val="Normal"/>
    <w:autoRedefine/>
    <w:uiPriority w:val="39"/>
    <w:unhideWhenUsed/>
    <w:rsid w:val="00817E2D"/>
    <w:pPr>
      <w:spacing w:before="0" w:after="0"/>
      <w:ind w:left="1540"/>
    </w:pPr>
    <w:rPr>
      <w:rFonts w:cstheme="minorHAnsi"/>
      <w:sz w:val="20"/>
      <w:szCs w:val="20"/>
    </w:rPr>
  </w:style>
  <w:style w:type="character" w:styleId="UnresolvedMention">
    <w:name w:val="Unresolved Mention"/>
    <w:basedOn w:val="DefaultParagraphFont"/>
    <w:uiPriority w:val="99"/>
    <w:semiHidden/>
    <w:unhideWhenUsed/>
    <w:rsid w:val="00556B72"/>
    <w:rPr>
      <w:color w:val="605E5C"/>
      <w:shd w:val="clear" w:color="auto" w:fill="E1DFDD"/>
    </w:rPr>
  </w:style>
  <w:style w:type="character" w:styleId="FollowedHyperlink">
    <w:name w:val="FollowedHyperlink"/>
    <w:basedOn w:val="DefaultParagraphFont"/>
    <w:uiPriority w:val="99"/>
    <w:semiHidden/>
    <w:unhideWhenUsed/>
    <w:rsid w:val="00556B72"/>
    <w:rPr>
      <w:color w:val="954F72" w:themeColor="followedHyperlink"/>
      <w:u w:val="single"/>
    </w:rPr>
  </w:style>
  <w:style w:type="paragraph" w:styleId="BalloonText">
    <w:name w:val="Balloon Text"/>
    <w:basedOn w:val="Normal"/>
    <w:link w:val="BalloonTextChar"/>
    <w:uiPriority w:val="99"/>
    <w:semiHidden/>
    <w:unhideWhenUsed/>
    <w:rsid w:val="004E331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311"/>
    <w:rPr>
      <w:rFonts w:ascii="Segoe UI" w:hAnsi="Segoe UI" w:cs="Segoe UI"/>
      <w:sz w:val="18"/>
      <w:szCs w:val="18"/>
    </w:rPr>
  </w:style>
  <w:style w:type="table" w:styleId="GridTable5Dark-Accent5">
    <w:name w:val="Grid Table 5 Dark Accent 5"/>
    <w:basedOn w:val="TableNormal"/>
    <w:uiPriority w:val="50"/>
    <w:rsid w:val="00FB2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FigurePicture">
    <w:name w:val="Figure Picture"/>
    <w:basedOn w:val="Normal"/>
    <w:qFormat/>
    <w:rsid w:val="006A4111"/>
    <w:pPr>
      <w:keepNext/>
      <w:keepLines/>
      <w:spacing w:after="0" w:line="360" w:lineRule="auto"/>
      <w:jc w:val="center"/>
    </w:pPr>
  </w:style>
  <w:style w:type="table" w:styleId="GridTable3-Accent5">
    <w:name w:val="Grid Table 3 Accent 5"/>
    <w:basedOn w:val="TableNormal"/>
    <w:uiPriority w:val="48"/>
    <w:rsid w:val="009B33F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9B33F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character" w:styleId="PlaceholderText">
    <w:name w:val="Placeholder Text"/>
    <w:basedOn w:val="DefaultParagraphFont"/>
    <w:uiPriority w:val="99"/>
    <w:semiHidden/>
    <w:rsid w:val="001A4A82"/>
    <w:rPr>
      <w:color w:val="808080"/>
    </w:rPr>
  </w:style>
  <w:style w:type="paragraph" w:customStyle="1" w:styleId="Question">
    <w:name w:val="Question"/>
    <w:basedOn w:val="Normal"/>
    <w:qFormat/>
    <w:rsid w:val="00CD3732"/>
    <w:pPr>
      <w:spacing w:before="40" w:after="0"/>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27538">
      <w:bodyDiv w:val="1"/>
      <w:marLeft w:val="0"/>
      <w:marRight w:val="0"/>
      <w:marTop w:val="0"/>
      <w:marBottom w:val="0"/>
      <w:divBdr>
        <w:top w:val="none" w:sz="0" w:space="0" w:color="auto"/>
        <w:left w:val="none" w:sz="0" w:space="0" w:color="auto"/>
        <w:bottom w:val="none" w:sz="0" w:space="0" w:color="auto"/>
        <w:right w:val="none" w:sz="0" w:space="0" w:color="auto"/>
      </w:divBdr>
      <w:divsChild>
        <w:div w:id="838428706">
          <w:marLeft w:val="0"/>
          <w:marRight w:val="0"/>
          <w:marTop w:val="0"/>
          <w:marBottom w:val="0"/>
          <w:divBdr>
            <w:top w:val="none" w:sz="0" w:space="0" w:color="auto"/>
            <w:left w:val="none" w:sz="0" w:space="0" w:color="auto"/>
            <w:bottom w:val="none" w:sz="0" w:space="0" w:color="auto"/>
            <w:right w:val="none" w:sz="0" w:space="0" w:color="auto"/>
          </w:divBdr>
          <w:divsChild>
            <w:div w:id="437332312">
              <w:marLeft w:val="0"/>
              <w:marRight w:val="0"/>
              <w:marTop w:val="0"/>
              <w:marBottom w:val="0"/>
              <w:divBdr>
                <w:top w:val="none" w:sz="0" w:space="0" w:color="auto"/>
                <w:left w:val="none" w:sz="0" w:space="0" w:color="auto"/>
                <w:bottom w:val="none" w:sz="0" w:space="0" w:color="auto"/>
                <w:right w:val="none" w:sz="0" w:space="0" w:color="auto"/>
              </w:divBdr>
            </w:div>
            <w:div w:id="471748997">
              <w:marLeft w:val="0"/>
              <w:marRight w:val="0"/>
              <w:marTop w:val="0"/>
              <w:marBottom w:val="0"/>
              <w:divBdr>
                <w:top w:val="none" w:sz="0" w:space="0" w:color="auto"/>
                <w:left w:val="none" w:sz="0" w:space="0" w:color="auto"/>
                <w:bottom w:val="none" w:sz="0" w:space="0" w:color="auto"/>
                <w:right w:val="none" w:sz="0" w:space="0" w:color="auto"/>
              </w:divBdr>
            </w:div>
            <w:div w:id="1930116193">
              <w:marLeft w:val="0"/>
              <w:marRight w:val="0"/>
              <w:marTop w:val="0"/>
              <w:marBottom w:val="0"/>
              <w:divBdr>
                <w:top w:val="none" w:sz="0" w:space="0" w:color="auto"/>
                <w:left w:val="none" w:sz="0" w:space="0" w:color="auto"/>
                <w:bottom w:val="none" w:sz="0" w:space="0" w:color="auto"/>
                <w:right w:val="none" w:sz="0" w:space="0" w:color="auto"/>
              </w:divBdr>
            </w:div>
            <w:div w:id="1694266441">
              <w:marLeft w:val="0"/>
              <w:marRight w:val="0"/>
              <w:marTop w:val="0"/>
              <w:marBottom w:val="0"/>
              <w:divBdr>
                <w:top w:val="none" w:sz="0" w:space="0" w:color="auto"/>
                <w:left w:val="none" w:sz="0" w:space="0" w:color="auto"/>
                <w:bottom w:val="none" w:sz="0" w:space="0" w:color="auto"/>
                <w:right w:val="none" w:sz="0" w:space="0" w:color="auto"/>
              </w:divBdr>
            </w:div>
            <w:div w:id="758142396">
              <w:marLeft w:val="0"/>
              <w:marRight w:val="0"/>
              <w:marTop w:val="0"/>
              <w:marBottom w:val="0"/>
              <w:divBdr>
                <w:top w:val="none" w:sz="0" w:space="0" w:color="auto"/>
                <w:left w:val="none" w:sz="0" w:space="0" w:color="auto"/>
                <w:bottom w:val="none" w:sz="0" w:space="0" w:color="auto"/>
                <w:right w:val="none" w:sz="0" w:space="0" w:color="auto"/>
              </w:divBdr>
            </w:div>
            <w:div w:id="869759463">
              <w:marLeft w:val="0"/>
              <w:marRight w:val="0"/>
              <w:marTop w:val="0"/>
              <w:marBottom w:val="0"/>
              <w:divBdr>
                <w:top w:val="none" w:sz="0" w:space="0" w:color="auto"/>
                <w:left w:val="none" w:sz="0" w:space="0" w:color="auto"/>
                <w:bottom w:val="none" w:sz="0" w:space="0" w:color="auto"/>
                <w:right w:val="none" w:sz="0" w:space="0" w:color="auto"/>
              </w:divBdr>
            </w:div>
            <w:div w:id="1048799042">
              <w:marLeft w:val="0"/>
              <w:marRight w:val="0"/>
              <w:marTop w:val="0"/>
              <w:marBottom w:val="0"/>
              <w:divBdr>
                <w:top w:val="none" w:sz="0" w:space="0" w:color="auto"/>
                <w:left w:val="none" w:sz="0" w:space="0" w:color="auto"/>
                <w:bottom w:val="none" w:sz="0" w:space="0" w:color="auto"/>
                <w:right w:val="none" w:sz="0" w:space="0" w:color="auto"/>
              </w:divBdr>
            </w:div>
            <w:div w:id="1939830544">
              <w:marLeft w:val="0"/>
              <w:marRight w:val="0"/>
              <w:marTop w:val="0"/>
              <w:marBottom w:val="0"/>
              <w:divBdr>
                <w:top w:val="none" w:sz="0" w:space="0" w:color="auto"/>
                <w:left w:val="none" w:sz="0" w:space="0" w:color="auto"/>
                <w:bottom w:val="none" w:sz="0" w:space="0" w:color="auto"/>
                <w:right w:val="none" w:sz="0" w:space="0" w:color="auto"/>
              </w:divBdr>
            </w:div>
            <w:div w:id="1170173358">
              <w:marLeft w:val="0"/>
              <w:marRight w:val="0"/>
              <w:marTop w:val="0"/>
              <w:marBottom w:val="0"/>
              <w:divBdr>
                <w:top w:val="none" w:sz="0" w:space="0" w:color="auto"/>
                <w:left w:val="none" w:sz="0" w:space="0" w:color="auto"/>
                <w:bottom w:val="none" w:sz="0" w:space="0" w:color="auto"/>
                <w:right w:val="none" w:sz="0" w:space="0" w:color="auto"/>
              </w:divBdr>
            </w:div>
            <w:div w:id="1552305868">
              <w:marLeft w:val="0"/>
              <w:marRight w:val="0"/>
              <w:marTop w:val="0"/>
              <w:marBottom w:val="0"/>
              <w:divBdr>
                <w:top w:val="none" w:sz="0" w:space="0" w:color="auto"/>
                <w:left w:val="none" w:sz="0" w:space="0" w:color="auto"/>
                <w:bottom w:val="none" w:sz="0" w:space="0" w:color="auto"/>
                <w:right w:val="none" w:sz="0" w:space="0" w:color="auto"/>
              </w:divBdr>
            </w:div>
            <w:div w:id="1159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441">
      <w:bodyDiv w:val="1"/>
      <w:marLeft w:val="0"/>
      <w:marRight w:val="0"/>
      <w:marTop w:val="0"/>
      <w:marBottom w:val="0"/>
      <w:divBdr>
        <w:top w:val="none" w:sz="0" w:space="0" w:color="auto"/>
        <w:left w:val="none" w:sz="0" w:space="0" w:color="auto"/>
        <w:bottom w:val="none" w:sz="0" w:space="0" w:color="auto"/>
        <w:right w:val="none" w:sz="0" w:space="0" w:color="auto"/>
      </w:divBdr>
    </w:div>
    <w:div w:id="244386709">
      <w:bodyDiv w:val="1"/>
      <w:marLeft w:val="0"/>
      <w:marRight w:val="0"/>
      <w:marTop w:val="0"/>
      <w:marBottom w:val="0"/>
      <w:divBdr>
        <w:top w:val="none" w:sz="0" w:space="0" w:color="auto"/>
        <w:left w:val="none" w:sz="0" w:space="0" w:color="auto"/>
        <w:bottom w:val="none" w:sz="0" w:space="0" w:color="auto"/>
        <w:right w:val="none" w:sz="0" w:space="0" w:color="auto"/>
      </w:divBdr>
      <w:divsChild>
        <w:div w:id="1192573506">
          <w:marLeft w:val="0"/>
          <w:marRight w:val="0"/>
          <w:marTop w:val="0"/>
          <w:marBottom w:val="0"/>
          <w:divBdr>
            <w:top w:val="none" w:sz="0" w:space="0" w:color="auto"/>
            <w:left w:val="none" w:sz="0" w:space="0" w:color="auto"/>
            <w:bottom w:val="none" w:sz="0" w:space="0" w:color="auto"/>
            <w:right w:val="none" w:sz="0" w:space="0" w:color="auto"/>
          </w:divBdr>
          <w:divsChild>
            <w:div w:id="62876871">
              <w:marLeft w:val="0"/>
              <w:marRight w:val="0"/>
              <w:marTop w:val="0"/>
              <w:marBottom w:val="0"/>
              <w:divBdr>
                <w:top w:val="none" w:sz="0" w:space="0" w:color="auto"/>
                <w:left w:val="none" w:sz="0" w:space="0" w:color="auto"/>
                <w:bottom w:val="none" w:sz="0" w:space="0" w:color="auto"/>
                <w:right w:val="none" w:sz="0" w:space="0" w:color="auto"/>
              </w:divBdr>
            </w:div>
            <w:div w:id="606734314">
              <w:marLeft w:val="0"/>
              <w:marRight w:val="0"/>
              <w:marTop w:val="0"/>
              <w:marBottom w:val="0"/>
              <w:divBdr>
                <w:top w:val="none" w:sz="0" w:space="0" w:color="auto"/>
                <w:left w:val="none" w:sz="0" w:space="0" w:color="auto"/>
                <w:bottom w:val="none" w:sz="0" w:space="0" w:color="auto"/>
                <w:right w:val="none" w:sz="0" w:space="0" w:color="auto"/>
              </w:divBdr>
            </w:div>
            <w:div w:id="952983794">
              <w:marLeft w:val="0"/>
              <w:marRight w:val="0"/>
              <w:marTop w:val="0"/>
              <w:marBottom w:val="0"/>
              <w:divBdr>
                <w:top w:val="none" w:sz="0" w:space="0" w:color="auto"/>
                <w:left w:val="none" w:sz="0" w:space="0" w:color="auto"/>
                <w:bottom w:val="none" w:sz="0" w:space="0" w:color="auto"/>
                <w:right w:val="none" w:sz="0" w:space="0" w:color="auto"/>
              </w:divBdr>
            </w:div>
            <w:div w:id="1404139286">
              <w:marLeft w:val="0"/>
              <w:marRight w:val="0"/>
              <w:marTop w:val="0"/>
              <w:marBottom w:val="0"/>
              <w:divBdr>
                <w:top w:val="none" w:sz="0" w:space="0" w:color="auto"/>
                <w:left w:val="none" w:sz="0" w:space="0" w:color="auto"/>
                <w:bottom w:val="none" w:sz="0" w:space="0" w:color="auto"/>
                <w:right w:val="none" w:sz="0" w:space="0" w:color="auto"/>
              </w:divBdr>
            </w:div>
            <w:div w:id="734662014">
              <w:marLeft w:val="0"/>
              <w:marRight w:val="0"/>
              <w:marTop w:val="0"/>
              <w:marBottom w:val="0"/>
              <w:divBdr>
                <w:top w:val="none" w:sz="0" w:space="0" w:color="auto"/>
                <w:left w:val="none" w:sz="0" w:space="0" w:color="auto"/>
                <w:bottom w:val="none" w:sz="0" w:space="0" w:color="auto"/>
                <w:right w:val="none" w:sz="0" w:space="0" w:color="auto"/>
              </w:divBdr>
            </w:div>
            <w:div w:id="418868233">
              <w:marLeft w:val="0"/>
              <w:marRight w:val="0"/>
              <w:marTop w:val="0"/>
              <w:marBottom w:val="0"/>
              <w:divBdr>
                <w:top w:val="none" w:sz="0" w:space="0" w:color="auto"/>
                <w:left w:val="none" w:sz="0" w:space="0" w:color="auto"/>
                <w:bottom w:val="none" w:sz="0" w:space="0" w:color="auto"/>
                <w:right w:val="none" w:sz="0" w:space="0" w:color="auto"/>
              </w:divBdr>
            </w:div>
            <w:div w:id="1090585521">
              <w:marLeft w:val="0"/>
              <w:marRight w:val="0"/>
              <w:marTop w:val="0"/>
              <w:marBottom w:val="0"/>
              <w:divBdr>
                <w:top w:val="none" w:sz="0" w:space="0" w:color="auto"/>
                <w:left w:val="none" w:sz="0" w:space="0" w:color="auto"/>
                <w:bottom w:val="none" w:sz="0" w:space="0" w:color="auto"/>
                <w:right w:val="none" w:sz="0" w:space="0" w:color="auto"/>
              </w:divBdr>
            </w:div>
            <w:div w:id="356396459">
              <w:marLeft w:val="0"/>
              <w:marRight w:val="0"/>
              <w:marTop w:val="0"/>
              <w:marBottom w:val="0"/>
              <w:divBdr>
                <w:top w:val="none" w:sz="0" w:space="0" w:color="auto"/>
                <w:left w:val="none" w:sz="0" w:space="0" w:color="auto"/>
                <w:bottom w:val="none" w:sz="0" w:space="0" w:color="auto"/>
                <w:right w:val="none" w:sz="0" w:space="0" w:color="auto"/>
              </w:divBdr>
            </w:div>
            <w:div w:id="161429183">
              <w:marLeft w:val="0"/>
              <w:marRight w:val="0"/>
              <w:marTop w:val="0"/>
              <w:marBottom w:val="0"/>
              <w:divBdr>
                <w:top w:val="none" w:sz="0" w:space="0" w:color="auto"/>
                <w:left w:val="none" w:sz="0" w:space="0" w:color="auto"/>
                <w:bottom w:val="none" w:sz="0" w:space="0" w:color="auto"/>
                <w:right w:val="none" w:sz="0" w:space="0" w:color="auto"/>
              </w:divBdr>
            </w:div>
            <w:div w:id="1335186333">
              <w:marLeft w:val="0"/>
              <w:marRight w:val="0"/>
              <w:marTop w:val="0"/>
              <w:marBottom w:val="0"/>
              <w:divBdr>
                <w:top w:val="none" w:sz="0" w:space="0" w:color="auto"/>
                <w:left w:val="none" w:sz="0" w:space="0" w:color="auto"/>
                <w:bottom w:val="none" w:sz="0" w:space="0" w:color="auto"/>
                <w:right w:val="none" w:sz="0" w:space="0" w:color="auto"/>
              </w:divBdr>
            </w:div>
            <w:div w:id="1448306625">
              <w:marLeft w:val="0"/>
              <w:marRight w:val="0"/>
              <w:marTop w:val="0"/>
              <w:marBottom w:val="0"/>
              <w:divBdr>
                <w:top w:val="none" w:sz="0" w:space="0" w:color="auto"/>
                <w:left w:val="none" w:sz="0" w:space="0" w:color="auto"/>
                <w:bottom w:val="none" w:sz="0" w:space="0" w:color="auto"/>
                <w:right w:val="none" w:sz="0" w:space="0" w:color="auto"/>
              </w:divBdr>
            </w:div>
            <w:div w:id="228151244">
              <w:marLeft w:val="0"/>
              <w:marRight w:val="0"/>
              <w:marTop w:val="0"/>
              <w:marBottom w:val="0"/>
              <w:divBdr>
                <w:top w:val="none" w:sz="0" w:space="0" w:color="auto"/>
                <w:left w:val="none" w:sz="0" w:space="0" w:color="auto"/>
                <w:bottom w:val="none" w:sz="0" w:space="0" w:color="auto"/>
                <w:right w:val="none" w:sz="0" w:space="0" w:color="auto"/>
              </w:divBdr>
            </w:div>
            <w:div w:id="1571767441">
              <w:marLeft w:val="0"/>
              <w:marRight w:val="0"/>
              <w:marTop w:val="0"/>
              <w:marBottom w:val="0"/>
              <w:divBdr>
                <w:top w:val="none" w:sz="0" w:space="0" w:color="auto"/>
                <w:left w:val="none" w:sz="0" w:space="0" w:color="auto"/>
                <w:bottom w:val="none" w:sz="0" w:space="0" w:color="auto"/>
                <w:right w:val="none" w:sz="0" w:space="0" w:color="auto"/>
              </w:divBdr>
            </w:div>
            <w:div w:id="495805171">
              <w:marLeft w:val="0"/>
              <w:marRight w:val="0"/>
              <w:marTop w:val="0"/>
              <w:marBottom w:val="0"/>
              <w:divBdr>
                <w:top w:val="none" w:sz="0" w:space="0" w:color="auto"/>
                <w:left w:val="none" w:sz="0" w:space="0" w:color="auto"/>
                <w:bottom w:val="none" w:sz="0" w:space="0" w:color="auto"/>
                <w:right w:val="none" w:sz="0" w:space="0" w:color="auto"/>
              </w:divBdr>
            </w:div>
            <w:div w:id="510487163">
              <w:marLeft w:val="0"/>
              <w:marRight w:val="0"/>
              <w:marTop w:val="0"/>
              <w:marBottom w:val="0"/>
              <w:divBdr>
                <w:top w:val="none" w:sz="0" w:space="0" w:color="auto"/>
                <w:left w:val="none" w:sz="0" w:space="0" w:color="auto"/>
                <w:bottom w:val="none" w:sz="0" w:space="0" w:color="auto"/>
                <w:right w:val="none" w:sz="0" w:space="0" w:color="auto"/>
              </w:divBdr>
            </w:div>
            <w:div w:id="390269102">
              <w:marLeft w:val="0"/>
              <w:marRight w:val="0"/>
              <w:marTop w:val="0"/>
              <w:marBottom w:val="0"/>
              <w:divBdr>
                <w:top w:val="none" w:sz="0" w:space="0" w:color="auto"/>
                <w:left w:val="none" w:sz="0" w:space="0" w:color="auto"/>
                <w:bottom w:val="none" w:sz="0" w:space="0" w:color="auto"/>
                <w:right w:val="none" w:sz="0" w:space="0" w:color="auto"/>
              </w:divBdr>
            </w:div>
            <w:div w:id="21326772">
              <w:marLeft w:val="0"/>
              <w:marRight w:val="0"/>
              <w:marTop w:val="0"/>
              <w:marBottom w:val="0"/>
              <w:divBdr>
                <w:top w:val="none" w:sz="0" w:space="0" w:color="auto"/>
                <w:left w:val="none" w:sz="0" w:space="0" w:color="auto"/>
                <w:bottom w:val="none" w:sz="0" w:space="0" w:color="auto"/>
                <w:right w:val="none" w:sz="0" w:space="0" w:color="auto"/>
              </w:divBdr>
            </w:div>
            <w:div w:id="2065761842">
              <w:marLeft w:val="0"/>
              <w:marRight w:val="0"/>
              <w:marTop w:val="0"/>
              <w:marBottom w:val="0"/>
              <w:divBdr>
                <w:top w:val="none" w:sz="0" w:space="0" w:color="auto"/>
                <w:left w:val="none" w:sz="0" w:space="0" w:color="auto"/>
                <w:bottom w:val="none" w:sz="0" w:space="0" w:color="auto"/>
                <w:right w:val="none" w:sz="0" w:space="0" w:color="auto"/>
              </w:divBdr>
            </w:div>
            <w:div w:id="993873684">
              <w:marLeft w:val="0"/>
              <w:marRight w:val="0"/>
              <w:marTop w:val="0"/>
              <w:marBottom w:val="0"/>
              <w:divBdr>
                <w:top w:val="none" w:sz="0" w:space="0" w:color="auto"/>
                <w:left w:val="none" w:sz="0" w:space="0" w:color="auto"/>
                <w:bottom w:val="none" w:sz="0" w:space="0" w:color="auto"/>
                <w:right w:val="none" w:sz="0" w:space="0" w:color="auto"/>
              </w:divBdr>
            </w:div>
            <w:div w:id="1641883590">
              <w:marLeft w:val="0"/>
              <w:marRight w:val="0"/>
              <w:marTop w:val="0"/>
              <w:marBottom w:val="0"/>
              <w:divBdr>
                <w:top w:val="none" w:sz="0" w:space="0" w:color="auto"/>
                <w:left w:val="none" w:sz="0" w:space="0" w:color="auto"/>
                <w:bottom w:val="none" w:sz="0" w:space="0" w:color="auto"/>
                <w:right w:val="none" w:sz="0" w:space="0" w:color="auto"/>
              </w:divBdr>
            </w:div>
            <w:div w:id="1849981360">
              <w:marLeft w:val="0"/>
              <w:marRight w:val="0"/>
              <w:marTop w:val="0"/>
              <w:marBottom w:val="0"/>
              <w:divBdr>
                <w:top w:val="none" w:sz="0" w:space="0" w:color="auto"/>
                <w:left w:val="none" w:sz="0" w:space="0" w:color="auto"/>
                <w:bottom w:val="none" w:sz="0" w:space="0" w:color="auto"/>
                <w:right w:val="none" w:sz="0" w:space="0" w:color="auto"/>
              </w:divBdr>
            </w:div>
            <w:div w:id="64650398">
              <w:marLeft w:val="0"/>
              <w:marRight w:val="0"/>
              <w:marTop w:val="0"/>
              <w:marBottom w:val="0"/>
              <w:divBdr>
                <w:top w:val="none" w:sz="0" w:space="0" w:color="auto"/>
                <w:left w:val="none" w:sz="0" w:space="0" w:color="auto"/>
                <w:bottom w:val="none" w:sz="0" w:space="0" w:color="auto"/>
                <w:right w:val="none" w:sz="0" w:space="0" w:color="auto"/>
              </w:divBdr>
            </w:div>
            <w:div w:id="1426803948">
              <w:marLeft w:val="0"/>
              <w:marRight w:val="0"/>
              <w:marTop w:val="0"/>
              <w:marBottom w:val="0"/>
              <w:divBdr>
                <w:top w:val="none" w:sz="0" w:space="0" w:color="auto"/>
                <w:left w:val="none" w:sz="0" w:space="0" w:color="auto"/>
                <w:bottom w:val="none" w:sz="0" w:space="0" w:color="auto"/>
                <w:right w:val="none" w:sz="0" w:space="0" w:color="auto"/>
              </w:divBdr>
            </w:div>
            <w:div w:id="321781785">
              <w:marLeft w:val="0"/>
              <w:marRight w:val="0"/>
              <w:marTop w:val="0"/>
              <w:marBottom w:val="0"/>
              <w:divBdr>
                <w:top w:val="none" w:sz="0" w:space="0" w:color="auto"/>
                <w:left w:val="none" w:sz="0" w:space="0" w:color="auto"/>
                <w:bottom w:val="none" w:sz="0" w:space="0" w:color="auto"/>
                <w:right w:val="none" w:sz="0" w:space="0" w:color="auto"/>
              </w:divBdr>
            </w:div>
            <w:div w:id="1500580058">
              <w:marLeft w:val="0"/>
              <w:marRight w:val="0"/>
              <w:marTop w:val="0"/>
              <w:marBottom w:val="0"/>
              <w:divBdr>
                <w:top w:val="none" w:sz="0" w:space="0" w:color="auto"/>
                <w:left w:val="none" w:sz="0" w:space="0" w:color="auto"/>
                <w:bottom w:val="none" w:sz="0" w:space="0" w:color="auto"/>
                <w:right w:val="none" w:sz="0" w:space="0" w:color="auto"/>
              </w:divBdr>
            </w:div>
            <w:div w:id="203566251">
              <w:marLeft w:val="0"/>
              <w:marRight w:val="0"/>
              <w:marTop w:val="0"/>
              <w:marBottom w:val="0"/>
              <w:divBdr>
                <w:top w:val="none" w:sz="0" w:space="0" w:color="auto"/>
                <w:left w:val="none" w:sz="0" w:space="0" w:color="auto"/>
                <w:bottom w:val="none" w:sz="0" w:space="0" w:color="auto"/>
                <w:right w:val="none" w:sz="0" w:space="0" w:color="auto"/>
              </w:divBdr>
            </w:div>
            <w:div w:id="1111124708">
              <w:marLeft w:val="0"/>
              <w:marRight w:val="0"/>
              <w:marTop w:val="0"/>
              <w:marBottom w:val="0"/>
              <w:divBdr>
                <w:top w:val="none" w:sz="0" w:space="0" w:color="auto"/>
                <w:left w:val="none" w:sz="0" w:space="0" w:color="auto"/>
                <w:bottom w:val="none" w:sz="0" w:space="0" w:color="auto"/>
                <w:right w:val="none" w:sz="0" w:space="0" w:color="auto"/>
              </w:divBdr>
            </w:div>
            <w:div w:id="1216703601">
              <w:marLeft w:val="0"/>
              <w:marRight w:val="0"/>
              <w:marTop w:val="0"/>
              <w:marBottom w:val="0"/>
              <w:divBdr>
                <w:top w:val="none" w:sz="0" w:space="0" w:color="auto"/>
                <w:left w:val="none" w:sz="0" w:space="0" w:color="auto"/>
                <w:bottom w:val="none" w:sz="0" w:space="0" w:color="auto"/>
                <w:right w:val="none" w:sz="0" w:space="0" w:color="auto"/>
              </w:divBdr>
            </w:div>
            <w:div w:id="1347755675">
              <w:marLeft w:val="0"/>
              <w:marRight w:val="0"/>
              <w:marTop w:val="0"/>
              <w:marBottom w:val="0"/>
              <w:divBdr>
                <w:top w:val="none" w:sz="0" w:space="0" w:color="auto"/>
                <w:left w:val="none" w:sz="0" w:space="0" w:color="auto"/>
                <w:bottom w:val="none" w:sz="0" w:space="0" w:color="auto"/>
                <w:right w:val="none" w:sz="0" w:space="0" w:color="auto"/>
              </w:divBdr>
            </w:div>
            <w:div w:id="929433291">
              <w:marLeft w:val="0"/>
              <w:marRight w:val="0"/>
              <w:marTop w:val="0"/>
              <w:marBottom w:val="0"/>
              <w:divBdr>
                <w:top w:val="none" w:sz="0" w:space="0" w:color="auto"/>
                <w:left w:val="none" w:sz="0" w:space="0" w:color="auto"/>
                <w:bottom w:val="none" w:sz="0" w:space="0" w:color="auto"/>
                <w:right w:val="none" w:sz="0" w:space="0" w:color="auto"/>
              </w:divBdr>
            </w:div>
            <w:div w:id="635764882">
              <w:marLeft w:val="0"/>
              <w:marRight w:val="0"/>
              <w:marTop w:val="0"/>
              <w:marBottom w:val="0"/>
              <w:divBdr>
                <w:top w:val="none" w:sz="0" w:space="0" w:color="auto"/>
                <w:left w:val="none" w:sz="0" w:space="0" w:color="auto"/>
                <w:bottom w:val="none" w:sz="0" w:space="0" w:color="auto"/>
                <w:right w:val="none" w:sz="0" w:space="0" w:color="auto"/>
              </w:divBdr>
            </w:div>
            <w:div w:id="1483766530">
              <w:marLeft w:val="0"/>
              <w:marRight w:val="0"/>
              <w:marTop w:val="0"/>
              <w:marBottom w:val="0"/>
              <w:divBdr>
                <w:top w:val="none" w:sz="0" w:space="0" w:color="auto"/>
                <w:left w:val="none" w:sz="0" w:space="0" w:color="auto"/>
                <w:bottom w:val="none" w:sz="0" w:space="0" w:color="auto"/>
                <w:right w:val="none" w:sz="0" w:space="0" w:color="auto"/>
              </w:divBdr>
            </w:div>
            <w:div w:id="697656876">
              <w:marLeft w:val="0"/>
              <w:marRight w:val="0"/>
              <w:marTop w:val="0"/>
              <w:marBottom w:val="0"/>
              <w:divBdr>
                <w:top w:val="none" w:sz="0" w:space="0" w:color="auto"/>
                <w:left w:val="none" w:sz="0" w:space="0" w:color="auto"/>
                <w:bottom w:val="none" w:sz="0" w:space="0" w:color="auto"/>
                <w:right w:val="none" w:sz="0" w:space="0" w:color="auto"/>
              </w:divBdr>
            </w:div>
            <w:div w:id="1485077620">
              <w:marLeft w:val="0"/>
              <w:marRight w:val="0"/>
              <w:marTop w:val="0"/>
              <w:marBottom w:val="0"/>
              <w:divBdr>
                <w:top w:val="none" w:sz="0" w:space="0" w:color="auto"/>
                <w:left w:val="none" w:sz="0" w:space="0" w:color="auto"/>
                <w:bottom w:val="none" w:sz="0" w:space="0" w:color="auto"/>
                <w:right w:val="none" w:sz="0" w:space="0" w:color="auto"/>
              </w:divBdr>
            </w:div>
            <w:div w:id="170342056">
              <w:marLeft w:val="0"/>
              <w:marRight w:val="0"/>
              <w:marTop w:val="0"/>
              <w:marBottom w:val="0"/>
              <w:divBdr>
                <w:top w:val="none" w:sz="0" w:space="0" w:color="auto"/>
                <w:left w:val="none" w:sz="0" w:space="0" w:color="auto"/>
                <w:bottom w:val="none" w:sz="0" w:space="0" w:color="auto"/>
                <w:right w:val="none" w:sz="0" w:space="0" w:color="auto"/>
              </w:divBdr>
            </w:div>
            <w:div w:id="1802188497">
              <w:marLeft w:val="0"/>
              <w:marRight w:val="0"/>
              <w:marTop w:val="0"/>
              <w:marBottom w:val="0"/>
              <w:divBdr>
                <w:top w:val="none" w:sz="0" w:space="0" w:color="auto"/>
                <w:left w:val="none" w:sz="0" w:space="0" w:color="auto"/>
                <w:bottom w:val="none" w:sz="0" w:space="0" w:color="auto"/>
                <w:right w:val="none" w:sz="0" w:space="0" w:color="auto"/>
              </w:divBdr>
            </w:div>
            <w:div w:id="2134325063">
              <w:marLeft w:val="0"/>
              <w:marRight w:val="0"/>
              <w:marTop w:val="0"/>
              <w:marBottom w:val="0"/>
              <w:divBdr>
                <w:top w:val="none" w:sz="0" w:space="0" w:color="auto"/>
                <w:left w:val="none" w:sz="0" w:space="0" w:color="auto"/>
                <w:bottom w:val="none" w:sz="0" w:space="0" w:color="auto"/>
                <w:right w:val="none" w:sz="0" w:space="0" w:color="auto"/>
              </w:divBdr>
            </w:div>
            <w:div w:id="757596533">
              <w:marLeft w:val="0"/>
              <w:marRight w:val="0"/>
              <w:marTop w:val="0"/>
              <w:marBottom w:val="0"/>
              <w:divBdr>
                <w:top w:val="none" w:sz="0" w:space="0" w:color="auto"/>
                <w:left w:val="none" w:sz="0" w:space="0" w:color="auto"/>
                <w:bottom w:val="none" w:sz="0" w:space="0" w:color="auto"/>
                <w:right w:val="none" w:sz="0" w:space="0" w:color="auto"/>
              </w:divBdr>
            </w:div>
            <w:div w:id="1819835129">
              <w:marLeft w:val="0"/>
              <w:marRight w:val="0"/>
              <w:marTop w:val="0"/>
              <w:marBottom w:val="0"/>
              <w:divBdr>
                <w:top w:val="none" w:sz="0" w:space="0" w:color="auto"/>
                <w:left w:val="none" w:sz="0" w:space="0" w:color="auto"/>
                <w:bottom w:val="none" w:sz="0" w:space="0" w:color="auto"/>
                <w:right w:val="none" w:sz="0" w:space="0" w:color="auto"/>
              </w:divBdr>
            </w:div>
            <w:div w:id="1106775683">
              <w:marLeft w:val="0"/>
              <w:marRight w:val="0"/>
              <w:marTop w:val="0"/>
              <w:marBottom w:val="0"/>
              <w:divBdr>
                <w:top w:val="none" w:sz="0" w:space="0" w:color="auto"/>
                <w:left w:val="none" w:sz="0" w:space="0" w:color="auto"/>
                <w:bottom w:val="none" w:sz="0" w:space="0" w:color="auto"/>
                <w:right w:val="none" w:sz="0" w:space="0" w:color="auto"/>
              </w:divBdr>
            </w:div>
            <w:div w:id="923344709">
              <w:marLeft w:val="0"/>
              <w:marRight w:val="0"/>
              <w:marTop w:val="0"/>
              <w:marBottom w:val="0"/>
              <w:divBdr>
                <w:top w:val="none" w:sz="0" w:space="0" w:color="auto"/>
                <w:left w:val="none" w:sz="0" w:space="0" w:color="auto"/>
                <w:bottom w:val="none" w:sz="0" w:space="0" w:color="auto"/>
                <w:right w:val="none" w:sz="0" w:space="0" w:color="auto"/>
              </w:divBdr>
            </w:div>
            <w:div w:id="852188146">
              <w:marLeft w:val="0"/>
              <w:marRight w:val="0"/>
              <w:marTop w:val="0"/>
              <w:marBottom w:val="0"/>
              <w:divBdr>
                <w:top w:val="none" w:sz="0" w:space="0" w:color="auto"/>
                <w:left w:val="none" w:sz="0" w:space="0" w:color="auto"/>
                <w:bottom w:val="none" w:sz="0" w:space="0" w:color="auto"/>
                <w:right w:val="none" w:sz="0" w:space="0" w:color="auto"/>
              </w:divBdr>
            </w:div>
            <w:div w:id="2014604874">
              <w:marLeft w:val="0"/>
              <w:marRight w:val="0"/>
              <w:marTop w:val="0"/>
              <w:marBottom w:val="0"/>
              <w:divBdr>
                <w:top w:val="none" w:sz="0" w:space="0" w:color="auto"/>
                <w:left w:val="none" w:sz="0" w:space="0" w:color="auto"/>
                <w:bottom w:val="none" w:sz="0" w:space="0" w:color="auto"/>
                <w:right w:val="none" w:sz="0" w:space="0" w:color="auto"/>
              </w:divBdr>
            </w:div>
            <w:div w:id="1112550846">
              <w:marLeft w:val="0"/>
              <w:marRight w:val="0"/>
              <w:marTop w:val="0"/>
              <w:marBottom w:val="0"/>
              <w:divBdr>
                <w:top w:val="none" w:sz="0" w:space="0" w:color="auto"/>
                <w:left w:val="none" w:sz="0" w:space="0" w:color="auto"/>
                <w:bottom w:val="none" w:sz="0" w:space="0" w:color="auto"/>
                <w:right w:val="none" w:sz="0" w:space="0" w:color="auto"/>
              </w:divBdr>
            </w:div>
            <w:div w:id="1652102487">
              <w:marLeft w:val="0"/>
              <w:marRight w:val="0"/>
              <w:marTop w:val="0"/>
              <w:marBottom w:val="0"/>
              <w:divBdr>
                <w:top w:val="none" w:sz="0" w:space="0" w:color="auto"/>
                <w:left w:val="none" w:sz="0" w:space="0" w:color="auto"/>
                <w:bottom w:val="none" w:sz="0" w:space="0" w:color="auto"/>
                <w:right w:val="none" w:sz="0" w:space="0" w:color="auto"/>
              </w:divBdr>
            </w:div>
            <w:div w:id="708409014">
              <w:marLeft w:val="0"/>
              <w:marRight w:val="0"/>
              <w:marTop w:val="0"/>
              <w:marBottom w:val="0"/>
              <w:divBdr>
                <w:top w:val="none" w:sz="0" w:space="0" w:color="auto"/>
                <w:left w:val="none" w:sz="0" w:space="0" w:color="auto"/>
                <w:bottom w:val="none" w:sz="0" w:space="0" w:color="auto"/>
                <w:right w:val="none" w:sz="0" w:space="0" w:color="auto"/>
              </w:divBdr>
            </w:div>
            <w:div w:id="1368792167">
              <w:marLeft w:val="0"/>
              <w:marRight w:val="0"/>
              <w:marTop w:val="0"/>
              <w:marBottom w:val="0"/>
              <w:divBdr>
                <w:top w:val="none" w:sz="0" w:space="0" w:color="auto"/>
                <w:left w:val="none" w:sz="0" w:space="0" w:color="auto"/>
                <w:bottom w:val="none" w:sz="0" w:space="0" w:color="auto"/>
                <w:right w:val="none" w:sz="0" w:space="0" w:color="auto"/>
              </w:divBdr>
            </w:div>
            <w:div w:id="918368901">
              <w:marLeft w:val="0"/>
              <w:marRight w:val="0"/>
              <w:marTop w:val="0"/>
              <w:marBottom w:val="0"/>
              <w:divBdr>
                <w:top w:val="none" w:sz="0" w:space="0" w:color="auto"/>
                <w:left w:val="none" w:sz="0" w:space="0" w:color="auto"/>
                <w:bottom w:val="none" w:sz="0" w:space="0" w:color="auto"/>
                <w:right w:val="none" w:sz="0" w:space="0" w:color="auto"/>
              </w:divBdr>
            </w:div>
            <w:div w:id="796223353">
              <w:marLeft w:val="0"/>
              <w:marRight w:val="0"/>
              <w:marTop w:val="0"/>
              <w:marBottom w:val="0"/>
              <w:divBdr>
                <w:top w:val="none" w:sz="0" w:space="0" w:color="auto"/>
                <w:left w:val="none" w:sz="0" w:space="0" w:color="auto"/>
                <w:bottom w:val="none" w:sz="0" w:space="0" w:color="auto"/>
                <w:right w:val="none" w:sz="0" w:space="0" w:color="auto"/>
              </w:divBdr>
            </w:div>
            <w:div w:id="676542464">
              <w:marLeft w:val="0"/>
              <w:marRight w:val="0"/>
              <w:marTop w:val="0"/>
              <w:marBottom w:val="0"/>
              <w:divBdr>
                <w:top w:val="none" w:sz="0" w:space="0" w:color="auto"/>
                <w:left w:val="none" w:sz="0" w:space="0" w:color="auto"/>
                <w:bottom w:val="none" w:sz="0" w:space="0" w:color="auto"/>
                <w:right w:val="none" w:sz="0" w:space="0" w:color="auto"/>
              </w:divBdr>
            </w:div>
            <w:div w:id="1786532751">
              <w:marLeft w:val="0"/>
              <w:marRight w:val="0"/>
              <w:marTop w:val="0"/>
              <w:marBottom w:val="0"/>
              <w:divBdr>
                <w:top w:val="none" w:sz="0" w:space="0" w:color="auto"/>
                <w:left w:val="none" w:sz="0" w:space="0" w:color="auto"/>
                <w:bottom w:val="none" w:sz="0" w:space="0" w:color="auto"/>
                <w:right w:val="none" w:sz="0" w:space="0" w:color="auto"/>
              </w:divBdr>
            </w:div>
            <w:div w:id="1185054374">
              <w:marLeft w:val="0"/>
              <w:marRight w:val="0"/>
              <w:marTop w:val="0"/>
              <w:marBottom w:val="0"/>
              <w:divBdr>
                <w:top w:val="none" w:sz="0" w:space="0" w:color="auto"/>
                <w:left w:val="none" w:sz="0" w:space="0" w:color="auto"/>
                <w:bottom w:val="none" w:sz="0" w:space="0" w:color="auto"/>
                <w:right w:val="none" w:sz="0" w:space="0" w:color="auto"/>
              </w:divBdr>
            </w:div>
            <w:div w:id="1236629858">
              <w:marLeft w:val="0"/>
              <w:marRight w:val="0"/>
              <w:marTop w:val="0"/>
              <w:marBottom w:val="0"/>
              <w:divBdr>
                <w:top w:val="none" w:sz="0" w:space="0" w:color="auto"/>
                <w:left w:val="none" w:sz="0" w:space="0" w:color="auto"/>
                <w:bottom w:val="none" w:sz="0" w:space="0" w:color="auto"/>
                <w:right w:val="none" w:sz="0" w:space="0" w:color="auto"/>
              </w:divBdr>
            </w:div>
            <w:div w:id="1530798753">
              <w:marLeft w:val="0"/>
              <w:marRight w:val="0"/>
              <w:marTop w:val="0"/>
              <w:marBottom w:val="0"/>
              <w:divBdr>
                <w:top w:val="none" w:sz="0" w:space="0" w:color="auto"/>
                <w:left w:val="none" w:sz="0" w:space="0" w:color="auto"/>
                <w:bottom w:val="none" w:sz="0" w:space="0" w:color="auto"/>
                <w:right w:val="none" w:sz="0" w:space="0" w:color="auto"/>
              </w:divBdr>
            </w:div>
            <w:div w:id="14814857">
              <w:marLeft w:val="0"/>
              <w:marRight w:val="0"/>
              <w:marTop w:val="0"/>
              <w:marBottom w:val="0"/>
              <w:divBdr>
                <w:top w:val="none" w:sz="0" w:space="0" w:color="auto"/>
                <w:left w:val="none" w:sz="0" w:space="0" w:color="auto"/>
                <w:bottom w:val="none" w:sz="0" w:space="0" w:color="auto"/>
                <w:right w:val="none" w:sz="0" w:space="0" w:color="auto"/>
              </w:divBdr>
            </w:div>
            <w:div w:id="849684218">
              <w:marLeft w:val="0"/>
              <w:marRight w:val="0"/>
              <w:marTop w:val="0"/>
              <w:marBottom w:val="0"/>
              <w:divBdr>
                <w:top w:val="none" w:sz="0" w:space="0" w:color="auto"/>
                <w:left w:val="none" w:sz="0" w:space="0" w:color="auto"/>
                <w:bottom w:val="none" w:sz="0" w:space="0" w:color="auto"/>
                <w:right w:val="none" w:sz="0" w:space="0" w:color="auto"/>
              </w:divBdr>
            </w:div>
            <w:div w:id="1307515975">
              <w:marLeft w:val="0"/>
              <w:marRight w:val="0"/>
              <w:marTop w:val="0"/>
              <w:marBottom w:val="0"/>
              <w:divBdr>
                <w:top w:val="none" w:sz="0" w:space="0" w:color="auto"/>
                <w:left w:val="none" w:sz="0" w:space="0" w:color="auto"/>
                <w:bottom w:val="none" w:sz="0" w:space="0" w:color="auto"/>
                <w:right w:val="none" w:sz="0" w:space="0" w:color="auto"/>
              </w:divBdr>
            </w:div>
            <w:div w:id="1521119605">
              <w:marLeft w:val="0"/>
              <w:marRight w:val="0"/>
              <w:marTop w:val="0"/>
              <w:marBottom w:val="0"/>
              <w:divBdr>
                <w:top w:val="none" w:sz="0" w:space="0" w:color="auto"/>
                <w:left w:val="none" w:sz="0" w:space="0" w:color="auto"/>
                <w:bottom w:val="none" w:sz="0" w:space="0" w:color="auto"/>
                <w:right w:val="none" w:sz="0" w:space="0" w:color="auto"/>
              </w:divBdr>
            </w:div>
            <w:div w:id="905795400">
              <w:marLeft w:val="0"/>
              <w:marRight w:val="0"/>
              <w:marTop w:val="0"/>
              <w:marBottom w:val="0"/>
              <w:divBdr>
                <w:top w:val="none" w:sz="0" w:space="0" w:color="auto"/>
                <w:left w:val="none" w:sz="0" w:space="0" w:color="auto"/>
                <w:bottom w:val="none" w:sz="0" w:space="0" w:color="auto"/>
                <w:right w:val="none" w:sz="0" w:space="0" w:color="auto"/>
              </w:divBdr>
            </w:div>
            <w:div w:id="67653745">
              <w:marLeft w:val="0"/>
              <w:marRight w:val="0"/>
              <w:marTop w:val="0"/>
              <w:marBottom w:val="0"/>
              <w:divBdr>
                <w:top w:val="none" w:sz="0" w:space="0" w:color="auto"/>
                <w:left w:val="none" w:sz="0" w:space="0" w:color="auto"/>
                <w:bottom w:val="none" w:sz="0" w:space="0" w:color="auto"/>
                <w:right w:val="none" w:sz="0" w:space="0" w:color="auto"/>
              </w:divBdr>
            </w:div>
            <w:div w:id="332878653">
              <w:marLeft w:val="0"/>
              <w:marRight w:val="0"/>
              <w:marTop w:val="0"/>
              <w:marBottom w:val="0"/>
              <w:divBdr>
                <w:top w:val="none" w:sz="0" w:space="0" w:color="auto"/>
                <w:left w:val="none" w:sz="0" w:space="0" w:color="auto"/>
                <w:bottom w:val="none" w:sz="0" w:space="0" w:color="auto"/>
                <w:right w:val="none" w:sz="0" w:space="0" w:color="auto"/>
              </w:divBdr>
            </w:div>
            <w:div w:id="2120101194">
              <w:marLeft w:val="0"/>
              <w:marRight w:val="0"/>
              <w:marTop w:val="0"/>
              <w:marBottom w:val="0"/>
              <w:divBdr>
                <w:top w:val="none" w:sz="0" w:space="0" w:color="auto"/>
                <w:left w:val="none" w:sz="0" w:space="0" w:color="auto"/>
                <w:bottom w:val="none" w:sz="0" w:space="0" w:color="auto"/>
                <w:right w:val="none" w:sz="0" w:space="0" w:color="auto"/>
              </w:divBdr>
            </w:div>
            <w:div w:id="22096974">
              <w:marLeft w:val="0"/>
              <w:marRight w:val="0"/>
              <w:marTop w:val="0"/>
              <w:marBottom w:val="0"/>
              <w:divBdr>
                <w:top w:val="none" w:sz="0" w:space="0" w:color="auto"/>
                <w:left w:val="none" w:sz="0" w:space="0" w:color="auto"/>
                <w:bottom w:val="none" w:sz="0" w:space="0" w:color="auto"/>
                <w:right w:val="none" w:sz="0" w:space="0" w:color="auto"/>
              </w:divBdr>
            </w:div>
            <w:div w:id="1201631004">
              <w:marLeft w:val="0"/>
              <w:marRight w:val="0"/>
              <w:marTop w:val="0"/>
              <w:marBottom w:val="0"/>
              <w:divBdr>
                <w:top w:val="none" w:sz="0" w:space="0" w:color="auto"/>
                <w:left w:val="none" w:sz="0" w:space="0" w:color="auto"/>
                <w:bottom w:val="none" w:sz="0" w:space="0" w:color="auto"/>
                <w:right w:val="none" w:sz="0" w:space="0" w:color="auto"/>
              </w:divBdr>
            </w:div>
            <w:div w:id="669412501">
              <w:marLeft w:val="0"/>
              <w:marRight w:val="0"/>
              <w:marTop w:val="0"/>
              <w:marBottom w:val="0"/>
              <w:divBdr>
                <w:top w:val="none" w:sz="0" w:space="0" w:color="auto"/>
                <w:left w:val="none" w:sz="0" w:space="0" w:color="auto"/>
                <w:bottom w:val="none" w:sz="0" w:space="0" w:color="auto"/>
                <w:right w:val="none" w:sz="0" w:space="0" w:color="auto"/>
              </w:divBdr>
            </w:div>
            <w:div w:id="1235049908">
              <w:marLeft w:val="0"/>
              <w:marRight w:val="0"/>
              <w:marTop w:val="0"/>
              <w:marBottom w:val="0"/>
              <w:divBdr>
                <w:top w:val="none" w:sz="0" w:space="0" w:color="auto"/>
                <w:left w:val="none" w:sz="0" w:space="0" w:color="auto"/>
                <w:bottom w:val="none" w:sz="0" w:space="0" w:color="auto"/>
                <w:right w:val="none" w:sz="0" w:space="0" w:color="auto"/>
              </w:divBdr>
            </w:div>
            <w:div w:id="1922638922">
              <w:marLeft w:val="0"/>
              <w:marRight w:val="0"/>
              <w:marTop w:val="0"/>
              <w:marBottom w:val="0"/>
              <w:divBdr>
                <w:top w:val="none" w:sz="0" w:space="0" w:color="auto"/>
                <w:left w:val="none" w:sz="0" w:space="0" w:color="auto"/>
                <w:bottom w:val="none" w:sz="0" w:space="0" w:color="auto"/>
                <w:right w:val="none" w:sz="0" w:space="0" w:color="auto"/>
              </w:divBdr>
            </w:div>
            <w:div w:id="859973291">
              <w:marLeft w:val="0"/>
              <w:marRight w:val="0"/>
              <w:marTop w:val="0"/>
              <w:marBottom w:val="0"/>
              <w:divBdr>
                <w:top w:val="none" w:sz="0" w:space="0" w:color="auto"/>
                <w:left w:val="none" w:sz="0" w:space="0" w:color="auto"/>
                <w:bottom w:val="none" w:sz="0" w:space="0" w:color="auto"/>
                <w:right w:val="none" w:sz="0" w:space="0" w:color="auto"/>
              </w:divBdr>
            </w:div>
            <w:div w:id="75327602">
              <w:marLeft w:val="0"/>
              <w:marRight w:val="0"/>
              <w:marTop w:val="0"/>
              <w:marBottom w:val="0"/>
              <w:divBdr>
                <w:top w:val="none" w:sz="0" w:space="0" w:color="auto"/>
                <w:left w:val="none" w:sz="0" w:space="0" w:color="auto"/>
                <w:bottom w:val="none" w:sz="0" w:space="0" w:color="auto"/>
                <w:right w:val="none" w:sz="0" w:space="0" w:color="auto"/>
              </w:divBdr>
            </w:div>
            <w:div w:id="23022455">
              <w:marLeft w:val="0"/>
              <w:marRight w:val="0"/>
              <w:marTop w:val="0"/>
              <w:marBottom w:val="0"/>
              <w:divBdr>
                <w:top w:val="none" w:sz="0" w:space="0" w:color="auto"/>
                <w:left w:val="none" w:sz="0" w:space="0" w:color="auto"/>
                <w:bottom w:val="none" w:sz="0" w:space="0" w:color="auto"/>
                <w:right w:val="none" w:sz="0" w:space="0" w:color="auto"/>
              </w:divBdr>
            </w:div>
            <w:div w:id="1155607901">
              <w:marLeft w:val="0"/>
              <w:marRight w:val="0"/>
              <w:marTop w:val="0"/>
              <w:marBottom w:val="0"/>
              <w:divBdr>
                <w:top w:val="none" w:sz="0" w:space="0" w:color="auto"/>
                <w:left w:val="none" w:sz="0" w:space="0" w:color="auto"/>
                <w:bottom w:val="none" w:sz="0" w:space="0" w:color="auto"/>
                <w:right w:val="none" w:sz="0" w:space="0" w:color="auto"/>
              </w:divBdr>
            </w:div>
            <w:div w:id="1606765954">
              <w:marLeft w:val="0"/>
              <w:marRight w:val="0"/>
              <w:marTop w:val="0"/>
              <w:marBottom w:val="0"/>
              <w:divBdr>
                <w:top w:val="none" w:sz="0" w:space="0" w:color="auto"/>
                <w:left w:val="none" w:sz="0" w:space="0" w:color="auto"/>
                <w:bottom w:val="none" w:sz="0" w:space="0" w:color="auto"/>
                <w:right w:val="none" w:sz="0" w:space="0" w:color="auto"/>
              </w:divBdr>
            </w:div>
            <w:div w:id="8072796">
              <w:marLeft w:val="0"/>
              <w:marRight w:val="0"/>
              <w:marTop w:val="0"/>
              <w:marBottom w:val="0"/>
              <w:divBdr>
                <w:top w:val="none" w:sz="0" w:space="0" w:color="auto"/>
                <w:left w:val="none" w:sz="0" w:space="0" w:color="auto"/>
                <w:bottom w:val="none" w:sz="0" w:space="0" w:color="auto"/>
                <w:right w:val="none" w:sz="0" w:space="0" w:color="auto"/>
              </w:divBdr>
            </w:div>
            <w:div w:id="386418946">
              <w:marLeft w:val="0"/>
              <w:marRight w:val="0"/>
              <w:marTop w:val="0"/>
              <w:marBottom w:val="0"/>
              <w:divBdr>
                <w:top w:val="none" w:sz="0" w:space="0" w:color="auto"/>
                <w:left w:val="none" w:sz="0" w:space="0" w:color="auto"/>
                <w:bottom w:val="none" w:sz="0" w:space="0" w:color="auto"/>
                <w:right w:val="none" w:sz="0" w:space="0" w:color="auto"/>
              </w:divBdr>
            </w:div>
            <w:div w:id="2109807392">
              <w:marLeft w:val="0"/>
              <w:marRight w:val="0"/>
              <w:marTop w:val="0"/>
              <w:marBottom w:val="0"/>
              <w:divBdr>
                <w:top w:val="none" w:sz="0" w:space="0" w:color="auto"/>
                <w:left w:val="none" w:sz="0" w:space="0" w:color="auto"/>
                <w:bottom w:val="none" w:sz="0" w:space="0" w:color="auto"/>
                <w:right w:val="none" w:sz="0" w:space="0" w:color="auto"/>
              </w:divBdr>
            </w:div>
            <w:div w:id="862983329">
              <w:marLeft w:val="0"/>
              <w:marRight w:val="0"/>
              <w:marTop w:val="0"/>
              <w:marBottom w:val="0"/>
              <w:divBdr>
                <w:top w:val="none" w:sz="0" w:space="0" w:color="auto"/>
                <w:left w:val="none" w:sz="0" w:space="0" w:color="auto"/>
                <w:bottom w:val="none" w:sz="0" w:space="0" w:color="auto"/>
                <w:right w:val="none" w:sz="0" w:space="0" w:color="auto"/>
              </w:divBdr>
            </w:div>
            <w:div w:id="1961760076">
              <w:marLeft w:val="0"/>
              <w:marRight w:val="0"/>
              <w:marTop w:val="0"/>
              <w:marBottom w:val="0"/>
              <w:divBdr>
                <w:top w:val="none" w:sz="0" w:space="0" w:color="auto"/>
                <w:left w:val="none" w:sz="0" w:space="0" w:color="auto"/>
                <w:bottom w:val="none" w:sz="0" w:space="0" w:color="auto"/>
                <w:right w:val="none" w:sz="0" w:space="0" w:color="auto"/>
              </w:divBdr>
            </w:div>
            <w:div w:id="13925035">
              <w:marLeft w:val="0"/>
              <w:marRight w:val="0"/>
              <w:marTop w:val="0"/>
              <w:marBottom w:val="0"/>
              <w:divBdr>
                <w:top w:val="none" w:sz="0" w:space="0" w:color="auto"/>
                <w:left w:val="none" w:sz="0" w:space="0" w:color="auto"/>
                <w:bottom w:val="none" w:sz="0" w:space="0" w:color="auto"/>
                <w:right w:val="none" w:sz="0" w:space="0" w:color="auto"/>
              </w:divBdr>
            </w:div>
            <w:div w:id="347829034">
              <w:marLeft w:val="0"/>
              <w:marRight w:val="0"/>
              <w:marTop w:val="0"/>
              <w:marBottom w:val="0"/>
              <w:divBdr>
                <w:top w:val="none" w:sz="0" w:space="0" w:color="auto"/>
                <w:left w:val="none" w:sz="0" w:space="0" w:color="auto"/>
                <w:bottom w:val="none" w:sz="0" w:space="0" w:color="auto"/>
                <w:right w:val="none" w:sz="0" w:space="0" w:color="auto"/>
              </w:divBdr>
            </w:div>
            <w:div w:id="1062172878">
              <w:marLeft w:val="0"/>
              <w:marRight w:val="0"/>
              <w:marTop w:val="0"/>
              <w:marBottom w:val="0"/>
              <w:divBdr>
                <w:top w:val="none" w:sz="0" w:space="0" w:color="auto"/>
                <w:left w:val="none" w:sz="0" w:space="0" w:color="auto"/>
                <w:bottom w:val="none" w:sz="0" w:space="0" w:color="auto"/>
                <w:right w:val="none" w:sz="0" w:space="0" w:color="auto"/>
              </w:divBdr>
            </w:div>
            <w:div w:id="769810977">
              <w:marLeft w:val="0"/>
              <w:marRight w:val="0"/>
              <w:marTop w:val="0"/>
              <w:marBottom w:val="0"/>
              <w:divBdr>
                <w:top w:val="none" w:sz="0" w:space="0" w:color="auto"/>
                <w:left w:val="none" w:sz="0" w:space="0" w:color="auto"/>
                <w:bottom w:val="none" w:sz="0" w:space="0" w:color="auto"/>
                <w:right w:val="none" w:sz="0" w:space="0" w:color="auto"/>
              </w:divBdr>
            </w:div>
            <w:div w:id="855197095">
              <w:marLeft w:val="0"/>
              <w:marRight w:val="0"/>
              <w:marTop w:val="0"/>
              <w:marBottom w:val="0"/>
              <w:divBdr>
                <w:top w:val="none" w:sz="0" w:space="0" w:color="auto"/>
                <w:left w:val="none" w:sz="0" w:space="0" w:color="auto"/>
                <w:bottom w:val="none" w:sz="0" w:space="0" w:color="auto"/>
                <w:right w:val="none" w:sz="0" w:space="0" w:color="auto"/>
              </w:divBdr>
            </w:div>
            <w:div w:id="629628091">
              <w:marLeft w:val="0"/>
              <w:marRight w:val="0"/>
              <w:marTop w:val="0"/>
              <w:marBottom w:val="0"/>
              <w:divBdr>
                <w:top w:val="none" w:sz="0" w:space="0" w:color="auto"/>
                <w:left w:val="none" w:sz="0" w:space="0" w:color="auto"/>
                <w:bottom w:val="none" w:sz="0" w:space="0" w:color="auto"/>
                <w:right w:val="none" w:sz="0" w:space="0" w:color="auto"/>
              </w:divBdr>
            </w:div>
            <w:div w:id="346911089">
              <w:marLeft w:val="0"/>
              <w:marRight w:val="0"/>
              <w:marTop w:val="0"/>
              <w:marBottom w:val="0"/>
              <w:divBdr>
                <w:top w:val="none" w:sz="0" w:space="0" w:color="auto"/>
                <w:left w:val="none" w:sz="0" w:space="0" w:color="auto"/>
                <w:bottom w:val="none" w:sz="0" w:space="0" w:color="auto"/>
                <w:right w:val="none" w:sz="0" w:space="0" w:color="auto"/>
              </w:divBdr>
            </w:div>
            <w:div w:id="428741358">
              <w:marLeft w:val="0"/>
              <w:marRight w:val="0"/>
              <w:marTop w:val="0"/>
              <w:marBottom w:val="0"/>
              <w:divBdr>
                <w:top w:val="none" w:sz="0" w:space="0" w:color="auto"/>
                <w:left w:val="none" w:sz="0" w:space="0" w:color="auto"/>
                <w:bottom w:val="none" w:sz="0" w:space="0" w:color="auto"/>
                <w:right w:val="none" w:sz="0" w:space="0" w:color="auto"/>
              </w:divBdr>
            </w:div>
            <w:div w:id="1227718583">
              <w:marLeft w:val="0"/>
              <w:marRight w:val="0"/>
              <w:marTop w:val="0"/>
              <w:marBottom w:val="0"/>
              <w:divBdr>
                <w:top w:val="none" w:sz="0" w:space="0" w:color="auto"/>
                <w:left w:val="none" w:sz="0" w:space="0" w:color="auto"/>
                <w:bottom w:val="none" w:sz="0" w:space="0" w:color="auto"/>
                <w:right w:val="none" w:sz="0" w:space="0" w:color="auto"/>
              </w:divBdr>
            </w:div>
            <w:div w:id="1230463427">
              <w:marLeft w:val="0"/>
              <w:marRight w:val="0"/>
              <w:marTop w:val="0"/>
              <w:marBottom w:val="0"/>
              <w:divBdr>
                <w:top w:val="none" w:sz="0" w:space="0" w:color="auto"/>
                <w:left w:val="none" w:sz="0" w:space="0" w:color="auto"/>
                <w:bottom w:val="none" w:sz="0" w:space="0" w:color="auto"/>
                <w:right w:val="none" w:sz="0" w:space="0" w:color="auto"/>
              </w:divBdr>
            </w:div>
            <w:div w:id="308175990">
              <w:marLeft w:val="0"/>
              <w:marRight w:val="0"/>
              <w:marTop w:val="0"/>
              <w:marBottom w:val="0"/>
              <w:divBdr>
                <w:top w:val="none" w:sz="0" w:space="0" w:color="auto"/>
                <w:left w:val="none" w:sz="0" w:space="0" w:color="auto"/>
                <w:bottom w:val="none" w:sz="0" w:space="0" w:color="auto"/>
                <w:right w:val="none" w:sz="0" w:space="0" w:color="auto"/>
              </w:divBdr>
            </w:div>
            <w:div w:id="473106538">
              <w:marLeft w:val="0"/>
              <w:marRight w:val="0"/>
              <w:marTop w:val="0"/>
              <w:marBottom w:val="0"/>
              <w:divBdr>
                <w:top w:val="none" w:sz="0" w:space="0" w:color="auto"/>
                <w:left w:val="none" w:sz="0" w:space="0" w:color="auto"/>
                <w:bottom w:val="none" w:sz="0" w:space="0" w:color="auto"/>
                <w:right w:val="none" w:sz="0" w:space="0" w:color="auto"/>
              </w:divBdr>
            </w:div>
            <w:div w:id="1142967627">
              <w:marLeft w:val="0"/>
              <w:marRight w:val="0"/>
              <w:marTop w:val="0"/>
              <w:marBottom w:val="0"/>
              <w:divBdr>
                <w:top w:val="none" w:sz="0" w:space="0" w:color="auto"/>
                <w:left w:val="none" w:sz="0" w:space="0" w:color="auto"/>
                <w:bottom w:val="none" w:sz="0" w:space="0" w:color="auto"/>
                <w:right w:val="none" w:sz="0" w:space="0" w:color="auto"/>
              </w:divBdr>
            </w:div>
            <w:div w:id="1527670936">
              <w:marLeft w:val="0"/>
              <w:marRight w:val="0"/>
              <w:marTop w:val="0"/>
              <w:marBottom w:val="0"/>
              <w:divBdr>
                <w:top w:val="none" w:sz="0" w:space="0" w:color="auto"/>
                <w:left w:val="none" w:sz="0" w:space="0" w:color="auto"/>
                <w:bottom w:val="none" w:sz="0" w:space="0" w:color="auto"/>
                <w:right w:val="none" w:sz="0" w:space="0" w:color="auto"/>
              </w:divBdr>
            </w:div>
            <w:div w:id="880552578">
              <w:marLeft w:val="0"/>
              <w:marRight w:val="0"/>
              <w:marTop w:val="0"/>
              <w:marBottom w:val="0"/>
              <w:divBdr>
                <w:top w:val="none" w:sz="0" w:space="0" w:color="auto"/>
                <w:left w:val="none" w:sz="0" w:space="0" w:color="auto"/>
                <w:bottom w:val="none" w:sz="0" w:space="0" w:color="auto"/>
                <w:right w:val="none" w:sz="0" w:space="0" w:color="auto"/>
              </w:divBdr>
            </w:div>
            <w:div w:id="1321345159">
              <w:marLeft w:val="0"/>
              <w:marRight w:val="0"/>
              <w:marTop w:val="0"/>
              <w:marBottom w:val="0"/>
              <w:divBdr>
                <w:top w:val="none" w:sz="0" w:space="0" w:color="auto"/>
                <w:left w:val="none" w:sz="0" w:space="0" w:color="auto"/>
                <w:bottom w:val="none" w:sz="0" w:space="0" w:color="auto"/>
                <w:right w:val="none" w:sz="0" w:space="0" w:color="auto"/>
              </w:divBdr>
            </w:div>
            <w:div w:id="1938560020">
              <w:marLeft w:val="0"/>
              <w:marRight w:val="0"/>
              <w:marTop w:val="0"/>
              <w:marBottom w:val="0"/>
              <w:divBdr>
                <w:top w:val="none" w:sz="0" w:space="0" w:color="auto"/>
                <w:left w:val="none" w:sz="0" w:space="0" w:color="auto"/>
                <w:bottom w:val="none" w:sz="0" w:space="0" w:color="auto"/>
                <w:right w:val="none" w:sz="0" w:space="0" w:color="auto"/>
              </w:divBdr>
            </w:div>
            <w:div w:id="1327978650">
              <w:marLeft w:val="0"/>
              <w:marRight w:val="0"/>
              <w:marTop w:val="0"/>
              <w:marBottom w:val="0"/>
              <w:divBdr>
                <w:top w:val="none" w:sz="0" w:space="0" w:color="auto"/>
                <w:left w:val="none" w:sz="0" w:space="0" w:color="auto"/>
                <w:bottom w:val="none" w:sz="0" w:space="0" w:color="auto"/>
                <w:right w:val="none" w:sz="0" w:space="0" w:color="auto"/>
              </w:divBdr>
            </w:div>
            <w:div w:id="917986039">
              <w:marLeft w:val="0"/>
              <w:marRight w:val="0"/>
              <w:marTop w:val="0"/>
              <w:marBottom w:val="0"/>
              <w:divBdr>
                <w:top w:val="none" w:sz="0" w:space="0" w:color="auto"/>
                <w:left w:val="none" w:sz="0" w:space="0" w:color="auto"/>
                <w:bottom w:val="none" w:sz="0" w:space="0" w:color="auto"/>
                <w:right w:val="none" w:sz="0" w:space="0" w:color="auto"/>
              </w:divBdr>
            </w:div>
            <w:div w:id="1550651248">
              <w:marLeft w:val="0"/>
              <w:marRight w:val="0"/>
              <w:marTop w:val="0"/>
              <w:marBottom w:val="0"/>
              <w:divBdr>
                <w:top w:val="none" w:sz="0" w:space="0" w:color="auto"/>
                <w:left w:val="none" w:sz="0" w:space="0" w:color="auto"/>
                <w:bottom w:val="none" w:sz="0" w:space="0" w:color="auto"/>
                <w:right w:val="none" w:sz="0" w:space="0" w:color="auto"/>
              </w:divBdr>
            </w:div>
            <w:div w:id="1059940550">
              <w:marLeft w:val="0"/>
              <w:marRight w:val="0"/>
              <w:marTop w:val="0"/>
              <w:marBottom w:val="0"/>
              <w:divBdr>
                <w:top w:val="none" w:sz="0" w:space="0" w:color="auto"/>
                <w:left w:val="none" w:sz="0" w:space="0" w:color="auto"/>
                <w:bottom w:val="none" w:sz="0" w:space="0" w:color="auto"/>
                <w:right w:val="none" w:sz="0" w:space="0" w:color="auto"/>
              </w:divBdr>
            </w:div>
            <w:div w:id="135606769">
              <w:marLeft w:val="0"/>
              <w:marRight w:val="0"/>
              <w:marTop w:val="0"/>
              <w:marBottom w:val="0"/>
              <w:divBdr>
                <w:top w:val="none" w:sz="0" w:space="0" w:color="auto"/>
                <w:left w:val="none" w:sz="0" w:space="0" w:color="auto"/>
                <w:bottom w:val="none" w:sz="0" w:space="0" w:color="auto"/>
                <w:right w:val="none" w:sz="0" w:space="0" w:color="auto"/>
              </w:divBdr>
            </w:div>
            <w:div w:id="128670631">
              <w:marLeft w:val="0"/>
              <w:marRight w:val="0"/>
              <w:marTop w:val="0"/>
              <w:marBottom w:val="0"/>
              <w:divBdr>
                <w:top w:val="none" w:sz="0" w:space="0" w:color="auto"/>
                <w:left w:val="none" w:sz="0" w:space="0" w:color="auto"/>
                <w:bottom w:val="none" w:sz="0" w:space="0" w:color="auto"/>
                <w:right w:val="none" w:sz="0" w:space="0" w:color="auto"/>
              </w:divBdr>
            </w:div>
            <w:div w:id="878400761">
              <w:marLeft w:val="0"/>
              <w:marRight w:val="0"/>
              <w:marTop w:val="0"/>
              <w:marBottom w:val="0"/>
              <w:divBdr>
                <w:top w:val="none" w:sz="0" w:space="0" w:color="auto"/>
                <w:left w:val="none" w:sz="0" w:space="0" w:color="auto"/>
                <w:bottom w:val="none" w:sz="0" w:space="0" w:color="auto"/>
                <w:right w:val="none" w:sz="0" w:space="0" w:color="auto"/>
              </w:divBdr>
            </w:div>
            <w:div w:id="1660226901">
              <w:marLeft w:val="0"/>
              <w:marRight w:val="0"/>
              <w:marTop w:val="0"/>
              <w:marBottom w:val="0"/>
              <w:divBdr>
                <w:top w:val="none" w:sz="0" w:space="0" w:color="auto"/>
                <w:left w:val="none" w:sz="0" w:space="0" w:color="auto"/>
                <w:bottom w:val="none" w:sz="0" w:space="0" w:color="auto"/>
                <w:right w:val="none" w:sz="0" w:space="0" w:color="auto"/>
              </w:divBdr>
            </w:div>
            <w:div w:id="115804885">
              <w:marLeft w:val="0"/>
              <w:marRight w:val="0"/>
              <w:marTop w:val="0"/>
              <w:marBottom w:val="0"/>
              <w:divBdr>
                <w:top w:val="none" w:sz="0" w:space="0" w:color="auto"/>
                <w:left w:val="none" w:sz="0" w:space="0" w:color="auto"/>
                <w:bottom w:val="none" w:sz="0" w:space="0" w:color="auto"/>
                <w:right w:val="none" w:sz="0" w:space="0" w:color="auto"/>
              </w:divBdr>
            </w:div>
            <w:div w:id="278878595">
              <w:marLeft w:val="0"/>
              <w:marRight w:val="0"/>
              <w:marTop w:val="0"/>
              <w:marBottom w:val="0"/>
              <w:divBdr>
                <w:top w:val="none" w:sz="0" w:space="0" w:color="auto"/>
                <w:left w:val="none" w:sz="0" w:space="0" w:color="auto"/>
                <w:bottom w:val="none" w:sz="0" w:space="0" w:color="auto"/>
                <w:right w:val="none" w:sz="0" w:space="0" w:color="auto"/>
              </w:divBdr>
            </w:div>
            <w:div w:id="201407646">
              <w:marLeft w:val="0"/>
              <w:marRight w:val="0"/>
              <w:marTop w:val="0"/>
              <w:marBottom w:val="0"/>
              <w:divBdr>
                <w:top w:val="none" w:sz="0" w:space="0" w:color="auto"/>
                <w:left w:val="none" w:sz="0" w:space="0" w:color="auto"/>
                <w:bottom w:val="none" w:sz="0" w:space="0" w:color="auto"/>
                <w:right w:val="none" w:sz="0" w:space="0" w:color="auto"/>
              </w:divBdr>
            </w:div>
            <w:div w:id="388236786">
              <w:marLeft w:val="0"/>
              <w:marRight w:val="0"/>
              <w:marTop w:val="0"/>
              <w:marBottom w:val="0"/>
              <w:divBdr>
                <w:top w:val="none" w:sz="0" w:space="0" w:color="auto"/>
                <w:left w:val="none" w:sz="0" w:space="0" w:color="auto"/>
                <w:bottom w:val="none" w:sz="0" w:space="0" w:color="auto"/>
                <w:right w:val="none" w:sz="0" w:space="0" w:color="auto"/>
              </w:divBdr>
            </w:div>
            <w:div w:id="467357464">
              <w:marLeft w:val="0"/>
              <w:marRight w:val="0"/>
              <w:marTop w:val="0"/>
              <w:marBottom w:val="0"/>
              <w:divBdr>
                <w:top w:val="none" w:sz="0" w:space="0" w:color="auto"/>
                <w:left w:val="none" w:sz="0" w:space="0" w:color="auto"/>
                <w:bottom w:val="none" w:sz="0" w:space="0" w:color="auto"/>
                <w:right w:val="none" w:sz="0" w:space="0" w:color="auto"/>
              </w:divBdr>
            </w:div>
            <w:div w:id="1666350472">
              <w:marLeft w:val="0"/>
              <w:marRight w:val="0"/>
              <w:marTop w:val="0"/>
              <w:marBottom w:val="0"/>
              <w:divBdr>
                <w:top w:val="none" w:sz="0" w:space="0" w:color="auto"/>
                <w:left w:val="none" w:sz="0" w:space="0" w:color="auto"/>
                <w:bottom w:val="none" w:sz="0" w:space="0" w:color="auto"/>
                <w:right w:val="none" w:sz="0" w:space="0" w:color="auto"/>
              </w:divBdr>
            </w:div>
            <w:div w:id="2120954625">
              <w:marLeft w:val="0"/>
              <w:marRight w:val="0"/>
              <w:marTop w:val="0"/>
              <w:marBottom w:val="0"/>
              <w:divBdr>
                <w:top w:val="none" w:sz="0" w:space="0" w:color="auto"/>
                <w:left w:val="none" w:sz="0" w:space="0" w:color="auto"/>
                <w:bottom w:val="none" w:sz="0" w:space="0" w:color="auto"/>
                <w:right w:val="none" w:sz="0" w:space="0" w:color="auto"/>
              </w:divBdr>
            </w:div>
            <w:div w:id="870648779">
              <w:marLeft w:val="0"/>
              <w:marRight w:val="0"/>
              <w:marTop w:val="0"/>
              <w:marBottom w:val="0"/>
              <w:divBdr>
                <w:top w:val="none" w:sz="0" w:space="0" w:color="auto"/>
                <w:left w:val="none" w:sz="0" w:space="0" w:color="auto"/>
                <w:bottom w:val="none" w:sz="0" w:space="0" w:color="auto"/>
                <w:right w:val="none" w:sz="0" w:space="0" w:color="auto"/>
              </w:divBdr>
            </w:div>
            <w:div w:id="1866095965">
              <w:marLeft w:val="0"/>
              <w:marRight w:val="0"/>
              <w:marTop w:val="0"/>
              <w:marBottom w:val="0"/>
              <w:divBdr>
                <w:top w:val="none" w:sz="0" w:space="0" w:color="auto"/>
                <w:left w:val="none" w:sz="0" w:space="0" w:color="auto"/>
                <w:bottom w:val="none" w:sz="0" w:space="0" w:color="auto"/>
                <w:right w:val="none" w:sz="0" w:space="0" w:color="auto"/>
              </w:divBdr>
            </w:div>
            <w:div w:id="1801262781">
              <w:marLeft w:val="0"/>
              <w:marRight w:val="0"/>
              <w:marTop w:val="0"/>
              <w:marBottom w:val="0"/>
              <w:divBdr>
                <w:top w:val="none" w:sz="0" w:space="0" w:color="auto"/>
                <w:left w:val="none" w:sz="0" w:space="0" w:color="auto"/>
                <w:bottom w:val="none" w:sz="0" w:space="0" w:color="auto"/>
                <w:right w:val="none" w:sz="0" w:space="0" w:color="auto"/>
              </w:divBdr>
            </w:div>
            <w:div w:id="1435636607">
              <w:marLeft w:val="0"/>
              <w:marRight w:val="0"/>
              <w:marTop w:val="0"/>
              <w:marBottom w:val="0"/>
              <w:divBdr>
                <w:top w:val="none" w:sz="0" w:space="0" w:color="auto"/>
                <w:left w:val="none" w:sz="0" w:space="0" w:color="auto"/>
                <w:bottom w:val="none" w:sz="0" w:space="0" w:color="auto"/>
                <w:right w:val="none" w:sz="0" w:space="0" w:color="auto"/>
              </w:divBdr>
            </w:div>
            <w:div w:id="239484285">
              <w:marLeft w:val="0"/>
              <w:marRight w:val="0"/>
              <w:marTop w:val="0"/>
              <w:marBottom w:val="0"/>
              <w:divBdr>
                <w:top w:val="none" w:sz="0" w:space="0" w:color="auto"/>
                <w:left w:val="none" w:sz="0" w:space="0" w:color="auto"/>
                <w:bottom w:val="none" w:sz="0" w:space="0" w:color="auto"/>
                <w:right w:val="none" w:sz="0" w:space="0" w:color="auto"/>
              </w:divBdr>
            </w:div>
            <w:div w:id="18181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4731">
      <w:bodyDiv w:val="1"/>
      <w:marLeft w:val="0"/>
      <w:marRight w:val="0"/>
      <w:marTop w:val="0"/>
      <w:marBottom w:val="0"/>
      <w:divBdr>
        <w:top w:val="none" w:sz="0" w:space="0" w:color="auto"/>
        <w:left w:val="none" w:sz="0" w:space="0" w:color="auto"/>
        <w:bottom w:val="none" w:sz="0" w:space="0" w:color="auto"/>
        <w:right w:val="none" w:sz="0" w:space="0" w:color="auto"/>
      </w:divBdr>
    </w:div>
    <w:div w:id="1284003109">
      <w:bodyDiv w:val="1"/>
      <w:marLeft w:val="0"/>
      <w:marRight w:val="0"/>
      <w:marTop w:val="0"/>
      <w:marBottom w:val="0"/>
      <w:divBdr>
        <w:top w:val="none" w:sz="0" w:space="0" w:color="auto"/>
        <w:left w:val="none" w:sz="0" w:space="0" w:color="auto"/>
        <w:bottom w:val="none" w:sz="0" w:space="0" w:color="auto"/>
        <w:right w:val="none" w:sz="0" w:space="0" w:color="auto"/>
      </w:divBdr>
    </w:div>
    <w:div w:id="1439327077">
      <w:bodyDiv w:val="1"/>
      <w:marLeft w:val="0"/>
      <w:marRight w:val="0"/>
      <w:marTop w:val="0"/>
      <w:marBottom w:val="0"/>
      <w:divBdr>
        <w:top w:val="none" w:sz="0" w:space="0" w:color="auto"/>
        <w:left w:val="none" w:sz="0" w:space="0" w:color="auto"/>
        <w:bottom w:val="none" w:sz="0" w:space="0" w:color="auto"/>
        <w:right w:val="none" w:sz="0" w:space="0" w:color="auto"/>
      </w:divBdr>
    </w:div>
    <w:div w:id="1526209331">
      <w:bodyDiv w:val="1"/>
      <w:marLeft w:val="0"/>
      <w:marRight w:val="0"/>
      <w:marTop w:val="0"/>
      <w:marBottom w:val="0"/>
      <w:divBdr>
        <w:top w:val="none" w:sz="0" w:space="0" w:color="auto"/>
        <w:left w:val="none" w:sz="0" w:space="0" w:color="auto"/>
        <w:bottom w:val="none" w:sz="0" w:space="0" w:color="auto"/>
        <w:right w:val="none" w:sz="0" w:space="0" w:color="auto"/>
      </w:divBdr>
      <w:divsChild>
        <w:div w:id="2050064112">
          <w:marLeft w:val="0"/>
          <w:marRight w:val="0"/>
          <w:marTop w:val="0"/>
          <w:marBottom w:val="0"/>
          <w:divBdr>
            <w:top w:val="none" w:sz="0" w:space="0" w:color="auto"/>
            <w:left w:val="none" w:sz="0" w:space="0" w:color="auto"/>
            <w:bottom w:val="none" w:sz="0" w:space="0" w:color="auto"/>
            <w:right w:val="none" w:sz="0" w:space="0" w:color="auto"/>
          </w:divBdr>
          <w:divsChild>
            <w:div w:id="1114060046">
              <w:marLeft w:val="0"/>
              <w:marRight w:val="0"/>
              <w:marTop w:val="0"/>
              <w:marBottom w:val="0"/>
              <w:divBdr>
                <w:top w:val="none" w:sz="0" w:space="0" w:color="auto"/>
                <w:left w:val="none" w:sz="0" w:space="0" w:color="auto"/>
                <w:bottom w:val="none" w:sz="0" w:space="0" w:color="auto"/>
                <w:right w:val="none" w:sz="0" w:space="0" w:color="auto"/>
              </w:divBdr>
            </w:div>
            <w:div w:id="1989552131">
              <w:marLeft w:val="0"/>
              <w:marRight w:val="0"/>
              <w:marTop w:val="0"/>
              <w:marBottom w:val="0"/>
              <w:divBdr>
                <w:top w:val="none" w:sz="0" w:space="0" w:color="auto"/>
                <w:left w:val="none" w:sz="0" w:space="0" w:color="auto"/>
                <w:bottom w:val="none" w:sz="0" w:space="0" w:color="auto"/>
                <w:right w:val="none" w:sz="0" w:space="0" w:color="auto"/>
              </w:divBdr>
            </w:div>
            <w:div w:id="553546707">
              <w:marLeft w:val="0"/>
              <w:marRight w:val="0"/>
              <w:marTop w:val="0"/>
              <w:marBottom w:val="0"/>
              <w:divBdr>
                <w:top w:val="none" w:sz="0" w:space="0" w:color="auto"/>
                <w:left w:val="none" w:sz="0" w:space="0" w:color="auto"/>
                <w:bottom w:val="none" w:sz="0" w:space="0" w:color="auto"/>
                <w:right w:val="none" w:sz="0" w:space="0" w:color="auto"/>
              </w:divBdr>
            </w:div>
            <w:div w:id="2143645728">
              <w:marLeft w:val="0"/>
              <w:marRight w:val="0"/>
              <w:marTop w:val="0"/>
              <w:marBottom w:val="0"/>
              <w:divBdr>
                <w:top w:val="none" w:sz="0" w:space="0" w:color="auto"/>
                <w:left w:val="none" w:sz="0" w:space="0" w:color="auto"/>
                <w:bottom w:val="none" w:sz="0" w:space="0" w:color="auto"/>
                <w:right w:val="none" w:sz="0" w:space="0" w:color="auto"/>
              </w:divBdr>
            </w:div>
            <w:div w:id="942541857">
              <w:marLeft w:val="0"/>
              <w:marRight w:val="0"/>
              <w:marTop w:val="0"/>
              <w:marBottom w:val="0"/>
              <w:divBdr>
                <w:top w:val="none" w:sz="0" w:space="0" w:color="auto"/>
                <w:left w:val="none" w:sz="0" w:space="0" w:color="auto"/>
                <w:bottom w:val="none" w:sz="0" w:space="0" w:color="auto"/>
                <w:right w:val="none" w:sz="0" w:space="0" w:color="auto"/>
              </w:divBdr>
            </w:div>
            <w:div w:id="1212225893">
              <w:marLeft w:val="0"/>
              <w:marRight w:val="0"/>
              <w:marTop w:val="0"/>
              <w:marBottom w:val="0"/>
              <w:divBdr>
                <w:top w:val="none" w:sz="0" w:space="0" w:color="auto"/>
                <w:left w:val="none" w:sz="0" w:space="0" w:color="auto"/>
                <w:bottom w:val="none" w:sz="0" w:space="0" w:color="auto"/>
                <w:right w:val="none" w:sz="0" w:space="0" w:color="auto"/>
              </w:divBdr>
            </w:div>
            <w:div w:id="1165436186">
              <w:marLeft w:val="0"/>
              <w:marRight w:val="0"/>
              <w:marTop w:val="0"/>
              <w:marBottom w:val="0"/>
              <w:divBdr>
                <w:top w:val="none" w:sz="0" w:space="0" w:color="auto"/>
                <w:left w:val="none" w:sz="0" w:space="0" w:color="auto"/>
                <w:bottom w:val="none" w:sz="0" w:space="0" w:color="auto"/>
                <w:right w:val="none" w:sz="0" w:space="0" w:color="auto"/>
              </w:divBdr>
            </w:div>
            <w:div w:id="2087070070">
              <w:marLeft w:val="0"/>
              <w:marRight w:val="0"/>
              <w:marTop w:val="0"/>
              <w:marBottom w:val="0"/>
              <w:divBdr>
                <w:top w:val="none" w:sz="0" w:space="0" w:color="auto"/>
                <w:left w:val="none" w:sz="0" w:space="0" w:color="auto"/>
                <w:bottom w:val="none" w:sz="0" w:space="0" w:color="auto"/>
                <w:right w:val="none" w:sz="0" w:space="0" w:color="auto"/>
              </w:divBdr>
            </w:div>
            <w:div w:id="886529976">
              <w:marLeft w:val="0"/>
              <w:marRight w:val="0"/>
              <w:marTop w:val="0"/>
              <w:marBottom w:val="0"/>
              <w:divBdr>
                <w:top w:val="none" w:sz="0" w:space="0" w:color="auto"/>
                <w:left w:val="none" w:sz="0" w:space="0" w:color="auto"/>
                <w:bottom w:val="none" w:sz="0" w:space="0" w:color="auto"/>
                <w:right w:val="none" w:sz="0" w:space="0" w:color="auto"/>
              </w:divBdr>
            </w:div>
            <w:div w:id="935482961">
              <w:marLeft w:val="0"/>
              <w:marRight w:val="0"/>
              <w:marTop w:val="0"/>
              <w:marBottom w:val="0"/>
              <w:divBdr>
                <w:top w:val="none" w:sz="0" w:space="0" w:color="auto"/>
                <w:left w:val="none" w:sz="0" w:space="0" w:color="auto"/>
                <w:bottom w:val="none" w:sz="0" w:space="0" w:color="auto"/>
                <w:right w:val="none" w:sz="0" w:space="0" w:color="auto"/>
              </w:divBdr>
            </w:div>
            <w:div w:id="1913927593">
              <w:marLeft w:val="0"/>
              <w:marRight w:val="0"/>
              <w:marTop w:val="0"/>
              <w:marBottom w:val="0"/>
              <w:divBdr>
                <w:top w:val="none" w:sz="0" w:space="0" w:color="auto"/>
                <w:left w:val="none" w:sz="0" w:space="0" w:color="auto"/>
                <w:bottom w:val="none" w:sz="0" w:space="0" w:color="auto"/>
                <w:right w:val="none" w:sz="0" w:space="0" w:color="auto"/>
              </w:divBdr>
            </w:div>
            <w:div w:id="2027946070">
              <w:marLeft w:val="0"/>
              <w:marRight w:val="0"/>
              <w:marTop w:val="0"/>
              <w:marBottom w:val="0"/>
              <w:divBdr>
                <w:top w:val="none" w:sz="0" w:space="0" w:color="auto"/>
                <w:left w:val="none" w:sz="0" w:space="0" w:color="auto"/>
                <w:bottom w:val="none" w:sz="0" w:space="0" w:color="auto"/>
                <w:right w:val="none" w:sz="0" w:space="0" w:color="auto"/>
              </w:divBdr>
            </w:div>
            <w:div w:id="1627153327">
              <w:marLeft w:val="0"/>
              <w:marRight w:val="0"/>
              <w:marTop w:val="0"/>
              <w:marBottom w:val="0"/>
              <w:divBdr>
                <w:top w:val="none" w:sz="0" w:space="0" w:color="auto"/>
                <w:left w:val="none" w:sz="0" w:space="0" w:color="auto"/>
                <w:bottom w:val="none" w:sz="0" w:space="0" w:color="auto"/>
                <w:right w:val="none" w:sz="0" w:space="0" w:color="auto"/>
              </w:divBdr>
            </w:div>
            <w:div w:id="1646620110">
              <w:marLeft w:val="0"/>
              <w:marRight w:val="0"/>
              <w:marTop w:val="0"/>
              <w:marBottom w:val="0"/>
              <w:divBdr>
                <w:top w:val="none" w:sz="0" w:space="0" w:color="auto"/>
                <w:left w:val="none" w:sz="0" w:space="0" w:color="auto"/>
                <w:bottom w:val="none" w:sz="0" w:space="0" w:color="auto"/>
                <w:right w:val="none" w:sz="0" w:space="0" w:color="auto"/>
              </w:divBdr>
            </w:div>
            <w:div w:id="613638765">
              <w:marLeft w:val="0"/>
              <w:marRight w:val="0"/>
              <w:marTop w:val="0"/>
              <w:marBottom w:val="0"/>
              <w:divBdr>
                <w:top w:val="none" w:sz="0" w:space="0" w:color="auto"/>
                <w:left w:val="none" w:sz="0" w:space="0" w:color="auto"/>
                <w:bottom w:val="none" w:sz="0" w:space="0" w:color="auto"/>
                <w:right w:val="none" w:sz="0" w:space="0" w:color="auto"/>
              </w:divBdr>
            </w:div>
            <w:div w:id="3896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0866">
      <w:bodyDiv w:val="1"/>
      <w:marLeft w:val="0"/>
      <w:marRight w:val="0"/>
      <w:marTop w:val="0"/>
      <w:marBottom w:val="0"/>
      <w:divBdr>
        <w:top w:val="none" w:sz="0" w:space="0" w:color="auto"/>
        <w:left w:val="none" w:sz="0" w:space="0" w:color="auto"/>
        <w:bottom w:val="none" w:sz="0" w:space="0" w:color="auto"/>
        <w:right w:val="none" w:sz="0" w:space="0" w:color="auto"/>
      </w:divBdr>
      <w:divsChild>
        <w:div w:id="480274916">
          <w:marLeft w:val="0"/>
          <w:marRight w:val="0"/>
          <w:marTop w:val="0"/>
          <w:marBottom w:val="0"/>
          <w:divBdr>
            <w:top w:val="none" w:sz="0" w:space="0" w:color="auto"/>
            <w:left w:val="none" w:sz="0" w:space="0" w:color="auto"/>
            <w:bottom w:val="none" w:sz="0" w:space="0" w:color="auto"/>
            <w:right w:val="none" w:sz="0" w:space="0" w:color="auto"/>
          </w:divBdr>
          <w:divsChild>
            <w:div w:id="317346300">
              <w:marLeft w:val="0"/>
              <w:marRight w:val="0"/>
              <w:marTop w:val="0"/>
              <w:marBottom w:val="0"/>
              <w:divBdr>
                <w:top w:val="none" w:sz="0" w:space="0" w:color="auto"/>
                <w:left w:val="none" w:sz="0" w:space="0" w:color="auto"/>
                <w:bottom w:val="none" w:sz="0" w:space="0" w:color="auto"/>
                <w:right w:val="none" w:sz="0" w:space="0" w:color="auto"/>
              </w:divBdr>
            </w:div>
            <w:div w:id="1412314884">
              <w:marLeft w:val="0"/>
              <w:marRight w:val="0"/>
              <w:marTop w:val="0"/>
              <w:marBottom w:val="0"/>
              <w:divBdr>
                <w:top w:val="none" w:sz="0" w:space="0" w:color="auto"/>
                <w:left w:val="none" w:sz="0" w:space="0" w:color="auto"/>
                <w:bottom w:val="none" w:sz="0" w:space="0" w:color="auto"/>
                <w:right w:val="none" w:sz="0" w:space="0" w:color="auto"/>
              </w:divBdr>
            </w:div>
            <w:div w:id="906494072">
              <w:marLeft w:val="0"/>
              <w:marRight w:val="0"/>
              <w:marTop w:val="0"/>
              <w:marBottom w:val="0"/>
              <w:divBdr>
                <w:top w:val="none" w:sz="0" w:space="0" w:color="auto"/>
                <w:left w:val="none" w:sz="0" w:space="0" w:color="auto"/>
                <w:bottom w:val="none" w:sz="0" w:space="0" w:color="auto"/>
                <w:right w:val="none" w:sz="0" w:space="0" w:color="auto"/>
              </w:divBdr>
            </w:div>
            <w:div w:id="1997610730">
              <w:marLeft w:val="0"/>
              <w:marRight w:val="0"/>
              <w:marTop w:val="0"/>
              <w:marBottom w:val="0"/>
              <w:divBdr>
                <w:top w:val="none" w:sz="0" w:space="0" w:color="auto"/>
                <w:left w:val="none" w:sz="0" w:space="0" w:color="auto"/>
                <w:bottom w:val="none" w:sz="0" w:space="0" w:color="auto"/>
                <w:right w:val="none" w:sz="0" w:space="0" w:color="auto"/>
              </w:divBdr>
            </w:div>
            <w:div w:id="433983802">
              <w:marLeft w:val="0"/>
              <w:marRight w:val="0"/>
              <w:marTop w:val="0"/>
              <w:marBottom w:val="0"/>
              <w:divBdr>
                <w:top w:val="none" w:sz="0" w:space="0" w:color="auto"/>
                <w:left w:val="none" w:sz="0" w:space="0" w:color="auto"/>
                <w:bottom w:val="none" w:sz="0" w:space="0" w:color="auto"/>
                <w:right w:val="none" w:sz="0" w:space="0" w:color="auto"/>
              </w:divBdr>
            </w:div>
            <w:div w:id="1912810613">
              <w:marLeft w:val="0"/>
              <w:marRight w:val="0"/>
              <w:marTop w:val="0"/>
              <w:marBottom w:val="0"/>
              <w:divBdr>
                <w:top w:val="none" w:sz="0" w:space="0" w:color="auto"/>
                <w:left w:val="none" w:sz="0" w:space="0" w:color="auto"/>
                <w:bottom w:val="none" w:sz="0" w:space="0" w:color="auto"/>
                <w:right w:val="none" w:sz="0" w:space="0" w:color="auto"/>
              </w:divBdr>
            </w:div>
            <w:div w:id="574819649">
              <w:marLeft w:val="0"/>
              <w:marRight w:val="0"/>
              <w:marTop w:val="0"/>
              <w:marBottom w:val="0"/>
              <w:divBdr>
                <w:top w:val="none" w:sz="0" w:space="0" w:color="auto"/>
                <w:left w:val="none" w:sz="0" w:space="0" w:color="auto"/>
                <w:bottom w:val="none" w:sz="0" w:space="0" w:color="auto"/>
                <w:right w:val="none" w:sz="0" w:space="0" w:color="auto"/>
              </w:divBdr>
            </w:div>
            <w:div w:id="215513072">
              <w:marLeft w:val="0"/>
              <w:marRight w:val="0"/>
              <w:marTop w:val="0"/>
              <w:marBottom w:val="0"/>
              <w:divBdr>
                <w:top w:val="none" w:sz="0" w:space="0" w:color="auto"/>
                <w:left w:val="none" w:sz="0" w:space="0" w:color="auto"/>
                <w:bottom w:val="none" w:sz="0" w:space="0" w:color="auto"/>
                <w:right w:val="none" w:sz="0" w:space="0" w:color="auto"/>
              </w:divBdr>
            </w:div>
            <w:div w:id="1741514425">
              <w:marLeft w:val="0"/>
              <w:marRight w:val="0"/>
              <w:marTop w:val="0"/>
              <w:marBottom w:val="0"/>
              <w:divBdr>
                <w:top w:val="none" w:sz="0" w:space="0" w:color="auto"/>
                <w:left w:val="none" w:sz="0" w:space="0" w:color="auto"/>
                <w:bottom w:val="none" w:sz="0" w:space="0" w:color="auto"/>
                <w:right w:val="none" w:sz="0" w:space="0" w:color="auto"/>
              </w:divBdr>
            </w:div>
            <w:div w:id="1993635439">
              <w:marLeft w:val="0"/>
              <w:marRight w:val="0"/>
              <w:marTop w:val="0"/>
              <w:marBottom w:val="0"/>
              <w:divBdr>
                <w:top w:val="none" w:sz="0" w:space="0" w:color="auto"/>
                <w:left w:val="none" w:sz="0" w:space="0" w:color="auto"/>
                <w:bottom w:val="none" w:sz="0" w:space="0" w:color="auto"/>
                <w:right w:val="none" w:sz="0" w:space="0" w:color="auto"/>
              </w:divBdr>
            </w:div>
            <w:div w:id="852113500">
              <w:marLeft w:val="0"/>
              <w:marRight w:val="0"/>
              <w:marTop w:val="0"/>
              <w:marBottom w:val="0"/>
              <w:divBdr>
                <w:top w:val="none" w:sz="0" w:space="0" w:color="auto"/>
                <w:left w:val="none" w:sz="0" w:space="0" w:color="auto"/>
                <w:bottom w:val="none" w:sz="0" w:space="0" w:color="auto"/>
                <w:right w:val="none" w:sz="0" w:space="0" w:color="auto"/>
              </w:divBdr>
            </w:div>
            <w:div w:id="11309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emf"/><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emf"/><Relationship Id="rId25" Type="http://schemas.openxmlformats.org/officeDocument/2006/relationships/image" Target="media/image13.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emf"/><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emf"/><Relationship Id="rId27" Type="http://schemas.openxmlformats.org/officeDocument/2006/relationships/image" Target="media/image15.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898C8-5E43-4BE3-B3FE-3225688CE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TEam 73
Homework #2</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73
Homework #2</dc:title>
  <dc:subject>Recruiting Advertising Strategy</dc:subject>
  <dc:creator>Clifford Forrester, Kathleen Fox, Mashundra Maclin, Courtney Smith, and Joyce Woznica</dc:creator>
  <cp:keywords/>
  <dc:description/>
  <cp:lastModifiedBy> </cp:lastModifiedBy>
  <cp:revision>3</cp:revision>
  <cp:lastPrinted>2018-12-11T20:10:00Z</cp:lastPrinted>
  <dcterms:created xsi:type="dcterms:W3CDTF">2019-05-07T23:05:00Z</dcterms:created>
  <dcterms:modified xsi:type="dcterms:W3CDTF">2019-05-07T23:07:00Z</dcterms:modified>
</cp:coreProperties>
</file>