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918C" w14:textId="1F62A644" w:rsidR="00B54159" w:rsidRDefault="00B54159" w:rsidP="00A03C06">
      <w:r>
        <w:rPr>
          <w:noProof/>
        </w:rPr>
        <w:drawing>
          <wp:inline distT="0" distB="0" distL="0" distR="0" wp14:anchorId="087FAF20" wp14:editId="4036857D">
            <wp:extent cx="5400271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365" cy="47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6A3C" w14:textId="77777777" w:rsidR="003D0A7A" w:rsidRDefault="003D0A7A" w:rsidP="00FC7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bookmarkStart w:id="0" w:name="_GoBack"/>
      <w:bookmarkEnd w:id="0"/>
    </w:p>
    <w:p w14:paraId="2EE076F5" w14:textId="45CB203E" w:rsidR="00560F13" w:rsidRDefault="00560F13" w:rsidP="00FC7BC6">
      <w:pPr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LINK Excel.Sheet.12 "C:\\Users\\cliff\\MBA\\SCM 651 - Business Analytics\\WK9\\Logit and Probit Probability Models.xlsx" "Q1 Logit &amp; Probit!R1C1:R13C4" \a \f 4 \h </w:instrText>
      </w:r>
      <w:r>
        <w:fldChar w:fldCharType="separate"/>
      </w:r>
    </w:p>
    <w:tbl>
      <w:tblPr>
        <w:tblW w:w="4361" w:type="dxa"/>
        <w:tblLook w:val="04A0" w:firstRow="1" w:lastRow="0" w:firstColumn="1" w:lastColumn="0" w:noHBand="0" w:noVBand="1"/>
      </w:tblPr>
      <w:tblGrid>
        <w:gridCol w:w="1109"/>
        <w:gridCol w:w="1206"/>
        <w:gridCol w:w="1184"/>
        <w:gridCol w:w="1387"/>
      </w:tblGrid>
      <w:tr w:rsidR="00560F13" w:rsidRPr="00560F13" w14:paraId="2D97BF5B" w14:textId="77777777" w:rsidTr="00560F13">
        <w:trPr>
          <w:trHeight w:val="390"/>
        </w:trPr>
        <w:tc>
          <w:tcPr>
            <w:tcW w:w="43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F68D4E" w14:textId="3E968105" w:rsidR="00560F13" w:rsidRPr="00560F13" w:rsidRDefault="00560F13" w:rsidP="00560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60F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Logit Prediction Model</w:t>
            </w:r>
          </w:p>
        </w:tc>
      </w:tr>
      <w:tr w:rsidR="00560F13" w:rsidRPr="00560F13" w14:paraId="2F675D70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194CD9E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4A0EBC8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Coefficient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C823924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AD6D99E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Coeff</w:t>
            </w:r>
            <w:proofErr w:type="spellEnd"/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*Value</w:t>
            </w:r>
          </w:p>
        </w:tc>
      </w:tr>
      <w:tr w:rsidR="00560F13" w:rsidRPr="00560F13" w14:paraId="5CA353FB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85FC4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EA005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B40A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09D67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F13" w:rsidRPr="00560F13" w14:paraId="3EBB633E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99CAE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C602E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-14.0262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29B8D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66989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-14.026168</w:t>
            </w:r>
          </w:p>
        </w:tc>
      </w:tr>
      <w:tr w:rsidR="00560F13" w:rsidRPr="00560F13" w14:paraId="454EC796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B1D63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32CF7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0.01203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DCF1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8E1E4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0.541332</w:t>
            </w:r>
          </w:p>
        </w:tc>
      </w:tr>
      <w:tr w:rsidR="00560F13" w:rsidRPr="00560F13" w14:paraId="424779EC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BA493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58880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0.054123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25BF5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EAE75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4.871088</w:t>
            </w:r>
          </w:p>
        </w:tc>
      </w:tr>
      <w:tr w:rsidR="00560F13" w:rsidRPr="00560F13" w14:paraId="5F268275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D2E26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F13">
              <w:rPr>
                <w:rFonts w:ascii="Calibri" w:eastAsia="Times New Roman" w:hAnsi="Calibri" w:cs="Calibri"/>
                <w:color w:val="000000"/>
              </w:rPr>
              <w:t>CCAvg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25C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0.129591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8C300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D86BA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0.3887718</w:t>
            </w:r>
          </w:p>
        </w:tc>
      </w:tr>
      <w:tr w:rsidR="00560F13" w:rsidRPr="00560F13" w14:paraId="326D2670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7AA21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695D9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0.687549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F61DB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9AEA2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2.750196</w:t>
            </w:r>
          </w:p>
        </w:tc>
      </w:tr>
      <w:tr w:rsidR="00560F13" w:rsidRPr="00560F13" w14:paraId="0DBC9654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874C3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42568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1.6603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BF0B1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D99A8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4.9808994</w:t>
            </w:r>
          </w:p>
        </w:tc>
      </w:tr>
      <w:tr w:rsidR="00560F13" w:rsidRPr="00560F13" w14:paraId="3A72AF74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FD542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4F60E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04FF3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80774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F13" w:rsidRPr="00560F13" w14:paraId="6FEA6EC0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C576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13548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25D6D5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F94C0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-0.4938808</w:t>
            </w:r>
          </w:p>
        </w:tc>
      </w:tr>
      <w:tr w:rsidR="00560F13" w:rsidRPr="00560F13" w14:paraId="48F04D0F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7B643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7DB38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71B3A2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60F13">
              <w:rPr>
                <w:rFonts w:ascii="Calibri" w:eastAsia="Times New Roman" w:hAnsi="Calibri" w:cs="Calibri"/>
                <w:color w:val="000000"/>
              </w:rPr>
              <w:t>Exp(</w:t>
            </w:r>
            <w:proofErr w:type="gramEnd"/>
            <w:r w:rsidRPr="00560F13">
              <w:rPr>
                <w:rFonts w:ascii="Calibri" w:eastAsia="Times New Roman" w:hAnsi="Calibri" w:cs="Calibri"/>
                <w:color w:val="000000"/>
              </w:rPr>
              <w:t>SUM)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0521D8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0.610253521</w:t>
            </w:r>
          </w:p>
        </w:tc>
      </w:tr>
      <w:tr w:rsidR="00560F13" w:rsidRPr="00560F13" w14:paraId="3C362C7C" w14:textId="77777777" w:rsidTr="00560F13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92060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BDA3E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204E6C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6D4D2A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0.378979777</w:t>
            </w:r>
          </w:p>
        </w:tc>
      </w:tr>
    </w:tbl>
    <w:p w14:paraId="7869DBB9" w14:textId="0FE0CC4E" w:rsidR="003D0A7A" w:rsidRDefault="00560F13" w:rsidP="00FC7BC6">
      <w:pPr>
        <w:autoSpaceDE w:val="0"/>
        <w:autoSpaceDN w:val="0"/>
        <w:adjustRightInd w:val="0"/>
        <w:spacing w:after="0" w:line="240" w:lineRule="auto"/>
      </w:pPr>
      <w:r>
        <w:fldChar w:fldCharType="end"/>
      </w:r>
      <w:r w:rsidR="003D0A7A">
        <w:fldChar w:fldCharType="begin"/>
      </w:r>
      <w:r w:rsidR="003D0A7A">
        <w:instrText xml:space="preserve"> LINK </w:instrText>
      </w:r>
      <w:r>
        <w:instrText xml:space="preserve">Excel.Sheet.12 "C:\\Users\\cliff\\MBA\\SCM 651 - Business Analytics\\WK9\\Logit and Probit Probability Models.xlsx" "Q1 Logit &amp; Probit!R1C1:R13C4" </w:instrText>
      </w:r>
      <w:r w:rsidR="003D0A7A">
        <w:instrText xml:space="preserve">\a \f 4 \h </w:instrText>
      </w:r>
      <w:r>
        <w:instrText xml:space="preserve"> \* MERGEFORMAT </w:instrText>
      </w:r>
      <w:r w:rsidR="003D0A7A">
        <w:fldChar w:fldCharType="separate"/>
      </w:r>
    </w:p>
    <w:p w14:paraId="65AFAFD2" w14:textId="37F7685F" w:rsidR="003D0A7A" w:rsidRDefault="003D0A7A" w:rsidP="00FC7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fldChar w:fldCharType="end"/>
      </w:r>
    </w:p>
    <w:p w14:paraId="44BCFFD1" w14:textId="62154973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FC7BC6">
        <w:rPr>
          <w:rFonts w:cstheme="minorHAnsi"/>
          <w:b/>
          <w:sz w:val="20"/>
          <w:szCs w:val="20"/>
        </w:rPr>
        <w:t xml:space="preserve">Which variables are significant? </w:t>
      </w:r>
    </w:p>
    <w:p w14:paraId="21AED1EA" w14:textId="3902576A" w:rsidR="00FC7BC6" w:rsidRPr="00135759" w:rsidRDefault="00FC7BC6" w:rsidP="00FC7B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significant variables are Age, Income, </w:t>
      </w:r>
      <w:proofErr w:type="spellStart"/>
      <w:r>
        <w:rPr>
          <w:rFonts w:cstheme="minorHAnsi"/>
          <w:sz w:val="20"/>
          <w:szCs w:val="20"/>
        </w:rPr>
        <w:t>CCAvg</w:t>
      </w:r>
      <w:proofErr w:type="spellEnd"/>
      <w:r>
        <w:rPr>
          <w:rFonts w:cstheme="minorHAnsi"/>
          <w:sz w:val="20"/>
          <w:szCs w:val="20"/>
        </w:rPr>
        <w:t xml:space="preserve">, Family size, and Education. </w:t>
      </w:r>
    </w:p>
    <w:p w14:paraId="4AB7C171" w14:textId="77777777" w:rsidR="00FC7BC6" w:rsidRDefault="00FC7BC6" w:rsidP="00FC7B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C4BCA25" w14:textId="77777777" w:rsidR="005B2F36" w:rsidRPr="00FC7BC6" w:rsidRDefault="005B2F36" w:rsidP="005B2F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FC7BC6">
        <w:rPr>
          <w:rFonts w:cstheme="minorHAnsi"/>
          <w:b/>
          <w:sz w:val="20"/>
          <w:szCs w:val="20"/>
        </w:rPr>
        <w:t>How do the significant variables influence the likelihood of taking out a loan?</w:t>
      </w:r>
    </w:p>
    <w:p w14:paraId="0684F82D" w14:textId="77777777" w:rsidR="00FC7BC6" w:rsidRDefault="00FC7BC6" w:rsidP="00FC7B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5FEB3F80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>As number increases for each variable, the more like the person would take out a loan and as the number decrease so does the probability:</w:t>
      </w:r>
    </w:p>
    <w:p w14:paraId="5EEFF4EE" w14:textId="38AF20F5" w:rsid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 xml:space="preserve">•    The higher the income level, the more likely the person would take out a loan. </w:t>
      </w:r>
    </w:p>
    <w:p w14:paraId="31902C93" w14:textId="532F3734" w:rsidR="00FC7BC6" w:rsidRPr="005B2F36" w:rsidRDefault="005B2F36" w:rsidP="005B2F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B2F36">
        <w:rPr>
          <w:rFonts w:cstheme="minorHAnsi"/>
          <w:sz w:val="20"/>
          <w:szCs w:val="20"/>
        </w:rPr>
        <w:t xml:space="preserve">As age increases the more likely the person would take out a loan. </w:t>
      </w:r>
    </w:p>
    <w:p w14:paraId="369429B9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>•    The higher the credit average, the more likely the person would take out a loan.</w:t>
      </w:r>
    </w:p>
    <w:p w14:paraId="6D11812F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 xml:space="preserve">•    As the number of family members increases, the more likely the person would take out a loan. </w:t>
      </w:r>
    </w:p>
    <w:p w14:paraId="5395E641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C7BC6">
        <w:rPr>
          <w:rFonts w:cstheme="minorHAnsi"/>
          <w:sz w:val="20"/>
          <w:szCs w:val="20"/>
        </w:rPr>
        <w:t>•    As the number of years of education increases, the more likely the person would take out a loan.</w:t>
      </w:r>
    </w:p>
    <w:p w14:paraId="66B93658" w14:textId="77777777" w:rsidR="00FC7BC6" w:rsidRDefault="00FC7BC6" w:rsidP="00FC7BC6">
      <w:pPr>
        <w:rPr>
          <w:b/>
        </w:rPr>
      </w:pPr>
    </w:p>
    <w:p w14:paraId="02CCD902" w14:textId="77777777" w:rsidR="00FC7BC6" w:rsidRDefault="00FC7BC6" w:rsidP="00FC7BC6">
      <w:pPr>
        <w:rPr>
          <w:b/>
        </w:rPr>
      </w:pPr>
    </w:p>
    <w:p w14:paraId="77E9C25E" w14:textId="1ECB83F4" w:rsidR="00A03C06" w:rsidRDefault="00A03C06" w:rsidP="00FC7BC6">
      <w:r>
        <w:rPr>
          <w:noProof/>
        </w:rPr>
        <w:drawing>
          <wp:inline distT="0" distB="0" distL="0" distR="0" wp14:anchorId="3C4DA299" wp14:editId="3A739129">
            <wp:extent cx="5210175" cy="53872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741" cy="5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B7D8" w14:textId="3991C05C" w:rsidR="00560F13" w:rsidRDefault="00560F13" w:rsidP="00FC7BC6">
      <w:r>
        <w:lastRenderedPageBreak/>
        <w:fldChar w:fldCharType="begin"/>
      </w:r>
      <w:r>
        <w:instrText xml:space="preserve"> LINK Excel.Sheet.12 "C:\\Users\\cliff\\MBA\\SCM 651 - Business Analytics\\WK9\\Logit and Probit Probability Models.xlsx" "Q1 Logit &amp; Probit!R1C9:R11C12" \a \f 4 \h </w:instrText>
      </w:r>
      <w:r>
        <w:fldChar w:fldCharType="separate"/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109"/>
        <w:gridCol w:w="1206"/>
        <w:gridCol w:w="1184"/>
        <w:gridCol w:w="1387"/>
      </w:tblGrid>
      <w:tr w:rsidR="00560F13" w:rsidRPr="00560F13" w14:paraId="496C3064" w14:textId="77777777" w:rsidTr="00560F13">
        <w:trPr>
          <w:trHeight w:val="390"/>
        </w:trPr>
        <w:tc>
          <w:tcPr>
            <w:tcW w:w="44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DCADC" w14:textId="43B1320B" w:rsidR="00560F13" w:rsidRPr="00560F13" w:rsidRDefault="00560F13" w:rsidP="00560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60F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Probit</w:t>
            </w:r>
            <w:proofErr w:type="spellEnd"/>
            <w:r w:rsidRPr="00560F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Prediction Model</w:t>
            </w:r>
          </w:p>
        </w:tc>
      </w:tr>
      <w:tr w:rsidR="00560F13" w:rsidRPr="00560F13" w14:paraId="441B51BE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893755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91C8AE6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Coefficient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097D4A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2182A4C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Coeff</w:t>
            </w:r>
            <w:proofErr w:type="spellEnd"/>
            <w:r w:rsidRPr="00560F13">
              <w:rPr>
                <w:rFonts w:ascii="Calibri" w:eastAsia="Times New Roman" w:hAnsi="Calibri" w:cs="Calibri"/>
                <w:b/>
                <w:bCs/>
                <w:color w:val="000000"/>
              </w:rPr>
              <w:t>*Value</w:t>
            </w:r>
          </w:p>
        </w:tc>
      </w:tr>
      <w:tr w:rsidR="00560F13" w:rsidRPr="00560F13" w14:paraId="6BE7F98A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BBF56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833DD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7529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D717F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F13" w:rsidRPr="00560F13" w14:paraId="621EF476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D0C42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13D3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-7.0454878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42F2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207B7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-7.0454878</w:t>
            </w:r>
          </w:p>
        </w:tc>
      </w:tr>
      <w:tr w:rsidR="00560F13" w:rsidRPr="00560F13" w14:paraId="10B368EA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52BCE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E6EFA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0.0274712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4514D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FC0C7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2.472408</w:t>
            </w:r>
          </w:p>
        </w:tc>
      </w:tr>
      <w:tr w:rsidR="00560F13" w:rsidRPr="00560F13" w14:paraId="0ECECB82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C8B95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F13">
              <w:rPr>
                <w:rFonts w:ascii="Calibri" w:eastAsia="Times New Roman" w:hAnsi="Calibri" w:cs="Calibri"/>
                <w:color w:val="000000"/>
              </w:rPr>
              <w:t>CCAvg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3C445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0.0815822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D6F8D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D1797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0.2447466</w:t>
            </w:r>
          </w:p>
        </w:tc>
      </w:tr>
      <w:tr w:rsidR="00560F13" w:rsidRPr="00560F13" w14:paraId="6B1089DD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FF50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C65AD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0.3359366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54782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51FC5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1.3437464</w:t>
            </w:r>
          </w:p>
        </w:tc>
      </w:tr>
      <w:tr w:rsidR="00560F13" w:rsidRPr="00560F13" w14:paraId="121CF9A0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5DBCE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6173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0.8049432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D5D1C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9B6F7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2.4148296</w:t>
            </w:r>
          </w:p>
        </w:tc>
      </w:tr>
      <w:tr w:rsidR="00560F13" w:rsidRPr="00560F13" w14:paraId="0E0FB17F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12512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81B59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E1042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6F2B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F13" w:rsidRPr="00560F13" w14:paraId="59DAB27B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05B2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C25C0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411769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2BD6C3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-0.5697572</w:t>
            </w:r>
          </w:p>
        </w:tc>
      </w:tr>
      <w:tr w:rsidR="00560F13" w:rsidRPr="00560F13" w14:paraId="497A7AAB" w14:textId="77777777" w:rsidTr="00560F13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E0901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C298D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C2FD4A" w14:textId="77777777" w:rsidR="00560F13" w:rsidRPr="00560F13" w:rsidRDefault="00560F13" w:rsidP="0056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7BA51F" w14:textId="77777777" w:rsidR="00560F13" w:rsidRPr="00560F13" w:rsidRDefault="00560F13" w:rsidP="00560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F13">
              <w:rPr>
                <w:rFonts w:ascii="Calibri" w:eastAsia="Times New Roman" w:hAnsi="Calibri" w:cs="Calibri"/>
                <w:color w:val="000000"/>
              </w:rPr>
              <w:t>0.284421194</w:t>
            </w:r>
          </w:p>
        </w:tc>
      </w:tr>
    </w:tbl>
    <w:p w14:paraId="0091F4AC" w14:textId="17EE0756" w:rsidR="005B2F36" w:rsidRDefault="00560F13" w:rsidP="00FC7BC6">
      <w:r>
        <w:fldChar w:fldCharType="end"/>
      </w:r>
    </w:p>
    <w:p w14:paraId="0A9EC315" w14:textId="77777777" w:rsidR="00560F13" w:rsidRDefault="00560F13" w:rsidP="001357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65748E54" w14:textId="06ABDF36" w:rsidR="00135759" w:rsidRPr="00FC7BC6" w:rsidRDefault="00135759" w:rsidP="001357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FC7BC6">
        <w:rPr>
          <w:rFonts w:cstheme="minorHAnsi"/>
          <w:b/>
          <w:sz w:val="20"/>
          <w:szCs w:val="20"/>
        </w:rPr>
        <w:t xml:space="preserve">Which variables are significant? </w:t>
      </w:r>
    </w:p>
    <w:p w14:paraId="78E834F8" w14:textId="30AEE9CA" w:rsidR="00135759" w:rsidRPr="00135759" w:rsidRDefault="00135759" w:rsidP="001357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significant variables are Income, </w:t>
      </w:r>
      <w:proofErr w:type="spellStart"/>
      <w:r>
        <w:rPr>
          <w:rFonts w:cstheme="minorHAnsi"/>
          <w:sz w:val="20"/>
          <w:szCs w:val="20"/>
        </w:rPr>
        <w:t>CCAvg</w:t>
      </w:r>
      <w:proofErr w:type="spellEnd"/>
      <w:r>
        <w:rPr>
          <w:rFonts w:cstheme="minorHAnsi"/>
          <w:sz w:val="20"/>
          <w:szCs w:val="20"/>
        </w:rPr>
        <w:t xml:space="preserve">, Family size, and Education. </w:t>
      </w:r>
    </w:p>
    <w:p w14:paraId="66CF437D" w14:textId="77777777" w:rsidR="00135759" w:rsidRDefault="00135759" w:rsidP="00135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283A687" w14:textId="77777777" w:rsidR="00135759" w:rsidRDefault="00135759" w:rsidP="001357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4053407" w14:textId="78D6420A" w:rsidR="00B54159" w:rsidRPr="00FC7BC6" w:rsidRDefault="00135759" w:rsidP="001357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FC7BC6">
        <w:rPr>
          <w:rFonts w:cstheme="minorHAnsi"/>
          <w:b/>
          <w:sz w:val="20"/>
          <w:szCs w:val="20"/>
        </w:rPr>
        <w:t>How do the significant variables influence the likelihood of taking out a loan?</w:t>
      </w:r>
    </w:p>
    <w:p w14:paraId="4EB0630E" w14:textId="77777777" w:rsidR="00FC7BC6" w:rsidRDefault="00FC7BC6" w:rsidP="001357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373C799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>As number increases for each variable, the more like the person would take out a loan and as the number decrease so does the probability:</w:t>
      </w:r>
    </w:p>
    <w:p w14:paraId="6BBD296C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 xml:space="preserve">•    The higher the income level, the more likely the person would take out a loan. </w:t>
      </w:r>
    </w:p>
    <w:p w14:paraId="52EB0334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>•    The higher the credit average, the more likely the person would take out a loan.</w:t>
      </w:r>
    </w:p>
    <w:p w14:paraId="1CE6BC2F" w14:textId="77777777" w:rsidR="00FC7BC6" w:rsidRP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C7BC6">
        <w:rPr>
          <w:rFonts w:cstheme="minorHAnsi"/>
          <w:sz w:val="20"/>
          <w:szCs w:val="20"/>
        </w:rPr>
        <w:t xml:space="preserve">•    As the number of family members increases, the more likely the person would take out a loan. </w:t>
      </w:r>
    </w:p>
    <w:p w14:paraId="24765C3C" w14:textId="5ACE05D4" w:rsidR="00135759" w:rsidRPr="00FC7BC6" w:rsidRDefault="00FC7BC6" w:rsidP="00FC7B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C7BC6">
        <w:rPr>
          <w:rFonts w:cstheme="minorHAnsi"/>
          <w:sz w:val="20"/>
          <w:szCs w:val="20"/>
        </w:rPr>
        <w:t>•    As the number of years of education increases, the more likely the person would take out a loan.</w:t>
      </w:r>
    </w:p>
    <w:sectPr w:rsidR="00135759" w:rsidRPr="00FC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F94"/>
    <w:multiLevelType w:val="hybridMultilevel"/>
    <w:tmpl w:val="3460C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04029"/>
    <w:multiLevelType w:val="hybridMultilevel"/>
    <w:tmpl w:val="9AF4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53A92"/>
    <w:multiLevelType w:val="hybridMultilevel"/>
    <w:tmpl w:val="6D049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1A"/>
    <w:rsid w:val="00135759"/>
    <w:rsid w:val="003D0A7A"/>
    <w:rsid w:val="00465781"/>
    <w:rsid w:val="00560F13"/>
    <w:rsid w:val="005B2F36"/>
    <w:rsid w:val="005F480B"/>
    <w:rsid w:val="006E6D1A"/>
    <w:rsid w:val="007431F7"/>
    <w:rsid w:val="00A03C06"/>
    <w:rsid w:val="00B54159"/>
    <w:rsid w:val="00B57D7D"/>
    <w:rsid w:val="00F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346"/>
  <w15:chartTrackingRefBased/>
  <w15:docId w15:val="{37611CA0-5332-4715-AFD4-9DA90DAF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1122-720F-4314-8762-F27C6AB0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Forreser</dc:creator>
  <cp:keywords/>
  <dc:description/>
  <cp:lastModifiedBy>Clifford Forreser</cp:lastModifiedBy>
  <cp:revision>3</cp:revision>
  <dcterms:created xsi:type="dcterms:W3CDTF">2019-05-29T04:27:00Z</dcterms:created>
  <dcterms:modified xsi:type="dcterms:W3CDTF">2019-05-30T02:03:00Z</dcterms:modified>
</cp:coreProperties>
</file>