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5F" w:rsidRDefault="00E3455F" w:rsidP="00E3455F">
      <w:pPr>
        <w:pStyle w:val="BibItems"/>
      </w:pPr>
      <w:r>
        <w:t xml:space="preserve"> [1] Azlan, N.Z.; Zainudin, F.; Yusuf, H.M.; Toha, S.F.; Yusoff, S.Z.S.; Osman, N.H., "Fuzzy Logic Controlled Miniature LEGO Robot for Undergraduate Training System," Industrial Electronics and Applications, 2007. ICIEA 2007. 2nd IEEE Conference on, vol., no., pp.2184, 2188, 23-25 May 2007</w:t>
      </w:r>
    </w:p>
    <w:p w:rsidR="00E3455F" w:rsidRDefault="00E3455F" w:rsidP="00E3455F">
      <w:pPr>
        <w:pStyle w:val="BibItems"/>
      </w:pPr>
      <w:r>
        <w:t>[2] Gijeong Jang; Sungho Lee; Inso Kweon, "Color landmark based self-localization for indoor mobile robots," Robotics and Automation, 2002. Proceedings. ICRA '02. IEEE Internat</w:t>
      </w:r>
      <w:r w:rsidR="00505D71">
        <w:t>ional Conference on, vol.1, no.</w:t>
      </w:r>
    </w:p>
    <w:p w:rsidR="00E3455F" w:rsidRDefault="00E3455F" w:rsidP="00E3455F">
      <w:pPr>
        <w:pStyle w:val="BibItems"/>
      </w:pPr>
      <w:r w:rsidRPr="00505D71">
        <w:rPr>
          <w:highlight w:val="yellow"/>
        </w:rPr>
        <w:t>[</w:t>
      </w:r>
      <w:r w:rsidR="00114B6D">
        <w:rPr>
          <w:highlight w:val="yellow"/>
        </w:rPr>
        <w:t>7</w:t>
      </w:r>
      <w:r w:rsidRPr="00505D71">
        <w:rPr>
          <w:highlight w:val="yellow"/>
        </w:rPr>
        <w:t xml:space="preserve">] Tripathy, H. K., Tripathy, B. K., </w:t>
      </w:r>
      <w:bookmarkStart w:id="0" w:name="_GoBack"/>
      <w:bookmarkEnd w:id="0"/>
      <w:r w:rsidRPr="00505D71">
        <w:rPr>
          <w:highlight w:val="yellow"/>
        </w:rPr>
        <w:t>&amp; Das, P. K. (2008). A Prospective Fuzzy Logic approach to Knowledge-based Navigation of Mobile LEGO-Robot. Journal of Convergence Information Technology, 3(1), 64-70.</w:t>
      </w:r>
    </w:p>
    <w:p w:rsidR="00E3455F" w:rsidRDefault="00505D71" w:rsidP="00E3455F">
      <w:pPr>
        <w:pStyle w:val="BibItems"/>
      </w:pPr>
      <w:r w:rsidRPr="00505D71">
        <w:rPr>
          <w:highlight w:val="yellow"/>
        </w:rPr>
        <w:t xml:space="preserve">[4] </w:t>
      </w:r>
      <w:r w:rsidRPr="00505D71">
        <w:rPr>
          <w:highlight w:val="yellow"/>
        </w:rPr>
        <w:t>Want, R., "An introduction to RFID technology," Pervasive Computing, IEEE , vol.5, no.1, pp.25,33, Jan.-March 2006</w:t>
      </w:r>
    </w:p>
    <w:p w:rsidR="00E3455F" w:rsidRDefault="00505D71" w:rsidP="00E3455F">
      <w:pPr>
        <w:pStyle w:val="BibItems"/>
      </w:pPr>
      <w:r>
        <w:t>[5</w:t>
      </w:r>
      <w:r w:rsidR="00E3455F">
        <w:t>] Klaus Finkenzeller. RFID Handboook: Radio-Frequency Identification Fundamentals and Applications. Wiley, New York, 2000.</w:t>
      </w:r>
    </w:p>
    <w:p w:rsidR="00E3455F" w:rsidRDefault="00505D71" w:rsidP="00E3455F">
      <w:pPr>
        <w:pStyle w:val="BibItems"/>
      </w:pPr>
      <w:r>
        <w:t>[6]</w:t>
      </w:r>
      <w:r w:rsidR="00E3455F">
        <w:t>[4] Hahnel, D.; Burgard, W.; Fox, D.; Fishkin, K.; Philipose, M., "Mapping and localization with RFID technology," Robotics and Automation, 2004. Proceedings. ICRA '04. 2004 IEEE International Conference on, vol.1, no., pp.1015,</w:t>
      </w:r>
      <w:r>
        <w:t xml:space="preserve"> </w:t>
      </w:r>
      <w:r w:rsidR="00E3455F">
        <w:t>1020 Vol.1, 26 April-1 May 2004</w:t>
      </w:r>
    </w:p>
    <w:p w:rsidR="00E3455F" w:rsidRDefault="00505D71" w:rsidP="00E3455F">
      <w:pPr>
        <w:pStyle w:val="BibItems"/>
      </w:pPr>
      <w:r>
        <w:t>[7]</w:t>
      </w:r>
      <w:r w:rsidR="00E3455F">
        <w:t>[5] Gueaieb, W.; Miah, Md.S., "An Intelligent Mobile Robot Navigation Technique Using RFID Technology," Instrumentation and Measurement, IEEE Transactions on , vol.57, no.9, pp.1908,1917, Sept. 2008</w:t>
      </w:r>
    </w:p>
    <w:p w:rsidR="00815CE5" w:rsidRDefault="00505D71" w:rsidP="00E3455F">
      <w:pPr>
        <w:pStyle w:val="BibItems"/>
      </w:pPr>
      <w:r>
        <w:t>[8]</w:t>
      </w:r>
      <w:r w:rsidR="00E3455F">
        <w:t>[6] I. Hallmann and B. Siemiatkowska, “Artificial landmark navigation system,” in Proc. Int. Symp. Intell. Robot. Syst., Jul. 2001, pp. 219–228.</w:t>
      </w:r>
    </w:p>
    <w:sectPr w:rsidR="00815CE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7B7" w:rsidRDefault="003027B7" w:rsidP="009C6850">
      <w:pPr>
        <w:spacing w:after="0" w:line="240" w:lineRule="auto"/>
      </w:pPr>
      <w:r>
        <w:separator/>
      </w:r>
    </w:p>
  </w:endnote>
  <w:endnote w:type="continuationSeparator" w:id="0">
    <w:p w:rsidR="003027B7" w:rsidRDefault="003027B7" w:rsidP="009C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7B7" w:rsidRDefault="003027B7" w:rsidP="009C6850">
      <w:pPr>
        <w:spacing w:after="0" w:line="240" w:lineRule="auto"/>
      </w:pPr>
      <w:r>
        <w:separator/>
      </w:r>
    </w:p>
  </w:footnote>
  <w:footnote w:type="continuationSeparator" w:id="0">
    <w:p w:rsidR="003027B7" w:rsidRDefault="003027B7" w:rsidP="009C6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5F"/>
    <w:rsid w:val="0005140C"/>
    <w:rsid w:val="00062A12"/>
    <w:rsid w:val="000F1143"/>
    <w:rsid w:val="00114B6D"/>
    <w:rsid w:val="0014441D"/>
    <w:rsid w:val="001A43D5"/>
    <w:rsid w:val="001F392D"/>
    <w:rsid w:val="002605B6"/>
    <w:rsid w:val="002B24DE"/>
    <w:rsid w:val="002E0BBB"/>
    <w:rsid w:val="002F4494"/>
    <w:rsid w:val="003027B7"/>
    <w:rsid w:val="003342CF"/>
    <w:rsid w:val="00346E9B"/>
    <w:rsid w:val="00360D95"/>
    <w:rsid w:val="00367C1C"/>
    <w:rsid w:val="00397451"/>
    <w:rsid w:val="003D6549"/>
    <w:rsid w:val="003E6BC2"/>
    <w:rsid w:val="00421689"/>
    <w:rsid w:val="004A4321"/>
    <w:rsid w:val="004F2A91"/>
    <w:rsid w:val="004F66D2"/>
    <w:rsid w:val="00505D71"/>
    <w:rsid w:val="00531911"/>
    <w:rsid w:val="00554B53"/>
    <w:rsid w:val="005A2EB9"/>
    <w:rsid w:val="005B7448"/>
    <w:rsid w:val="0060490F"/>
    <w:rsid w:val="00606860"/>
    <w:rsid w:val="006132D1"/>
    <w:rsid w:val="00622210"/>
    <w:rsid w:val="00632486"/>
    <w:rsid w:val="006A438E"/>
    <w:rsid w:val="006D2592"/>
    <w:rsid w:val="006D3D22"/>
    <w:rsid w:val="00767375"/>
    <w:rsid w:val="00794223"/>
    <w:rsid w:val="00797271"/>
    <w:rsid w:val="00815CE5"/>
    <w:rsid w:val="008416F8"/>
    <w:rsid w:val="008A0BB0"/>
    <w:rsid w:val="00904993"/>
    <w:rsid w:val="00971E64"/>
    <w:rsid w:val="00997B4F"/>
    <w:rsid w:val="009C2C6F"/>
    <w:rsid w:val="009C6850"/>
    <w:rsid w:val="009E6123"/>
    <w:rsid w:val="00A37EC6"/>
    <w:rsid w:val="00A778BA"/>
    <w:rsid w:val="00AB18D6"/>
    <w:rsid w:val="00AE403A"/>
    <w:rsid w:val="00AF54DB"/>
    <w:rsid w:val="00B33DB0"/>
    <w:rsid w:val="00B57F0F"/>
    <w:rsid w:val="00B81BB5"/>
    <w:rsid w:val="00BB696F"/>
    <w:rsid w:val="00C67426"/>
    <w:rsid w:val="00C95EC1"/>
    <w:rsid w:val="00CA0449"/>
    <w:rsid w:val="00D55506"/>
    <w:rsid w:val="00D740AA"/>
    <w:rsid w:val="00D829F7"/>
    <w:rsid w:val="00E03324"/>
    <w:rsid w:val="00E3455F"/>
    <w:rsid w:val="00E3649B"/>
    <w:rsid w:val="00E366D0"/>
    <w:rsid w:val="00E41AD1"/>
    <w:rsid w:val="00EB22BF"/>
    <w:rsid w:val="00F12D22"/>
    <w:rsid w:val="00F61E6B"/>
    <w:rsid w:val="00F718DD"/>
    <w:rsid w:val="00F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E7A9E-F585-4508-8284-0E07BA0F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34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bItems">
    <w:name w:val="BibItems"/>
    <w:basedOn w:val="a"/>
    <w:uiPriority w:val="38"/>
    <w:unhideWhenUsed/>
    <w:qFormat/>
    <w:rsid w:val="00E3455F"/>
    <w:pPr>
      <w:spacing w:before="240" w:after="240" w:line="360" w:lineRule="auto"/>
    </w:pPr>
    <w:rPr>
      <w:rFonts w:ascii="Times New Roman" w:eastAsia="PMingLiU" w:hAnsi="Times New Roman" w:cs="Times New Roman"/>
      <w:sz w:val="20"/>
      <w:szCs w:val="24"/>
      <w:lang w:val="en-GB" w:eastAsia="en-US"/>
    </w:rPr>
  </w:style>
  <w:style w:type="paragraph" w:customStyle="1" w:styleId="Heading1withoutnumbering">
    <w:name w:val="Heading 1 without numbering"/>
    <w:basedOn w:val="1"/>
    <w:next w:val="a"/>
    <w:uiPriority w:val="39"/>
    <w:unhideWhenUsed/>
    <w:qFormat/>
    <w:rsid w:val="00E3455F"/>
    <w:pPr>
      <w:pageBreakBefore/>
      <w:spacing w:after="240" w:line="360" w:lineRule="auto"/>
      <w:jc w:val="both"/>
    </w:pPr>
    <w:rPr>
      <w:rFonts w:ascii="Times New Roman" w:hAnsi="Times New Roman" w:cs="Times New Roman"/>
      <w:b/>
      <w:bCs/>
      <w:color w:val="auto"/>
      <w:szCs w:val="28"/>
      <w:lang w:val="en-GB" w:eastAsia="en-US"/>
    </w:rPr>
  </w:style>
  <w:style w:type="character" w:customStyle="1" w:styleId="1Char">
    <w:name w:val="标题 1 Char"/>
    <w:basedOn w:val="a0"/>
    <w:link w:val="1"/>
    <w:uiPriority w:val="9"/>
    <w:rsid w:val="00E345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C6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C6850"/>
  </w:style>
  <w:style w:type="paragraph" w:styleId="a4">
    <w:name w:val="footer"/>
    <w:basedOn w:val="a"/>
    <w:link w:val="Char0"/>
    <w:uiPriority w:val="99"/>
    <w:unhideWhenUsed/>
    <w:rsid w:val="009C6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C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Asakura</dc:creator>
  <cp:keywords/>
  <dc:description/>
  <cp:lastModifiedBy>Jyun Asakura</cp:lastModifiedBy>
  <cp:revision>2</cp:revision>
  <dcterms:created xsi:type="dcterms:W3CDTF">2014-10-22T09:27:00Z</dcterms:created>
  <dcterms:modified xsi:type="dcterms:W3CDTF">2014-10-22T12:39:00Z</dcterms:modified>
</cp:coreProperties>
</file>