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592" w:rsidRPr="005A0592" w:rsidRDefault="005A0592" w:rsidP="005A0592">
      <w:pPr>
        <w:spacing w:after="107" w:line="360" w:lineRule="auto"/>
        <w:ind w:left="74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467892"/>
      <w:bookmarkEnd w:id="0"/>
      <w:r w:rsidRPr="005A0592">
        <w:rPr>
          <w:rFonts w:ascii="Times New Roman" w:hAnsi="Times New Roman" w:cs="Times New Roman"/>
          <w:b/>
          <w:sz w:val="28"/>
          <w:szCs w:val="28"/>
        </w:rPr>
        <w:t>UNIVERSIDAD GERARDO BARRIOS</w:t>
      </w:r>
    </w:p>
    <w:p w:rsidR="005A0592" w:rsidRPr="005A0592" w:rsidRDefault="005A0592" w:rsidP="005A0592">
      <w:pPr>
        <w:spacing w:after="107" w:line="360" w:lineRule="auto"/>
        <w:ind w:left="7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0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69AE5" wp14:editId="6E3114B4">
            <wp:extent cx="1104900" cy="1524000"/>
            <wp:effectExtent l="0" t="0" r="0" b="0"/>
            <wp:docPr id="761" name="Picture 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92" w:rsidRPr="005A0592" w:rsidRDefault="005A0592" w:rsidP="005A0592">
      <w:pPr>
        <w:spacing w:after="143" w:line="360" w:lineRule="auto"/>
        <w:ind w:left="7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A0592" w:rsidRPr="005A0592" w:rsidRDefault="005A0592" w:rsidP="005A0592">
      <w:pPr>
        <w:spacing w:after="2" w:line="360" w:lineRule="auto"/>
        <w:ind w:left="1363" w:right="1292"/>
        <w:jc w:val="center"/>
        <w:rPr>
          <w:rFonts w:ascii="Times New Roman" w:hAnsi="Times New Roman" w:cs="Times New Roman"/>
          <w:sz w:val="28"/>
          <w:szCs w:val="28"/>
        </w:rPr>
      </w:pPr>
      <w:r w:rsidRPr="005A0592">
        <w:rPr>
          <w:rFonts w:ascii="Times New Roman" w:hAnsi="Times New Roman" w:cs="Times New Roman"/>
          <w:b/>
          <w:sz w:val="28"/>
          <w:szCs w:val="28"/>
        </w:rPr>
        <w:t>PROYECTO FINAL DE PREESPECIALIZACIÓN ANTEPROYECTO</w:t>
      </w:r>
    </w:p>
    <w:p w:rsidR="005A0592" w:rsidRPr="005A0592" w:rsidRDefault="005A0592" w:rsidP="005A0592">
      <w:pPr>
        <w:spacing w:after="202" w:line="360" w:lineRule="auto"/>
        <w:ind w:left="61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A0592" w:rsidRPr="005A0592" w:rsidRDefault="005A0592" w:rsidP="005A0592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0592">
        <w:rPr>
          <w:rFonts w:ascii="Times New Roman" w:hAnsi="Times New Roman" w:cs="Times New Roman"/>
          <w:b/>
          <w:sz w:val="28"/>
          <w:szCs w:val="28"/>
        </w:rPr>
        <w:t>“SISTEMA DE COBRO PARA UN TALLER AUTOMOTRIZ”</w:t>
      </w:r>
    </w:p>
    <w:p w:rsidR="005A0592" w:rsidRPr="005A0592" w:rsidRDefault="005A0592" w:rsidP="005A0592">
      <w:pPr>
        <w:spacing w:after="158" w:line="360" w:lineRule="auto"/>
        <w:ind w:left="61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A0592" w:rsidRPr="005A0592" w:rsidRDefault="005A0592" w:rsidP="008C77A9">
      <w:pPr>
        <w:spacing w:line="360" w:lineRule="auto"/>
        <w:ind w:left="61" w:firstLine="0"/>
        <w:rPr>
          <w:rFonts w:ascii="Times New Roman" w:hAnsi="Times New Roman" w:cs="Times New Roman"/>
          <w:sz w:val="28"/>
          <w:szCs w:val="28"/>
        </w:rPr>
      </w:pPr>
    </w:p>
    <w:p w:rsidR="005A0592" w:rsidRPr="005A0592" w:rsidRDefault="005A0592" w:rsidP="005A0592">
      <w:pPr>
        <w:spacing w:line="360" w:lineRule="auto"/>
        <w:ind w:left="1363" w:right="1359"/>
        <w:jc w:val="center"/>
        <w:rPr>
          <w:rFonts w:ascii="Times New Roman" w:hAnsi="Times New Roman" w:cs="Times New Roman"/>
          <w:sz w:val="28"/>
          <w:szCs w:val="28"/>
        </w:rPr>
      </w:pPr>
      <w:r w:rsidRPr="005A0592">
        <w:rPr>
          <w:rFonts w:ascii="Times New Roman" w:hAnsi="Times New Roman" w:cs="Times New Roman"/>
          <w:b/>
          <w:sz w:val="28"/>
          <w:szCs w:val="28"/>
        </w:rPr>
        <w:t>PRESENTADO POR:</w:t>
      </w:r>
    </w:p>
    <w:p w:rsidR="005A0592" w:rsidRPr="005A0592" w:rsidRDefault="005A0592" w:rsidP="005A0592">
      <w:pPr>
        <w:spacing w:after="2" w:line="360" w:lineRule="auto"/>
        <w:ind w:right="3331"/>
        <w:jc w:val="center"/>
        <w:rPr>
          <w:rFonts w:ascii="Times New Roman" w:hAnsi="Times New Roman" w:cs="Times New Roman"/>
          <w:sz w:val="28"/>
          <w:szCs w:val="28"/>
        </w:rPr>
      </w:pPr>
    </w:p>
    <w:p w:rsidR="005A0592" w:rsidRPr="005A0592" w:rsidRDefault="005A0592" w:rsidP="005A0592">
      <w:pPr>
        <w:tabs>
          <w:tab w:val="left" w:pos="2478"/>
        </w:tabs>
        <w:spacing w:after="158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592">
        <w:rPr>
          <w:rFonts w:ascii="Times New Roman" w:hAnsi="Times New Roman" w:cs="Times New Roman"/>
          <w:b/>
          <w:sz w:val="28"/>
          <w:szCs w:val="28"/>
        </w:rPr>
        <w:t>JENNY AZUCENA EUCEDA MEDRANO</w:t>
      </w:r>
    </w:p>
    <w:p w:rsidR="005A0592" w:rsidRPr="005A0592" w:rsidRDefault="005A0592" w:rsidP="005A0592">
      <w:pPr>
        <w:tabs>
          <w:tab w:val="left" w:pos="2478"/>
        </w:tabs>
        <w:spacing w:after="158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592">
        <w:rPr>
          <w:rFonts w:ascii="Times New Roman" w:hAnsi="Times New Roman" w:cs="Times New Roman"/>
          <w:b/>
          <w:sz w:val="28"/>
          <w:szCs w:val="28"/>
        </w:rPr>
        <w:t>ESTEFANY YAMILETH CORTES ZELAYA</w:t>
      </w:r>
    </w:p>
    <w:p w:rsidR="005A0592" w:rsidRPr="005A0592" w:rsidRDefault="005A0592" w:rsidP="005A0592">
      <w:pPr>
        <w:tabs>
          <w:tab w:val="left" w:pos="2478"/>
        </w:tabs>
        <w:spacing w:after="158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0592">
        <w:rPr>
          <w:rFonts w:ascii="Times New Roman" w:hAnsi="Times New Roman" w:cs="Times New Roman"/>
          <w:b/>
          <w:sz w:val="28"/>
          <w:szCs w:val="28"/>
        </w:rPr>
        <w:t>JORGE ANTONIO MORALES</w:t>
      </w:r>
    </w:p>
    <w:p w:rsidR="005A0592" w:rsidRPr="005A0592" w:rsidRDefault="005A0592" w:rsidP="008C77A9">
      <w:pPr>
        <w:tabs>
          <w:tab w:val="left" w:pos="2478"/>
        </w:tabs>
        <w:spacing w:after="158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A0592" w:rsidRPr="005A0592" w:rsidRDefault="005A0592" w:rsidP="005A05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592">
        <w:rPr>
          <w:rFonts w:ascii="Times New Roman" w:hAnsi="Times New Roman" w:cs="Times New Roman"/>
          <w:sz w:val="28"/>
          <w:szCs w:val="28"/>
        </w:rPr>
        <w:t>FEBRERO, 2019</w:t>
      </w:r>
    </w:p>
    <w:p w:rsidR="005A0592" w:rsidRDefault="005A0592" w:rsidP="005A0592">
      <w:pPr>
        <w:spacing w:after="175" w:line="360" w:lineRule="auto"/>
        <w:ind w:right="22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5A0592">
        <w:rPr>
          <w:rFonts w:ascii="Times New Roman" w:hAnsi="Times New Roman" w:cs="Times New Roman"/>
          <w:sz w:val="28"/>
          <w:szCs w:val="28"/>
        </w:rPr>
        <w:t xml:space="preserve">SAN MIGUEL, EL SALVADOR,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5A0592" w:rsidRPr="005A0592" w:rsidRDefault="005A0592" w:rsidP="005A0592">
      <w:pPr>
        <w:spacing w:after="175" w:line="360" w:lineRule="auto"/>
        <w:ind w:right="22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5A0592">
        <w:rPr>
          <w:rFonts w:ascii="Times New Roman" w:hAnsi="Times New Roman" w:cs="Times New Roman"/>
          <w:sz w:val="28"/>
          <w:szCs w:val="28"/>
        </w:rPr>
        <w:t>CENTROAMÉRICA</w:t>
      </w:r>
    </w:p>
    <w:p w:rsidR="00CB48AF" w:rsidRDefault="00CB48AF" w:rsidP="005A0592">
      <w:pPr>
        <w:spacing w:after="129" w:line="360" w:lineRule="auto"/>
        <w:ind w:left="70" w:firstLine="0"/>
        <w:jc w:val="center"/>
        <w:rPr>
          <w:rFonts w:ascii="Times New Roman" w:hAnsi="Times New Roman" w:cs="Times New Roman"/>
          <w:sz w:val="28"/>
          <w:szCs w:val="28"/>
        </w:rPr>
        <w:sectPr w:rsidR="00CB48AF" w:rsidSect="008C77A9">
          <w:pgSz w:w="12240" w:h="15840" w:code="1"/>
          <w:pgMar w:top="1418" w:right="1134" w:bottom="1418" w:left="1418" w:header="709" w:footer="709" w:gutter="0"/>
          <w:cols w:space="708"/>
          <w:docGrid w:linePitch="360"/>
        </w:sectPr>
      </w:pPr>
    </w:p>
    <w:p w:rsidR="005A0592" w:rsidRPr="005A0592" w:rsidRDefault="005A0592" w:rsidP="005A0592">
      <w:pPr>
        <w:spacing w:after="129" w:line="360" w:lineRule="auto"/>
        <w:ind w:left="7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C77A9" w:rsidRDefault="008C77A9" w:rsidP="008C77A9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C77A9">
        <w:rPr>
          <w:rFonts w:ascii="Times New Roman" w:eastAsia="Calibri" w:hAnsi="Times New Roman" w:cs="Times New Roman"/>
          <w:b/>
          <w:sz w:val="28"/>
          <w:szCs w:val="28"/>
        </w:rPr>
        <w:t>Diagrama de flujos de procesos lógica Nivel 0</w:t>
      </w:r>
    </w:p>
    <w:p w:rsidR="00CB48AF" w:rsidRDefault="00CB48AF" w:rsidP="008C77A9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B48AF" w:rsidRDefault="00CB48AF" w:rsidP="008C77A9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C77A9" w:rsidRDefault="005A0592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  <w:sectPr w:rsidR="008C77A9" w:rsidSect="00CB48AF">
          <w:pgSz w:w="15840" w:h="12240" w:orient="landscape" w:code="1"/>
          <w:pgMar w:top="1134" w:right="1134" w:bottom="1418" w:left="1418" w:header="709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>
            <wp:extent cx="8263584" cy="2380593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8" t="24852" r="3964" b="14173"/>
                    <a:stretch/>
                  </pic:blipFill>
                  <pic:spPr bwMode="auto">
                    <a:xfrm>
                      <a:off x="0" y="0"/>
                      <a:ext cx="8488918" cy="24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C77A9">
        <w:rPr>
          <w:rFonts w:ascii="Times New Roman" w:eastAsia="Calibri" w:hAnsi="Times New Roman" w:cs="Times New Roman"/>
          <w:b/>
          <w:sz w:val="28"/>
          <w:szCs w:val="28"/>
        </w:rPr>
        <w:t xml:space="preserve">Diagrama de flujos de procesos lógica Nivel 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A0592" w:rsidRDefault="00CB48AF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3FC27D48" wp14:editId="234D0C8C">
            <wp:extent cx="8008037" cy="26328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0" t="14499" r="6989" b="11589"/>
                    <a:stretch/>
                  </pic:blipFill>
                  <pic:spPr bwMode="auto">
                    <a:xfrm>
                      <a:off x="0" y="0"/>
                      <a:ext cx="8138090" cy="2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8AF" w:rsidRDefault="00CB48AF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8AF" w:rsidRDefault="00CB48AF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8AF" w:rsidRDefault="00CB48AF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8AF" w:rsidRDefault="00CB48AF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8AF" w:rsidRDefault="00CB48AF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  <w:sectPr w:rsidR="00CB48AF" w:rsidSect="00CB48AF">
          <w:pgSz w:w="15840" w:h="12240" w:orient="landscape" w:code="1"/>
          <w:pgMar w:top="1134" w:right="1134" w:bottom="1418" w:left="1418" w:header="709" w:footer="709" w:gutter="0"/>
          <w:cols w:space="708"/>
          <w:docGrid w:linePitch="360"/>
        </w:sectPr>
      </w:pP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C77A9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Diagrama de flujos de procesos lógica Nivel </w:t>
      </w: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Cliente directo (sin aseguradora)</w:t>
      </w: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B48AF" w:rsidRPr="005A0592" w:rsidRDefault="00D27F54" w:rsidP="008C77A9">
      <w:pPr>
        <w:spacing w:after="158" w:line="360" w:lineRule="auto"/>
        <w:ind w:left="45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51880" cy="57531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vel 0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Calibri" w:eastAsia="Calibri" w:hAnsi="Calibri" w:cs="Calibri"/>
          <w:sz w:val="22"/>
        </w:rPr>
      </w:pPr>
    </w:p>
    <w:p w:rsidR="00D27F54" w:rsidRDefault="00D27F54" w:rsidP="00CB48AF">
      <w:pPr>
        <w:spacing w:after="158" w:line="360" w:lineRule="auto"/>
        <w:ind w:left="45" w:firstLine="0"/>
        <w:jc w:val="center"/>
        <w:rPr>
          <w:rFonts w:ascii="Calibri" w:eastAsia="Calibri" w:hAnsi="Calibri" w:cs="Calibri"/>
          <w:sz w:val="22"/>
        </w:rPr>
      </w:pPr>
    </w:p>
    <w:p w:rsidR="00D27F54" w:rsidRDefault="00D27F54" w:rsidP="00CB48AF">
      <w:pPr>
        <w:spacing w:after="158" w:line="360" w:lineRule="auto"/>
        <w:ind w:left="45" w:firstLine="0"/>
        <w:jc w:val="center"/>
        <w:rPr>
          <w:rFonts w:ascii="Calibri" w:eastAsia="Calibri" w:hAnsi="Calibri" w:cs="Calibri"/>
          <w:sz w:val="22"/>
        </w:rPr>
      </w:pPr>
    </w:p>
    <w:p w:rsidR="00CB48AF" w:rsidRDefault="005A0592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="00CB48AF" w:rsidRPr="008C77A9">
        <w:rPr>
          <w:rFonts w:ascii="Times New Roman" w:eastAsia="Calibri" w:hAnsi="Times New Roman" w:cs="Times New Roman"/>
          <w:b/>
          <w:sz w:val="28"/>
          <w:szCs w:val="28"/>
        </w:rPr>
        <w:t xml:space="preserve">Diagrama de flujos de procesos lógica Nivel </w:t>
      </w:r>
      <w:r w:rsidR="00CB48AF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Cliente con aseguradora</w:t>
      </w:r>
    </w:p>
    <w:p w:rsidR="00CB48AF" w:rsidRDefault="00CB48AF" w:rsidP="00CB48AF">
      <w:pPr>
        <w:spacing w:after="158"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A0592" w:rsidRDefault="00D27F54" w:rsidP="005A0592">
      <w:pPr>
        <w:spacing w:line="259" w:lineRule="auto"/>
        <w:ind w:left="45" w:firstLine="0"/>
        <w:jc w:val="center"/>
        <w:rPr>
          <w:rFonts w:ascii="Calibri" w:eastAsia="Calibri" w:hAnsi="Calibri" w:cs="Calibri"/>
          <w:sz w:val="22"/>
        </w:rPr>
      </w:pPr>
      <w:bookmarkStart w:id="1" w:name="_GoBack"/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151880" cy="577215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vel 2.2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B48AF" w:rsidRDefault="00CB48AF" w:rsidP="005A0592">
      <w:pPr>
        <w:spacing w:line="259" w:lineRule="auto"/>
        <w:ind w:left="45" w:firstLine="0"/>
        <w:jc w:val="center"/>
        <w:rPr>
          <w:rFonts w:ascii="Calibri" w:eastAsia="Calibri" w:hAnsi="Calibri" w:cs="Calibri"/>
          <w:sz w:val="22"/>
        </w:rPr>
      </w:pPr>
    </w:p>
    <w:p w:rsidR="00CB48AF" w:rsidRDefault="00CB48AF" w:rsidP="005A0592">
      <w:pPr>
        <w:spacing w:line="259" w:lineRule="auto"/>
        <w:ind w:left="45" w:firstLine="0"/>
        <w:jc w:val="center"/>
        <w:rPr>
          <w:rFonts w:ascii="Calibri" w:eastAsia="Calibri" w:hAnsi="Calibri" w:cs="Calibri"/>
          <w:sz w:val="22"/>
        </w:rPr>
      </w:pPr>
    </w:p>
    <w:p w:rsidR="00CB48AF" w:rsidRDefault="00CB48AF" w:rsidP="005A0592">
      <w:pPr>
        <w:spacing w:line="259" w:lineRule="auto"/>
        <w:ind w:left="45" w:firstLine="0"/>
        <w:jc w:val="center"/>
        <w:rPr>
          <w:rFonts w:ascii="Calibri" w:eastAsia="Calibri" w:hAnsi="Calibri" w:cs="Calibri"/>
          <w:sz w:val="22"/>
        </w:rPr>
      </w:pPr>
    </w:p>
    <w:p w:rsidR="00CB48AF" w:rsidRDefault="00CB48AF" w:rsidP="005A0592">
      <w:pPr>
        <w:spacing w:line="259" w:lineRule="auto"/>
        <w:ind w:left="45" w:firstLine="0"/>
        <w:jc w:val="center"/>
        <w:rPr>
          <w:rFonts w:ascii="Calibri" w:eastAsia="Calibri" w:hAnsi="Calibri" w:cs="Calibri"/>
          <w:sz w:val="22"/>
        </w:rPr>
      </w:pPr>
    </w:p>
    <w:p w:rsidR="00CB48AF" w:rsidRDefault="00CB48AF" w:rsidP="00CB48AF">
      <w:pPr>
        <w:spacing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  <w:sectPr w:rsidR="00CB48AF" w:rsidSect="00CB48AF">
          <w:pgSz w:w="12240" w:h="15840" w:code="1"/>
          <w:pgMar w:top="1418" w:right="1134" w:bottom="1418" w:left="1418" w:header="709" w:footer="709" w:gutter="0"/>
          <w:cols w:space="708"/>
          <w:docGrid w:linePitch="360"/>
        </w:sectPr>
      </w:pPr>
    </w:p>
    <w:p w:rsidR="00CB48AF" w:rsidRPr="00CB48AF" w:rsidRDefault="00CB48AF" w:rsidP="00CB48AF">
      <w:pPr>
        <w:spacing w:line="360" w:lineRule="auto"/>
        <w:ind w:left="45" w:firstLine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48A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Modelo de datos</w:t>
      </w:r>
    </w:p>
    <w:p w:rsidR="004D0427" w:rsidRPr="00CB48AF" w:rsidRDefault="00D27F54" w:rsidP="00CB48AF">
      <w:pPr>
        <w:spacing w:line="259" w:lineRule="auto"/>
        <w:ind w:left="45" w:firstLine="0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8437880" cy="549529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B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88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427" w:rsidRPr="00CB48AF" w:rsidSect="00CB48AF">
      <w:pgSz w:w="15840" w:h="12240" w:orient="landscape" w:code="1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2"/>
    <w:rsid w:val="005A0592"/>
    <w:rsid w:val="00886CE4"/>
    <w:rsid w:val="008C77A9"/>
    <w:rsid w:val="009006C5"/>
    <w:rsid w:val="00CB48AF"/>
    <w:rsid w:val="00D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6D15"/>
  <w15:chartTrackingRefBased/>
  <w15:docId w15:val="{3660C17E-54E1-41D0-9A12-86947274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592"/>
    <w:pPr>
      <w:spacing w:line="260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</dc:creator>
  <cp:keywords/>
  <dc:description/>
  <cp:lastModifiedBy>ESTEFANY</cp:lastModifiedBy>
  <cp:revision>3</cp:revision>
  <dcterms:created xsi:type="dcterms:W3CDTF">2019-02-05T04:06:00Z</dcterms:created>
  <dcterms:modified xsi:type="dcterms:W3CDTF">2019-03-03T21:44:00Z</dcterms:modified>
</cp:coreProperties>
</file>