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CD7" w14:textId="39542207" w:rsidR="00B57F0B" w:rsidRPr="00DE1573" w:rsidRDefault="00412F3A" w:rsidP="00DE1573">
      <w:pPr>
        <w:spacing w:after="0"/>
        <w:jc w:val="left"/>
        <w:rPr>
          <w:rFonts w:eastAsiaTheme="minorHAnsi"/>
          <w:b/>
          <w:bCs/>
          <w:sz w:val="26"/>
          <w:szCs w:val="26"/>
        </w:rPr>
      </w:pPr>
      <w:r w:rsidRPr="00DE1573">
        <w:rPr>
          <w:rFonts w:eastAsiaTheme="minorHAnsi" w:hint="eastAsia"/>
          <w:b/>
          <w:bCs/>
          <w:sz w:val="26"/>
          <w:szCs w:val="26"/>
        </w:rPr>
        <w:t>React-</w:t>
      </w:r>
      <w:proofErr w:type="gramStart"/>
      <w:r w:rsidRPr="00DE1573">
        <w:rPr>
          <w:rFonts w:eastAsiaTheme="minorHAnsi" w:hint="eastAsia"/>
          <w:b/>
          <w:bCs/>
          <w:sz w:val="26"/>
          <w:szCs w:val="26"/>
        </w:rPr>
        <w:t>tabulator</w:t>
      </w:r>
      <w:proofErr w:type="gramEnd"/>
    </w:p>
    <w:p w14:paraId="083CD223" w14:textId="77777777" w:rsidR="00DE1573" w:rsidRPr="00DE1573" w:rsidRDefault="00DE1573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sz w:val="18"/>
          <w:szCs w:val="18"/>
        </w:rPr>
      </w:pPr>
    </w:p>
    <w:p w14:paraId="33E16A12" w14:textId="4E615D15" w:rsidR="00412F3A" w:rsidRPr="00DE1573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b/>
          <w:bCs/>
          <w:sz w:val="22"/>
        </w:rPr>
      </w:pPr>
      <w:proofErr w:type="spellStart"/>
      <w:r w:rsidRPr="00DE1573">
        <w:rPr>
          <w:rFonts w:eastAsiaTheme="minorHAnsi" w:hint="eastAsia"/>
          <w:b/>
          <w:bCs/>
          <w:sz w:val="22"/>
        </w:rPr>
        <w:t>npm</w:t>
      </w:r>
      <w:proofErr w:type="spellEnd"/>
      <w:r w:rsidRPr="00DE1573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DE1573">
        <w:rPr>
          <w:rFonts w:eastAsiaTheme="minorHAnsi" w:hint="eastAsia"/>
          <w:b/>
          <w:bCs/>
          <w:sz w:val="22"/>
        </w:rPr>
        <w:t>install</w:t>
      </w:r>
      <w:proofErr w:type="gramEnd"/>
    </w:p>
    <w:p w14:paraId="0748C415" w14:textId="3FE96432" w:rsidR="00412F3A" w:rsidRPr="00DE1573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18"/>
          <w:szCs w:val="18"/>
          <w:bdr w:val="none" w:sz="0" w:space="0" w:color="auto" w:frame="1"/>
        </w:rPr>
      </w:pPr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 xml:space="preserve"> react-tabulator tabulator-</w:t>
      </w:r>
      <w:proofErr w:type="gramStart"/>
      <w:r w:rsidRPr="00DE1573">
        <w:rPr>
          <w:rFonts w:eastAsiaTheme="minorHAnsi" w:cs="굴림체"/>
          <w:kern w:val="0"/>
          <w:sz w:val="18"/>
          <w:szCs w:val="18"/>
          <w:bdr w:val="none" w:sz="0" w:space="0" w:color="auto" w:frame="1"/>
        </w:rPr>
        <w:t>tables</w:t>
      </w:r>
      <w:proofErr w:type="gramEnd"/>
    </w:p>
    <w:p w14:paraId="3D1B73A3" w14:textId="77777777" w:rsidR="00412F3A" w:rsidRPr="00DE1573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18"/>
          <w:szCs w:val="18"/>
          <w:bdr w:val="none" w:sz="0" w:space="0" w:color="auto" w:frame="1"/>
        </w:rPr>
      </w:pPr>
    </w:p>
    <w:p w14:paraId="0D1C0F4D" w14:textId="73551D97" w:rsidR="00412F3A" w:rsidRPr="00DE1573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 w:val="22"/>
          <w:bdr w:val="none" w:sz="0" w:space="0" w:color="auto" w:frame="1"/>
        </w:rPr>
      </w:pPr>
      <w:r w:rsidRPr="00DE1573">
        <w:rPr>
          <w:rFonts w:eastAsiaTheme="minorHAnsi" w:cs="굴림체" w:hint="eastAsia"/>
          <w:b/>
          <w:bCs/>
          <w:kern w:val="0"/>
          <w:sz w:val="22"/>
          <w:bdr w:val="none" w:sz="0" w:space="0" w:color="auto" w:frame="1"/>
        </w:rPr>
        <w:t>React-tabulator 사용법</w:t>
      </w:r>
    </w:p>
    <w:p w14:paraId="48BE8C36" w14:textId="77777777" w:rsidR="00412F3A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</w:p>
    <w:p w14:paraId="00F0B5E6" w14:textId="77777777" w:rsidR="00DE1573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 w:hint="eastAsia"/>
          <w:b/>
          <w:bCs/>
          <w:sz w:val="22"/>
          <w:szCs w:val="22"/>
          <w:bdr w:val="none" w:sz="0" w:space="0" w:color="auto" w:frame="1"/>
        </w:rPr>
        <w:t>1.</w:t>
      </w:r>
      <w:r w:rsidRPr="00DE1573">
        <w:rPr>
          <w:rStyle w:val="HTML0"/>
          <w:rFonts w:asciiTheme="minorHAnsi" w:eastAsiaTheme="minorHAnsi" w:hAnsiTheme="minorHAnsi"/>
          <w:b/>
          <w:bCs/>
          <w:sz w:val="22"/>
          <w:szCs w:val="22"/>
          <w:bdr w:val="none" w:sz="0" w:space="0" w:color="auto" w:frame="1"/>
        </w:rPr>
        <w:t xml:space="preserve"> columns</w:t>
      </w:r>
    </w:p>
    <w:p w14:paraId="6FE49CA3" w14:textId="3C23DF7A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* 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테이블의 열을 정의하는 객체의 배열입니다.</w:t>
      </w:r>
    </w:p>
    <w:p w14:paraId="7FD6C024" w14:textId="77777777" w:rsidR="00DE1573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</w:p>
    <w:p w14:paraId="62EA123B" w14:textId="43838350" w:rsidR="00412F3A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1.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title열의 제목을 나타내는 문자열</w:t>
      </w:r>
    </w:p>
    <w:p w14:paraId="48CA3FD8" w14:textId="27515CE5" w:rsidR="00412F3A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2.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field: 열의 데이터를 나타내는 문자열</w:t>
      </w:r>
    </w:p>
    <w:p w14:paraId="12001637" w14:textId="776585F2" w:rsidR="00412F3A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3.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width: 열의 너비를 나타내는 숫자</w:t>
      </w:r>
    </w:p>
    <w:p w14:paraId="0AEDC241" w14:textId="0CD07D11" w:rsidR="00EF56C8" w:rsidRPr="00DE1573" w:rsidRDefault="00412F3A" w:rsidP="00DE1573">
      <w:pPr>
        <w:pStyle w:val="HTML"/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 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hozAlign</w:t>
      </w:r>
      <w:proofErr w:type="spellEnd"/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: 열의 텍스트 정렬을 나타내는 문자열</w:t>
      </w:r>
    </w:p>
    <w:p w14:paraId="2C503056" w14:textId="355ABB3C" w:rsidR="00412F3A" w:rsidRPr="00DE1573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5.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formatter: 열의 데이터를 포맷하는 문자열</w:t>
      </w:r>
    </w:p>
    <w:p w14:paraId="1B5B2E5C" w14:textId="4B09728E" w:rsidR="00412F3A" w:rsidRDefault="00412F3A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6.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editable: 이 속성은 열의 셀을 편집할 수 있는지 </w:t>
      </w:r>
      <w:proofErr w:type="gramStart"/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여부</w:t>
      </w:r>
      <w:r w:rsidR="00EF56C8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 /</w:t>
      </w:r>
      <w:proofErr w:type="gramEnd"/>
      <w:r w:rsidR="00EF56C8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 true, false</w:t>
      </w:r>
    </w:p>
    <w:p w14:paraId="7A061A5E" w14:textId="77777777" w:rsidR="00EF56C8" w:rsidRPr="00DE1573" w:rsidRDefault="00EF56C8" w:rsidP="00DE1573">
      <w:pPr>
        <w:pStyle w:val="HTML"/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</w:pPr>
    </w:p>
    <w:p w14:paraId="140E2E1B" w14:textId="0C6A0D4B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7.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editor: 이 속성은 셀을 편집할 때 사용할 에디터를 나타내는 문자열입니다. "input", "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textarea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", "number", "autocomplete", "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tickCross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", "star" 등의 값을 가질 수 있습니다.</w:t>
      </w:r>
    </w:p>
    <w:p w14:paraId="7F0B7B80" w14:textId="75297312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8.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editorParams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: 이 속성은 에디터의 속성을 정의하는 객체입니다. 에디터에 따라 다양한 속성을 가질 수 있습니다.</w:t>
      </w:r>
    </w:p>
    <w:p w14:paraId="768DD874" w14:textId="346C2DB9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9.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elementAttributes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: 이 속성은 에디터의 요소에 추가할 속성을 정의하는 객체입니다. "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maxlength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", "placeholder" 등의 값을 가질 수 있습니다.</w:t>
      </w:r>
    </w:p>
    <w:p w14:paraId="3AB5DD31" w14:textId="07185C8D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10.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mask: 이 속성은 에디터의 입력을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마스킹하는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문자열입니다. "AAA-999", "999-999-9999" 등의 값을 가질 수 있습니다.</w:t>
      </w:r>
    </w:p>
    <w:p w14:paraId="6DF36ECC" w14:textId="53E2881B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11.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selectContents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: 이 속성은 에디터의 내용을 선택하는지 여부를 나타내는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불리언입니다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.</w:t>
      </w:r>
    </w:p>
    <w:p w14:paraId="2EEE8BAF" w14:textId="60A7F7E0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12.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verticalNavigation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: 이 속성은 에디터의 수직 방향 탐색을 나타내는 문자열입니다. "editor", "table", "hybrid" 등의 값을 가질 수 있습니다.</w:t>
      </w:r>
    </w:p>
    <w:p w14:paraId="107190EB" w14:textId="5DD71324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13.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shiftEnterSubmit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: 이 속성은 셀의 내용을 편집한 후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Shift+Enter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키를 눌러 셀의 내용을 제출할지 여부를 나타내는 </w:t>
      </w:r>
      <w:proofErr w:type="spellStart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불리언입니다</w:t>
      </w:r>
      <w:proofErr w:type="spellEnd"/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.</w:t>
      </w:r>
    </w:p>
    <w:p w14:paraId="6FD140C3" w14:textId="63C9E037" w:rsidR="00412F3A" w:rsidRP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ab/>
      </w: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>14.</w:t>
      </w:r>
      <w:r w:rsidR="00412F3A"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>formatterParams: 이 속성은 포맷터의 속성을 정의하는 객체입니다. 포맷터에 따라 다양한 속성을 가질 수 있습니다.</w:t>
      </w:r>
    </w:p>
    <w:p w14:paraId="3FF8BD20" w14:textId="343B4464" w:rsidR="00EF56C8" w:rsidRDefault="00EF56C8">
      <w:pPr>
        <w:widowControl/>
        <w:wordWrap/>
        <w:autoSpaceDE/>
        <w:autoSpaceDN/>
        <w:rPr>
          <w:rStyle w:val="HTML0"/>
          <w:rFonts w:asciiTheme="minorHAnsi" w:eastAsiaTheme="minorHAnsi" w:hAnsiTheme="minorHAnsi"/>
          <w:kern w:val="0"/>
          <w:sz w:val="18"/>
          <w:szCs w:val="18"/>
          <w:bdr w:val="none" w:sz="0" w:space="0" w:color="auto" w:frame="1"/>
        </w:rPr>
      </w:pPr>
      <w:r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br w:type="page"/>
      </w:r>
    </w:p>
    <w:p w14:paraId="4ABFA7C6" w14:textId="77777777" w:rsidR="00EF56C8" w:rsidRDefault="00EF56C8" w:rsidP="00EF56C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lastRenderedPageBreak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title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"Select"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field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"select"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formatter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rowSelection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headerSort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cellClick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(</w:t>
      </w:r>
      <w:r>
        <w:rPr>
          <w:rFonts w:ascii="Courier New" w:hAnsi="Courier New" w:cs="Courier New"/>
          <w:color w:val="6F737A"/>
          <w:sz w:val="20"/>
          <w:szCs w:val="20"/>
        </w:rPr>
        <w:t>e</w:t>
      </w:r>
      <w:r>
        <w:rPr>
          <w:rFonts w:ascii="Courier New" w:hAnsi="Courier New" w:cs="Courier New"/>
          <w:color w:val="BCBEC4"/>
          <w:sz w:val="20"/>
          <w:szCs w:val="20"/>
        </w:rPr>
        <w:t>, cell) =&gt;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cell.</w:t>
      </w:r>
      <w:r>
        <w:rPr>
          <w:rFonts w:ascii="Courier New" w:hAnsi="Courier New" w:cs="Courier New"/>
          <w:color w:val="56A8F5"/>
          <w:sz w:val="20"/>
          <w:szCs w:val="20"/>
        </w:rPr>
        <w:t>getRow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toggleSelect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},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hozAlign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"center"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width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>},</w:t>
      </w:r>
    </w:p>
    <w:p w14:paraId="60BB8B5D" w14:textId="77777777" w:rsidR="00DE1573" w:rsidRDefault="00DE1573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</w:p>
    <w:p w14:paraId="04440FB1" w14:textId="085E019C" w:rsidR="00EF56C8" w:rsidRDefault="00EF56C8" w:rsidP="00DE1573">
      <w:pPr>
        <w:pStyle w:val="HTML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</w:p>
    <w:p w14:paraId="119FFFC8" w14:textId="77777777" w:rsidR="00EF56C8" w:rsidRPr="00EF56C8" w:rsidRDefault="00EF56C8" w:rsidP="00DE1573">
      <w:pPr>
        <w:pStyle w:val="HTML"/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</w:pPr>
    </w:p>
    <w:p w14:paraId="7021FAA6" w14:textId="77777777" w:rsidR="00DE1573" w:rsidRDefault="00DE1573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7AD3C288" w14:textId="2FCCEF76" w:rsidR="00EF56C8" w:rsidRDefault="00EF56C8" w:rsidP="00EF56C8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lastRenderedPageBreak/>
        <w:br w:type="page"/>
      </w:r>
    </w:p>
    <w:p w14:paraId="40C7A6A7" w14:textId="1C22B704" w:rsidR="00DE1573" w:rsidRPr="00DE1573" w:rsidRDefault="00DE1573" w:rsidP="00DE1573">
      <w:pPr>
        <w:spacing w:after="0"/>
        <w:rPr>
          <w:rFonts w:eastAsiaTheme="minorHAnsi"/>
          <w:b/>
          <w:bCs/>
          <w:sz w:val="22"/>
        </w:rPr>
      </w:pPr>
      <w:r w:rsidRPr="00DE1573">
        <w:rPr>
          <w:rFonts w:eastAsiaTheme="minorHAnsi" w:hint="eastAsia"/>
          <w:b/>
          <w:bCs/>
          <w:sz w:val="22"/>
        </w:rPr>
        <w:lastRenderedPageBreak/>
        <w:t>2. data</w:t>
      </w:r>
    </w:p>
    <w:p w14:paraId="759E4B0B" w14:textId="704FCF11" w:rsidR="00DE1573" w:rsidRPr="00DE1573" w:rsidRDefault="00DE1573" w:rsidP="00DE1573">
      <w:pPr>
        <w:spacing w:after="0"/>
        <w:ind w:firstLine="800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*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테이블에 표시될 데이터 배열입니다. </w:t>
      </w:r>
    </w:p>
    <w:p w14:paraId="6A5E82D1" w14:textId="77777777" w:rsidR="00DE1573" w:rsidRPr="00DE1573" w:rsidRDefault="00DE1573" w:rsidP="00DE1573">
      <w:pPr>
        <w:spacing w:after="0"/>
        <w:ind w:firstLine="800"/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</w:pPr>
      <w:r w:rsidRPr="00DE1573">
        <w:rPr>
          <w:rStyle w:val="HTML0"/>
          <w:rFonts w:asciiTheme="minorHAnsi" w:eastAsiaTheme="minorHAnsi" w:hAnsiTheme="minorHAnsi" w:hint="eastAsia"/>
          <w:sz w:val="18"/>
          <w:szCs w:val="18"/>
          <w:bdr w:val="none" w:sz="0" w:space="0" w:color="auto" w:frame="1"/>
        </w:rPr>
        <w:t xml:space="preserve">* </w:t>
      </w:r>
      <w:r w:rsidRPr="00DE1573">
        <w:rPr>
          <w:rStyle w:val="HTML0"/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각 요소는 테이블의 한 행을 나타냅니다. </w:t>
      </w:r>
    </w:p>
    <w:p w14:paraId="70BA5F3E" w14:textId="77777777" w:rsidR="00DE1573" w:rsidRPr="00DE1573" w:rsidRDefault="00DE1573" w:rsidP="00DE1573">
      <w:pPr>
        <w:spacing w:after="0"/>
        <w:rPr>
          <w:rFonts w:eastAsiaTheme="minorHAnsi" w:hint="eastAsia"/>
          <w:sz w:val="18"/>
          <w:szCs w:val="18"/>
        </w:rPr>
      </w:pPr>
    </w:p>
    <w:sectPr w:rsidR="00DE1573" w:rsidRPr="00DE1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03AE2"/>
    <w:multiLevelType w:val="hybridMultilevel"/>
    <w:tmpl w:val="45DC98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5737DC"/>
    <w:multiLevelType w:val="multilevel"/>
    <w:tmpl w:val="6D9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996443">
    <w:abstractNumId w:val="1"/>
  </w:num>
  <w:num w:numId="2" w16cid:durableId="198326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A"/>
    <w:rsid w:val="002C2FD2"/>
    <w:rsid w:val="00412F3A"/>
    <w:rsid w:val="004209D0"/>
    <w:rsid w:val="00B57F0B"/>
    <w:rsid w:val="00CA3C50"/>
    <w:rsid w:val="00CF5FBF"/>
    <w:rsid w:val="00DE1573"/>
    <w:rsid w:val="00E15F39"/>
    <w:rsid w:val="00E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39F"/>
  <w15:chartTrackingRefBased/>
  <w15:docId w15:val="{1E11F576-8F2A-4E5F-A120-32FB059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F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F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F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F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F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F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F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F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F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12F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F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F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F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F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F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F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F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F3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12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2F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2F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이 재민</cp:lastModifiedBy>
  <cp:revision>4</cp:revision>
  <dcterms:created xsi:type="dcterms:W3CDTF">2024-03-18T00:36:00Z</dcterms:created>
  <dcterms:modified xsi:type="dcterms:W3CDTF">2024-03-20T09:05:00Z</dcterms:modified>
</cp:coreProperties>
</file>