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ED7" w:rsidRDefault="00C56028" w:rsidP="001E7F8F">
      <w:pPr>
        <w:spacing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Our employees are Syniverse’s greatest asset</w:t>
      </w:r>
      <w:r w:rsidR="00F16C41">
        <w:rPr>
          <w:rFonts w:ascii="Tahoma" w:hAnsi="Tahoma" w:cs="Tahoma"/>
          <w:sz w:val="20"/>
          <w:szCs w:val="20"/>
        </w:rPr>
        <w:t>,</w:t>
      </w:r>
      <w:r>
        <w:rPr>
          <w:rFonts w:ascii="Tahoma" w:hAnsi="Tahoma" w:cs="Tahoma"/>
          <w:sz w:val="20"/>
          <w:szCs w:val="20"/>
        </w:rPr>
        <w:t xml:space="preserve"> and we aspire to retain </w:t>
      </w:r>
      <w:r w:rsidR="00F16C41">
        <w:rPr>
          <w:rFonts w:ascii="Tahoma" w:hAnsi="Tahoma" w:cs="Tahoma"/>
          <w:sz w:val="20"/>
          <w:szCs w:val="20"/>
        </w:rPr>
        <w:t xml:space="preserve">and develop </w:t>
      </w:r>
      <w:r>
        <w:rPr>
          <w:rFonts w:ascii="Tahoma" w:hAnsi="Tahoma" w:cs="Tahoma"/>
          <w:sz w:val="20"/>
          <w:szCs w:val="20"/>
        </w:rPr>
        <w:t xml:space="preserve">the best in the industry. To ensure you’re prepared for long-term success, </w:t>
      </w:r>
      <w:r w:rsidR="003E6926">
        <w:rPr>
          <w:rFonts w:ascii="Tahoma" w:hAnsi="Tahoma" w:cs="Tahoma"/>
          <w:sz w:val="20"/>
          <w:szCs w:val="20"/>
        </w:rPr>
        <w:t xml:space="preserve">I </w:t>
      </w:r>
      <w:r w:rsidR="005A5FE9">
        <w:rPr>
          <w:rFonts w:ascii="Tahoma" w:hAnsi="Tahoma" w:cs="Tahoma"/>
          <w:sz w:val="20"/>
          <w:szCs w:val="20"/>
        </w:rPr>
        <w:t xml:space="preserve">am pleased to announce </w:t>
      </w:r>
      <w:r w:rsidR="0020096E">
        <w:rPr>
          <w:rFonts w:ascii="Tahoma" w:hAnsi="Tahoma" w:cs="Tahoma"/>
          <w:sz w:val="20"/>
          <w:szCs w:val="20"/>
        </w:rPr>
        <w:t xml:space="preserve">the </w:t>
      </w:r>
      <w:r w:rsidR="005A5FE9">
        <w:rPr>
          <w:rFonts w:ascii="Tahoma" w:hAnsi="Tahoma" w:cs="Tahoma"/>
          <w:sz w:val="20"/>
          <w:szCs w:val="20"/>
        </w:rPr>
        <w:t>launch</w:t>
      </w:r>
      <w:r w:rsidR="0020096E">
        <w:rPr>
          <w:rFonts w:ascii="Tahoma" w:hAnsi="Tahoma" w:cs="Tahoma"/>
          <w:sz w:val="20"/>
          <w:szCs w:val="20"/>
        </w:rPr>
        <w:t xml:space="preserve"> of</w:t>
      </w:r>
      <w:r w:rsidR="005A5FE9">
        <w:rPr>
          <w:rFonts w:ascii="Tahoma" w:hAnsi="Tahoma" w:cs="Tahoma"/>
          <w:sz w:val="20"/>
          <w:szCs w:val="20"/>
        </w:rPr>
        <w:t xml:space="preserve"> the Year of Development, an initiative designed to propel our employees’ careers alongside Syniverse’s </w:t>
      </w:r>
      <w:r w:rsidR="00F16C41">
        <w:rPr>
          <w:rFonts w:ascii="Tahoma" w:hAnsi="Tahoma" w:cs="Tahoma"/>
          <w:sz w:val="20"/>
          <w:szCs w:val="20"/>
        </w:rPr>
        <w:t>growth</w:t>
      </w:r>
      <w:r w:rsidR="003E6926">
        <w:rPr>
          <w:rFonts w:ascii="Tahoma" w:hAnsi="Tahoma" w:cs="Tahoma"/>
          <w:sz w:val="20"/>
          <w:szCs w:val="20"/>
        </w:rPr>
        <w:t>.</w:t>
      </w:r>
      <w:r w:rsidR="00EE5E39">
        <w:rPr>
          <w:rFonts w:ascii="Tahoma" w:hAnsi="Tahoma" w:cs="Tahoma"/>
          <w:sz w:val="20"/>
          <w:szCs w:val="20"/>
        </w:rPr>
        <w:t xml:space="preserve"> </w:t>
      </w:r>
    </w:p>
    <w:p w:rsidR="00227ED7" w:rsidRDefault="00227ED7" w:rsidP="001E7F8F">
      <w:pPr>
        <w:spacing w:line="240" w:lineRule="auto"/>
        <w:rPr>
          <w:rFonts w:ascii="Tahoma" w:hAnsi="Tahoma" w:cs="Tahoma"/>
          <w:sz w:val="20"/>
          <w:szCs w:val="20"/>
        </w:rPr>
      </w:pPr>
    </w:p>
    <w:p w:rsidR="00D927FF" w:rsidRDefault="00D927FF" w:rsidP="001E7F8F">
      <w:pPr>
        <w:spacing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Year of Development was </w:t>
      </w:r>
      <w:r w:rsidR="005A5FE9">
        <w:rPr>
          <w:rFonts w:ascii="Tahoma" w:hAnsi="Tahoma" w:cs="Tahoma"/>
          <w:sz w:val="20"/>
          <w:szCs w:val="20"/>
        </w:rPr>
        <w:t>created in response to the 2011 Employee Satisfaction Survey results, in which employees indicated professional development as an important area in need of improvement</w:t>
      </w:r>
      <w:r>
        <w:rPr>
          <w:rFonts w:ascii="Tahoma" w:hAnsi="Tahoma" w:cs="Tahoma"/>
          <w:sz w:val="20"/>
          <w:szCs w:val="20"/>
        </w:rPr>
        <w:t xml:space="preserve">. </w:t>
      </w:r>
      <w:r w:rsidR="00D1217D">
        <w:rPr>
          <w:rFonts w:ascii="Tahoma" w:hAnsi="Tahoma" w:cs="Tahoma"/>
          <w:sz w:val="20"/>
          <w:szCs w:val="20"/>
        </w:rPr>
        <w:t>As a result, e</w:t>
      </w:r>
      <w:r w:rsidR="00B34D4B">
        <w:rPr>
          <w:rFonts w:ascii="Tahoma" w:hAnsi="Tahoma" w:cs="Tahoma"/>
          <w:sz w:val="20"/>
          <w:szCs w:val="20"/>
        </w:rPr>
        <w:t>mployees will now be able to create</w:t>
      </w:r>
      <w:r>
        <w:rPr>
          <w:rFonts w:ascii="Tahoma" w:hAnsi="Tahoma" w:cs="Tahoma"/>
          <w:sz w:val="20"/>
          <w:szCs w:val="20"/>
        </w:rPr>
        <w:t xml:space="preserve"> development plans</w:t>
      </w:r>
      <w:r w:rsidR="00EE5E39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to ensure </w:t>
      </w:r>
      <w:r w:rsidR="00B34D4B">
        <w:rPr>
          <w:rFonts w:ascii="Tahoma" w:hAnsi="Tahoma" w:cs="Tahoma"/>
          <w:sz w:val="20"/>
          <w:szCs w:val="20"/>
        </w:rPr>
        <w:t>they</w:t>
      </w:r>
      <w:r>
        <w:rPr>
          <w:rFonts w:ascii="Tahoma" w:hAnsi="Tahoma" w:cs="Tahoma"/>
          <w:sz w:val="20"/>
          <w:szCs w:val="20"/>
        </w:rPr>
        <w:t xml:space="preserve"> possess the skills and competencies that will </w:t>
      </w:r>
      <w:r w:rsidR="00C56028">
        <w:rPr>
          <w:rFonts w:ascii="Tahoma" w:hAnsi="Tahoma" w:cs="Tahoma"/>
          <w:sz w:val="20"/>
          <w:szCs w:val="20"/>
        </w:rPr>
        <w:t>advance their career</w:t>
      </w:r>
      <w:r w:rsidR="008005AE">
        <w:rPr>
          <w:rFonts w:ascii="Tahoma" w:hAnsi="Tahoma" w:cs="Tahoma"/>
          <w:sz w:val="20"/>
          <w:szCs w:val="20"/>
        </w:rPr>
        <w:t>s</w:t>
      </w:r>
      <w:r w:rsidR="00C56028">
        <w:rPr>
          <w:rFonts w:ascii="Tahoma" w:hAnsi="Tahoma" w:cs="Tahoma"/>
          <w:sz w:val="20"/>
          <w:szCs w:val="20"/>
        </w:rPr>
        <w:t xml:space="preserve"> while </w:t>
      </w:r>
      <w:r>
        <w:rPr>
          <w:rFonts w:ascii="Tahoma" w:hAnsi="Tahoma" w:cs="Tahoma"/>
          <w:sz w:val="20"/>
          <w:szCs w:val="20"/>
        </w:rPr>
        <w:t>enabl</w:t>
      </w:r>
      <w:r w:rsidR="00C56028">
        <w:rPr>
          <w:rFonts w:ascii="Tahoma" w:hAnsi="Tahoma" w:cs="Tahoma"/>
          <w:sz w:val="20"/>
          <w:szCs w:val="20"/>
        </w:rPr>
        <w:t>ing</w:t>
      </w:r>
      <w:r>
        <w:rPr>
          <w:rFonts w:ascii="Tahoma" w:hAnsi="Tahoma" w:cs="Tahoma"/>
          <w:sz w:val="20"/>
          <w:szCs w:val="20"/>
        </w:rPr>
        <w:t xml:space="preserve"> Syniverse to </w:t>
      </w:r>
      <w:r w:rsidR="008005AE">
        <w:rPr>
          <w:rFonts w:ascii="Tahoma" w:hAnsi="Tahoma" w:cs="Tahoma"/>
          <w:sz w:val="20"/>
          <w:szCs w:val="20"/>
        </w:rPr>
        <w:t xml:space="preserve">enhance </w:t>
      </w:r>
      <w:r>
        <w:rPr>
          <w:rFonts w:ascii="Tahoma" w:hAnsi="Tahoma" w:cs="Tahoma"/>
          <w:sz w:val="20"/>
          <w:szCs w:val="20"/>
        </w:rPr>
        <w:t xml:space="preserve">its organizational capabilities. </w:t>
      </w:r>
    </w:p>
    <w:p w:rsidR="00D927FF" w:rsidRDefault="00D927FF" w:rsidP="001E7F8F">
      <w:pPr>
        <w:spacing w:line="240" w:lineRule="auto"/>
        <w:rPr>
          <w:rFonts w:ascii="Tahoma" w:hAnsi="Tahoma" w:cs="Tahoma"/>
          <w:sz w:val="20"/>
          <w:szCs w:val="20"/>
        </w:rPr>
      </w:pPr>
    </w:p>
    <w:p w:rsidR="005A5FE9" w:rsidRDefault="00382822" w:rsidP="005A5FE9">
      <w:pPr>
        <w:spacing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</w:t>
      </w:r>
      <w:r w:rsidR="005A5FE9">
        <w:rPr>
          <w:rFonts w:ascii="Tahoma" w:hAnsi="Tahoma" w:cs="Tahoma"/>
          <w:sz w:val="20"/>
          <w:szCs w:val="20"/>
        </w:rPr>
        <w:t>he Internal Training team has developed GeoLearning modules to explain the program in further detail:</w:t>
      </w:r>
    </w:p>
    <w:p w:rsidR="00291041" w:rsidRDefault="00291041" w:rsidP="00291041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20"/>
          <w:szCs w:val="20"/>
        </w:rPr>
      </w:pPr>
      <w:hyperlink r:id="rId6" w:history="1">
        <w:r w:rsidRPr="00AB4351">
          <w:rPr>
            <w:rStyle w:val="Hyperlink"/>
            <w:rFonts w:ascii="Tahoma" w:hAnsi="Tahoma" w:cs="Tahoma"/>
            <w:sz w:val="20"/>
            <w:szCs w:val="20"/>
          </w:rPr>
          <w:t xml:space="preserve">How </w:t>
        </w:r>
        <w:r>
          <w:rPr>
            <w:rStyle w:val="Hyperlink"/>
            <w:rFonts w:ascii="Tahoma" w:hAnsi="Tahoma" w:cs="Tahoma"/>
            <w:sz w:val="20"/>
            <w:szCs w:val="20"/>
          </w:rPr>
          <w:t xml:space="preserve">to </w:t>
        </w:r>
        <w:r w:rsidRPr="00AB4351">
          <w:rPr>
            <w:rStyle w:val="Hyperlink"/>
            <w:rFonts w:ascii="Tahoma" w:hAnsi="Tahoma" w:cs="Tahoma"/>
            <w:sz w:val="20"/>
            <w:szCs w:val="20"/>
          </w:rPr>
          <w:t xml:space="preserve">track your </w:t>
        </w:r>
        <w:r>
          <w:rPr>
            <w:rStyle w:val="Hyperlink"/>
            <w:rFonts w:ascii="Tahoma" w:hAnsi="Tahoma" w:cs="Tahoma"/>
            <w:sz w:val="20"/>
            <w:szCs w:val="20"/>
          </w:rPr>
          <w:t>development</w:t>
        </w:r>
        <w:r w:rsidRPr="00AB4351">
          <w:rPr>
            <w:rStyle w:val="Hyperlink"/>
            <w:rFonts w:ascii="Tahoma" w:hAnsi="Tahoma" w:cs="Tahoma"/>
            <w:sz w:val="20"/>
            <w:szCs w:val="20"/>
          </w:rPr>
          <w:t xml:space="preserve"> </w:t>
        </w:r>
        <w:r>
          <w:rPr>
            <w:rStyle w:val="Hyperlink"/>
            <w:rFonts w:ascii="Tahoma" w:hAnsi="Tahoma" w:cs="Tahoma"/>
            <w:sz w:val="20"/>
            <w:szCs w:val="20"/>
          </w:rPr>
          <w:t>in</w:t>
        </w:r>
        <w:r w:rsidRPr="00AB4351">
          <w:rPr>
            <w:rStyle w:val="Hyperlink"/>
            <w:rFonts w:ascii="Tahoma" w:hAnsi="Tahoma" w:cs="Tahoma"/>
            <w:sz w:val="20"/>
            <w:szCs w:val="20"/>
          </w:rPr>
          <w:t xml:space="preserve"> </w:t>
        </w:r>
        <w:proofErr w:type="spellStart"/>
        <w:r w:rsidRPr="00AB4351">
          <w:rPr>
            <w:rStyle w:val="Hyperlink"/>
            <w:rFonts w:ascii="Tahoma" w:hAnsi="Tahoma" w:cs="Tahoma"/>
            <w:sz w:val="20"/>
            <w:szCs w:val="20"/>
          </w:rPr>
          <w:t>SuccessFactors</w:t>
        </w:r>
        <w:proofErr w:type="spellEnd"/>
      </w:hyperlink>
    </w:p>
    <w:p w:rsidR="00291041" w:rsidRDefault="00291041" w:rsidP="00291041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20"/>
          <w:szCs w:val="20"/>
        </w:rPr>
      </w:pPr>
      <w:hyperlink r:id="rId7" w:history="1">
        <w:r w:rsidRPr="00AB4351">
          <w:rPr>
            <w:rStyle w:val="Hyperlink"/>
            <w:rFonts w:ascii="Tahoma" w:hAnsi="Tahoma" w:cs="Tahoma"/>
            <w:sz w:val="20"/>
            <w:szCs w:val="20"/>
          </w:rPr>
          <w:t>Why development is essential to both the company’s and our employees’ progress</w:t>
        </w:r>
      </w:hyperlink>
    </w:p>
    <w:p w:rsidR="00291041" w:rsidRPr="00D927FF" w:rsidRDefault="00291041" w:rsidP="00291041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20"/>
          <w:szCs w:val="20"/>
        </w:rPr>
      </w:pPr>
      <w:hyperlink r:id="rId8" w:history="1">
        <w:r w:rsidRPr="00AB4351">
          <w:rPr>
            <w:rStyle w:val="Hyperlink"/>
            <w:rFonts w:ascii="Tahoma" w:hAnsi="Tahoma" w:cs="Tahoma"/>
            <w:sz w:val="20"/>
            <w:szCs w:val="20"/>
          </w:rPr>
          <w:t>How to hold a development discussion</w:t>
        </w:r>
      </w:hyperlink>
      <w:r>
        <w:rPr>
          <w:rFonts w:ascii="Tahoma" w:hAnsi="Tahoma" w:cs="Tahoma"/>
          <w:sz w:val="20"/>
          <w:szCs w:val="20"/>
        </w:rPr>
        <w:t xml:space="preserve"> </w:t>
      </w:r>
    </w:p>
    <w:p w:rsidR="001E7F8F" w:rsidRDefault="001E7F8F" w:rsidP="001E7F8F">
      <w:pPr>
        <w:spacing w:line="240" w:lineRule="auto"/>
        <w:rPr>
          <w:rFonts w:ascii="Tahoma" w:hAnsi="Tahoma" w:cs="Tahoma"/>
          <w:sz w:val="20"/>
          <w:szCs w:val="20"/>
        </w:rPr>
      </w:pPr>
    </w:p>
    <w:p w:rsidR="00C76747" w:rsidRPr="001E1AAA" w:rsidRDefault="006B3ABE" w:rsidP="001E7F8F">
      <w:pPr>
        <w:spacing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All </w:t>
      </w:r>
      <w:r w:rsidR="002A3C0B">
        <w:rPr>
          <w:rFonts w:ascii="Tahoma" w:hAnsi="Tahoma" w:cs="Tahoma"/>
          <w:sz w:val="20"/>
          <w:szCs w:val="20"/>
        </w:rPr>
        <w:t>d</w:t>
      </w:r>
      <w:r w:rsidR="00AB69DD" w:rsidRPr="001E1AAA">
        <w:rPr>
          <w:rFonts w:ascii="Tahoma" w:hAnsi="Tahoma" w:cs="Tahoma"/>
          <w:sz w:val="20"/>
          <w:szCs w:val="20"/>
        </w:rPr>
        <w:t xml:space="preserve">evelopment plans </w:t>
      </w:r>
      <w:r w:rsidR="00B34D4B">
        <w:rPr>
          <w:rFonts w:ascii="Tahoma" w:hAnsi="Tahoma" w:cs="Tahoma"/>
          <w:sz w:val="20"/>
          <w:szCs w:val="20"/>
        </w:rPr>
        <w:t>must be logged in</w:t>
      </w:r>
      <w:r w:rsidR="00AB69DD" w:rsidRPr="001E1AAA">
        <w:rPr>
          <w:rFonts w:ascii="Tahoma" w:hAnsi="Tahoma" w:cs="Tahoma"/>
          <w:sz w:val="20"/>
          <w:szCs w:val="20"/>
        </w:rPr>
        <w:t xml:space="preserve">to the SuccessFactors application </w:t>
      </w:r>
      <w:r w:rsidR="00B34D4B">
        <w:rPr>
          <w:rFonts w:ascii="Tahoma" w:hAnsi="Tahoma" w:cs="Tahoma"/>
          <w:sz w:val="20"/>
          <w:szCs w:val="20"/>
        </w:rPr>
        <w:t>with</w:t>
      </w:r>
      <w:r w:rsidR="00AB69DD" w:rsidRPr="001E1AAA">
        <w:rPr>
          <w:rFonts w:ascii="Tahoma" w:hAnsi="Tahoma" w:cs="Tahoma"/>
          <w:sz w:val="20"/>
          <w:szCs w:val="20"/>
        </w:rPr>
        <w:t>in the Development tab area</w:t>
      </w:r>
      <w:r w:rsidR="00B34D4B">
        <w:rPr>
          <w:rFonts w:ascii="Tahoma" w:hAnsi="Tahoma" w:cs="Tahoma"/>
          <w:sz w:val="20"/>
          <w:szCs w:val="20"/>
        </w:rPr>
        <w:t xml:space="preserve"> by </w:t>
      </w:r>
      <w:r w:rsidR="00382822">
        <w:rPr>
          <w:rFonts w:ascii="Tahoma" w:hAnsi="Tahoma" w:cs="Tahoma"/>
          <w:b/>
          <w:sz w:val="20"/>
          <w:szCs w:val="20"/>
        </w:rPr>
        <w:t>Fri</w:t>
      </w:r>
      <w:r w:rsidR="00382822" w:rsidRPr="00B34D4B">
        <w:rPr>
          <w:rFonts w:ascii="Tahoma" w:hAnsi="Tahoma" w:cs="Tahoma"/>
          <w:b/>
          <w:sz w:val="20"/>
          <w:szCs w:val="20"/>
        </w:rPr>
        <w:t xml:space="preserve">day, </w:t>
      </w:r>
      <w:r w:rsidR="00382822">
        <w:rPr>
          <w:rFonts w:ascii="Tahoma" w:hAnsi="Tahoma" w:cs="Tahoma"/>
          <w:b/>
          <w:sz w:val="20"/>
          <w:szCs w:val="20"/>
        </w:rPr>
        <w:t>June</w:t>
      </w:r>
      <w:r w:rsidR="00382822" w:rsidRPr="00B34D4B">
        <w:rPr>
          <w:rFonts w:ascii="Tahoma" w:hAnsi="Tahoma" w:cs="Tahoma"/>
          <w:b/>
          <w:sz w:val="20"/>
          <w:szCs w:val="20"/>
        </w:rPr>
        <w:t xml:space="preserve"> </w:t>
      </w:r>
      <w:r w:rsidR="00382822">
        <w:rPr>
          <w:rFonts w:ascii="Tahoma" w:hAnsi="Tahoma" w:cs="Tahoma"/>
          <w:b/>
          <w:sz w:val="20"/>
          <w:szCs w:val="20"/>
        </w:rPr>
        <w:t>29</w:t>
      </w:r>
      <w:r w:rsidR="00382822" w:rsidRPr="00C43782">
        <w:rPr>
          <w:rFonts w:ascii="Tahoma" w:hAnsi="Tahoma" w:cs="Tahoma"/>
          <w:sz w:val="20"/>
          <w:szCs w:val="20"/>
        </w:rPr>
        <w:t xml:space="preserve">, </w:t>
      </w:r>
      <w:r w:rsidR="005A5FE9">
        <w:rPr>
          <w:rFonts w:ascii="Tahoma" w:hAnsi="Tahoma" w:cs="Tahoma"/>
          <w:sz w:val="20"/>
          <w:szCs w:val="20"/>
        </w:rPr>
        <w:t xml:space="preserve">and sample development plans can be viewed </w:t>
      </w:r>
      <w:hyperlink r:id="rId9" w:history="1">
        <w:r w:rsidR="00291041" w:rsidRPr="00AB4351">
          <w:rPr>
            <w:rStyle w:val="Hyperlink"/>
            <w:rFonts w:ascii="Tahoma" w:hAnsi="Tahoma" w:cs="Tahoma"/>
            <w:sz w:val="20"/>
            <w:szCs w:val="20"/>
          </w:rPr>
          <w:t>here</w:t>
        </w:r>
      </w:hyperlink>
      <w:r w:rsidR="005A5FE9">
        <w:rPr>
          <w:rFonts w:ascii="Tahoma" w:hAnsi="Tahoma" w:cs="Tahoma"/>
          <w:sz w:val="20"/>
          <w:szCs w:val="20"/>
        </w:rPr>
        <w:t xml:space="preserve">. </w:t>
      </w:r>
      <w:r w:rsidR="003D042F">
        <w:rPr>
          <w:rFonts w:ascii="Tahoma" w:hAnsi="Tahoma" w:cs="Tahoma"/>
          <w:sz w:val="20"/>
          <w:szCs w:val="20"/>
        </w:rPr>
        <w:t xml:space="preserve">If you have any questions about the Year of Development, please contact </w:t>
      </w:r>
      <w:r w:rsidR="00C76747" w:rsidRPr="001E1AAA">
        <w:rPr>
          <w:rFonts w:ascii="Tahoma" w:hAnsi="Tahoma" w:cs="Tahoma"/>
          <w:sz w:val="20"/>
          <w:szCs w:val="20"/>
        </w:rPr>
        <w:t>John Menken</w:t>
      </w:r>
      <w:r w:rsidR="003D042F">
        <w:rPr>
          <w:rFonts w:ascii="Tahoma" w:hAnsi="Tahoma" w:cs="Tahoma"/>
          <w:sz w:val="20"/>
          <w:szCs w:val="20"/>
        </w:rPr>
        <w:t xml:space="preserve"> by phone at +1</w:t>
      </w:r>
      <w:r w:rsidR="00C76747" w:rsidRPr="001E1AAA">
        <w:rPr>
          <w:rFonts w:ascii="Tahoma" w:hAnsi="Tahoma" w:cs="Tahoma"/>
          <w:sz w:val="20"/>
          <w:szCs w:val="20"/>
        </w:rPr>
        <w:t xml:space="preserve"> 813.637.5466 or</w:t>
      </w:r>
      <w:r w:rsidR="003D042F">
        <w:rPr>
          <w:rFonts w:ascii="Tahoma" w:hAnsi="Tahoma" w:cs="Tahoma"/>
          <w:sz w:val="20"/>
          <w:szCs w:val="20"/>
        </w:rPr>
        <w:t xml:space="preserve"> by email at</w:t>
      </w:r>
      <w:r w:rsidR="00C76747" w:rsidRPr="001E1AAA">
        <w:rPr>
          <w:rFonts w:ascii="Tahoma" w:hAnsi="Tahoma" w:cs="Tahoma"/>
          <w:sz w:val="20"/>
          <w:szCs w:val="20"/>
        </w:rPr>
        <w:t xml:space="preserve"> </w:t>
      </w:r>
      <w:hyperlink r:id="rId10" w:history="1">
        <w:r w:rsidR="00C76747" w:rsidRPr="001E1AAA">
          <w:rPr>
            <w:rStyle w:val="Hyperlink"/>
            <w:rFonts w:ascii="Tahoma" w:hAnsi="Tahoma" w:cs="Tahoma"/>
            <w:sz w:val="20"/>
            <w:szCs w:val="20"/>
          </w:rPr>
          <w:t>john.menken@syniverse.com</w:t>
        </w:r>
      </w:hyperlink>
      <w:r w:rsidR="003D042F">
        <w:rPr>
          <w:rFonts w:ascii="Tahoma" w:hAnsi="Tahoma" w:cs="Tahoma"/>
          <w:sz w:val="20"/>
          <w:szCs w:val="20"/>
        </w:rPr>
        <w:t>.</w:t>
      </w:r>
    </w:p>
    <w:p w:rsidR="00C76747" w:rsidRPr="001E1AAA" w:rsidRDefault="00C76747" w:rsidP="001E7F8F">
      <w:pPr>
        <w:spacing w:line="240" w:lineRule="auto"/>
        <w:rPr>
          <w:rFonts w:ascii="Tahoma" w:hAnsi="Tahoma" w:cs="Tahoma"/>
          <w:sz w:val="20"/>
          <w:szCs w:val="20"/>
        </w:rPr>
      </w:pPr>
    </w:p>
    <w:p w:rsidR="00094EB0" w:rsidRPr="001E1AAA" w:rsidRDefault="00094EB0" w:rsidP="001E7F8F">
      <w:pPr>
        <w:spacing w:line="240" w:lineRule="auto"/>
        <w:rPr>
          <w:rFonts w:ascii="Tahoma" w:hAnsi="Tahoma" w:cs="Tahoma"/>
          <w:sz w:val="20"/>
          <w:szCs w:val="20"/>
        </w:rPr>
      </w:pPr>
      <w:r w:rsidRPr="001E1AAA">
        <w:rPr>
          <w:rFonts w:ascii="Tahoma" w:hAnsi="Tahoma" w:cs="Tahoma"/>
          <w:sz w:val="20"/>
          <w:szCs w:val="20"/>
        </w:rPr>
        <w:t>Leigh</w:t>
      </w:r>
    </w:p>
    <w:p w:rsidR="00094EB0" w:rsidRPr="001E1AAA" w:rsidRDefault="00094EB0" w:rsidP="001E7F8F">
      <w:pPr>
        <w:spacing w:line="240" w:lineRule="auto"/>
        <w:rPr>
          <w:rFonts w:ascii="Tahoma" w:hAnsi="Tahoma" w:cs="Tahoma"/>
          <w:sz w:val="20"/>
          <w:szCs w:val="20"/>
        </w:rPr>
      </w:pPr>
    </w:p>
    <w:p w:rsidR="00094EB0" w:rsidRPr="001E1AAA" w:rsidRDefault="00094EB0" w:rsidP="001E7F8F">
      <w:pPr>
        <w:spacing w:line="240" w:lineRule="auto"/>
        <w:rPr>
          <w:rFonts w:ascii="Tahoma" w:hAnsi="Tahoma" w:cs="Tahoma"/>
          <w:b/>
          <w:bCs/>
          <w:color w:val="808080"/>
          <w:sz w:val="20"/>
          <w:szCs w:val="20"/>
        </w:rPr>
      </w:pPr>
      <w:r w:rsidRPr="001E1AAA">
        <w:rPr>
          <w:rFonts w:ascii="Tahoma" w:hAnsi="Tahoma" w:cs="Tahoma"/>
          <w:b/>
          <w:bCs/>
          <w:sz w:val="20"/>
          <w:szCs w:val="20"/>
        </w:rPr>
        <w:t>Leigh Hennen</w:t>
      </w:r>
      <w:r w:rsidRPr="001E1AAA">
        <w:rPr>
          <w:rFonts w:ascii="Tahoma" w:hAnsi="Tahoma" w:cs="Tahoma"/>
          <w:b/>
          <w:bCs/>
          <w:color w:val="808080"/>
          <w:sz w:val="20"/>
          <w:szCs w:val="20"/>
        </w:rPr>
        <w:t xml:space="preserve"> </w:t>
      </w:r>
      <w:r w:rsidRPr="001E1AAA">
        <w:rPr>
          <w:rFonts w:ascii="Tahoma" w:hAnsi="Tahoma" w:cs="Tahoma"/>
          <w:color w:val="808080"/>
          <w:sz w:val="20"/>
          <w:szCs w:val="20"/>
        </w:rPr>
        <w:t>| Chief Human Resources Officer</w:t>
      </w:r>
    </w:p>
    <w:p w:rsidR="00094EB0" w:rsidRPr="001E1AAA" w:rsidRDefault="00094EB0" w:rsidP="001E7F8F">
      <w:pPr>
        <w:spacing w:line="240" w:lineRule="auto"/>
        <w:rPr>
          <w:rFonts w:ascii="Tahoma" w:hAnsi="Tahoma" w:cs="Tahoma"/>
          <w:b/>
          <w:bCs/>
          <w:color w:val="808080"/>
          <w:sz w:val="20"/>
          <w:szCs w:val="20"/>
        </w:rPr>
      </w:pPr>
      <w:r w:rsidRPr="001E1AAA">
        <w:rPr>
          <w:rFonts w:ascii="Tahoma" w:hAnsi="Tahoma" w:cs="Tahoma"/>
          <w:color w:val="808080"/>
          <w:sz w:val="20"/>
          <w:szCs w:val="20"/>
        </w:rPr>
        <w:t>+1.813</w:t>
      </w:r>
      <w:r w:rsidRPr="001E1AAA">
        <w:rPr>
          <w:rFonts w:ascii="Tahoma" w:hAnsi="Tahoma" w:cs="Tahoma"/>
          <w:sz w:val="20"/>
          <w:szCs w:val="20"/>
        </w:rPr>
        <w:t>.</w:t>
      </w:r>
      <w:r w:rsidRPr="001E1AAA">
        <w:rPr>
          <w:rFonts w:ascii="Tahoma" w:hAnsi="Tahoma" w:cs="Tahoma"/>
          <w:color w:val="808080"/>
          <w:sz w:val="20"/>
          <w:szCs w:val="20"/>
        </w:rPr>
        <w:t>637.5762 office |+1.813</w:t>
      </w:r>
      <w:r w:rsidRPr="001E1AAA">
        <w:rPr>
          <w:rFonts w:ascii="Tahoma" w:hAnsi="Tahoma" w:cs="Tahoma"/>
          <w:sz w:val="20"/>
          <w:szCs w:val="20"/>
        </w:rPr>
        <w:t>.</w:t>
      </w:r>
      <w:r w:rsidRPr="001E1AAA">
        <w:rPr>
          <w:rFonts w:ascii="Tahoma" w:hAnsi="Tahoma" w:cs="Tahoma"/>
          <w:color w:val="808080"/>
          <w:sz w:val="20"/>
          <w:szCs w:val="20"/>
        </w:rPr>
        <w:t>368.7735 mobile</w:t>
      </w:r>
    </w:p>
    <w:p w:rsidR="00094EB0" w:rsidRPr="001E1AAA" w:rsidRDefault="00094EB0" w:rsidP="001E7F8F">
      <w:pPr>
        <w:spacing w:line="240" w:lineRule="auto"/>
        <w:rPr>
          <w:rFonts w:ascii="Tahoma" w:hAnsi="Tahoma" w:cs="Tahoma"/>
          <w:color w:val="808080"/>
          <w:sz w:val="20"/>
          <w:szCs w:val="20"/>
        </w:rPr>
      </w:pPr>
      <w:r w:rsidRPr="001E1AAA">
        <w:rPr>
          <w:rFonts w:ascii="Tahoma" w:hAnsi="Tahoma" w:cs="Tahoma"/>
          <w:b/>
          <w:bCs/>
          <w:sz w:val="20"/>
          <w:szCs w:val="20"/>
        </w:rPr>
        <w:t>Syniverse Technologies</w:t>
      </w:r>
      <w:r w:rsidRPr="001E1AAA">
        <w:rPr>
          <w:rFonts w:ascii="Tahoma" w:hAnsi="Tahoma" w:cs="Tahoma"/>
          <w:color w:val="A62238"/>
          <w:sz w:val="20"/>
          <w:szCs w:val="20"/>
        </w:rPr>
        <w:t xml:space="preserve"> </w:t>
      </w:r>
      <w:r w:rsidRPr="001E1AAA">
        <w:rPr>
          <w:rFonts w:ascii="Tahoma" w:hAnsi="Tahoma" w:cs="Tahoma"/>
          <w:color w:val="808080"/>
          <w:sz w:val="20"/>
          <w:szCs w:val="20"/>
        </w:rPr>
        <w:t>|</w:t>
      </w:r>
      <w:r w:rsidRPr="001E1AAA">
        <w:rPr>
          <w:rFonts w:ascii="Tahoma" w:hAnsi="Tahoma" w:cs="Tahoma"/>
          <w:b/>
          <w:bCs/>
          <w:color w:val="808080"/>
          <w:sz w:val="20"/>
          <w:szCs w:val="20"/>
        </w:rPr>
        <w:t xml:space="preserve"> </w:t>
      </w:r>
      <w:proofErr w:type="gramStart"/>
      <w:r w:rsidRPr="001E1AAA">
        <w:rPr>
          <w:rFonts w:ascii="Tahoma" w:hAnsi="Tahoma" w:cs="Tahoma"/>
          <w:color w:val="808080"/>
          <w:sz w:val="20"/>
          <w:szCs w:val="20"/>
        </w:rPr>
        <w:t>We</w:t>
      </w:r>
      <w:proofErr w:type="gramEnd"/>
      <w:r w:rsidRPr="001E1AAA">
        <w:rPr>
          <w:rFonts w:ascii="Tahoma" w:hAnsi="Tahoma" w:cs="Tahoma"/>
          <w:color w:val="808080"/>
          <w:sz w:val="20"/>
          <w:szCs w:val="20"/>
        </w:rPr>
        <w:t xml:space="preserve"> make mobile work</w:t>
      </w:r>
    </w:p>
    <w:p w:rsidR="00094EB0" w:rsidRPr="001E1AAA" w:rsidRDefault="00CD7200" w:rsidP="001E7F8F">
      <w:pPr>
        <w:spacing w:line="240" w:lineRule="auto"/>
        <w:rPr>
          <w:rFonts w:ascii="Tahoma" w:hAnsi="Tahoma" w:cs="Tahoma"/>
          <w:color w:val="808080"/>
          <w:sz w:val="20"/>
          <w:szCs w:val="20"/>
        </w:rPr>
      </w:pPr>
      <w:hyperlink r:id="rId11" w:history="1">
        <w:r w:rsidR="00094EB0" w:rsidRPr="001E1AAA">
          <w:rPr>
            <w:rStyle w:val="Hyperlink"/>
            <w:rFonts w:ascii="Tahoma" w:hAnsi="Tahoma" w:cs="Tahoma"/>
            <w:sz w:val="20"/>
            <w:szCs w:val="20"/>
          </w:rPr>
          <w:t>leigh.hennen@syniverse.com</w:t>
        </w:r>
      </w:hyperlink>
      <w:r w:rsidR="00094EB0" w:rsidRPr="001E1AAA">
        <w:rPr>
          <w:rFonts w:ascii="Tahoma" w:hAnsi="Tahoma" w:cs="Tahoma"/>
          <w:color w:val="808080"/>
          <w:sz w:val="20"/>
          <w:szCs w:val="20"/>
        </w:rPr>
        <w:t xml:space="preserve"> | </w:t>
      </w:r>
      <w:hyperlink r:id="rId12" w:history="1">
        <w:r w:rsidR="00094EB0" w:rsidRPr="001E1AAA">
          <w:rPr>
            <w:rStyle w:val="Hyperlink"/>
            <w:rFonts w:ascii="Tahoma" w:hAnsi="Tahoma" w:cs="Tahoma"/>
            <w:color w:val="808080"/>
            <w:sz w:val="20"/>
            <w:szCs w:val="20"/>
          </w:rPr>
          <w:t>www.syniverse.com</w:t>
        </w:r>
      </w:hyperlink>
    </w:p>
    <w:p w:rsidR="00094EB0" w:rsidRPr="001E1AAA" w:rsidRDefault="00094EB0" w:rsidP="001E7F8F">
      <w:pPr>
        <w:spacing w:line="240" w:lineRule="auto"/>
        <w:rPr>
          <w:rFonts w:ascii="Tahoma" w:hAnsi="Tahoma" w:cs="Tahoma"/>
          <w:b/>
          <w:bCs/>
          <w:color w:val="808080"/>
          <w:sz w:val="20"/>
          <w:szCs w:val="20"/>
        </w:rPr>
      </w:pPr>
      <w:r w:rsidRPr="001E1AAA">
        <w:rPr>
          <w:rFonts w:ascii="Tahoma" w:hAnsi="Tahoma" w:cs="Tahoma"/>
          <w:b/>
          <w:bCs/>
          <w:color w:val="808080"/>
          <w:sz w:val="20"/>
          <w:szCs w:val="20"/>
        </w:rPr>
        <w:t>................................................................................             </w:t>
      </w:r>
    </w:p>
    <w:p w:rsidR="00094EB0" w:rsidRPr="001E1AAA" w:rsidRDefault="00CD7200" w:rsidP="001E7F8F">
      <w:pPr>
        <w:spacing w:line="240" w:lineRule="auto"/>
        <w:rPr>
          <w:rFonts w:ascii="Tahoma" w:hAnsi="Tahoma" w:cs="Tahoma"/>
          <w:color w:val="808080"/>
          <w:sz w:val="20"/>
          <w:szCs w:val="20"/>
        </w:rPr>
      </w:pPr>
      <w:hyperlink r:id="rId13" w:history="1">
        <w:r w:rsidR="00094EB0" w:rsidRPr="001E1AAA">
          <w:rPr>
            <w:rStyle w:val="Hyperlink"/>
            <w:rFonts w:ascii="Tahoma" w:hAnsi="Tahoma" w:cs="Tahoma"/>
            <w:color w:val="808080"/>
            <w:sz w:val="20"/>
            <w:szCs w:val="20"/>
          </w:rPr>
          <w:t>Find Syniverse</w:t>
        </w:r>
      </w:hyperlink>
      <w:r w:rsidR="00094EB0" w:rsidRPr="001E1AAA">
        <w:rPr>
          <w:rFonts w:ascii="Tahoma" w:hAnsi="Tahoma" w:cs="Tahoma"/>
          <w:color w:val="808080"/>
          <w:sz w:val="20"/>
          <w:szCs w:val="20"/>
        </w:rPr>
        <w:t xml:space="preserve"> on Facebook | </w:t>
      </w:r>
      <w:hyperlink r:id="rId14" w:history="1">
        <w:r w:rsidR="00094EB0" w:rsidRPr="001E1AAA">
          <w:rPr>
            <w:rStyle w:val="Hyperlink"/>
            <w:rFonts w:ascii="Tahoma" w:hAnsi="Tahoma" w:cs="Tahoma"/>
            <w:color w:val="808080"/>
            <w:sz w:val="20"/>
            <w:szCs w:val="20"/>
          </w:rPr>
          <w:t>Follow Syniverse</w:t>
        </w:r>
      </w:hyperlink>
      <w:r w:rsidR="00094EB0" w:rsidRPr="001E1AAA">
        <w:rPr>
          <w:rFonts w:ascii="Tahoma" w:hAnsi="Tahoma" w:cs="Tahoma"/>
          <w:color w:val="808080"/>
          <w:sz w:val="20"/>
          <w:szCs w:val="20"/>
        </w:rPr>
        <w:t xml:space="preserve"> on Twitter</w:t>
      </w:r>
    </w:p>
    <w:p w:rsidR="00740CF7" w:rsidRPr="001E1AAA" w:rsidRDefault="00740CF7" w:rsidP="001E7F8F">
      <w:pPr>
        <w:spacing w:line="240" w:lineRule="auto"/>
        <w:rPr>
          <w:rFonts w:ascii="Tahoma" w:hAnsi="Tahoma" w:cs="Tahoma"/>
          <w:sz w:val="20"/>
          <w:szCs w:val="20"/>
        </w:rPr>
      </w:pPr>
    </w:p>
    <w:p w:rsidR="009C575E" w:rsidRPr="001E1AAA" w:rsidRDefault="009C575E" w:rsidP="001E7F8F">
      <w:pPr>
        <w:spacing w:line="240" w:lineRule="auto"/>
        <w:rPr>
          <w:rFonts w:ascii="Tahoma" w:hAnsi="Tahoma" w:cs="Tahoma"/>
          <w:sz w:val="20"/>
          <w:szCs w:val="20"/>
        </w:rPr>
      </w:pPr>
    </w:p>
    <w:sectPr w:rsidR="009C575E" w:rsidRPr="001E1AAA" w:rsidSect="00554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DF576E"/>
    <w:multiLevelType w:val="hybridMultilevel"/>
    <w:tmpl w:val="9E48B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compat/>
  <w:rsids>
    <w:rsidRoot w:val="009C575E"/>
    <w:rsid w:val="00015024"/>
    <w:rsid w:val="00036E16"/>
    <w:rsid w:val="00065DCE"/>
    <w:rsid w:val="00092DB3"/>
    <w:rsid w:val="00094EB0"/>
    <w:rsid w:val="000C239B"/>
    <w:rsid w:val="000E5852"/>
    <w:rsid w:val="000E5962"/>
    <w:rsid w:val="000E78CD"/>
    <w:rsid w:val="000F08AF"/>
    <w:rsid w:val="0010303D"/>
    <w:rsid w:val="001369A6"/>
    <w:rsid w:val="001E1AAA"/>
    <w:rsid w:val="001E7F8F"/>
    <w:rsid w:val="0020096E"/>
    <w:rsid w:val="00227ED7"/>
    <w:rsid w:val="00240FD5"/>
    <w:rsid w:val="00256627"/>
    <w:rsid w:val="00291041"/>
    <w:rsid w:val="002A3C0B"/>
    <w:rsid w:val="002C264D"/>
    <w:rsid w:val="002D35C9"/>
    <w:rsid w:val="00325CBD"/>
    <w:rsid w:val="003334D0"/>
    <w:rsid w:val="00334B40"/>
    <w:rsid w:val="00350D01"/>
    <w:rsid w:val="00382822"/>
    <w:rsid w:val="0039453D"/>
    <w:rsid w:val="003B305F"/>
    <w:rsid w:val="003D042F"/>
    <w:rsid w:val="003E6926"/>
    <w:rsid w:val="003F4E76"/>
    <w:rsid w:val="0041004B"/>
    <w:rsid w:val="00414C3F"/>
    <w:rsid w:val="00421938"/>
    <w:rsid w:val="00423937"/>
    <w:rsid w:val="00483EB5"/>
    <w:rsid w:val="00507DC3"/>
    <w:rsid w:val="005150DD"/>
    <w:rsid w:val="005325EC"/>
    <w:rsid w:val="005545D9"/>
    <w:rsid w:val="00561129"/>
    <w:rsid w:val="00573EC7"/>
    <w:rsid w:val="005A50A3"/>
    <w:rsid w:val="005A5FE9"/>
    <w:rsid w:val="006547E2"/>
    <w:rsid w:val="006B3ABE"/>
    <w:rsid w:val="006E1A9F"/>
    <w:rsid w:val="006F1DB1"/>
    <w:rsid w:val="00726DAD"/>
    <w:rsid w:val="00740CF7"/>
    <w:rsid w:val="00770ED2"/>
    <w:rsid w:val="008005AE"/>
    <w:rsid w:val="00842EC2"/>
    <w:rsid w:val="00855887"/>
    <w:rsid w:val="008826BA"/>
    <w:rsid w:val="00906936"/>
    <w:rsid w:val="00927AA9"/>
    <w:rsid w:val="009329F9"/>
    <w:rsid w:val="009408FF"/>
    <w:rsid w:val="00987213"/>
    <w:rsid w:val="009B4049"/>
    <w:rsid w:val="009C575E"/>
    <w:rsid w:val="009E05D2"/>
    <w:rsid w:val="009E416E"/>
    <w:rsid w:val="00A934F0"/>
    <w:rsid w:val="00AB69DD"/>
    <w:rsid w:val="00AC2B35"/>
    <w:rsid w:val="00AF05CA"/>
    <w:rsid w:val="00B34D4B"/>
    <w:rsid w:val="00B551A0"/>
    <w:rsid w:val="00B62361"/>
    <w:rsid w:val="00B711F0"/>
    <w:rsid w:val="00B7483D"/>
    <w:rsid w:val="00B84880"/>
    <w:rsid w:val="00B950C6"/>
    <w:rsid w:val="00BC35CD"/>
    <w:rsid w:val="00BE02D8"/>
    <w:rsid w:val="00BE7516"/>
    <w:rsid w:val="00C56028"/>
    <w:rsid w:val="00C62FFE"/>
    <w:rsid w:val="00C63C1C"/>
    <w:rsid w:val="00C642D5"/>
    <w:rsid w:val="00C73AE8"/>
    <w:rsid w:val="00C76747"/>
    <w:rsid w:val="00C8119A"/>
    <w:rsid w:val="00CA477B"/>
    <w:rsid w:val="00CD379D"/>
    <w:rsid w:val="00CD6E0A"/>
    <w:rsid w:val="00CD7200"/>
    <w:rsid w:val="00CF55FE"/>
    <w:rsid w:val="00D1217D"/>
    <w:rsid w:val="00D927FF"/>
    <w:rsid w:val="00DB4762"/>
    <w:rsid w:val="00DB7FDF"/>
    <w:rsid w:val="00DD1A40"/>
    <w:rsid w:val="00E06B46"/>
    <w:rsid w:val="00E430D5"/>
    <w:rsid w:val="00E66157"/>
    <w:rsid w:val="00EC703A"/>
    <w:rsid w:val="00EE5E39"/>
    <w:rsid w:val="00EE61C9"/>
    <w:rsid w:val="00EE6AF5"/>
    <w:rsid w:val="00EF13C7"/>
    <w:rsid w:val="00F02B57"/>
    <w:rsid w:val="00F16C41"/>
    <w:rsid w:val="00F1726C"/>
    <w:rsid w:val="00F43CE0"/>
    <w:rsid w:val="00F5103C"/>
    <w:rsid w:val="00F7256E"/>
    <w:rsid w:val="00FD1508"/>
    <w:rsid w:val="00FD1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5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674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A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A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27F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63C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3C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3C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3C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3C1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674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A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A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9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m1.geolearning.com/geonext/syniverse/coursesummary.CourseCatalog.geo?id=22506129390" TargetMode="External"/><Relationship Id="rId13" Type="http://schemas.openxmlformats.org/officeDocument/2006/relationships/hyperlink" Target="http://www.facebook.com/Syniverse.Technologies" TargetMode="External"/><Relationship Id="rId3" Type="http://schemas.openxmlformats.org/officeDocument/2006/relationships/styles" Target="styles.xml"/><Relationship Id="rId7" Type="http://schemas.openxmlformats.org/officeDocument/2006/relationships/hyperlink" Target="https://gm1.geolearning.com/geonext/syniverse/coursesummary.CourseCatalog.geo?id=22506129391" TargetMode="External"/><Relationship Id="rId12" Type="http://schemas.openxmlformats.org/officeDocument/2006/relationships/hyperlink" Target="http://www.syniverse.com/" TargetMode="Externa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m1.geolearning.com/geonext/syniverse/coursesummary.CourseCatalog.geo?id=22506129389" TargetMode="External"/><Relationship Id="rId11" Type="http://schemas.openxmlformats.org/officeDocument/2006/relationships/hyperlink" Target="mailto:leigh.hennen@syniverse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john.menken@synivers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krcollab.syniverse.com/gm/document-1.9.701684/SampleDevelopmentPlans.pdf" TargetMode="External"/><Relationship Id="rId14" Type="http://schemas.openxmlformats.org/officeDocument/2006/relationships/hyperlink" Target="http://twitter.com/Synive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F9812F-89E1-4742-9DA4-A5669DCAD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g704129</cp:lastModifiedBy>
  <cp:revision>3</cp:revision>
  <dcterms:created xsi:type="dcterms:W3CDTF">2012-05-17T14:45:00Z</dcterms:created>
  <dcterms:modified xsi:type="dcterms:W3CDTF">2012-05-17T14:45:00Z</dcterms:modified>
</cp:coreProperties>
</file>