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4E81" w14:textId="049A5D41" w:rsidR="00B4096A" w:rsidRDefault="00551D43" w:rsidP="00551D43">
      <w:pPr>
        <w:pStyle w:val="Ttulo1"/>
      </w:pPr>
      <w:r>
        <w:t>Construcción del Backend</w:t>
      </w:r>
    </w:p>
    <w:p w14:paraId="0661E906" w14:textId="77777777" w:rsidR="00551D43" w:rsidRPr="00551D43" w:rsidRDefault="00551D43" w:rsidP="00551D43"/>
    <w:p w14:paraId="3E18932F" w14:textId="65CFDE0F" w:rsidR="00551D43" w:rsidRDefault="00551D43" w:rsidP="00551D43">
      <w:pPr>
        <w:jc w:val="both"/>
      </w:pPr>
      <w:r>
        <w:t>Objetivo de la aplicación:</w:t>
      </w:r>
    </w:p>
    <w:p w14:paraId="373CE1DB" w14:textId="62FBEBB9" w:rsidR="00551D43" w:rsidRDefault="00551D43" w:rsidP="00551D43">
      <w:pPr>
        <w:pStyle w:val="Prrafodelista"/>
        <w:numPr>
          <w:ilvl w:val="0"/>
          <w:numId w:val="1"/>
        </w:numPr>
        <w:jc w:val="both"/>
      </w:pPr>
      <w:r>
        <w:t>Subir documentos PDF (horarios y fichas de asignaturas).</w:t>
      </w:r>
    </w:p>
    <w:p w14:paraId="0CC2502A" w14:textId="18025F53" w:rsidR="00551D43" w:rsidRDefault="00551D43" w:rsidP="00551D43">
      <w:pPr>
        <w:pStyle w:val="Prrafodelista"/>
        <w:numPr>
          <w:ilvl w:val="0"/>
          <w:numId w:val="1"/>
        </w:numPr>
        <w:jc w:val="both"/>
      </w:pPr>
      <w:r w:rsidRPr="00551D43">
        <w:t>Extra</w:t>
      </w:r>
      <w:r>
        <w:t>er</w:t>
      </w:r>
      <w:r w:rsidRPr="00551D43">
        <w:t xml:space="preserve"> la información relevante mediante OCR (</w:t>
      </w:r>
      <w:proofErr w:type="spellStart"/>
      <w:r w:rsidRPr="00551D43">
        <w:t>Tesseract</w:t>
      </w:r>
      <w:proofErr w:type="spellEnd"/>
      <w:r w:rsidRPr="00551D43">
        <w:t>) y procesamiento de lenguaje natural (</w:t>
      </w:r>
      <w:proofErr w:type="spellStart"/>
      <w:r w:rsidRPr="00551D43">
        <w:t>SpaCy</w:t>
      </w:r>
      <w:proofErr w:type="spellEnd"/>
      <w:r w:rsidRPr="00551D43">
        <w:t>).</w:t>
      </w:r>
      <w:r w:rsidRPr="00551D43">
        <w:t xml:space="preserve"> </w:t>
      </w:r>
    </w:p>
    <w:p w14:paraId="29EB3AFD" w14:textId="1CAD1CDC" w:rsidR="00551D43" w:rsidRDefault="00551D43" w:rsidP="00551D43">
      <w:pPr>
        <w:pStyle w:val="Prrafodelista"/>
        <w:numPr>
          <w:ilvl w:val="0"/>
          <w:numId w:val="1"/>
        </w:numPr>
        <w:jc w:val="both"/>
      </w:pPr>
      <w:r>
        <w:t>Detectar conflictos y restricciones en horarios académicos.</w:t>
      </w:r>
    </w:p>
    <w:p w14:paraId="7BE2253A" w14:textId="0F93907E" w:rsidR="00551D43" w:rsidRDefault="00551D43" w:rsidP="00551D43">
      <w:pPr>
        <w:pStyle w:val="Prrafodelista"/>
        <w:numPr>
          <w:ilvl w:val="0"/>
          <w:numId w:val="1"/>
        </w:numPr>
        <w:jc w:val="both"/>
      </w:pPr>
      <w:r>
        <w:t xml:space="preserve">Generar informes </w:t>
      </w:r>
      <w:r w:rsidRPr="00551D43">
        <w:t xml:space="preserve">usando </w:t>
      </w:r>
      <w:proofErr w:type="spellStart"/>
      <w:r w:rsidRPr="00551D43">
        <w:t>ReportLab</w:t>
      </w:r>
      <w:proofErr w:type="spellEnd"/>
      <w:r w:rsidRPr="00551D43">
        <w:t xml:space="preserve">, </w:t>
      </w:r>
      <w:proofErr w:type="spellStart"/>
      <w:r w:rsidRPr="00551D43">
        <w:t>openpyxl</w:t>
      </w:r>
      <w:proofErr w:type="spellEnd"/>
      <w:r w:rsidRPr="00551D43">
        <w:t>, etc.</w:t>
      </w:r>
    </w:p>
    <w:p w14:paraId="11A491CB" w14:textId="77777777" w:rsidR="00551D43" w:rsidRDefault="00551D43" w:rsidP="00551D43">
      <w:pPr>
        <w:jc w:val="both"/>
      </w:pPr>
    </w:p>
    <w:p w14:paraId="14615F59" w14:textId="44CDF021" w:rsidR="00551D43" w:rsidRDefault="00551D43" w:rsidP="00551D43">
      <w:pPr>
        <w:jc w:val="both"/>
      </w:pPr>
      <w:r>
        <w:t>Funcionalidades clave por etapas (desarrollo incremental):</w:t>
      </w:r>
    </w:p>
    <w:p w14:paraId="32E0A7C2" w14:textId="46CE8C06" w:rsidR="00551D43" w:rsidRDefault="00B17F2C" w:rsidP="00B17F2C">
      <w:pPr>
        <w:pStyle w:val="Prrafodelista"/>
        <w:numPr>
          <w:ilvl w:val="0"/>
          <w:numId w:val="2"/>
        </w:numPr>
        <w:jc w:val="both"/>
      </w:pPr>
      <w:r>
        <w:t>Subida y vista previa de documentos.</w:t>
      </w:r>
    </w:p>
    <w:p w14:paraId="01457250" w14:textId="0EEB7DAE" w:rsidR="00B17F2C" w:rsidRDefault="00B17F2C" w:rsidP="00B17F2C">
      <w:pPr>
        <w:pStyle w:val="Prrafodelista"/>
        <w:numPr>
          <w:ilvl w:val="0"/>
          <w:numId w:val="2"/>
        </w:numPr>
        <w:jc w:val="both"/>
      </w:pPr>
      <w:r>
        <w:t>Extracción de datos.</w:t>
      </w:r>
    </w:p>
    <w:p w14:paraId="0CDDFAFC" w14:textId="220EAEF5" w:rsidR="00B17F2C" w:rsidRDefault="00B17F2C" w:rsidP="00B17F2C">
      <w:pPr>
        <w:pStyle w:val="Prrafodelista"/>
        <w:numPr>
          <w:ilvl w:val="0"/>
          <w:numId w:val="2"/>
        </w:numPr>
        <w:jc w:val="both"/>
      </w:pPr>
      <w:r>
        <w:t>Validación de restricciones.</w:t>
      </w:r>
    </w:p>
    <w:p w14:paraId="37BFE0E0" w14:textId="3DDAB15F" w:rsidR="00B17F2C" w:rsidRDefault="00B17F2C" w:rsidP="00B17F2C">
      <w:pPr>
        <w:pStyle w:val="Prrafodelista"/>
        <w:numPr>
          <w:ilvl w:val="0"/>
          <w:numId w:val="2"/>
        </w:numPr>
        <w:jc w:val="both"/>
      </w:pPr>
      <w:r>
        <w:t>Almacenamiento y gestión de entidades (profesores, asignaturas, etc.)</w:t>
      </w:r>
    </w:p>
    <w:p w14:paraId="0CA2F05D" w14:textId="2A459787" w:rsidR="00B17F2C" w:rsidRDefault="00B17F2C" w:rsidP="00B17F2C">
      <w:pPr>
        <w:pStyle w:val="Prrafodelista"/>
        <w:numPr>
          <w:ilvl w:val="0"/>
          <w:numId w:val="2"/>
        </w:numPr>
        <w:jc w:val="both"/>
      </w:pPr>
      <w:r>
        <w:t>Generación de informes.</w:t>
      </w:r>
    </w:p>
    <w:p w14:paraId="18FEC623" w14:textId="77777777" w:rsidR="00B17F2C" w:rsidRDefault="00B17F2C" w:rsidP="00B17F2C">
      <w:pPr>
        <w:jc w:val="both"/>
      </w:pPr>
    </w:p>
    <w:p w14:paraId="3974FFF8" w14:textId="6A028E2C" w:rsidR="00B17F2C" w:rsidRDefault="00B17F2C" w:rsidP="00B17F2C">
      <w:pPr>
        <w:pStyle w:val="Subttulo"/>
        <w:numPr>
          <w:ilvl w:val="0"/>
          <w:numId w:val="3"/>
        </w:numPr>
      </w:pPr>
      <w:r>
        <w:t>Diseño de la arquitectura del backend</w:t>
      </w:r>
    </w:p>
    <w:p w14:paraId="6A603BB2" w14:textId="5A8EFF26" w:rsidR="00B17F2C" w:rsidRDefault="00A46217" w:rsidP="00B17F2C">
      <w:pPr>
        <w:jc w:val="both"/>
      </w:pPr>
      <w:r>
        <w:t xml:space="preserve">El backend está almacenado bajo la ruta </w:t>
      </w:r>
      <w:r>
        <w:rPr>
          <w:b/>
          <w:bCs/>
        </w:rPr>
        <w:t>TFG/aplicación/backend</w:t>
      </w:r>
      <w:r>
        <w:t xml:space="preserve"> y tiene la siguiente estructura interna:</w:t>
      </w:r>
    </w:p>
    <w:p w14:paraId="21288649" w14:textId="67B00DD3" w:rsidR="00A46217" w:rsidRDefault="00A46217" w:rsidP="00A46217">
      <w:pPr>
        <w:pStyle w:val="Prrafodelista"/>
        <w:numPr>
          <w:ilvl w:val="0"/>
          <w:numId w:val="4"/>
        </w:numPr>
        <w:jc w:val="both"/>
      </w:pPr>
      <w:r>
        <w:t xml:space="preserve">main.py -&gt; Es el punto de entrada del backend. Crea la instancia de </w:t>
      </w:r>
      <w:proofErr w:type="spellStart"/>
      <w:r>
        <w:t>FastApi</w:t>
      </w:r>
      <w:proofErr w:type="spellEnd"/>
      <w:r>
        <w:t xml:space="preserve">, incluye la configuración del middleware e importa y monta los </w:t>
      </w:r>
      <w:proofErr w:type="spellStart"/>
      <w:r>
        <w:t>routers</w:t>
      </w:r>
      <w:proofErr w:type="spellEnd"/>
      <w:r>
        <w:t xml:space="preserve"> de cada módulo (grados, profesores, etc.).</w:t>
      </w:r>
    </w:p>
    <w:p w14:paraId="2F2BC3EC" w14:textId="7639D31F" w:rsidR="00A46217" w:rsidRDefault="00A46217" w:rsidP="00A46217">
      <w:pPr>
        <w:pStyle w:val="Prrafodelista"/>
        <w:numPr>
          <w:ilvl w:val="0"/>
          <w:numId w:val="4"/>
        </w:numPr>
        <w:jc w:val="both"/>
      </w:pPr>
      <w:r>
        <w:t>config.py -&gt; Centraliza la configuración del proyecto y las variables de entorno (URL de la base de datos…).</w:t>
      </w:r>
    </w:p>
    <w:p w14:paraId="7FA9492E" w14:textId="04DA52D6" w:rsidR="00A46217" w:rsidRDefault="00A46217" w:rsidP="00A46217">
      <w:pPr>
        <w:pStyle w:val="Prrafodelista"/>
        <w:numPr>
          <w:ilvl w:val="0"/>
          <w:numId w:val="4"/>
        </w:numPr>
        <w:jc w:val="both"/>
      </w:pPr>
      <w:proofErr w:type="spellStart"/>
      <w:r>
        <w:t>database</w:t>
      </w:r>
      <w:proofErr w:type="spellEnd"/>
      <w:r>
        <w:t>/ -&gt; Manejo de la conexión con la base de datos</w:t>
      </w:r>
      <w:r w:rsidR="00C33228">
        <w:t>.</w:t>
      </w:r>
    </w:p>
    <w:p w14:paraId="4957C25D" w14:textId="275A684A" w:rsidR="00C33228" w:rsidRDefault="00C33228" w:rsidP="00C33228">
      <w:pPr>
        <w:pStyle w:val="Prrafodelista"/>
        <w:numPr>
          <w:ilvl w:val="1"/>
          <w:numId w:val="4"/>
        </w:numPr>
        <w:jc w:val="both"/>
      </w:pPr>
      <w:r>
        <w:t xml:space="preserve">session.py -&gt; Crea la sesión de </w:t>
      </w:r>
      <w:proofErr w:type="spellStart"/>
      <w:r>
        <w:t>SQLAlchemy</w:t>
      </w:r>
      <w:proofErr w:type="spellEnd"/>
      <w:r>
        <w:t xml:space="preserve"> (</w:t>
      </w:r>
      <w:proofErr w:type="spellStart"/>
      <w:r>
        <w:t>SessionLocal</w:t>
      </w:r>
      <w:proofErr w:type="spellEnd"/>
      <w:r>
        <w:t>) y el motor de conexión. Esta capa permite cambiar de SQLite a PostgreSQL con solo modificar una variable.</w:t>
      </w:r>
    </w:p>
    <w:p w14:paraId="2C38D091" w14:textId="503FACC3" w:rsidR="00C33228" w:rsidRDefault="00C33228" w:rsidP="00C33228">
      <w:pPr>
        <w:pStyle w:val="Prrafodelista"/>
        <w:numPr>
          <w:ilvl w:val="0"/>
          <w:numId w:val="4"/>
        </w:numPr>
        <w:jc w:val="both"/>
      </w:pPr>
      <w:proofErr w:type="spellStart"/>
      <w:r>
        <w:t>models</w:t>
      </w:r>
      <w:proofErr w:type="spellEnd"/>
      <w:r>
        <w:t xml:space="preserve">/ -&gt; Define las tablas de la base de datos utilizando </w:t>
      </w:r>
      <w:proofErr w:type="spellStart"/>
      <w:r>
        <w:t>SQLAlchemy</w:t>
      </w:r>
      <w:proofErr w:type="spellEnd"/>
      <w:r>
        <w:t>.</w:t>
      </w:r>
    </w:p>
    <w:p w14:paraId="13291773" w14:textId="508CA522" w:rsidR="00C33228" w:rsidRDefault="00C33228" w:rsidP="00C33228">
      <w:pPr>
        <w:pStyle w:val="Prrafodelista"/>
        <w:numPr>
          <w:ilvl w:val="0"/>
          <w:numId w:val="4"/>
        </w:numPr>
        <w:jc w:val="both"/>
      </w:pPr>
      <w:proofErr w:type="spellStart"/>
      <w:r>
        <w:t>schemas</w:t>
      </w:r>
      <w:proofErr w:type="spellEnd"/>
      <w:r>
        <w:t xml:space="preserve">/ -&gt; Define los esquemas de entrada/salida con </w:t>
      </w:r>
      <w:proofErr w:type="spellStart"/>
      <w:r>
        <w:t>Pydantic</w:t>
      </w:r>
      <w:proofErr w:type="spellEnd"/>
      <w:r>
        <w:t>. Estos esquemas validan los datos recibidos en peticiones (POST /profesores) y definen como se devuelven los datos al Frontend (GET /grados).</w:t>
      </w:r>
    </w:p>
    <w:p w14:paraId="4B2DD02D" w14:textId="74C550BC" w:rsidR="00C33228" w:rsidRDefault="00C33228" w:rsidP="00C33228">
      <w:pPr>
        <w:pStyle w:val="Prrafodelista"/>
        <w:numPr>
          <w:ilvl w:val="1"/>
          <w:numId w:val="4"/>
        </w:numPr>
        <w:jc w:val="both"/>
      </w:pPr>
      <w:r>
        <w:t xml:space="preserve">profesor.py -&gt; ejemplo de archivo de esta carpeta. </w:t>
      </w:r>
    </w:p>
    <w:p w14:paraId="1FF7D37E" w14:textId="2990BAB9" w:rsidR="00C33228" w:rsidRDefault="00C33228" w:rsidP="00C33228">
      <w:pPr>
        <w:pStyle w:val="Prrafodelista"/>
        <w:numPr>
          <w:ilvl w:val="0"/>
          <w:numId w:val="4"/>
        </w:numPr>
        <w:jc w:val="both"/>
      </w:pPr>
      <w:proofErr w:type="spellStart"/>
      <w:r>
        <w:lastRenderedPageBreak/>
        <w:t>curd</w:t>
      </w:r>
      <w:proofErr w:type="spellEnd"/>
      <w:r>
        <w:t xml:space="preserve">/ -&gt; Funciones reutilizables para el acceso a la base de datos con el objetivo de evitar la lógica dentro de los </w:t>
      </w:r>
      <w:proofErr w:type="spellStart"/>
      <w:r>
        <w:t>endpoints</w:t>
      </w:r>
      <w:proofErr w:type="spellEnd"/>
      <w:r>
        <w:t>.</w:t>
      </w:r>
    </w:p>
    <w:p w14:paraId="42277815" w14:textId="651BB379" w:rsidR="00E75002" w:rsidRDefault="00C33228" w:rsidP="00E75002">
      <w:pPr>
        <w:pStyle w:val="Prrafodelista"/>
        <w:numPr>
          <w:ilvl w:val="0"/>
          <w:numId w:val="4"/>
        </w:numPr>
        <w:jc w:val="both"/>
      </w:pPr>
      <w:r>
        <w:t xml:space="preserve">api/ -&gt; Define los </w:t>
      </w:r>
      <w:proofErr w:type="spellStart"/>
      <w:r>
        <w:t>routers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 xml:space="preserve"> organizados por entidad</w:t>
      </w:r>
      <w:r w:rsidR="00E75002">
        <w:t>. Cada archivo contiene las rutas REST relacionadas (GET, POST, PUT, DELETE) y se importan y registran en main.py.</w:t>
      </w:r>
    </w:p>
    <w:p w14:paraId="735E2937" w14:textId="054B601E" w:rsidR="00E75002" w:rsidRDefault="00E75002" w:rsidP="00E75002">
      <w:pPr>
        <w:pStyle w:val="Prrafodelista"/>
        <w:numPr>
          <w:ilvl w:val="1"/>
          <w:numId w:val="4"/>
        </w:numPr>
        <w:jc w:val="both"/>
      </w:pPr>
      <w:r>
        <w:t xml:space="preserve">grados.py -&gt; ejemplo de nombre de archivo </w:t>
      </w:r>
    </w:p>
    <w:p w14:paraId="45EAFBF7" w14:textId="311463CD" w:rsidR="00E75002" w:rsidRDefault="00E75002" w:rsidP="00E75002">
      <w:pPr>
        <w:pStyle w:val="Prrafodelista"/>
        <w:numPr>
          <w:ilvl w:val="0"/>
          <w:numId w:val="4"/>
        </w:numPr>
        <w:jc w:val="both"/>
      </w:pPr>
      <w:proofErr w:type="spellStart"/>
      <w:r>
        <w:t>core</w:t>
      </w:r>
      <w:proofErr w:type="spellEnd"/>
      <w:r>
        <w:t xml:space="preserve">/ -&gt; Lógica de negocio importante no relacionada con la DB directamente. </w:t>
      </w:r>
    </w:p>
    <w:p w14:paraId="6327C573" w14:textId="7E748DCB" w:rsidR="00E75002" w:rsidRDefault="00E75002" w:rsidP="00E75002">
      <w:pPr>
        <w:pStyle w:val="Prrafodelista"/>
        <w:numPr>
          <w:ilvl w:val="1"/>
          <w:numId w:val="4"/>
        </w:numPr>
        <w:jc w:val="both"/>
      </w:pPr>
      <w:r>
        <w:t xml:space="preserve">ocr.py </w:t>
      </w:r>
    </w:p>
    <w:p w14:paraId="75664528" w14:textId="126EC4EA" w:rsidR="00E75002" w:rsidRDefault="00E75002" w:rsidP="00E75002">
      <w:pPr>
        <w:pStyle w:val="Prrafodelista"/>
        <w:numPr>
          <w:ilvl w:val="1"/>
          <w:numId w:val="4"/>
        </w:numPr>
        <w:jc w:val="both"/>
      </w:pPr>
      <w:r>
        <w:t>extractor.py</w:t>
      </w:r>
    </w:p>
    <w:p w14:paraId="317B3DB1" w14:textId="7A66EF07" w:rsidR="00E75002" w:rsidRDefault="00E75002" w:rsidP="00E75002">
      <w:pPr>
        <w:pStyle w:val="Prrafodelista"/>
        <w:numPr>
          <w:ilvl w:val="1"/>
          <w:numId w:val="4"/>
        </w:numPr>
        <w:jc w:val="both"/>
      </w:pPr>
      <w:r>
        <w:t>restricciones.py</w:t>
      </w:r>
    </w:p>
    <w:p w14:paraId="6C0919E5" w14:textId="10001140" w:rsidR="00E75002" w:rsidRDefault="00E75002" w:rsidP="00E75002">
      <w:pPr>
        <w:pStyle w:val="Prrafodelista"/>
        <w:numPr>
          <w:ilvl w:val="0"/>
          <w:numId w:val="4"/>
        </w:numPr>
        <w:jc w:val="both"/>
      </w:pPr>
      <w:proofErr w:type="spellStart"/>
      <w:r>
        <w:t>services</w:t>
      </w:r>
      <w:proofErr w:type="spellEnd"/>
      <w:r>
        <w:t>/ -&gt; Servicios auxiliares más específicos como la generación de informes, de conflictos detectados, etc.</w:t>
      </w:r>
    </w:p>
    <w:p w14:paraId="0C7630A5" w14:textId="36608E27" w:rsidR="00E75002" w:rsidRDefault="00E75002" w:rsidP="00E75002">
      <w:pPr>
        <w:pStyle w:val="Prrafodelista"/>
        <w:numPr>
          <w:ilvl w:val="1"/>
          <w:numId w:val="4"/>
        </w:numPr>
        <w:jc w:val="both"/>
      </w:pPr>
      <w:r>
        <w:t>informes.py</w:t>
      </w:r>
    </w:p>
    <w:p w14:paraId="0FB1A6ED" w14:textId="0516B4CA" w:rsidR="00E75002" w:rsidRDefault="00E75002" w:rsidP="00E75002">
      <w:pPr>
        <w:pStyle w:val="Prrafodelista"/>
        <w:numPr>
          <w:ilvl w:val="0"/>
          <w:numId w:val="4"/>
        </w:numPr>
        <w:jc w:val="both"/>
      </w:pPr>
      <w:proofErr w:type="spellStart"/>
      <w:r>
        <w:t>utils</w:t>
      </w:r>
      <w:proofErr w:type="spellEnd"/>
      <w:r>
        <w:t xml:space="preserve">/ -&gt; Funciones de utilidad reutilizables como conversión de formatos, validadores, ayudas para </w:t>
      </w:r>
      <w:proofErr w:type="spellStart"/>
      <w:r>
        <w:t>logging</w:t>
      </w:r>
      <w:proofErr w:type="spellEnd"/>
      <w:r>
        <w:t>, etc.</w:t>
      </w:r>
    </w:p>
    <w:p w14:paraId="415FBE8A" w14:textId="016A3134" w:rsidR="00642256" w:rsidRDefault="00642256" w:rsidP="00642256">
      <w:pPr>
        <w:jc w:val="both"/>
      </w:pPr>
      <w:r>
        <w:t xml:space="preserve">Aunque tengan funcionalidades diferentes los directorios api/ </w:t>
      </w:r>
      <w:proofErr w:type="spellStart"/>
      <w:r>
        <w:t>crud</w:t>
      </w:r>
      <w:proofErr w:type="spellEnd"/>
      <w:r>
        <w:t xml:space="preserve">/ </w:t>
      </w:r>
      <w:proofErr w:type="spellStart"/>
      <w:r>
        <w:t>models</w:t>
      </w:r>
      <w:proofErr w:type="spellEnd"/>
      <w:r>
        <w:t xml:space="preserve">/ y </w:t>
      </w:r>
      <w:proofErr w:type="spellStart"/>
      <w:r>
        <w:t>schemas</w:t>
      </w:r>
      <w:proofErr w:type="spellEnd"/>
      <w:r>
        <w:t xml:space="preserve">/ tienen los archivos </w:t>
      </w:r>
      <w:r>
        <w:t>__init__.py</w:t>
      </w:r>
      <w:r>
        <w:t xml:space="preserve">, </w:t>
      </w:r>
      <w:r>
        <w:t>grado.py</w:t>
      </w:r>
      <w:r>
        <w:t xml:space="preserve">, </w:t>
      </w:r>
      <w:r>
        <w:t>mencion.py</w:t>
      </w:r>
      <w:r>
        <w:t xml:space="preserve">, </w:t>
      </w:r>
      <w:r>
        <w:t>asignatura.py</w:t>
      </w:r>
      <w:r>
        <w:t xml:space="preserve">, </w:t>
      </w:r>
      <w:r>
        <w:t>profesor.py</w:t>
      </w:r>
      <w:r>
        <w:t xml:space="preserve">, </w:t>
      </w:r>
      <w:r>
        <w:t>aula.py</w:t>
      </w:r>
      <w:r>
        <w:t xml:space="preserve">, </w:t>
      </w:r>
      <w:r>
        <w:t>sesion.py</w:t>
      </w:r>
      <w:r>
        <w:t xml:space="preserve"> y </w:t>
      </w:r>
      <w:r>
        <w:t>restriccion.py</w:t>
      </w:r>
    </w:p>
    <w:p w14:paraId="00193177" w14:textId="77777777" w:rsidR="00642256" w:rsidRDefault="00642256" w:rsidP="00642256">
      <w:pPr>
        <w:jc w:val="both"/>
      </w:pPr>
    </w:p>
    <w:p w14:paraId="09493DFC" w14:textId="10EA5253" w:rsidR="00FA129B" w:rsidRDefault="00FA129B" w:rsidP="00FA129B">
      <w:pPr>
        <w:pStyle w:val="Subttulo"/>
        <w:numPr>
          <w:ilvl w:val="0"/>
          <w:numId w:val="3"/>
        </w:numPr>
      </w:pPr>
      <w:r>
        <w:t>Archivos de configuración de la DB</w:t>
      </w:r>
    </w:p>
    <w:p w14:paraId="2372E5DC" w14:textId="5B21B715" w:rsidR="00FA129B" w:rsidRPr="00FA129B" w:rsidRDefault="00FA129B" w:rsidP="00FA129B">
      <w:pPr>
        <w:jc w:val="both"/>
      </w:pPr>
      <w:r>
        <w:t xml:space="preserve">En primer lugar, se crearán los archivos database/session.py y config.py para configurar la base de datos correctamente </w:t>
      </w:r>
    </w:p>
    <w:sectPr w:rsidR="00FA129B" w:rsidRPr="00FA1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CB5"/>
    <w:multiLevelType w:val="hybridMultilevel"/>
    <w:tmpl w:val="0D8AE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05C7"/>
    <w:multiLevelType w:val="hybridMultilevel"/>
    <w:tmpl w:val="D01C6F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11840"/>
    <w:multiLevelType w:val="hybridMultilevel"/>
    <w:tmpl w:val="2872E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139E1"/>
    <w:multiLevelType w:val="hybridMultilevel"/>
    <w:tmpl w:val="D3ACF3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132489">
    <w:abstractNumId w:val="2"/>
  </w:num>
  <w:num w:numId="2" w16cid:durableId="1322075753">
    <w:abstractNumId w:val="1"/>
  </w:num>
  <w:num w:numId="3" w16cid:durableId="922688489">
    <w:abstractNumId w:val="3"/>
  </w:num>
  <w:num w:numId="4" w16cid:durableId="98404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43"/>
    <w:rsid w:val="00551D43"/>
    <w:rsid w:val="00642256"/>
    <w:rsid w:val="00A46217"/>
    <w:rsid w:val="00B17F2C"/>
    <w:rsid w:val="00B4096A"/>
    <w:rsid w:val="00C33228"/>
    <w:rsid w:val="00DE29E4"/>
    <w:rsid w:val="00E75002"/>
    <w:rsid w:val="00F076D3"/>
    <w:rsid w:val="00FA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B7C06"/>
  <w15:chartTrackingRefBased/>
  <w15:docId w15:val="{502195AF-9A13-4D2B-BBB1-63B13E5B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6D3"/>
  </w:style>
  <w:style w:type="paragraph" w:styleId="Ttulo1">
    <w:name w:val="heading 1"/>
    <w:basedOn w:val="Normal"/>
    <w:next w:val="Normal"/>
    <w:link w:val="Ttulo1Car"/>
    <w:uiPriority w:val="9"/>
    <w:qFormat/>
    <w:rsid w:val="00F0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6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F076D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0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6D3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6D3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F076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ARAMBURU, JOSE</dc:creator>
  <cp:keywords/>
  <dc:description/>
  <cp:lastModifiedBy>MARTIN ARAMBURU, JOSE</cp:lastModifiedBy>
  <cp:revision>1</cp:revision>
  <dcterms:created xsi:type="dcterms:W3CDTF">2025-08-01T09:29:00Z</dcterms:created>
  <dcterms:modified xsi:type="dcterms:W3CDTF">2025-08-01T12:25:00Z</dcterms:modified>
</cp:coreProperties>
</file>