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A01AA47" w14:textId="2EB3ED1D" w:rsidR="00546DC1" w:rsidRPr="004D0039" w:rsidRDefault="00296F8B" w:rsidP="00257D18">
      <w:pPr>
        <w:jc w:val="center"/>
        <w:rPr>
          <w:rFonts w:ascii="Courier New" w:hAnsi="Courier New" w:cs="Courier New"/>
          <w:b/>
          <w:sz w:val="24"/>
          <w:szCs w:val="24"/>
          <w:lang w:val="en-US"/>
        </w:rPr>
      </w:pPr>
      <w:r>
        <w:rPr>
          <w:rFonts w:ascii="Courier New" w:hAnsi="Courier New" w:cs="Courier New"/>
          <w:b/>
          <w:sz w:val="24"/>
          <w:szCs w:val="24"/>
          <w:lang w:val="en-US"/>
        </w:rPr>
        <w:t>The impact of r</w:t>
      </w:r>
      <w:r w:rsidR="00257D18" w:rsidRPr="004D0039">
        <w:rPr>
          <w:rFonts w:ascii="Courier New" w:hAnsi="Courier New" w:cs="Courier New"/>
          <w:b/>
          <w:sz w:val="24"/>
          <w:szCs w:val="24"/>
          <w:lang w:val="en-US"/>
        </w:rPr>
        <w:t xml:space="preserve">ising violence </w:t>
      </w:r>
      <w:r w:rsidR="00C9251B">
        <w:rPr>
          <w:rFonts w:ascii="Courier New" w:hAnsi="Courier New" w:cs="Courier New"/>
          <w:b/>
          <w:sz w:val="24"/>
          <w:szCs w:val="24"/>
          <w:lang w:val="en-US"/>
        </w:rPr>
        <w:t>against women</w:t>
      </w:r>
      <w:r>
        <w:rPr>
          <w:rFonts w:ascii="Courier New" w:hAnsi="Courier New" w:cs="Courier New"/>
          <w:b/>
          <w:sz w:val="24"/>
          <w:szCs w:val="24"/>
          <w:lang w:val="en-US"/>
        </w:rPr>
        <w:t xml:space="preserve"> on perceived vulnerability</w:t>
      </w:r>
      <w:r w:rsidR="00C9251B">
        <w:rPr>
          <w:rFonts w:ascii="Courier New" w:hAnsi="Courier New" w:cs="Courier New"/>
          <w:b/>
          <w:sz w:val="24"/>
          <w:szCs w:val="24"/>
          <w:lang w:val="en-US"/>
        </w:rPr>
        <w:t xml:space="preserve"> in Mexico, 2005-17</w:t>
      </w:r>
    </w:p>
    <w:p w14:paraId="7CEE2DA5" w14:textId="030EDE82" w:rsidR="00257D18" w:rsidRPr="004D0039" w:rsidRDefault="00257D18" w:rsidP="00257D18">
      <w:pPr>
        <w:pStyle w:val="NoSpacing"/>
        <w:rPr>
          <w:rFonts w:ascii="Courier New" w:hAnsi="Courier New" w:cs="Courier New"/>
          <w:sz w:val="24"/>
          <w:szCs w:val="24"/>
          <w:lang w:val="en-US"/>
        </w:rPr>
      </w:pPr>
      <w:r w:rsidRPr="004D0039">
        <w:rPr>
          <w:rFonts w:ascii="Courier New" w:hAnsi="Courier New" w:cs="Courier New"/>
          <w:sz w:val="24"/>
          <w:szCs w:val="24"/>
          <w:lang w:val="en-US"/>
        </w:rPr>
        <w:t>Authors:</w:t>
      </w:r>
    </w:p>
    <w:p w14:paraId="585A1A8F" w14:textId="6D5B75CD" w:rsidR="00257D18" w:rsidRPr="004D0039" w:rsidRDefault="002B0051" w:rsidP="00257D18">
      <w:pPr>
        <w:pStyle w:val="NoSpacing"/>
        <w:rPr>
          <w:rFonts w:ascii="Courier New" w:hAnsi="Courier New" w:cs="Courier New"/>
          <w:sz w:val="24"/>
          <w:szCs w:val="24"/>
          <w:lang w:val="en-US"/>
        </w:rPr>
      </w:pPr>
      <w:r>
        <w:rPr>
          <w:rFonts w:ascii="Courier New" w:hAnsi="Courier New" w:cs="Courier New"/>
          <w:sz w:val="24"/>
          <w:szCs w:val="24"/>
          <w:lang w:val="en-US"/>
        </w:rPr>
        <w:t>Marci</w:t>
      </w:r>
      <w:r w:rsidR="00257D18" w:rsidRPr="004D0039">
        <w:rPr>
          <w:rFonts w:ascii="Courier New" w:hAnsi="Courier New" w:cs="Courier New"/>
          <w:sz w:val="24"/>
          <w:szCs w:val="24"/>
          <w:lang w:val="en-US"/>
        </w:rPr>
        <w:t>a Pescador-Jiménez</w:t>
      </w:r>
      <w:r w:rsidR="00BF41E5">
        <w:rPr>
          <w:rFonts w:ascii="Courier New" w:hAnsi="Courier New" w:cs="Courier New"/>
          <w:sz w:val="24"/>
          <w:szCs w:val="24"/>
          <w:lang w:val="en-US"/>
        </w:rPr>
        <w:t>:</w:t>
      </w:r>
      <w:r w:rsidRPr="002B0051">
        <w:rPr>
          <w:rFonts w:ascii="Courier New" w:hAnsi="Courier New" w:cs="Courier New"/>
          <w:sz w:val="24"/>
          <w:szCs w:val="24"/>
          <w:lang w:val="en-US"/>
        </w:rPr>
        <w:t xml:space="preserve"> </w:t>
      </w:r>
      <w:r w:rsidRPr="00EB3A35">
        <w:rPr>
          <w:rFonts w:ascii="Courier New" w:hAnsi="Courier New" w:cs="Courier New"/>
          <w:sz w:val="24"/>
          <w:szCs w:val="24"/>
          <w:lang w:val="en-US"/>
        </w:rPr>
        <w:t xml:space="preserve">Post-doctoral </w:t>
      </w:r>
      <w:r>
        <w:rPr>
          <w:rFonts w:ascii="Courier New" w:hAnsi="Courier New" w:cs="Courier New"/>
          <w:sz w:val="24"/>
          <w:szCs w:val="24"/>
          <w:lang w:val="en-US"/>
        </w:rPr>
        <w:t xml:space="preserve">Research </w:t>
      </w:r>
      <w:r w:rsidRPr="00EB3A35">
        <w:rPr>
          <w:rFonts w:ascii="Courier New" w:hAnsi="Courier New" w:cs="Courier New"/>
          <w:sz w:val="24"/>
          <w:szCs w:val="24"/>
          <w:lang w:val="en-US"/>
        </w:rPr>
        <w:t>Fellow</w:t>
      </w:r>
      <w:r>
        <w:rPr>
          <w:rFonts w:ascii="Courier New" w:hAnsi="Courier New" w:cs="Courier New"/>
          <w:sz w:val="24"/>
          <w:szCs w:val="24"/>
          <w:lang w:val="en-US"/>
        </w:rPr>
        <w:t xml:space="preserve"> at</w:t>
      </w:r>
      <w:r w:rsidRPr="00EB3A35">
        <w:rPr>
          <w:rFonts w:ascii="Courier New" w:hAnsi="Courier New" w:cs="Courier New"/>
          <w:sz w:val="24"/>
          <w:szCs w:val="24"/>
          <w:lang w:val="en-US"/>
        </w:rPr>
        <w:t xml:space="preserve"> Harvard T.H. Chan School of Public Health.</w:t>
      </w:r>
    </w:p>
    <w:p w14:paraId="13B9D776" w14:textId="134F9692" w:rsidR="00257D18" w:rsidRPr="004D0039" w:rsidRDefault="00257D18" w:rsidP="00257D18">
      <w:pPr>
        <w:pStyle w:val="NoSpacing"/>
        <w:rPr>
          <w:rFonts w:ascii="Courier New" w:hAnsi="Courier New" w:cs="Courier New"/>
          <w:sz w:val="24"/>
          <w:szCs w:val="24"/>
          <w:lang w:val="en-US"/>
        </w:rPr>
      </w:pPr>
      <w:r w:rsidRPr="004D0039">
        <w:rPr>
          <w:rFonts w:ascii="Courier New" w:hAnsi="Courier New" w:cs="Courier New"/>
          <w:sz w:val="24"/>
          <w:szCs w:val="24"/>
          <w:lang w:val="en-US"/>
        </w:rPr>
        <w:t>Artemisa Flores Martínez</w:t>
      </w:r>
      <w:r w:rsidR="00BF41E5">
        <w:rPr>
          <w:rFonts w:ascii="Courier New" w:hAnsi="Courier New" w:cs="Courier New"/>
          <w:sz w:val="24"/>
          <w:szCs w:val="24"/>
          <w:lang w:val="en-US"/>
        </w:rPr>
        <w:t>:</w:t>
      </w:r>
      <w:r w:rsidR="008B45EA">
        <w:rPr>
          <w:rFonts w:ascii="Courier New" w:hAnsi="Courier New" w:cs="Courier New"/>
          <w:sz w:val="24"/>
          <w:szCs w:val="24"/>
          <w:lang w:val="en-US"/>
        </w:rPr>
        <w:t xml:space="preserve"> Professor at Centro de </w:t>
      </w:r>
      <w:proofErr w:type="spellStart"/>
      <w:r w:rsidR="008B45EA">
        <w:rPr>
          <w:rFonts w:ascii="Courier New" w:hAnsi="Courier New" w:cs="Courier New"/>
          <w:sz w:val="24"/>
          <w:szCs w:val="24"/>
          <w:lang w:val="en-US"/>
        </w:rPr>
        <w:t>Investigación</w:t>
      </w:r>
      <w:proofErr w:type="spellEnd"/>
      <w:r w:rsidR="008B45EA">
        <w:rPr>
          <w:rFonts w:ascii="Courier New" w:hAnsi="Courier New" w:cs="Courier New"/>
          <w:sz w:val="24"/>
          <w:szCs w:val="24"/>
          <w:lang w:val="en-US"/>
        </w:rPr>
        <w:t xml:space="preserve"> y </w:t>
      </w:r>
      <w:proofErr w:type="spellStart"/>
      <w:r w:rsidR="008B45EA">
        <w:rPr>
          <w:rFonts w:ascii="Courier New" w:hAnsi="Courier New" w:cs="Courier New"/>
          <w:sz w:val="24"/>
          <w:szCs w:val="24"/>
          <w:lang w:val="en-US"/>
        </w:rPr>
        <w:t>Docencia</w:t>
      </w:r>
      <w:proofErr w:type="spellEnd"/>
      <w:r w:rsidR="008B45EA">
        <w:rPr>
          <w:rFonts w:ascii="Courier New" w:hAnsi="Courier New" w:cs="Courier New"/>
          <w:sz w:val="24"/>
          <w:szCs w:val="24"/>
          <w:lang w:val="en-US"/>
        </w:rPr>
        <w:t xml:space="preserve"> </w:t>
      </w:r>
      <w:proofErr w:type="spellStart"/>
      <w:r w:rsidR="008B45EA">
        <w:rPr>
          <w:rFonts w:ascii="Courier New" w:hAnsi="Courier New" w:cs="Courier New"/>
          <w:sz w:val="24"/>
          <w:szCs w:val="24"/>
          <w:lang w:val="en-US"/>
        </w:rPr>
        <w:t>Económicas</w:t>
      </w:r>
      <w:proofErr w:type="spellEnd"/>
      <w:r w:rsidR="008B45EA">
        <w:rPr>
          <w:rFonts w:ascii="Courier New" w:hAnsi="Courier New" w:cs="Courier New"/>
          <w:sz w:val="24"/>
          <w:szCs w:val="24"/>
          <w:lang w:val="en-US"/>
        </w:rPr>
        <w:t xml:space="preserve">. </w:t>
      </w:r>
    </w:p>
    <w:p w14:paraId="5B8B98D7" w14:textId="155A997D" w:rsidR="00257D18" w:rsidRPr="004D0039" w:rsidRDefault="00257D18" w:rsidP="00257D18">
      <w:pPr>
        <w:pStyle w:val="NoSpacing"/>
        <w:rPr>
          <w:rFonts w:ascii="Courier New" w:hAnsi="Courier New" w:cs="Courier New"/>
          <w:sz w:val="24"/>
          <w:szCs w:val="24"/>
          <w:lang w:val="en-US"/>
        </w:rPr>
      </w:pPr>
      <w:r w:rsidRPr="004D0039">
        <w:rPr>
          <w:rFonts w:ascii="Courier New" w:hAnsi="Courier New" w:cs="Courier New"/>
          <w:sz w:val="24"/>
          <w:szCs w:val="24"/>
          <w:lang w:val="en-US"/>
        </w:rPr>
        <w:t>María Vignau-Loria</w:t>
      </w:r>
      <w:r w:rsidR="00BF41E5">
        <w:rPr>
          <w:rFonts w:ascii="Courier New" w:hAnsi="Courier New" w:cs="Courier New"/>
          <w:sz w:val="24"/>
          <w:szCs w:val="24"/>
          <w:lang w:val="en-US"/>
        </w:rPr>
        <w:t>:</w:t>
      </w:r>
      <w:r w:rsidR="008B45EA">
        <w:rPr>
          <w:rFonts w:ascii="Courier New" w:hAnsi="Courier New" w:cs="Courier New"/>
          <w:sz w:val="24"/>
          <w:szCs w:val="24"/>
          <w:lang w:val="en-US"/>
        </w:rPr>
        <w:t xml:space="preserve"> Doctoral fellow at University of Washington.</w:t>
      </w:r>
    </w:p>
    <w:p w14:paraId="15735B2E" w14:textId="37C5E010" w:rsidR="00257D18" w:rsidRPr="004D0039" w:rsidRDefault="00257D18" w:rsidP="00257D18">
      <w:pPr>
        <w:pStyle w:val="NoSpacing"/>
        <w:rPr>
          <w:rFonts w:ascii="Courier New" w:hAnsi="Courier New" w:cs="Courier New"/>
          <w:sz w:val="24"/>
          <w:szCs w:val="24"/>
          <w:lang w:val="en-US"/>
        </w:rPr>
      </w:pPr>
      <w:r w:rsidRPr="004D0039">
        <w:rPr>
          <w:rFonts w:ascii="Courier New" w:hAnsi="Courier New" w:cs="Courier New"/>
          <w:sz w:val="24"/>
          <w:szCs w:val="24"/>
          <w:lang w:val="en-US"/>
        </w:rPr>
        <w:t>Tim Riffe</w:t>
      </w:r>
      <w:r w:rsidR="00BF41E5">
        <w:rPr>
          <w:rFonts w:ascii="Courier New" w:hAnsi="Courier New" w:cs="Courier New"/>
          <w:sz w:val="24"/>
          <w:szCs w:val="24"/>
          <w:lang w:val="en-US"/>
        </w:rPr>
        <w:t>:</w:t>
      </w:r>
      <w:r w:rsidR="008B45EA">
        <w:rPr>
          <w:rFonts w:ascii="Courier New" w:hAnsi="Courier New" w:cs="Courier New"/>
          <w:sz w:val="24"/>
          <w:szCs w:val="24"/>
          <w:lang w:val="en-US"/>
        </w:rPr>
        <w:t xml:space="preserve"> Research scientist at Max Planck Institute for Demographic Research.</w:t>
      </w:r>
    </w:p>
    <w:p w14:paraId="057DBCD8" w14:textId="643649E1" w:rsidR="00257D18" w:rsidRPr="004D0039" w:rsidRDefault="00257D18" w:rsidP="00257D18">
      <w:pPr>
        <w:pStyle w:val="NoSpacing"/>
        <w:rPr>
          <w:rFonts w:ascii="Courier New" w:hAnsi="Courier New" w:cs="Courier New"/>
          <w:sz w:val="24"/>
          <w:szCs w:val="24"/>
          <w:lang w:val="en-US"/>
        </w:rPr>
      </w:pPr>
      <w:r w:rsidRPr="004D0039">
        <w:rPr>
          <w:rFonts w:ascii="Courier New" w:hAnsi="Courier New" w:cs="Courier New"/>
          <w:sz w:val="24"/>
          <w:szCs w:val="24"/>
          <w:lang w:val="en-US"/>
        </w:rPr>
        <w:t>Vladimir Canudas-Romo</w:t>
      </w:r>
      <w:r w:rsidR="00BF41E5">
        <w:rPr>
          <w:rFonts w:ascii="Courier New" w:hAnsi="Courier New" w:cs="Courier New"/>
          <w:sz w:val="24"/>
          <w:szCs w:val="24"/>
          <w:lang w:val="en-US"/>
        </w:rPr>
        <w:t>:</w:t>
      </w:r>
      <w:r w:rsidR="002B0051">
        <w:rPr>
          <w:rFonts w:ascii="Courier New" w:hAnsi="Courier New" w:cs="Courier New"/>
          <w:sz w:val="24"/>
          <w:szCs w:val="24"/>
          <w:lang w:val="en-US"/>
        </w:rPr>
        <w:t xml:space="preserve"> Associate professor at the Department of Demography at the Australian National University.</w:t>
      </w:r>
    </w:p>
    <w:p w14:paraId="47888467" w14:textId="0B871A13" w:rsidR="00257D18" w:rsidRPr="004D0039" w:rsidRDefault="00E2502C" w:rsidP="00257D18">
      <w:pPr>
        <w:pStyle w:val="NoSpacing"/>
        <w:rPr>
          <w:rFonts w:ascii="Courier New" w:hAnsi="Courier New" w:cs="Courier New"/>
          <w:sz w:val="24"/>
          <w:szCs w:val="24"/>
          <w:lang w:val="en-US"/>
        </w:rPr>
      </w:pPr>
      <w:r>
        <w:rPr>
          <w:rFonts w:ascii="Courier New" w:hAnsi="Courier New" w:cs="Courier New"/>
          <w:sz w:val="24"/>
          <w:szCs w:val="24"/>
          <w:lang w:val="en-US"/>
        </w:rPr>
        <w:t>José Manuel Aburto</w:t>
      </w:r>
      <w:r w:rsidR="00332308">
        <w:rPr>
          <w:rFonts w:ascii="Courier New" w:hAnsi="Courier New" w:cs="Courier New"/>
          <w:sz w:val="24"/>
          <w:szCs w:val="24"/>
          <w:lang w:val="en-US"/>
        </w:rPr>
        <w:t>*</w:t>
      </w:r>
      <w:r>
        <w:rPr>
          <w:rFonts w:ascii="Courier New" w:hAnsi="Courier New" w:cs="Courier New"/>
          <w:sz w:val="24"/>
          <w:szCs w:val="24"/>
          <w:lang w:val="en-US"/>
        </w:rPr>
        <w:t xml:space="preserve">: Doctoral fellow at </w:t>
      </w:r>
      <w:r w:rsidR="00257D18" w:rsidRPr="004D0039">
        <w:rPr>
          <w:rFonts w:ascii="Courier New" w:hAnsi="Courier New" w:cs="Courier New"/>
          <w:sz w:val="24"/>
          <w:szCs w:val="24"/>
          <w:lang w:val="en-US"/>
        </w:rPr>
        <w:t>Center on Population Dynamic (</w:t>
      </w:r>
      <w:proofErr w:type="spellStart"/>
      <w:r w:rsidR="00257D18" w:rsidRPr="004D0039">
        <w:rPr>
          <w:rFonts w:ascii="Courier New" w:hAnsi="Courier New" w:cs="Courier New"/>
          <w:sz w:val="24"/>
          <w:szCs w:val="24"/>
          <w:lang w:val="en-US"/>
        </w:rPr>
        <w:t>CPop</w:t>
      </w:r>
      <w:proofErr w:type="spellEnd"/>
      <w:r w:rsidR="00257D18" w:rsidRPr="004D0039">
        <w:rPr>
          <w:rFonts w:ascii="Courier New" w:hAnsi="Courier New" w:cs="Courier New"/>
          <w:sz w:val="24"/>
          <w:szCs w:val="24"/>
          <w:lang w:val="en-US"/>
        </w:rPr>
        <w:t>), University of Southern Denmark &amp; Max Planck Institute for Demographic Research</w:t>
      </w:r>
      <w:r>
        <w:rPr>
          <w:rFonts w:ascii="Courier New" w:hAnsi="Courier New" w:cs="Courier New"/>
          <w:sz w:val="24"/>
          <w:szCs w:val="24"/>
          <w:lang w:val="en-US"/>
        </w:rPr>
        <w:t>.</w:t>
      </w:r>
    </w:p>
    <w:p w14:paraId="5B4C4892" w14:textId="77777777" w:rsidR="00257D18" w:rsidRPr="004D0039" w:rsidRDefault="00257D18" w:rsidP="00257D18">
      <w:pPr>
        <w:pStyle w:val="NoSpacing"/>
        <w:rPr>
          <w:rFonts w:ascii="Courier New" w:hAnsi="Courier New" w:cs="Courier New"/>
          <w:sz w:val="24"/>
          <w:szCs w:val="24"/>
          <w:lang w:val="en-US"/>
        </w:rPr>
      </w:pPr>
      <w:r w:rsidRPr="004D0039">
        <w:rPr>
          <w:rFonts w:ascii="Courier New" w:hAnsi="Courier New" w:cs="Courier New"/>
          <w:sz w:val="24"/>
          <w:szCs w:val="24"/>
          <w:lang w:val="en-US"/>
        </w:rPr>
        <w:t xml:space="preserve">J.B. </w:t>
      </w:r>
      <w:proofErr w:type="spellStart"/>
      <w:r w:rsidRPr="004D0039">
        <w:rPr>
          <w:rFonts w:ascii="Courier New" w:hAnsi="Courier New" w:cs="Courier New"/>
          <w:sz w:val="24"/>
          <w:szCs w:val="24"/>
          <w:lang w:val="en-US"/>
        </w:rPr>
        <w:t>Winsløws</w:t>
      </w:r>
      <w:proofErr w:type="spellEnd"/>
      <w:r w:rsidRPr="004D0039">
        <w:rPr>
          <w:rFonts w:ascii="Courier New" w:hAnsi="Courier New" w:cs="Courier New"/>
          <w:sz w:val="24"/>
          <w:szCs w:val="24"/>
          <w:lang w:val="en-US"/>
        </w:rPr>
        <w:t xml:space="preserve"> </w:t>
      </w:r>
      <w:proofErr w:type="spellStart"/>
      <w:r w:rsidRPr="004D0039">
        <w:rPr>
          <w:rFonts w:ascii="Courier New" w:hAnsi="Courier New" w:cs="Courier New"/>
          <w:sz w:val="24"/>
          <w:szCs w:val="24"/>
          <w:lang w:val="en-US"/>
        </w:rPr>
        <w:t>Vej</w:t>
      </w:r>
      <w:proofErr w:type="spellEnd"/>
      <w:r w:rsidRPr="004D0039">
        <w:rPr>
          <w:rFonts w:ascii="Courier New" w:hAnsi="Courier New" w:cs="Courier New"/>
          <w:sz w:val="24"/>
          <w:szCs w:val="24"/>
          <w:lang w:val="en-US"/>
        </w:rPr>
        <w:t xml:space="preserve"> 9, DK-5000 Odense C </w:t>
      </w:r>
    </w:p>
    <w:p w14:paraId="1888EB1F" w14:textId="77777777" w:rsidR="00257D18" w:rsidRPr="004D0039" w:rsidRDefault="00257D18" w:rsidP="00257D18">
      <w:pPr>
        <w:pStyle w:val="NoSpacing"/>
        <w:rPr>
          <w:rFonts w:ascii="Courier New" w:hAnsi="Courier New" w:cs="Courier New"/>
          <w:sz w:val="24"/>
          <w:szCs w:val="24"/>
          <w:lang w:val="en-US"/>
        </w:rPr>
      </w:pPr>
      <w:r w:rsidRPr="004D0039">
        <w:rPr>
          <w:rFonts w:ascii="Courier New" w:hAnsi="Courier New" w:cs="Courier New"/>
          <w:sz w:val="24"/>
          <w:szCs w:val="24"/>
          <w:lang w:val="en-US"/>
        </w:rPr>
        <w:t xml:space="preserve">T: </w:t>
      </w:r>
      <w:hyperlink r:id="rId7" w:history="1">
        <w:r w:rsidRPr="004D0039">
          <w:rPr>
            <w:rFonts w:ascii="Courier New" w:hAnsi="Courier New" w:cs="Courier New"/>
            <w:sz w:val="24"/>
            <w:szCs w:val="24"/>
            <w:lang w:val="en-US"/>
          </w:rPr>
          <w:t xml:space="preserve">+45 65509416 </w:t>
        </w:r>
      </w:hyperlink>
    </w:p>
    <w:p w14:paraId="57B0D52F" w14:textId="77777777" w:rsidR="00257D18" w:rsidRPr="004D0039" w:rsidRDefault="00A801E3" w:rsidP="00257D18">
      <w:pPr>
        <w:pStyle w:val="NoSpacing"/>
        <w:rPr>
          <w:rFonts w:ascii="Courier New" w:hAnsi="Courier New" w:cs="Courier New"/>
          <w:sz w:val="24"/>
          <w:szCs w:val="24"/>
          <w:lang w:val="en-US"/>
        </w:rPr>
      </w:pPr>
      <w:hyperlink r:id="rId8" w:history="1">
        <w:r w:rsidR="00257D18" w:rsidRPr="004D0039">
          <w:rPr>
            <w:rFonts w:ascii="Courier New" w:hAnsi="Courier New" w:cs="Courier New"/>
            <w:sz w:val="24"/>
            <w:szCs w:val="24"/>
            <w:lang w:val="en-US"/>
          </w:rPr>
          <w:t>jmaburto@health.sdu.dk</w:t>
        </w:r>
      </w:hyperlink>
    </w:p>
    <w:p w14:paraId="26C9334D" w14:textId="77777777" w:rsidR="00BF41E5" w:rsidRDefault="00BF41E5" w:rsidP="00257D18">
      <w:pPr>
        <w:pStyle w:val="NoSpacing"/>
        <w:rPr>
          <w:rFonts w:ascii="Courier New" w:hAnsi="Courier New" w:cs="Courier New"/>
          <w:sz w:val="24"/>
          <w:szCs w:val="24"/>
          <w:lang w:val="en-US"/>
        </w:rPr>
      </w:pPr>
    </w:p>
    <w:p w14:paraId="35EF4C82" w14:textId="710D5029" w:rsidR="004D0039" w:rsidRDefault="00CF17F7" w:rsidP="00257D18">
      <w:pPr>
        <w:pStyle w:val="NoSpacing"/>
        <w:rPr>
          <w:rFonts w:ascii="Courier New" w:hAnsi="Courier New" w:cs="Courier New"/>
          <w:sz w:val="24"/>
          <w:szCs w:val="24"/>
          <w:lang w:val="en-US"/>
        </w:rPr>
      </w:pPr>
      <w:r>
        <w:rPr>
          <w:rFonts w:ascii="Courier New" w:hAnsi="Courier New" w:cs="Courier New"/>
          <w:sz w:val="24"/>
          <w:szCs w:val="24"/>
          <w:lang w:val="en-US"/>
        </w:rPr>
        <w:t>*Corresponding author</w:t>
      </w:r>
    </w:p>
    <w:p w14:paraId="7B79FE33" w14:textId="622BA3D0" w:rsidR="006C70BE" w:rsidRDefault="006C70BE" w:rsidP="006C70BE">
      <w:pPr>
        <w:rPr>
          <w:rFonts w:ascii="Courier New" w:hAnsi="Courier New" w:cs="Courier New"/>
          <w:sz w:val="24"/>
          <w:szCs w:val="24"/>
          <w:lang w:val="en-US"/>
        </w:rPr>
      </w:pPr>
    </w:p>
    <w:p w14:paraId="400ED1F6" w14:textId="5B2F8CF1" w:rsidR="006C70BE" w:rsidRPr="00FC1188" w:rsidRDefault="006C70BE" w:rsidP="006C70BE">
      <w:pPr>
        <w:spacing w:line="360" w:lineRule="auto"/>
        <w:jc w:val="center"/>
        <w:rPr>
          <w:rFonts w:ascii="Courier New" w:hAnsi="Courier New" w:cs="Courier New"/>
          <w:b/>
          <w:sz w:val="24"/>
          <w:szCs w:val="24"/>
          <w:lang w:val="en-US"/>
        </w:rPr>
      </w:pPr>
      <w:r>
        <w:rPr>
          <w:rFonts w:ascii="Courier New" w:hAnsi="Courier New" w:cs="Courier New"/>
          <w:b/>
          <w:sz w:val="24"/>
          <w:szCs w:val="24"/>
          <w:lang w:val="en-US"/>
        </w:rPr>
        <w:t>Extended abstract</w:t>
      </w:r>
    </w:p>
    <w:p w14:paraId="3F385248" w14:textId="77777777" w:rsidR="006C70BE" w:rsidRDefault="006C70BE" w:rsidP="006C70BE">
      <w:pPr>
        <w:rPr>
          <w:rFonts w:ascii="Courier New" w:hAnsi="Courier New" w:cs="Courier New"/>
          <w:sz w:val="24"/>
          <w:szCs w:val="24"/>
          <w:lang w:val="en-US"/>
        </w:rPr>
      </w:pPr>
    </w:p>
    <w:p w14:paraId="40CC2ACC" w14:textId="19F43FA4" w:rsidR="00B86EE0" w:rsidRPr="006C70BE" w:rsidRDefault="001804A1" w:rsidP="006C70BE">
      <w:pPr>
        <w:rPr>
          <w:rFonts w:ascii="Courier New" w:hAnsi="Courier New" w:cs="Courier New"/>
          <w:sz w:val="24"/>
          <w:szCs w:val="24"/>
          <w:lang w:val="en-US"/>
        </w:rPr>
      </w:pPr>
      <w:r w:rsidRPr="00FC1188">
        <w:rPr>
          <w:rFonts w:ascii="Courier New" w:hAnsi="Courier New" w:cs="Courier New"/>
          <w:b/>
          <w:sz w:val="24"/>
          <w:szCs w:val="24"/>
          <w:lang w:val="en-US"/>
        </w:rPr>
        <w:t>Introduction</w:t>
      </w:r>
    </w:p>
    <w:p w14:paraId="54D93B67" w14:textId="6308074D" w:rsidR="009C14E3" w:rsidRDefault="00303803" w:rsidP="00901CA1">
      <w:pPr>
        <w:spacing w:line="360" w:lineRule="auto"/>
        <w:jc w:val="both"/>
        <w:rPr>
          <w:rFonts w:ascii="Courier New" w:hAnsi="Courier New" w:cs="Courier New"/>
          <w:sz w:val="24"/>
          <w:szCs w:val="24"/>
          <w:lang w:val="en-US"/>
        </w:rPr>
      </w:pPr>
      <w:r>
        <w:rPr>
          <w:rFonts w:ascii="Courier New" w:hAnsi="Courier New" w:cs="Courier New"/>
          <w:sz w:val="24"/>
          <w:szCs w:val="24"/>
          <w:lang w:val="en-US"/>
        </w:rPr>
        <w:t>Homicides rates fell by 9.2% around the globe in the first decade of the 21</w:t>
      </w:r>
      <w:r w:rsidRPr="00303803">
        <w:rPr>
          <w:rFonts w:ascii="Courier New" w:hAnsi="Courier New" w:cs="Courier New"/>
          <w:sz w:val="24"/>
          <w:szCs w:val="24"/>
          <w:vertAlign w:val="superscript"/>
          <w:lang w:val="en-US"/>
        </w:rPr>
        <w:t>st</w:t>
      </w:r>
      <w:r>
        <w:rPr>
          <w:rFonts w:ascii="Courier New" w:hAnsi="Courier New" w:cs="Courier New"/>
          <w:sz w:val="24"/>
          <w:szCs w:val="24"/>
          <w:lang w:val="en-US"/>
        </w:rPr>
        <w:t xml:space="preserve"> century.</w:t>
      </w:r>
      <w:r>
        <w:rPr>
          <w:rFonts w:ascii="Courier New" w:hAnsi="Courier New" w:cs="Courier New"/>
          <w:sz w:val="24"/>
          <w:szCs w:val="24"/>
          <w:lang w:val="en-US"/>
        </w:rPr>
        <w:fldChar w:fldCharType="begin"/>
      </w:r>
      <w:r>
        <w:rPr>
          <w:rFonts w:ascii="Courier New" w:hAnsi="Courier New" w:cs="Courier New"/>
          <w:sz w:val="24"/>
          <w:szCs w:val="24"/>
          <w:lang w:val="en-US"/>
        </w:rPr>
        <w:instrText xml:space="preserve"> ADDIN EN.CITE &lt;EndNote&gt;&lt;Cite&gt;&lt;Author&gt;Institute of Health Metrics and Evaluation&lt;/Author&gt;&lt;Year&gt;2018&lt;/Year&gt;&lt;RecNum&gt;128&lt;/RecNum&gt;&lt;DisplayText&gt;(1)&lt;/DisplayText&gt;&lt;record&gt;&lt;rec-number&gt;128&lt;/rec-number&gt;&lt;foreign-keys&gt;&lt;key app="EN" db-id="vtvfa0a0wwspxdezrw7x90p9t955pdvpdrw2" timestamp="1531226944"&gt;128&lt;/key&gt;&lt;/foreign-keys&gt;&lt;ref-type name="Web Page"&gt;12&lt;/ref-type&gt;&lt;contributors&gt;&lt;authors&gt;&lt;author&gt;Institute of Health Metrics and Evaluation,&lt;/author&gt;&lt;/authors&gt;&lt;/contributors&gt;&lt;titles&gt;&lt;title&gt;GBD cause patterns- intentional injuries&lt;/title&gt;&lt;/titles&gt;&lt;volume&gt;2018&lt;/volume&gt;&lt;number&gt;July 7&lt;/number&gt;&lt;dates&gt;&lt;year&gt;2018&lt;/year&gt;&lt;/dates&gt;&lt;pub-location&gt;https://vizhub.healthdata.org/gbd-compare/&lt;/pub-location&gt;&lt;urls&gt;&lt;related-urls&gt;&lt;url&gt;https://vizhub.healthdata.org/gbd-compare/&lt;/url&gt;&lt;/related-urls&gt;&lt;/urls&gt;&lt;/record&gt;&lt;/Cite&gt;&lt;/EndNote&gt;</w:instrText>
      </w:r>
      <w:r>
        <w:rPr>
          <w:rFonts w:ascii="Courier New" w:hAnsi="Courier New" w:cs="Courier New"/>
          <w:sz w:val="24"/>
          <w:szCs w:val="24"/>
          <w:lang w:val="en-US"/>
        </w:rPr>
        <w:fldChar w:fldCharType="separate"/>
      </w:r>
      <w:r>
        <w:rPr>
          <w:rFonts w:ascii="Courier New" w:hAnsi="Courier New" w:cs="Courier New"/>
          <w:noProof/>
          <w:sz w:val="24"/>
          <w:szCs w:val="24"/>
          <w:lang w:val="en-US"/>
        </w:rPr>
        <w:t>(1)</w:t>
      </w:r>
      <w:r>
        <w:rPr>
          <w:rFonts w:ascii="Courier New" w:hAnsi="Courier New" w:cs="Courier New"/>
          <w:sz w:val="24"/>
          <w:szCs w:val="24"/>
          <w:lang w:val="en-US"/>
        </w:rPr>
        <w:fldChar w:fldCharType="end"/>
      </w:r>
      <w:r w:rsidR="00A90CF8">
        <w:rPr>
          <w:rFonts w:ascii="Courier New" w:hAnsi="Courier New" w:cs="Courier New"/>
          <w:sz w:val="24"/>
          <w:szCs w:val="24"/>
          <w:lang w:val="en-US"/>
        </w:rPr>
        <w:t>However, in developing countries</w:t>
      </w:r>
      <w:r w:rsidR="005E030B">
        <w:rPr>
          <w:rFonts w:ascii="Courier New" w:hAnsi="Courier New" w:cs="Courier New"/>
          <w:sz w:val="24"/>
          <w:szCs w:val="24"/>
          <w:lang w:val="en-US"/>
        </w:rPr>
        <w:t xml:space="preserve"> </w:t>
      </w:r>
      <w:r w:rsidR="00A90CF8">
        <w:rPr>
          <w:rFonts w:ascii="Courier New" w:hAnsi="Courier New" w:cs="Courier New"/>
          <w:sz w:val="24"/>
          <w:szCs w:val="24"/>
          <w:lang w:val="en-US"/>
        </w:rPr>
        <w:t xml:space="preserve">homicides </w:t>
      </w:r>
      <w:r w:rsidR="004C224B">
        <w:rPr>
          <w:rFonts w:ascii="Courier New" w:hAnsi="Courier New" w:cs="Courier New"/>
          <w:sz w:val="24"/>
          <w:szCs w:val="24"/>
          <w:lang w:val="en-US"/>
        </w:rPr>
        <w:t>declined</w:t>
      </w:r>
      <w:r w:rsidR="00A90CF8">
        <w:rPr>
          <w:rFonts w:ascii="Courier New" w:hAnsi="Courier New" w:cs="Courier New"/>
          <w:sz w:val="24"/>
          <w:szCs w:val="24"/>
          <w:lang w:val="en-US"/>
        </w:rPr>
        <w:t xml:space="preserve"> only by 3.1 percent.</w:t>
      </w:r>
      <w:r w:rsidR="00A90CF8">
        <w:rPr>
          <w:rFonts w:ascii="Courier New" w:hAnsi="Courier New" w:cs="Courier New"/>
          <w:sz w:val="24"/>
          <w:szCs w:val="24"/>
          <w:lang w:val="en-US"/>
        </w:rPr>
        <w:fldChar w:fldCharType="begin"/>
      </w:r>
      <w:r w:rsidR="00A90CF8">
        <w:rPr>
          <w:rFonts w:ascii="Courier New" w:hAnsi="Courier New" w:cs="Courier New"/>
          <w:sz w:val="24"/>
          <w:szCs w:val="24"/>
          <w:lang w:val="en-US"/>
        </w:rPr>
        <w:instrText xml:space="preserve"> ADDIN EN.CITE &lt;EndNote&gt;&lt;Cite&gt;&lt;Author&gt;Institute of Health Metrics and Evaluation&lt;/Author&gt;&lt;Year&gt;2018&lt;/Year&gt;&lt;RecNum&gt;128&lt;/RecNum&gt;&lt;DisplayText&gt;(1)&lt;/DisplayText&gt;&lt;record&gt;&lt;rec-number&gt;128&lt;/rec-number&gt;&lt;foreign-keys&gt;&lt;key app="EN" db-id="vtvfa0a0wwspxdezrw7x90p9t955pdvpdrw2" timestamp="1531226944"&gt;128&lt;/key&gt;&lt;/foreign-keys&gt;&lt;ref-type name="Web Page"&gt;12&lt;/ref-type&gt;&lt;contributors&gt;&lt;authors&gt;&lt;author&gt;Institute of Health Metrics and Evaluation,&lt;/author&gt;&lt;/authors&gt;&lt;/contributors&gt;&lt;titles&gt;&lt;title&gt;GBD cause patterns- intentional injuries&lt;/title&gt;&lt;/titles&gt;&lt;volume&gt;2018&lt;/volume&gt;&lt;number&gt;July 7&lt;/number&gt;&lt;dates&gt;&lt;year&gt;2018&lt;/year&gt;&lt;/dates&gt;&lt;pub-location&gt;https://vizhub.healthdata.org/gbd-compare/&lt;/pub-location&gt;&lt;urls&gt;&lt;related-urls&gt;&lt;url&gt;https://vizhub.healthdata.org/gbd-compare/&lt;/url&gt;&lt;/related-urls&gt;&lt;/urls&gt;&lt;/record&gt;&lt;/Cite&gt;&lt;/EndNote&gt;</w:instrText>
      </w:r>
      <w:r w:rsidR="00A90CF8">
        <w:rPr>
          <w:rFonts w:ascii="Courier New" w:hAnsi="Courier New" w:cs="Courier New"/>
          <w:sz w:val="24"/>
          <w:szCs w:val="24"/>
          <w:lang w:val="en-US"/>
        </w:rPr>
        <w:fldChar w:fldCharType="separate"/>
      </w:r>
      <w:r w:rsidR="00A90CF8">
        <w:rPr>
          <w:rFonts w:ascii="Courier New" w:hAnsi="Courier New" w:cs="Courier New"/>
          <w:noProof/>
          <w:sz w:val="24"/>
          <w:szCs w:val="24"/>
          <w:lang w:val="en-US"/>
        </w:rPr>
        <w:t>(1)</w:t>
      </w:r>
      <w:r w:rsidR="00A90CF8">
        <w:rPr>
          <w:rFonts w:ascii="Courier New" w:hAnsi="Courier New" w:cs="Courier New"/>
          <w:sz w:val="24"/>
          <w:szCs w:val="24"/>
          <w:lang w:val="en-US"/>
        </w:rPr>
        <w:fldChar w:fldCharType="end"/>
      </w:r>
      <w:r w:rsidR="00B527F3" w:rsidRPr="00B527F3">
        <w:rPr>
          <w:rFonts w:ascii="Courier New" w:hAnsi="Courier New" w:cs="Courier New"/>
          <w:sz w:val="24"/>
          <w:szCs w:val="24"/>
          <w:lang w:val="en-US"/>
        </w:rPr>
        <w:t xml:space="preserve"> </w:t>
      </w:r>
      <w:r w:rsidR="00E82152">
        <w:rPr>
          <w:rFonts w:ascii="Courier New" w:hAnsi="Courier New" w:cs="Courier New"/>
          <w:sz w:val="24"/>
          <w:szCs w:val="24"/>
          <w:lang w:val="en-US"/>
        </w:rPr>
        <w:t>Instead</w:t>
      </w:r>
      <w:r w:rsidR="00922999">
        <w:rPr>
          <w:rFonts w:ascii="Courier New" w:hAnsi="Courier New" w:cs="Courier New"/>
          <w:sz w:val="24"/>
          <w:szCs w:val="24"/>
          <w:lang w:val="en-US"/>
        </w:rPr>
        <w:t>,</w:t>
      </w:r>
      <w:r w:rsidR="00E82152">
        <w:rPr>
          <w:rFonts w:ascii="Courier New" w:hAnsi="Courier New" w:cs="Courier New"/>
          <w:sz w:val="24"/>
          <w:szCs w:val="24"/>
          <w:lang w:val="en-US"/>
        </w:rPr>
        <w:t xml:space="preserve"> in some</w:t>
      </w:r>
      <w:r w:rsidR="00B527F3">
        <w:rPr>
          <w:rFonts w:ascii="Courier New" w:hAnsi="Courier New" w:cs="Courier New"/>
          <w:sz w:val="24"/>
          <w:szCs w:val="24"/>
          <w:lang w:val="en-US"/>
        </w:rPr>
        <w:t xml:space="preserve"> Latin American countries</w:t>
      </w:r>
      <w:r w:rsidR="00D57249">
        <w:rPr>
          <w:rFonts w:ascii="Courier New" w:hAnsi="Courier New" w:cs="Courier New"/>
          <w:sz w:val="24"/>
          <w:szCs w:val="24"/>
          <w:lang w:val="en-US"/>
        </w:rPr>
        <w:t xml:space="preserve"> </w:t>
      </w:r>
      <w:r w:rsidR="00E82152">
        <w:rPr>
          <w:rFonts w:ascii="Courier New" w:hAnsi="Courier New" w:cs="Courier New"/>
          <w:sz w:val="24"/>
          <w:szCs w:val="24"/>
          <w:lang w:val="en-US"/>
        </w:rPr>
        <w:t xml:space="preserve">homicide rates increased to disproportioned high levels </w:t>
      </w:r>
      <w:r w:rsidR="006E5E11">
        <w:rPr>
          <w:rFonts w:ascii="Courier New" w:hAnsi="Courier New" w:cs="Courier New"/>
          <w:sz w:val="24"/>
          <w:szCs w:val="24"/>
          <w:lang w:val="en-US"/>
        </w:rPr>
        <w:t>and almost 80% of</w:t>
      </w:r>
      <w:r w:rsidR="008873C8">
        <w:rPr>
          <w:rFonts w:ascii="Courier New" w:hAnsi="Courier New" w:cs="Courier New"/>
          <w:sz w:val="24"/>
          <w:szCs w:val="24"/>
          <w:lang w:val="en-US"/>
        </w:rPr>
        <w:t xml:space="preserve"> </w:t>
      </w:r>
      <w:r w:rsidR="006E5E11">
        <w:rPr>
          <w:rFonts w:ascii="Courier New" w:hAnsi="Courier New" w:cs="Courier New"/>
          <w:sz w:val="24"/>
          <w:szCs w:val="24"/>
          <w:lang w:val="en-US"/>
        </w:rPr>
        <w:t>victims are males</w:t>
      </w:r>
      <w:r w:rsidR="00B527F3">
        <w:rPr>
          <w:rFonts w:ascii="Courier New" w:hAnsi="Courier New" w:cs="Courier New"/>
          <w:sz w:val="24"/>
          <w:szCs w:val="24"/>
          <w:lang w:val="en-US"/>
        </w:rPr>
        <w:t>.</w:t>
      </w:r>
      <w:r w:rsidR="00B527F3">
        <w:rPr>
          <w:rFonts w:ascii="Courier New" w:hAnsi="Courier New" w:cs="Courier New"/>
          <w:sz w:val="24"/>
          <w:szCs w:val="24"/>
          <w:lang w:val="en-US"/>
        </w:rPr>
        <w:fldChar w:fldCharType="begin"/>
      </w:r>
      <w:r w:rsidR="008873C8">
        <w:rPr>
          <w:rFonts w:ascii="Courier New" w:hAnsi="Courier New" w:cs="Courier New"/>
          <w:sz w:val="24"/>
          <w:szCs w:val="24"/>
          <w:lang w:val="en-US"/>
        </w:rPr>
        <w:instrText xml:space="preserve"> ADDIN EN.CITE &lt;EndNote&gt;&lt;Cite&gt;&lt;Author&gt;Drugs&lt;/Author&gt;&lt;Year&gt;2014&lt;/Year&gt;&lt;RecNum&gt;100&lt;/RecNum&gt;&lt;DisplayText&gt;(2)&lt;/DisplayText&gt;&lt;record&gt;&lt;rec-number&gt;100&lt;/rec-number&gt;&lt;foreign-keys&gt;&lt;key app="EN" db-id="vtvfa0a0wwspxdezrw7x90p9t955pdvpdrw2" timestamp="0"&gt;100&lt;/key&gt;&lt;/foreign-keys&gt;&lt;ref-type name="Book"&gt;6&lt;/ref-type&gt;&lt;contributors&gt;&lt;authors&gt;&lt;author&gt;United Nations Office on Drugs and Crime,&lt;/author&gt;&lt;/authors&gt;&lt;/contributors&gt;&lt;titles&gt;&lt;title&gt;Global study on homicide 2013: trends, contexts, data&lt;/title&gt;&lt;/titles&gt;&lt;dates&gt;&lt;year&gt;2014&lt;/year&gt;&lt;/dates&gt;&lt;publisher&gt;UNODC&lt;/publisher&gt;&lt;isbn&gt;9210542053&lt;/isbn&gt;&lt;urls&gt;&lt;/urls&gt;&lt;/record&gt;&lt;/Cite&gt;&lt;/EndNote&gt;</w:instrText>
      </w:r>
      <w:r w:rsidR="00B527F3">
        <w:rPr>
          <w:rFonts w:ascii="Courier New" w:hAnsi="Courier New" w:cs="Courier New"/>
          <w:sz w:val="24"/>
          <w:szCs w:val="24"/>
          <w:lang w:val="en-US"/>
        </w:rPr>
        <w:fldChar w:fldCharType="separate"/>
      </w:r>
      <w:r w:rsidR="00B527F3">
        <w:rPr>
          <w:rFonts w:ascii="Courier New" w:hAnsi="Courier New" w:cs="Courier New"/>
          <w:noProof/>
          <w:sz w:val="24"/>
          <w:szCs w:val="24"/>
          <w:lang w:val="en-US"/>
        </w:rPr>
        <w:t>(2)</w:t>
      </w:r>
      <w:r w:rsidR="00B527F3">
        <w:rPr>
          <w:rFonts w:ascii="Courier New" w:hAnsi="Courier New" w:cs="Courier New"/>
          <w:sz w:val="24"/>
          <w:szCs w:val="24"/>
          <w:lang w:val="en-US"/>
        </w:rPr>
        <w:fldChar w:fldCharType="end"/>
      </w:r>
      <w:r w:rsidR="00B527F3">
        <w:rPr>
          <w:rFonts w:ascii="Courier New" w:hAnsi="Courier New" w:cs="Courier New"/>
          <w:sz w:val="24"/>
          <w:szCs w:val="24"/>
          <w:lang w:val="en-US"/>
        </w:rPr>
        <w:t xml:space="preserve"> </w:t>
      </w:r>
      <w:r w:rsidR="00E82152">
        <w:rPr>
          <w:rFonts w:ascii="Courier New" w:hAnsi="Courier New" w:cs="Courier New"/>
          <w:sz w:val="24"/>
          <w:szCs w:val="24"/>
          <w:lang w:val="en-US"/>
        </w:rPr>
        <w:t xml:space="preserve">In Mexico, </w:t>
      </w:r>
      <w:r w:rsidR="00090B38">
        <w:rPr>
          <w:rFonts w:ascii="Courier New" w:hAnsi="Courier New" w:cs="Courier New"/>
          <w:sz w:val="24"/>
          <w:szCs w:val="24"/>
          <w:lang w:val="en-US"/>
        </w:rPr>
        <w:t xml:space="preserve">male </w:t>
      </w:r>
      <w:r w:rsidR="00A90CF8">
        <w:rPr>
          <w:rFonts w:ascii="Courier New" w:hAnsi="Courier New" w:cs="Courier New"/>
          <w:sz w:val="24"/>
          <w:szCs w:val="24"/>
          <w:lang w:val="en-US"/>
        </w:rPr>
        <w:t>homicides rates</w:t>
      </w:r>
      <w:r w:rsidR="002D20C5">
        <w:rPr>
          <w:rFonts w:ascii="Courier New" w:hAnsi="Courier New" w:cs="Courier New"/>
          <w:sz w:val="24"/>
          <w:szCs w:val="24"/>
          <w:lang w:val="en-US"/>
        </w:rPr>
        <w:t xml:space="preserve"> </w:t>
      </w:r>
      <w:r w:rsidR="00F3300E">
        <w:rPr>
          <w:rFonts w:ascii="Courier New" w:hAnsi="Courier New" w:cs="Courier New"/>
          <w:sz w:val="24"/>
          <w:szCs w:val="24"/>
          <w:lang w:val="en-US"/>
        </w:rPr>
        <w:t xml:space="preserve">more than </w:t>
      </w:r>
      <w:r w:rsidR="00A90CF8">
        <w:rPr>
          <w:rFonts w:ascii="Courier New" w:hAnsi="Courier New" w:cs="Courier New"/>
          <w:sz w:val="24"/>
          <w:szCs w:val="24"/>
          <w:lang w:val="en-US"/>
        </w:rPr>
        <w:t>doubled between 2007 and 2012.</w:t>
      </w:r>
      <w:r w:rsidR="00A90CF8">
        <w:rPr>
          <w:rFonts w:ascii="Courier New" w:hAnsi="Courier New" w:cs="Courier New"/>
          <w:sz w:val="24"/>
          <w:szCs w:val="24"/>
          <w:lang w:val="en-US"/>
        </w:rPr>
        <w:fldChar w:fldCharType="begin"/>
      </w:r>
      <w:r w:rsidR="00AE7B96">
        <w:rPr>
          <w:rFonts w:ascii="Courier New" w:hAnsi="Courier New" w:cs="Courier New"/>
          <w:sz w:val="24"/>
          <w:szCs w:val="24"/>
          <w:lang w:val="en-US"/>
        </w:rPr>
        <w:instrText xml:space="preserve"> ADDIN EN.CITE &lt;EndNote&gt;&lt;Cite&gt;&lt;Author&gt;Mexican National Institue of Statistics (INEGI)&lt;/Author&gt;&lt;Year&gt;2018&lt;/Year&gt;&lt;RecNum&gt;93&lt;/RecNum&gt;&lt;DisplayText&gt;(3, 4)&lt;/DisplayText&gt;&lt;record&gt;&lt;rec-number&gt;93&lt;/rec-number&gt;&lt;foreign-keys&gt;&lt;key app="EN" db-id="vtvfa0a0wwspxdezrw7x90p9t955pdvpdrw2" timestamp="0"&gt;93&lt;/key&gt;&lt;/foreign-keys&gt;&lt;ref-type name="Web Page"&gt;12&lt;/ref-type&gt;&lt;contributors&gt;&lt;authors&gt;&lt;author&gt;Mexican National Institue of Statistics (INEGI),&lt;/author&gt;&lt;/authors&gt;&lt;/contributors&gt;&lt;titles&gt;&lt;title&gt;National Institute of Statistics: Micro-data files on mortality data 1995-2017&lt;/title&gt;&lt;/titles&gt;&lt;volume&gt;2018&lt;/volume&gt;&lt;number&gt;10/07/2018&lt;/number&gt;&lt;dates&gt;&lt;year&gt;2018&lt;/year&gt;&lt;/dates&gt;&lt;urls&gt;&lt;related-urls&gt;&lt;url&gt;http://www.beta.inegi.org.mx/proyectos/registros/vitales/mortalidad/default.html&lt;/url&gt;&lt;/related-urls&gt;&lt;/urls&gt;&lt;/record&gt;&lt;/Cite&gt;&lt;Cite&gt;&lt;Author&gt;Gamlin&lt;/Author&gt;&lt;Year&gt;2015&lt;/Year&gt;&lt;RecNum&gt;91&lt;/RecNum&gt;&lt;record&gt;&lt;rec-number&gt;91&lt;/rec-number&gt;&lt;foreign-keys&gt;&lt;key app="EN" db-id="vtvfa0a0wwspxdezrw7x90p9t955pdvpdrw2" timestamp="0"&gt;91&lt;/key&gt;&lt;/foreign-keys&gt;&lt;ref-type name="Journal Article"&gt;17&lt;/ref-type&gt;&lt;contributors&gt;&lt;authors&gt;&lt;author&gt;Gamlin, Jennie&lt;/author&gt;&lt;/authors&gt;&lt;/contributors&gt;&lt;titles&gt;&lt;title&gt;Violence and homicide in Mexico: a global health issue&lt;/title&gt;&lt;secondary-title&gt;The Lancet&lt;/secondary-title&gt;&lt;/titles&gt;&lt;periodical&gt;&lt;full-title&gt;The Lancet&lt;/full-title&gt;&lt;/periodical&gt;&lt;pages&gt;605-606&lt;/pages&gt;&lt;volume&gt;385&lt;/volume&gt;&lt;number&gt;9968&lt;/number&gt;&lt;dates&gt;&lt;year&gt;2015&lt;/year&gt;&lt;/dates&gt;&lt;isbn&gt;0140-6736&lt;/isbn&gt;&lt;urls&gt;&lt;/urls&gt;&lt;/record&gt;&lt;/Cite&gt;&lt;/EndNote&gt;</w:instrText>
      </w:r>
      <w:r w:rsidR="00A90CF8">
        <w:rPr>
          <w:rFonts w:ascii="Courier New" w:hAnsi="Courier New" w:cs="Courier New"/>
          <w:sz w:val="24"/>
          <w:szCs w:val="24"/>
          <w:lang w:val="en-US"/>
        </w:rPr>
        <w:fldChar w:fldCharType="separate"/>
      </w:r>
      <w:r w:rsidR="008873C8">
        <w:rPr>
          <w:rFonts w:ascii="Courier New" w:hAnsi="Courier New" w:cs="Courier New"/>
          <w:noProof/>
          <w:sz w:val="24"/>
          <w:szCs w:val="24"/>
          <w:lang w:val="en-US"/>
        </w:rPr>
        <w:t>(3, 4)</w:t>
      </w:r>
      <w:r w:rsidR="00A90CF8">
        <w:rPr>
          <w:rFonts w:ascii="Courier New" w:hAnsi="Courier New" w:cs="Courier New"/>
          <w:sz w:val="24"/>
          <w:szCs w:val="24"/>
          <w:lang w:val="en-US"/>
        </w:rPr>
        <w:fldChar w:fldCharType="end"/>
      </w:r>
      <w:r w:rsidR="00A90CF8">
        <w:rPr>
          <w:rFonts w:ascii="Courier New" w:hAnsi="Courier New" w:cs="Courier New"/>
          <w:sz w:val="24"/>
          <w:szCs w:val="24"/>
          <w:lang w:val="en-US"/>
        </w:rPr>
        <w:t xml:space="preserve"> The impact was such that male national life expectancy stagnated in</w:t>
      </w:r>
      <w:r w:rsidR="002D20C5">
        <w:rPr>
          <w:rFonts w:ascii="Courier New" w:hAnsi="Courier New" w:cs="Courier New"/>
          <w:sz w:val="24"/>
          <w:szCs w:val="24"/>
          <w:lang w:val="en-US"/>
        </w:rPr>
        <w:t xml:space="preserve"> 2000-10 and, between 2005-10</w:t>
      </w:r>
      <w:r w:rsidR="00B527F3">
        <w:rPr>
          <w:rFonts w:ascii="Courier New" w:hAnsi="Courier New" w:cs="Courier New"/>
          <w:sz w:val="24"/>
          <w:szCs w:val="24"/>
          <w:lang w:val="en-US"/>
        </w:rPr>
        <w:t>,</w:t>
      </w:r>
      <w:r w:rsidR="002D20C5">
        <w:rPr>
          <w:rFonts w:ascii="Courier New" w:hAnsi="Courier New" w:cs="Courier New"/>
          <w:sz w:val="24"/>
          <w:szCs w:val="24"/>
          <w:lang w:val="en-US"/>
        </w:rPr>
        <w:t xml:space="preserve"> average lifespan was reduced in every Mexican state.</w:t>
      </w:r>
      <w:r w:rsidR="002D20C5">
        <w:rPr>
          <w:rFonts w:ascii="Courier New" w:hAnsi="Courier New" w:cs="Courier New"/>
          <w:sz w:val="24"/>
          <w:szCs w:val="24"/>
          <w:lang w:val="en-US"/>
        </w:rPr>
        <w:fldChar w:fldCharType="begin"/>
      </w:r>
      <w:r w:rsidR="00AE7B96">
        <w:rPr>
          <w:rFonts w:ascii="Courier New" w:hAnsi="Courier New" w:cs="Courier New"/>
          <w:sz w:val="24"/>
          <w:szCs w:val="24"/>
          <w:lang w:val="en-US"/>
        </w:rPr>
        <w:instrText xml:space="preserve"> ADDIN EN.CITE &lt;EndNote&gt;&lt;Cite&gt;&lt;Author&gt;Aburto&lt;/Author&gt;&lt;Year&gt;2016&lt;/Year&gt;&lt;RecNum&gt;90&lt;/RecNum&gt;&lt;DisplayText&gt;(5, 6)&lt;/DisplayText&gt;&lt;record&gt;&lt;rec-number&gt;90&lt;/rec-number&gt;&lt;foreign-keys&gt;&lt;key app="EN" db-id="vtvfa0a0wwspxdezrw7x90p9t955pdvpdrw2" timestamp="0"&gt;90&lt;/key&gt;&lt;/foreign-keys&gt;&lt;ref-type name="Journal Article"&gt;17&lt;/ref-type&gt;&lt;contributors&gt;&lt;authors&gt;&lt;author&gt;Aburto, José Manuel&lt;/author&gt;&lt;author&gt;Beltrán-Sánchez, Hiram&lt;/author&gt;&lt;author&gt;García-Guerrero, Victor Manuel&lt;/author&gt;&lt;author&gt;Canudas-Romo, Vladimir&lt;/author&gt;&lt;/authors&gt;&lt;/contributors&gt;&lt;titles&gt;&lt;title&gt;Homicides in Mexico reversed life expectancy gains for men and slowed them for women, 2000–10&lt;/title&gt;&lt;secondary-title&gt;Health Affairs&lt;/secondary-title&gt;&lt;/titles&gt;&lt;periodical&gt;&lt;full-title&gt;Health Affairs&lt;/full-title&gt;&lt;/periodical&gt;&lt;pages&gt;88-95&lt;/pages&gt;&lt;volume&gt;35&lt;/volume&gt;&lt;number&gt;1&lt;/number&gt;&lt;dates&gt;&lt;year&gt;2016&lt;/year&gt;&lt;/dates&gt;&lt;isbn&gt;0278-2715&lt;/isbn&gt;&lt;urls&gt;&lt;/urls&gt;&lt;/record&gt;&lt;/Cite&gt;&lt;Cite&gt;&lt;Author&gt;Canudas-Romo&lt;/Author&gt;&lt;Year&gt;2015&lt;/Year&gt;&lt;RecNum&gt;89&lt;/RecNum&gt;&lt;record&gt;&lt;rec-number&gt;89&lt;/rec-number&gt;&lt;foreign-keys&gt;&lt;key app="EN" db-id="vtvfa0a0wwspxdezrw7x90p9t955pdvpdrw2" timestamp="0"&gt;89&lt;/key&gt;&lt;/foreign-keys&gt;&lt;ref-type name="Journal Article"&gt;17&lt;/ref-type&gt;&lt;contributors&gt;&lt;authors&gt;&lt;author&gt;Canudas-Romo, Vladimir&lt;/author&gt;&lt;author&gt;García-Guerrero, Víctor Manuel&lt;/author&gt;&lt;author&gt;Echarri-Cánovas, Carlos Javier&lt;/author&gt;&lt;/authors&gt;&lt;/contributors&gt;&lt;titles&gt;&lt;title&gt;The stagnation of the Mexican male life expectancy in the first decade of the 21st century: the impact of homicides and diabetes mellitus&lt;/title&gt;&lt;secondary-title&gt;J Epidemiol Community Health&lt;/secondary-title&gt;&lt;/titles&gt;&lt;pages&gt;28-34&lt;/pages&gt;&lt;volume&gt;69&lt;/volume&gt;&lt;number&gt;1&lt;/number&gt;&lt;dates&gt;&lt;year&gt;2015&lt;/year&gt;&lt;/dates&gt;&lt;isbn&gt;0143-005X&lt;/isbn&gt;&lt;urls&gt;&lt;/urls&gt;&lt;/record&gt;&lt;/Cite&gt;&lt;/EndNote&gt;</w:instrText>
      </w:r>
      <w:r w:rsidR="002D20C5">
        <w:rPr>
          <w:rFonts w:ascii="Courier New" w:hAnsi="Courier New" w:cs="Courier New"/>
          <w:sz w:val="24"/>
          <w:szCs w:val="24"/>
          <w:lang w:val="en-US"/>
        </w:rPr>
        <w:fldChar w:fldCharType="separate"/>
      </w:r>
      <w:r w:rsidR="008873C8">
        <w:rPr>
          <w:rFonts w:ascii="Courier New" w:hAnsi="Courier New" w:cs="Courier New"/>
          <w:noProof/>
          <w:sz w:val="24"/>
          <w:szCs w:val="24"/>
          <w:lang w:val="en-US"/>
        </w:rPr>
        <w:t>(5, 6)</w:t>
      </w:r>
      <w:r w:rsidR="002D20C5">
        <w:rPr>
          <w:rFonts w:ascii="Courier New" w:hAnsi="Courier New" w:cs="Courier New"/>
          <w:sz w:val="24"/>
          <w:szCs w:val="24"/>
          <w:lang w:val="en-US"/>
        </w:rPr>
        <w:fldChar w:fldCharType="end"/>
      </w:r>
      <w:r w:rsidR="008873C8">
        <w:rPr>
          <w:rFonts w:ascii="Courier New" w:hAnsi="Courier New" w:cs="Courier New"/>
          <w:sz w:val="24"/>
          <w:szCs w:val="24"/>
          <w:lang w:val="en-US"/>
        </w:rPr>
        <w:t xml:space="preserve"> </w:t>
      </w:r>
      <w:r w:rsidR="002B0051">
        <w:rPr>
          <w:rFonts w:ascii="Courier New" w:hAnsi="Courier New" w:cs="Courier New"/>
          <w:sz w:val="24"/>
          <w:szCs w:val="24"/>
          <w:lang w:val="en-US"/>
        </w:rPr>
        <w:t>Lit</w:t>
      </w:r>
      <w:r w:rsidR="00E82152">
        <w:rPr>
          <w:rFonts w:ascii="Courier New" w:hAnsi="Courier New" w:cs="Courier New"/>
          <w:sz w:val="24"/>
          <w:szCs w:val="24"/>
          <w:lang w:val="en-US"/>
        </w:rPr>
        <w:t xml:space="preserve">tle attention has been paid </w:t>
      </w:r>
      <w:r w:rsidR="002B0051">
        <w:rPr>
          <w:rFonts w:ascii="Courier New" w:hAnsi="Courier New" w:cs="Courier New"/>
          <w:sz w:val="24"/>
          <w:szCs w:val="24"/>
          <w:lang w:val="en-US"/>
        </w:rPr>
        <w:t>to the public health impact on women.</w:t>
      </w:r>
    </w:p>
    <w:p w14:paraId="774E2DE1" w14:textId="2C10E27B" w:rsidR="000C63FA" w:rsidRDefault="002B0051" w:rsidP="00901CA1">
      <w:pPr>
        <w:spacing w:line="360" w:lineRule="auto"/>
        <w:jc w:val="both"/>
        <w:rPr>
          <w:rFonts w:ascii="Courier New" w:hAnsi="Courier New" w:cs="Courier New"/>
          <w:sz w:val="24"/>
          <w:szCs w:val="24"/>
          <w:lang w:val="en-US"/>
        </w:rPr>
      </w:pPr>
      <w:r>
        <w:rPr>
          <w:rFonts w:ascii="Courier New" w:hAnsi="Courier New" w:cs="Courier New"/>
          <w:sz w:val="24"/>
          <w:szCs w:val="24"/>
          <w:lang w:val="en-US"/>
        </w:rPr>
        <w:t>O</w:t>
      </w:r>
      <w:r w:rsidR="00A92A21">
        <w:rPr>
          <w:rFonts w:ascii="Courier New" w:hAnsi="Courier New" w:cs="Courier New"/>
          <w:sz w:val="24"/>
          <w:szCs w:val="24"/>
          <w:lang w:val="en-US"/>
        </w:rPr>
        <w:t>ver 31 thousand</w:t>
      </w:r>
      <w:r w:rsidR="009C14E3">
        <w:rPr>
          <w:rFonts w:ascii="Courier New" w:hAnsi="Courier New" w:cs="Courier New"/>
          <w:sz w:val="24"/>
          <w:szCs w:val="24"/>
          <w:lang w:val="en-US"/>
        </w:rPr>
        <w:t xml:space="preserve"> female</w:t>
      </w:r>
      <w:r>
        <w:rPr>
          <w:rFonts w:ascii="Courier New" w:hAnsi="Courier New" w:cs="Courier New"/>
          <w:sz w:val="24"/>
          <w:szCs w:val="24"/>
          <w:lang w:val="en-US"/>
        </w:rPr>
        <w:t>s</w:t>
      </w:r>
      <w:r w:rsidR="009C14E3">
        <w:rPr>
          <w:rFonts w:ascii="Courier New" w:hAnsi="Courier New" w:cs="Courier New"/>
          <w:sz w:val="24"/>
          <w:szCs w:val="24"/>
          <w:lang w:val="en-US"/>
        </w:rPr>
        <w:t xml:space="preserve"> </w:t>
      </w:r>
      <w:r>
        <w:rPr>
          <w:rFonts w:ascii="Courier New" w:hAnsi="Courier New" w:cs="Courier New"/>
          <w:sz w:val="24"/>
          <w:szCs w:val="24"/>
          <w:lang w:val="en-US"/>
        </w:rPr>
        <w:t xml:space="preserve">have been </w:t>
      </w:r>
      <w:r w:rsidR="009C14E3">
        <w:rPr>
          <w:rFonts w:ascii="Courier New" w:hAnsi="Courier New" w:cs="Courier New"/>
          <w:sz w:val="24"/>
          <w:szCs w:val="24"/>
          <w:lang w:val="en-US"/>
        </w:rPr>
        <w:t xml:space="preserve">victims of homicide </w:t>
      </w:r>
      <w:r w:rsidR="00F2354B">
        <w:rPr>
          <w:rFonts w:ascii="Courier New" w:hAnsi="Courier New" w:cs="Courier New"/>
          <w:sz w:val="24"/>
          <w:szCs w:val="24"/>
          <w:lang w:val="en-US"/>
        </w:rPr>
        <w:t xml:space="preserve">in Mexico </w:t>
      </w:r>
      <w:r w:rsidR="00A92A21">
        <w:rPr>
          <w:rFonts w:ascii="Courier New" w:hAnsi="Courier New" w:cs="Courier New"/>
          <w:sz w:val="24"/>
          <w:szCs w:val="24"/>
          <w:lang w:val="en-US"/>
        </w:rPr>
        <w:t>in the new century</w:t>
      </w:r>
      <w:r w:rsidR="009C14E3">
        <w:rPr>
          <w:rFonts w:ascii="Courier New" w:hAnsi="Courier New" w:cs="Courier New"/>
          <w:sz w:val="24"/>
          <w:szCs w:val="24"/>
          <w:lang w:val="en-US"/>
        </w:rPr>
        <w:t>.</w:t>
      </w:r>
      <w:r w:rsidR="00A92A21">
        <w:rPr>
          <w:rFonts w:ascii="Courier New" w:hAnsi="Courier New" w:cs="Courier New"/>
          <w:sz w:val="24"/>
          <w:szCs w:val="24"/>
          <w:lang w:val="en-US"/>
        </w:rPr>
        <w:fldChar w:fldCharType="begin"/>
      </w:r>
      <w:r w:rsidR="00A92A21">
        <w:rPr>
          <w:rFonts w:ascii="Courier New" w:hAnsi="Courier New" w:cs="Courier New"/>
          <w:sz w:val="24"/>
          <w:szCs w:val="24"/>
          <w:lang w:val="en-US"/>
        </w:rPr>
        <w:instrText xml:space="preserve"> ADDIN EN.CITE &lt;EndNote&gt;&lt;Cite&gt;&lt;Author&gt;Mexican National Institue of Statistics (INEGI)&lt;/Author&gt;&lt;Year&gt;2018&lt;/Year&gt;&lt;RecNum&gt;93&lt;/RecNum&gt;&lt;DisplayText&gt;(3)&lt;/DisplayText&gt;&lt;record&gt;&lt;rec-number&gt;93&lt;/rec-number&gt;&lt;foreign-keys&gt;&lt;key app="EN" db-id="vtvfa0a0wwspxdezrw7x90p9t955pdvpdrw2" timestamp="0"&gt;93&lt;/key&gt;&lt;/foreign-keys&gt;&lt;ref-type name="Web Page"&gt;12&lt;/ref-type&gt;&lt;contributors&gt;&lt;authors&gt;&lt;author&gt;Mexican National Institue of Statistics (INEGI),&lt;/author&gt;&lt;/authors&gt;&lt;/contributors&gt;&lt;titles&gt;&lt;title&gt;National Institute of Statistics: Micro-data files on mortality data 1995-2017&lt;/title&gt;&lt;/titles&gt;&lt;volume&gt;2018&lt;/volume&gt;&lt;number&gt;10/07/2018&lt;/number&gt;&lt;dates&gt;&lt;year&gt;2018&lt;/year&gt;&lt;/dates&gt;&lt;urls&gt;&lt;related-urls&gt;&lt;url&gt;http://www.beta.inegi.org.mx/proyectos/registros/vitales/mortalidad/default.html&lt;/url&gt;&lt;/related-urls&gt;&lt;/urls&gt;&lt;/record&gt;&lt;/Cite&gt;&lt;/EndNote&gt;</w:instrText>
      </w:r>
      <w:r w:rsidR="00A92A21">
        <w:rPr>
          <w:rFonts w:ascii="Courier New" w:hAnsi="Courier New" w:cs="Courier New"/>
          <w:sz w:val="24"/>
          <w:szCs w:val="24"/>
          <w:lang w:val="en-US"/>
        </w:rPr>
        <w:fldChar w:fldCharType="separate"/>
      </w:r>
      <w:r w:rsidR="00A92A21">
        <w:rPr>
          <w:rFonts w:ascii="Courier New" w:hAnsi="Courier New" w:cs="Courier New"/>
          <w:noProof/>
          <w:sz w:val="24"/>
          <w:szCs w:val="24"/>
          <w:lang w:val="en-US"/>
        </w:rPr>
        <w:t>(3)</w:t>
      </w:r>
      <w:r w:rsidR="00A92A21">
        <w:rPr>
          <w:rFonts w:ascii="Courier New" w:hAnsi="Courier New" w:cs="Courier New"/>
          <w:sz w:val="24"/>
          <w:szCs w:val="24"/>
          <w:lang w:val="en-US"/>
        </w:rPr>
        <w:fldChar w:fldCharType="end"/>
      </w:r>
      <w:r w:rsidR="009C14E3">
        <w:rPr>
          <w:rFonts w:ascii="Courier New" w:hAnsi="Courier New" w:cs="Courier New"/>
          <w:sz w:val="24"/>
          <w:szCs w:val="24"/>
          <w:lang w:val="en-US"/>
        </w:rPr>
        <w:t xml:space="preserve"> </w:t>
      </w:r>
      <w:r w:rsidR="00897D66">
        <w:rPr>
          <w:rFonts w:ascii="Courier New" w:hAnsi="Courier New" w:cs="Courier New"/>
          <w:sz w:val="24"/>
          <w:szCs w:val="24"/>
          <w:lang w:val="en-US"/>
        </w:rPr>
        <w:t>H</w:t>
      </w:r>
      <w:r w:rsidR="009C14E3">
        <w:rPr>
          <w:rFonts w:ascii="Courier New" w:hAnsi="Courier New" w:cs="Courier New"/>
          <w:sz w:val="24"/>
          <w:szCs w:val="24"/>
          <w:lang w:val="en-US"/>
        </w:rPr>
        <w:t>omicides</w:t>
      </w:r>
      <w:r w:rsidR="00B034DE">
        <w:rPr>
          <w:rFonts w:ascii="Courier New" w:hAnsi="Courier New" w:cs="Courier New"/>
          <w:sz w:val="24"/>
          <w:szCs w:val="24"/>
          <w:lang w:val="en-US"/>
        </w:rPr>
        <w:t xml:space="preserve"> </w:t>
      </w:r>
      <w:r>
        <w:rPr>
          <w:rFonts w:ascii="Courier New" w:hAnsi="Courier New" w:cs="Courier New"/>
          <w:sz w:val="24"/>
          <w:szCs w:val="24"/>
          <w:lang w:val="en-US"/>
        </w:rPr>
        <w:t>are</w:t>
      </w:r>
      <w:r w:rsidR="00B034DE">
        <w:rPr>
          <w:rFonts w:ascii="Courier New" w:hAnsi="Courier New" w:cs="Courier New"/>
          <w:sz w:val="24"/>
          <w:szCs w:val="24"/>
          <w:lang w:val="en-US"/>
        </w:rPr>
        <w:t xml:space="preserve"> the ultimate form of violence, but</w:t>
      </w:r>
      <w:r>
        <w:rPr>
          <w:rFonts w:ascii="Courier New" w:hAnsi="Courier New" w:cs="Courier New"/>
          <w:sz w:val="24"/>
          <w:szCs w:val="24"/>
          <w:lang w:val="en-US"/>
        </w:rPr>
        <w:t xml:space="preserve"> they</w:t>
      </w:r>
      <w:r w:rsidR="00B034DE">
        <w:rPr>
          <w:rFonts w:ascii="Courier New" w:hAnsi="Courier New" w:cs="Courier New"/>
          <w:sz w:val="24"/>
          <w:szCs w:val="24"/>
          <w:lang w:val="en-US"/>
        </w:rPr>
        <w:t xml:space="preserve"> </w:t>
      </w:r>
      <w:r w:rsidR="006F55CD">
        <w:rPr>
          <w:rFonts w:ascii="Courier New" w:hAnsi="Courier New" w:cs="Courier New"/>
          <w:sz w:val="24"/>
          <w:szCs w:val="24"/>
          <w:lang w:val="en-US"/>
        </w:rPr>
        <w:t xml:space="preserve">only </w:t>
      </w:r>
      <w:r>
        <w:rPr>
          <w:rFonts w:ascii="Courier New" w:hAnsi="Courier New" w:cs="Courier New"/>
          <w:sz w:val="24"/>
          <w:szCs w:val="24"/>
          <w:lang w:val="en-US"/>
        </w:rPr>
        <w:t xml:space="preserve">represent </w:t>
      </w:r>
      <w:r w:rsidR="006F55CD">
        <w:rPr>
          <w:rFonts w:ascii="Courier New" w:hAnsi="Courier New" w:cs="Courier New"/>
          <w:sz w:val="24"/>
          <w:szCs w:val="24"/>
          <w:lang w:val="en-US"/>
        </w:rPr>
        <w:t xml:space="preserve">a piece </w:t>
      </w:r>
      <w:r w:rsidR="00A92A21">
        <w:rPr>
          <w:rFonts w:ascii="Courier New" w:hAnsi="Courier New" w:cs="Courier New"/>
          <w:sz w:val="24"/>
          <w:szCs w:val="24"/>
          <w:lang w:val="en-US"/>
        </w:rPr>
        <w:t>of the health and social burden</w:t>
      </w:r>
      <w:r w:rsidR="00B034DE">
        <w:rPr>
          <w:rFonts w:ascii="Courier New" w:hAnsi="Courier New" w:cs="Courier New"/>
          <w:sz w:val="24"/>
          <w:szCs w:val="24"/>
          <w:lang w:val="en-US"/>
        </w:rPr>
        <w:t>, particularly for children and women</w:t>
      </w:r>
      <w:r w:rsidR="00A92A21">
        <w:rPr>
          <w:rFonts w:ascii="Courier New" w:hAnsi="Courier New" w:cs="Courier New"/>
          <w:sz w:val="24"/>
          <w:szCs w:val="24"/>
          <w:lang w:val="en-US"/>
        </w:rPr>
        <w:t>.</w:t>
      </w:r>
      <w:r w:rsidR="00A92A21">
        <w:rPr>
          <w:rFonts w:ascii="Courier New" w:hAnsi="Courier New" w:cs="Courier New"/>
          <w:sz w:val="24"/>
          <w:szCs w:val="24"/>
          <w:lang w:val="en-US"/>
        </w:rPr>
        <w:fldChar w:fldCharType="begin"/>
      </w:r>
      <w:r w:rsidR="00A92A21">
        <w:rPr>
          <w:rFonts w:ascii="Courier New" w:hAnsi="Courier New" w:cs="Courier New"/>
          <w:sz w:val="24"/>
          <w:szCs w:val="24"/>
          <w:lang w:val="en-US"/>
        </w:rPr>
        <w:instrText xml:space="preserve"> ADDIN EN.CITE &lt;EndNote&gt;&lt;Cite&gt;&lt;Author&gt;Mikton&lt;/Author&gt;&lt;Year&gt;2016&lt;/Year&gt;&lt;RecNum&gt;129&lt;/RecNum&gt;&lt;DisplayText&gt;(7)&lt;/DisplayText&gt;&lt;record&gt;&lt;rec-number&gt;129&lt;/rec-number&gt;&lt;foreign-keys&gt;&lt;key app="EN" db-id="vtvfa0a0wwspxdezrw7x90p9t955pdvpdrw2" timestamp="1531230528"&gt;129&lt;/key&gt;&lt;/foreign-keys&gt;&lt;ref-type name="Journal Article"&gt;17&lt;/ref-type&gt;&lt;contributors&gt;&lt;authors&gt;&lt;author&gt;Mikton, Christopher R&lt;/author&gt;&lt;author&gt;Butchart, Alexander&lt;/author&gt;&lt;author&gt;Dahlberg, Linda L&lt;/author&gt;&lt;author&gt;Krug, Etienne G&lt;/author&gt;&lt;/authors&gt;&lt;/contributors&gt;&lt;titles&gt;&lt;title&gt;Global status report on violence prevention 2014&lt;/title&gt;&lt;secondary-title&gt;American journal of preventive medicine&lt;/secondary-title&gt;&lt;/titles&gt;&lt;periodical&gt;&lt;full-title&gt;American journal of preventive medicine&lt;/full-title&gt;&lt;/periodical&gt;&lt;pages&gt;652-659&lt;/pages&gt;&lt;volume&gt;50&lt;/volume&gt;&lt;number&gt;5&lt;/number&gt;&lt;dates&gt;&lt;year&gt;2016&lt;/year&gt;&lt;/dates&gt;&lt;isbn&gt;0749-3797&lt;/isbn&gt;&lt;urls&gt;&lt;/urls&gt;&lt;/record&gt;&lt;/Cite&gt;&lt;/EndNote&gt;</w:instrText>
      </w:r>
      <w:r w:rsidR="00A92A21">
        <w:rPr>
          <w:rFonts w:ascii="Courier New" w:hAnsi="Courier New" w:cs="Courier New"/>
          <w:sz w:val="24"/>
          <w:szCs w:val="24"/>
          <w:lang w:val="en-US"/>
        </w:rPr>
        <w:fldChar w:fldCharType="separate"/>
      </w:r>
      <w:r w:rsidR="00A92A21">
        <w:rPr>
          <w:rFonts w:ascii="Courier New" w:hAnsi="Courier New" w:cs="Courier New"/>
          <w:noProof/>
          <w:sz w:val="24"/>
          <w:szCs w:val="24"/>
          <w:lang w:val="en-US"/>
        </w:rPr>
        <w:t>(7)</w:t>
      </w:r>
      <w:r w:rsidR="00A92A21">
        <w:rPr>
          <w:rFonts w:ascii="Courier New" w:hAnsi="Courier New" w:cs="Courier New"/>
          <w:sz w:val="24"/>
          <w:szCs w:val="24"/>
          <w:lang w:val="en-US"/>
        </w:rPr>
        <w:fldChar w:fldCharType="end"/>
      </w:r>
      <w:r w:rsidR="009C14E3">
        <w:rPr>
          <w:rFonts w:ascii="Courier New" w:hAnsi="Courier New" w:cs="Courier New"/>
          <w:sz w:val="24"/>
          <w:szCs w:val="24"/>
          <w:lang w:val="en-US"/>
        </w:rPr>
        <w:t xml:space="preserve"> </w:t>
      </w:r>
      <w:r w:rsidR="00860A2F">
        <w:rPr>
          <w:rFonts w:ascii="Courier New" w:hAnsi="Courier New" w:cs="Courier New"/>
          <w:sz w:val="24"/>
          <w:szCs w:val="24"/>
          <w:lang w:val="en-US"/>
        </w:rPr>
        <w:t xml:space="preserve">For example, victims of </w:t>
      </w:r>
      <w:r w:rsidR="00860A2F">
        <w:rPr>
          <w:rFonts w:ascii="Courier New" w:hAnsi="Courier New" w:cs="Courier New"/>
          <w:sz w:val="24"/>
          <w:szCs w:val="24"/>
          <w:lang w:val="en-US"/>
        </w:rPr>
        <w:lastRenderedPageBreak/>
        <w:t>violence are at risk of depression, alcohol abuse, suicidal behavior, psychological problems, among other detrimental consequences over the</w:t>
      </w:r>
      <w:r w:rsidR="006F55CD">
        <w:rPr>
          <w:rFonts w:ascii="Courier New" w:hAnsi="Courier New" w:cs="Courier New"/>
          <w:sz w:val="24"/>
          <w:szCs w:val="24"/>
          <w:lang w:val="en-US"/>
        </w:rPr>
        <w:t>ir</w:t>
      </w:r>
      <w:r w:rsidR="00860A2F">
        <w:rPr>
          <w:rFonts w:ascii="Courier New" w:hAnsi="Courier New" w:cs="Courier New"/>
          <w:sz w:val="24"/>
          <w:szCs w:val="24"/>
          <w:lang w:val="en-US"/>
        </w:rPr>
        <w:t xml:space="preserve"> life course.</w:t>
      </w:r>
      <w:r w:rsidR="007E0CB9">
        <w:rPr>
          <w:rFonts w:ascii="Courier New" w:hAnsi="Courier New" w:cs="Courier New"/>
          <w:sz w:val="24"/>
          <w:szCs w:val="24"/>
          <w:lang w:val="en-US"/>
        </w:rPr>
        <w:fldChar w:fldCharType="begin">
          <w:fldData xml:space="preserve">PEVuZE5vdGU+PENpdGU+PEF1dGhvcj5EYXZpZHNvbjwvQXV0aG9yPjxZZWFyPjE5OTY8L1llYXI+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</w:fldData>
        </w:fldChar>
      </w:r>
      <w:r w:rsidR="00AE7B96">
        <w:rPr>
          <w:rFonts w:ascii="Courier New" w:hAnsi="Courier New" w:cs="Courier New"/>
          <w:sz w:val="24"/>
          <w:szCs w:val="24"/>
          <w:lang w:val="en-US"/>
        </w:rPr>
        <w:instrText xml:space="preserve"> ADDIN EN.CITE </w:instrText>
      </w:r>
      <w:r w:rsidR="00AE7B96">
        <w:rPr>
          <w:rFonts w:ascii="Courier New" w:hAnsi="Courier New" w:cs="Courier New"/>
          <w:sz w:val="24"/>
          <w:szCs w:val="24"/>
          <w:lang w:val="en-US"/>
        </w:rPr>
        <w:fldChar w:fldCharType="begin">
          <w:fldData xml:space="preserve">PEVuZE5vdGU+PENpdGU+PEF1dGhvcj5EYXZpZHNvbjwvQXV0aG9yPjxZZWFyPjE5OTY8L1llYXI+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</w:fldData>
        </w:fldChar>
      </w:r>
      <w:r w:rsidR="00AE7B96">
        <w:rPr>
          <w:rFonts w:ascii="Courier New" w:hAnsi="Courier New" w:cs="Courier New"/>
          <w:sz w:val="24"/>
          <w:szCs w:val="24"/>
          <w:lang w:val="en-US"/>
        </w:rPr>
        <w:instrText xml:space="preserve"> ADDIN EN.CITE.DATA </w:instrText>
      </w:r>
      <w:r w:rsidR="00AE7B96">
        <w:rPr>
          <w:rFonts w:ascii="Courier New" w:hAnsi="Courier New" w:cs="Courier New"/>
          <w:sz w:val="24"/>
          <w:szCs w:val="24"/>
          <w:lang w:val="en-US"/>
        </w:rPr>
      </w:r>
      <w:r w:rsidR="00AE7B96">
        <w:rPr>
          <w:rFonts w:ascii="Courier New" w:hAnsi="Courier New" w:cs="Courier New"/>
          <w:sz w:val="24"/>
          <w:szCs w:val="24"/>
          <w:lang w:val="en-US"/>
        </w:rPr>
        <w:fldChar w:fldCharType="end"/>
      </w:r>
      <w:r w:rsidR="007E0CB9">
        <w:rPr>
          <w:rFonts w:ascii="Courier New" w:hAnsi="Courier New" w:cs="Courier New"/>
          <w:sz w:val="24"/>
          <w:szCs w:val="24"/>
          <w:lang w:val="en-US"/>
        </w:rPr>
      </w:r>
      <w:r w:rsidR="007E0CB9">
        <w:rPr>
          <w:rFonts w:ascii="Courier New" w:hAnsi="Courier New" w:cs="Courier New"/>
          <w:sz w:val="24"/>
          <w:szCs w:val="24"/>
          <w:lang w:val="en-US"/>
        </w:rPr>
        <w:fldChar w:fldCharType="separate"/>
      </w:r>
      <w:r w:rsidR="007E0CB9">
        <w:rPr>
          <w:rFonts w:ascii="Courier New" w:hAnsi="Courier New" w:cs="Courier New"/>
          <w:noProof/>
          <w:sz w:val="24"/>
          <w:szCs w:val="24"/>
          <w:lang w:val="en-US"/>
        </w:rPr>
        <w:t>(8-11)</w:t>
      </w:r>
      <w:r w:rsidR="007E0CB9">
        <w:rPr>
          <w:rFonts w:ascii="Courier New" w:hAnsi="Courier New" w:cs="Courier New"/>
          <w:sz w:val="24"/>
          <w:szCs w:val="24"/>
          <w:lang w:val="en-US"/>
        </w:rPr>
        <w:fldChar w:fldCharType="end"/>
      </w:r>
      <w:r w:rsidR="007E0CB9">
        <w:rPr>
          <w:rFonts w:ascii="Courier New" w:hAnsi="Courier New" w:cs="Courier New"/>
          <w:sz w:val="24"/>
          <w:szCs w:val="24"/>
          <w:lang w:val="en-US"/>
        </w:rPr>
        <w:t xml:space="preserve"> </w:t>
      </w:r>
      <w:r w:rsidR="00064686">
        <w:rPr>
          <w:rFonts w:ascii="Courier New" w:hAnsi="Courier New" w:cs="Courier New"/>
          <w:sz w:val="24"/>
          <w:szCs w:val="24"/>
          <w:lang w:val="en-US"/>
        </w:rPr>
        <w:t>E</w:t>
      </w:r>
      <w:r w:rsidR="004B1D3C">
        <w:rPr>
          <w:rFonts w:ascii="Courier New" w:hAnsi="Courier New" w:cs="Courier New"/>
          <w:sz w:val="24"/>
          <w:szCs w:val="24"/>
          <w:lang w:val="en-US"/>
        </w:rPr>
        <w:t>ven witnessing violence</w:t>
      </w:r>
      <w:r w:rsidR="00336842">
        <w:rPr>
          <w:rFonts w:ascii="Courier New" w:hAnsi="Courier New" w:cs="Courier New"/>
          <w:sz w:val="24"/>
          <w:szCs w:val="24"/>
          <w:lang w:val="en-US"/>
        </w:rPr>
        <w:t xml:space="preserve"> </w:t>
      </w:r>
      <w:r w:rsidR="004B1D3C">
        <w:rPr>
          <w:rFonts w:ascii="Courier New" w:hAnsi="Courier New" w:cs="Courier New"/>
          <w:sz w:val="24"/>
          <w:szCs w:val="24"/>
          <w:lang w:val="en-US"/>
        </w:rPr>
        <w:t>can affect the wellbeing of the population. Those who witness violence have higher rates of post-traumatic stress disorder, depression, and are more likely to externalize violent behaviors.</w:t>
      </w:r>
      <w:r w:rsidR="004B1D3C">
        <w:rPr>
          <w:rFonts w:ascii="Courier New" w:hAnsi="Courier New" w:cs="Courier New"/>
          <w:sz w:val="24"/>
          <w:szCs w:val="24"/>
          <w:lang w:val="en-US"/>
        </w:rPr>
        <w:fldChar w:fldCharType="begin"/>
      </w:r>
      <w:r w:rsidR="00AE7B96">
        <w:rPr>
          <w:rFonts w:ascii="Courier New" w:hAnsi="Courier New" w:cs="Courier New"/>
          <w:sz w:val="24"/>
          <w:szCs w:val="24"/>
          <w:lang w:val="en-US"/>
        </w:rPr>
        <w:instrText xml:space="preserve"> ADDIN EN.CITE &lt;EndNote&gt;&lt;Cite&gt;&lt;Author&gt;Buka&lt;/Author&gt;&lt;Year&gt;2001&lt;/Year&gt;&lt;RecNum&gt;134&lt;/RecNum&gt;&lt;DisplayText&gt;(12, 13)&lt;/DisplayText&gt;&lt;record&gt;&lt;rec-number&gt;134&lt;/rec-number&gt;&lt;foreign-keys&gt;&lt;key app="EN" db-id="vtvfa0a0wwspxdezrw7x90p9t955pdvpdrw2" timestamp="1531311393"&gt;134&lt;/key&gt;&lt;/foreign-keys&gt;&lt;ref-type name="Journal Article"&gt;17&lt;/ref-type&gt;&lt;contributors&gt;&lt;authors&gt;&lt;author&gt;Buka, Stephen L&lt;/author&gt;&lt;author&gt;Stichick, Theresa L&lt;/author&gt;&lt;author&gt;Birdthistle, Isolde&lt;/author&gt;&lt;author&gt;Earls, Felton J&lt;/author&gt;&lt;/authors&gt;&lt;/contributors&gt;&lt;titles&gt;&lt;title&gt;Youth exposure to violence: Prevalence, risks, and consequences&lt;/title&gt;&lt;secondary-title&gt;American Journal of Orthopsychiatry&lt;/secondary-title&gt;&lt;/titles&gt;&lt;periodical&gt;&lt;full-title&gt;American Journal of Orthopsychiatry&lt;/full-title&gt;&lt;/periodical&gt;&lt;pages&gt;298-310&lt;/pages&gt;&lt;volume&gt;71&lt;/volume&gt;&lt;number&gt;3&lt;/number&gt;&lt;dates&gt;&lt;year&gt;2001&lt;/year&gt;&lt;/dates&gt;&lt;isbn&gt;0002-9432&lt;/isbn&gt;&lt;urls&gt;&lt;/urls&gt;&lt;/record&gt;&lt;/Cite&gt;&lt;Cite&gt;&lt;Author&gt;Brookmeyer&lt;/Author&gt;&lt;Year&gt;2005&lt;/Year&gt;&lt;RecNum&gt;135&lt;/RecNum&gt;&lt;record&gt;&lt;rec-number&gt;135&lt;/rec-number&gt;&lt;foreign-keys&gt;&lt;key app="EN" db-id="vtvfa0a0wwspxdezrw7x90p9t955pdvpdrw2" timestamp="1531311415"&gt;135&lt;/key&gt;&lt;/foreign-keys&gt;&lt;ref-type name="Journal Article"&gt;17&lt;/ref-type&gt;&lt;contributors&gt;&lt;authors&gt;&lt;author&gt;Brookmeyer, Kathryn A&lt;/author&gt;&lt;author&gt;Henrich, Christopher C&lt;/author&gt;&lt;author&gt;Schwab</w:instrText>
      </w:r>
      <w:r w:rsidR="00AE7B96">
        <w:rPr>
          <w:rFonts w:ascii="Cambria Math" w:hAnsi="Cambria Math" w:cs="Cambria Math"/>
          <w:sz w:val="24"/>
          <w:szCs w:val="24"/>
          <w:lang w:val="en-US"/>
        </w:rPr>
        <w:instrText>‐</w:instrText>
      </w:r>
      <w:r w:rsidR="00AE7B96">
        <w:rPr>
          <w:rFonts w:ascii="Courier New" w:hAnsi="Courier New" w:cs="Courier New"/>
          <w:sz w:val="24"/>
          <w:szCs w:val="24"/>
          <w:lang w:val="en-US"/>
        </w:rPr>
        <w:instrText>Stone, Mary&lt;/author&gt;&lt;/authors&gt;&lt;/contributors&gt;&lt;titles&gt;&lt;title&gt;Adolescents who witness community violence: Can parent support and prosocial cognitions protect them from committing violence?&lt;/title&gt;&lt;secondary-title&gt;Child development&lt;/secondary-title&gt;&lt;/titles&gt;&lt;periodical&gt;&lt;full-title&gt;Child development&lt;/full-title&gt;&lt;/periodical&gt;&lt;pages&gt;917-929&lt;/pages&gt;&lt;volume&gt;76&lt;/volume&gt;&lt;number&gt;4&lt;/number&gt;&lt;dates&gt;&lt;year&gt;2005&lt;/year&gt;&lt;/dates&gt;&lt;isbn&gt;0009-3920&lt;/isbn&gt;&lt;urls&gt;&lt;/urls&gt;&lt;/record&gt;&lt;/Cite&gt;&lt;/EndNote&gt;</w:instrText>
      </w:r>
      <w:r w:rsidR="004B1D3C">
        <w:rPr>
          <w:rFonts w:ascii="Courier New" w:hAnsi="Courier New" w:cs="Courier New"/>
          <w:sz w:val="24"/>
          <w:szCs w:val="24"/>
          <w:lang w:val="en-US"/>
        </w:rPr>
        <w:fldChar w:fldCharType="separate"/>
      </w:r>
      <w:r w:rsidR="004B1D3C">
        <w:rPr>
          <w:rFonts w:ascii="Courier New" w:hAnsi="Courier New" w:cs="Courier New"/>
          <w:noProof/>
          <w:sz w:val="24"/>
          <w:szCs w:val="24"/>
          <w:lang w:val="en-US"/>
        </w:rPr>
        <w:t>(12, 13)</w:t>
      </w:r>
      <w:r w:rsidR="004B1D3C">
        <w:rPr>
          <w:rFonts w:ascii="Courier New" w:hAnsi="Courier New" w:cs="Courier New"/>
          <w:sz w:val="24"/>
          <w:szCs w:val="24"/>
          <w:lang w:val="en-US"/>
        </w:rPr>
        <w:fldChar w:fldCharType="end"/>
      </w:r>
      <w:r w:rsidR="004B1D3C">
        <w:rPr>
          <w:rFonts w:ascii="Courier New" w:hAnsi="Courier New" w:cs="Courier New"/>
          <w:sz w:val="24"/>
          <w:szCs w:val="24"/>
          <w:lang w:val="en-US"/>
        </w:rPr>
        <w:t xml:space="preserve"> </w:t>
      </w:r>
      <w:r w:rsidR="004C224B">
        <w:rPr>
          <w:rFonts w:ascii="Courier New" w:hAnsi="Courier New" w:cs="Courier New"/>
          <w:sz w:val="24"/>
          <w:szCs w:val="24"/>
          <w:lang w:val="en-US"/>
        </w:rPr>
        <w:t>In particular, women who witnessed violent acts are twice as likely to experience depressive and anxiety symptoms compared to those who did not witness violence.</w:t>
      </w:r>
      <w:r w:rsidR="004C224B">
        <w:rPr>
          <w:rFonts w:ascii="Courier New" w:hAnsi="Courier New" w:cs="Courier New"/>
          <w:sz w:val="24"/>
          <w:szCs w:val="24"/>
          <w:lang w:val="en-US"/>
        </w:rPr>
        <w:fldChar w:fldCharType="begin"/>
      </w:r>
      <w:r w:rsidR="004C224B">
        <w:rPr>
          <w:rFonts w:ascii="Courier New" w:hAnsi="Courier New" w:cs="Courier New"/>
          <w:sz w:val="24"/>
          <w:szCs w:val="24"/>
          <w:lang w:val="en-US"/>
        </w:rPr>
        <w:instrText xml:space="preserve"> ADDIN EN.CITE &lt;EndNote&gt;&lt;Cite&gt;&lt;Author&gt;Clark&lt;/Author&gt;&lt;Year&gt;2008&lt;/Year&gt;&lt;RecNum&gt;136&lt;/RecNum&gt;&lt;DisplayText&gt;(14)&lt;/DisplayText&gt;&lt;record&gt;&lt;rec-number&gt;136&lt;/rec-number&gt;&lt;foreign-keys&gt;&lt;key app="EN" db-id="vtvfa0a0wwspxdezrw7x90p9t955pdvpdrw2" timestamp="1531311483"&gt;136&lt;/key&gt;&lt;/foreign-keys&gt;&lt;ref-type name="Journal Article"&gt;17&lt;/ref-type&gt;&lt;contributors&gt;&lt;authors&gt;&lt;author&gt;Clark, Cheryl&lt;/author&gt;&lt;author&gt;Ryan, Louise&lt;/author&gt;&lt;author&gt;Kawachi, Ichiro&lt;/author&gt;&lt;author&gt;Canner, Marina J&lt;/author&gt;&lt;author&gt;Berkman, Lisa&lt;/author&gt;&lt;author&gt;Wright, Rosalind J&lt;/author&gt;&lt;/authors&gt;&lt;/contributors&gt;&lt;titles&gt;&lt;title&gt;Witnessing community violence in residential neighborhoods: a mental health hazard for urban women&lt;/title&gt;&lt;secondary-title&gt;Journal of Urban Health&lt;/secondary-title&gt;&lt;/titles&gt;&lt;periodical&gt;&lt;full-title&gt;Journal of Urban Health&lt;/full-title&gt;&lt;/periodical&gt;&lt;pages&gt;22-38&lt;/pages&gt;&lt;volume&gt;85&lt;/volume&gt;&lt;number&gt;1&lt;/number&gt;&lt;dates&gt;&lt;year&gt;2008&lt;/year&gt;&lt;/dates&gt;&lt;isbn&gt;1099-3460&lt;/isbn&gt;&lt;urls&gt;&lt;/urls&gt;&lt;/record&gt;&lt;/Cite&gt;&lt;/EndNote&gt;</w:instrText>
      </w:r>
      <w:r w:rsidR="004C224B">
        <w:rPr>
          <w:rFonts w:ascii="Courier New" w:hAnsi="Courier New" w:cs="Courier New"/>
          <w:sz w:val="24"/>
          <w:szCs w:val="24"/>
          <w:lang w:val="en-US"/>
        </w:rPr>
        <w:fldChar w:fldCharType="separate"/>
      </w:r>
      <w:r w:rsidR="004C224B">
        <w:rPr>
          <w:rFonts w:ascii="Courier New" w:hAnsi="Courier New" w:cs="Courier New"/>
          <w:noProof/>
          <w:sz w:val="24"/>
          <w:szCs w:val="24"/>
          <w:lang w:val="en-US"/>
        </w:rPr>
        <w:t>(14)</w:t>
      </w:r>
      <w:r w:rsidR="004C224B">
        <w:rPr>
          <w:rFonts w:ascii="Courier New" w:hAnsi="Courier New" w:cs="Courier New"/>
          <w:sz w:val="24"/>
          <w:szCs w:val="24"/>
          <w:lang w:val="en-US"/>
        </w:rPr>
        <w:fldChar w:fldCharType="end"/>
      </w:r>
      <w:r w:rsidR="00F2354B">
        <w:rPr>
          <w:rFonts w:ascii="Courier New" w:hAnsi="Courier New" w:cs="Courier New"/>
          <w:sz w:val="24"/>
          <w:szCs w:val="24"/>
          <w:lang w:val="en-US"/>
        </w:rPr>
        <w:t xml:space="preserve"> </w:t>
      </w:r>
      <w:r w:rsidR="00AE7B96">
        <w:rPr>
          <w:rFonts w:ascii="Courier New" w:hAnsi="Courier New" w:cs="Courier New"/>
          <w:sz w:val="24"/>
          <w:szCs w:val="24"/>
          <w:lang w:val="en-US"/>
        </w:rPr>
        <w:t xml:space="preserve">This is important because </w:t>
      </w:r>
      <w:r w:rsidR="00123FE0">
        <w:rPr>
          <w:rFonts w:ascii="Courier New" w:hAnsi="Courier New" w:cs="Courier New"/>
          <w:sz w:val="24"/>
          <w:szCs w:val="24"/>
          <w:lang w:val="en-US"/>
        </w:rPr>
        <w:t>Mexico has undergone a rise in violence related to specific policies trying to mitigate drug cartels operations</w:t>
      </w:r>
      <w:r w:rsidR="002B0BA1">
        <w:rPr>
          <w:rFonts w:ascii="Courier New" w:hAnsi="Courier New" w:cs="Courier New"/>
          <w:sz w:val="24"/>
          <w:szCs w:val="24"/>
          <w:lang w:val="en-US"/>
        </w:rPr>
        <w:t xml:space="preserve"> with </w:t>
      </w:r>
      <w:r w:rsidR="002B0BA1" w:rsidRPr="002B0BA1">
        <w:rPr>
          <w:rFonts w:ascii="Courier New" w:hAnsi="Courier New" w:cs="Courier New"/>
          <w:sz w:val="24"/>
          <w:szCs w:val="24"/>
          <w:lang w:val="en-US"/>
        </w:rPr>
        <w:t>unprecedented consequences in the last ten years on population health</w:t>
      </w:r>
      <w:bookmarkStart w:id="0" w:name="_GoBack"/>
      <w:bookmarkEnd w:id="0"/>
      <w:r w:rsidR="002B0BA1" w:rsidRPr="002B0BA1">
        <w:rPr>
          <w:rFonts w:ascii="Courier New" w:hAnsi="Courier New" w:cs="Courier New"/>
          <w:sz w:val="24"/>
          <w:szCs w:val="24"/>
          <w:lang w:val="en-US"/>
        </w:rPr>
        <w:t>.</w:t>
      </w:r>
      <w:r w:rsidR="00123FE0">
        <w:rPr>
          <w:rFonts w:ascii="Courier New" w:hAnsi="Courier New" w:cs="Courier New"/>
          <w:sz w:val="24"/>
          <w:szCs w:val="24"/>
          <w:lang w:val="en-US"/>
        </w:rPr>
        <w:fldChar w:fldCharType="begin">
          <w:fldData xml:space="preserve">PEVuZE5vdGU+PENpdGU+PEF1dGhvcj5Sw61vczwvQXV0aG9yPjxZZWFyPjIwMTM8L1llYXI+PFJl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</w:fldData>
        </w:fldChar>
      </w:r>
      <w:r w:rsidR="00AE7B96">
        <w:rPr>
          <w:rFonts w:ascii="Courier New" w:hAnsi="Courier New" w:cs="Courier New"/>
          <w:sz w:val="24"/>
          <w:szCs w:val="24"/>
          <w:lang w:val="en-US"/>
        </w:rPr>
        <w:instrText xml:space="preserve"> ADDIN EN.CITE </w:instrText>
      </w:r>
      <w:r w:rsidR="00AE7B96">
        <w:rPr>
          <w:rFonts w:ascii="Courier New" w:hAnsi="Courier New" w:cs="Courier New"/>
          <w:sz w:val="24"/>
          <w:szCs w:val="24"/>
          <w:lang w:val="en-US"/>
        </w:rPr>
        <w:fldChar w:fldCharType="begin">
          <w:fldData xml:space="preserve">PEVuZE5vdGU+PENpdGU+PEF1dGhvcj5Sw61vczwvQXV0aG9yPjxZZWFyPjIwMTM8L1llYXI+PFJl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</w:fldData>
        </w:fldChar>
      </w:r>
      <w:r w:rsidR="00AE7B96">
        <w:rPr>
          <w:rFonts w:ascii="Courier New" w:hAnsi="Courier New" w:cs="Courier New"/>
          <w:sz w:val="24"/>
          <w:szCs w:val="24"/>
          <w:lang w:val="en-US"/>
        </w:rPr>
        <w:instrText xml:space="preserve"> ADDIN EN.CITE.DATA </w:instrText>
      </w:r>
      <w:r w:rsidR="00AE7B96">
        <w:rPr>
          <w:rFonts w:ascii="Courier New" w:hAnsi="Courier New" w:cs="Courier New"/>
          <w:sz w:val="24"/>
          <w:szCs w:val="24"/>
          <w:lang w:val="en-US"/>
        </w:rPr>
      </w:r>
      <w:r w:rsidR="00AE7B96">
        <w:rPr>
          <w:rFonts w:ascii="Courier New" w:hAnsi="Courier New" w:cs="Courier New"/>
          <w:sz w:val="24"/>
          <w:szCs w:val="24"/>
          <w:lang w:val="en-US"/>
        </w:rPr>
        <w:fldChar w:fldCharType="end"/>
      </w:r>
      <w:r w:rsidR="00123FE0">
        <w:rPr>
          <w:rFonts w:ascii="Courier New" w:hAnsi="Courier New" w:cs="Courier New"/>
          <w:sz w:val="24"/>
          <w:szCs w:val="24"/>
          <w:lang w:val="en-US"/>
        </w:rPr>
      </w:r>
      <w:r w:rsidR="00123FE0">
        <w:rPr>
          <w:rFonts w:ascii="Courier New" w:hAnsi="Courier New" w:cs="Courier New"/>
          <w:sz w:val="24"/>
          <w:szCs w:val="24"/>
          <w:lang w:val="en-US"/>
        </w:rPr>
        <w:fldChar w:fldCharType="separate"/>
      </w:r>
      <w:r w:rsidR="00AE7B96">
        <w:rPr>
          <w:rFonts w:ascii="Courier New" w:hAnsi="Courier New" w:cs="Courier New"/>
          <w:noProof/>
          <w:sz w:val="24"/>
          <w:szCs w:val="24"/>
          <w:lang w:val="en-US"/>
        </w:rPr>
        <w:t>(15-18)</w:t>
      </w:r>
      <w:r w:rsidR="00123FE0">
        <w:rPr>
          <w:rFonts w:ascii="Courier New" w:hAnsi="Courier New" w:cs="Courier New"/>
          <w:sz w:val="24"/>
          <w:szCs w:val="24"/>
          <w:lang w:val="en-US"/>
        </w:rPr>
        <w:fldChar w:fldCharType="end"/>
      </w:r>
      <w:r w:rsidR="00865EB1">
        <w:rPr>
          <w:rFonts w:ascii="Courier New" w:hAnsi="Courier New" w:cs="Courier New"/>
          <w:sz w:val="24"/>
          <w:szCs w:val="24"/>
          <w:lang w:val="en-US"/>
        </w:rPr>
        <w:t xml:space="preserve"> </w:t>
      </w:r>
    </w:p>
    <w:p w14:paraId="79FA53F5" w14:textId="3216F837" w:rsidR="00827C93" w:rsidRDefault="006768D6" w:rsidP="00901CA1">
      <w:pPr>
        <w:spacing w:line="360" w:lineRule="auto"/>
        <w:jc w:val="both"/>
        <w:rPr>
          <w:rFonts w:ascii="Courier New" w:hAnsi="Courier New" w:cs="Courier New"/>
          <w:sz w:val="24"/>
          <w:szCs w:val="24"/>
          <w:lang w:val="en-US"/>
        </w:rPr>
      </w:pPr>
      <w:r>
        <w:rPr>
          <w:rFonts w:ascii="Courier New" w:hAnsi="Courier New" w:cs="Courier New"/>
          <w:sz w:val="24"/>
          <w:szCs w:val="24"/>
          <w:lang w:val="en-US"/>
        </w:rPr>
        <w:t xml:space="preserve">Previous evidence has documented the </w:t>
      </w:r>
      <w:r w:rsidR="002B0051">
        <w:rPr>
          <w:rFonts w:ascii="Courier New" w:hAnsi="Courier New" w:cs="Courier New"/>
          <w:sz w:val="24"/>
          <w:szCs w:val="24"/>
          <w:lang w:val="en-US"/>
        </w:rPr>
        <w:t xml:space="preserve">drug-war </w:t>
      </w:r>
      <w:r>
        <w:rPr>
          <w:rFonts w:ascii="Courier New" w:hAnsi="Courier New" w:cs="Courier New"/>
          <w:sz w:val="24"/>
          <w:szCs w:val="24"/>
          <w:lang w:val="en-US"/>
        </w:rPr>
        <w:t>consequences on males’ longevity and homicide rates</w:t>
      </w:r>
      <w:r w:rsidR="00020CAD">
        <w:rPr>
          <w:rFonts w:ascii="Courier New" w:hAnsi="Courier New" w:cs="Courier New"/>
          <w:sz w:val="24"/>
          <w:szCs w:val="24"/>
          <w:lang w:val="en-US"/>
        </w:rPr>
        <w:t xml:space="preserve"> after 2005</w:t>
      </w:r>
      <w:r>
        <w:rPr>
          <w:rFonts w:ascii="Courier New" w:hAnsi="Courier New" w:cs="Courier New"/>
          <w:sz w:val="24"/>
          <w:szCs w:val="24"/>
          <w:lang w:val="en-US"/>
        </w:rPr>
        <w:t>.</w:t>
      </w:r>
      <w:r>
        <w:rPr>
          <w:rFonts w:ascii="Courier New" w:hAnsi="Courier New" w:cs="Courier New"/>
          <w:sz w:val="24"/>
          <w:szCs w:val="24"/>
          <w:lang w:val="en-US"/>
        </w:rPr>
        <w:fldChar w:fldCharType="begin">
          <w:fldData xml:space="preserve">PEVuZE5vdGU+PENpdGU+PEF1dGhvcj5BYnVydG88L0F1dGhvcj48WWVhcj4yMDE2PC9ZZWFyPjxS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==
</w:fldData>
        </w:fldChar>
      </w:r>
      <w:r w:rsidR="00AE7B96">
        <w:rPr>
          <w:rFonts w:ascii="Courier New" w:hAnsi="Courier New" w:cs="Courier New"/>
          <w:sz w:val="24"/>
          <w:szCs w:val="24"/>
          <w:lang w:val="en-US"/>
        </w:rPr>
        <w:instrText xml:space="preserve"> ADDIN EN.CITE </w:instrText>
      </w:r>
      <w:r w:rsidR="00AE7B96">
        <w:rPr>
          <w:rFonts w:ascii="Courier New" w:hAnsi="Courier New" w:cs="Courier New"/>
          <w:sz w:val="24"/>
          <w:szCs w:val="24"/>
          <w:lang w:val="en-US"/>
        </w:rPr>
        <w:fldChar w:fldCharType="begin">
          <w:fldData xml:space="preserve">PEVuZE5vdGU+PENpdGU+PEF1dGhvcj5BYnVydG88L0F1dGhvcj48WWVhcj4yMDE2PC9ZZWFyPjxS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==
</w:fldData>
        </w:fldChar>
      </w:r>
      <w:r w:rsidR="00AE7B96">
        <w:rPr>
          <w:rFonts w:ascii="Courier New" w:hAnsi="Courier New" w:cs="Courier New"/>
          <w:sz w:val="24"/>
          <w:szCs w:val="24"/>
          <w:lang w:val="en-US"/>
        </w:rPr>
        <w:instrText xml:space="preserve"> ADDIN EN.CITE.DATA </w:instrText>
      </w:r>
      <w:r w:rsidR="00AE7B96">
        <w:rPr>
          <w:rFonts w:ascii="Courier New" w:hAnsi="Courier New" w:cs="Courier New"/>
          <w:sz w:val="24"/>
          <w:szCs w:val="24"/>
          <w:lang w:val="en-US"/>
        </w:rPr>
      </w:r>
      <w:r w:rsidR="00AE7B96">
        <w:rPr>
          <w:rFonts w:ascii="Courier New" w:hAnsi="Courier New" w:cs="Courier New"/>
          <w:sz w:val="24"/>
          <w:szCs w:val="24"/>
          <w:lang w:val="en-US"/>
        </w:rPr>
        <w:fldChar w:fldCharType="end"/>
      </w:r>
      <w:r>
        <w:rPr>
          <w:rFonts w:ascii="Courier New" w:hAnsi="Courier New" w:cs="Courier New"/>
          <w:sz w:val="24"/>
          <w:szCs w:val="24"/>
          <w:lang w:val="en-US"/>
        </w:rPr>
      </w:r>
      <w:r>
        <w:rPr>
          <w:rFonts w:ascii="Courier New" w:hAnsi="Courier New" w:cs="Courier New"/>
          <w:sz w:val="24"/>
          <w:szCs w:val="24"/>
          <w:lang w:val="en-US"/>
        </w:rPr>
        <w:fldChar w:fldCharType="separate"/>
      </w:r>
      <w:r w:rsidR="00AE7B96">
        <w:rPr>
          <w:rFonts w:ascii="Courier New" w:hAnsi="Courier New" w:cs="Courier New"/>
          <w:noProof/>
          <w:sz w:val="24"/>
          <w:szCs w:val="24"/>
          <w:lang w:val="en-US"/>
        </w:rPr>
        <w:t>(4, 5, 19)</w:t>
      </w:r>
      <w:r>
        <w:rPr>
          <w:rFonts w:ascii="Courier New" w:hAnsi="Courier New" w:cs="Courier New"/>
          <w:sz w:val="24"/>
          <w:szCs w:val="24"/>
          <w:lang w:val="en-US"/>
        </w:rPr>
        <w:fldChar w:fldCharType="end"/>
      </w:r>
      <w:r>
        <w:rPr>
          <w:rFonts w:ascii="Courier New" w:hAnsi="Courier New" w:cs="Courier New"/>
          <w:sz w:val="24"/>
          <w:szCs w:val="24"/>
          <w:lang w:val="en-US"/>
        </w:rPr>
        <w:t xml:space="preserve"> However, little attempt has been made to investigate its consequences on women’s</w:t>
      </w:r>
      <w:r w:rsidR="00B24DE3">
        <w:rPr>
          <w:rFonts w:ascii="Courier New" w:hAnsi="Courier New" w:cs="Courier New"/>
          <w:sz w:val="24"/>
          <w:szCs w:val="24"/>
          <w:lang w:val="en-US"/>
        </w:rPr>
        <w:t xml:space="preserve"> emotional</w:t>
      </w:r>
      <w:r>
        <w:rPr>
          <w:rFonts w:ascii="Courier New" w:hAnsi="Courier New" w:cs="Courier New"/>
          <w:sz w:val="24"/>
          <w:szCs w:val="24"/>
          <w:lang w:val="en-US"/>
        </w:rPr>
        <w:t xml:space="preserve"> health and mortality</w:t>
      </w:r>
      <w:r w:rsidR="006F7DA6">
        <w:rPr>
          <w:rFonts w:ascii="Courier New" w:hAnsi="Courier New" w:cs="Courier New"/>
          <w:sz w:val="24"/>
          <w:szCs w:val="24"/>
          <w:lang w:val="en-US"/>
        </w:rPr>
        <w:t xml:space="preserve"> from a public health perspective in Mexico, and</w:t>
      </w:r>
      <w:r w:rsidR="00E82152">
        <w:rPr>
          <w:rFonts w:ascii="Courier New" w:hAnsi="Courier New" w:cs="Courier New"/>
          <w:sz w:val="24"/>
          <w:szCs w:val="24"/>
          <w:lang w:val="en-US"/>
        </w:rPr>
        <w:t xml:space="preserve"> it is of vital relevance under the recent increase </w:t>
      </w:r>
      <w:r w:rsidR="00B17823">
        <w:rPr>
          <w:rFonts w:ascii="Courier New" w:hAnsi="Courier New" w:cs="Courier New"/>
          <w:sz w:val="24"/>
          <w:szCs w:val="24"/>
          <w:lang w:val="en-US"/>
        </w:rPr>
        <w:t>of violence</w:t>
      </w:r>
      <w:r w:rsidR="00E82152">
        <w:rPr>
          <w:rFonts w:ascii="Courier New" w:hAnsi="Courier New" w:cs="Courier New"/>
          <w:sz w:val="24"/>
          <w:szCs w:val="24"/>
          <w:lang w:val="en-US"/>
        </w:rPr>
        <w:t xml:space="preserve"> in the country.</w:t>
      </w:r>
      <w:r w:rsidR="00E82152">
        <w:rPr>
          <w:rFonts w:ascii="Courier New" w:hAnsi="Courier New" w:cs="Courier New"/>
          <w:sz w:val="24"/>
          <w:szCs w:val="24"/>
          <w:lang w:val="en-US"/>
        </w:rPr>
        <w:fldChar w:fldCharType="begin"/>
      </w:r>
      <w:r w:rsidR="00E82152">
        <w:rPr>
          <w:rFonts w:ascii="Courier New" w:hAnsi="Courier New" w:cs="Courier New"/>
          <w:sz w:val="24"/>
          <w:szCs w:val="24"/>
          <w:lang w:val="en-US"/>
        </w:rPr>
        <w:instrText xml:space="preserve"> ADDIN EN.CITE &lt;EndNote&gt;&lt;Cite&gt;&lt;Author&gt;Mexican National Institue of Statistics (INEGI)&lt;/Author&gt;&lt;Year&gt;2018&lt;/Year&gt;&lt;RecNum&gt;93&lt;/RecNum&gt;&lt;DisplayText&gt;(3)&lt;/DisplayText&gt;&lt;record&gt;&lt;rec-number&gt;93&lt;/rec-number&gt;&lt;foreign-keys&gt;&lt;key app="EN" db-id="vtvfa0a0wwspxdezrw7x90p9t955pdvpdrw2" timestamp="0"&gt;93&lt;/key&gt;&lt;/foreign-keys&gt;&lt;ref-type name="Web Page"&gt;12&lt;/ref-type&gt;&lt;contributors&gt;&lt;authors&gt;&lt;author&gt;Mexican National Institue of Statistics (INEGI),&lt;/author&gt;&lt;/authors&gt;&lt;/contributors&gt;&lt;titles&gt;&lt;title&gt;National Institute of Statistics: Micro-data files on mortality data 1995-2017&lt;/title&gt;&lt;/titles&gt;&lt;volume&gt;2018&lt;/volume&gt;&lt;number&gt;10/07/2018&lt;/number&gt;&lt;dates&gt;&lt;year&gt;2018&lt;/year&gt;&lt;/dates&gt;&lt;urls&gt;&lt;related-urls&gt;&lt;url&gt;http://www.beta.inegi.org.mx/proyectos/registros/vitales/mortalidad/default.html&lt;/url&gt;&lt;/related-urls&gt;&lt;/urls&gt;&lt;/record&gt;&lt;/Cite&gt;&lt;/EndNote&gt;</w:instrText>
      </w:r>
      <w:r w:rsidR="00E82152">
        <w:rPr>
          <w:rFonts w:ascii="Courier New" w:hAnsi="Courier New" w:cs="Courier New"/>
          <w:sz w:val="24"/>
          <w:szCs w:val="24"/>
          <w:lang w:val="en-US"/>
        </w:rPr>
        <w:fldChar w:fldCharType="separate"/>
      </w:r>
      <w:r w:rsidR="00E82152">
        <w:rPr>
          <w:rFonts w:ascii="Courier New" w:hAnsi="Courier New" w:cs="Courier New"/>
          <w:noProof/>
          <w:sz w:val="24"/>
          <w:szCs w:val="24"/>
          <w:lang w:val="en-US"/>
        </w:rPr>
        <w:t>(3)</w:t>
      </w:r>
      <w:r w:rsidR="00E82152">
        <w:rPr>
          <w:rFonts w:ascii="Courier New" w:hAnsi="Courier New" w:cs="Courier New"/>
          <w:sz w:val="24"/>
          <w:szCs w:val="24"/>
          <w:lang w:val="en-US"/>
        </w:rPr>
        <w:fldChar w:fldCharType="end"/>
      </w:r>
      <w:r w:rsidR="00823F83">
        <w:rPr>
          <w:rFonts w:ascii="Courier New" w:hAnsi="Courier New" w:cs="Courier New"/>
          <w:sz w:val="24"/>
          <w:szCs w:val="24"/>
          <w:lang w:val="en-US"/>
        </w:rPr>
        <w:t xml:space="preserve"> </w:t>
      </w:r>
      <w:r w:rsidR="007C4530">
        <w:rPr>
          <w:rFonts w:ascii="Courier New" w:hAnsi="Courier New" w:cs="Courier New"/>
          <w:sz w:val="24"/>
          <w:szCs w:val="24"/>
          <w:lang w:val="en-US"/>
        </w:rPr>
        <w:t>H</w:t>
      </w:r>
      <w:r w:rsidR="006B0B11">
        <w:rPr>
          <w:rFonts w:ascii="Courier New" w:hAnsi="Courier New" w:cs="Courier New"/>
          <w:sz w:val="24"/>
          <w:szCs w:val="24"/>
          <w:lang w:val="en-US"/>
        </w:rPr>
        <w:t xml:space="preserve">omicides, as the most comparable and accurate marker </w:t>
      </w:r>
      <w:r w:rsidR="00B24DE3">
        <w:rPr>
          <w:rFonts w:ascii="Courier New" w:hAnsi="Courier New" w:cs="Courier New"/>
          <w:sz w:val="24"/>
          <w:szCs w:val="24"/>
          <w:lang w:val="en-US"/>
        </w:rPr>
        <w:t>of violence,</w:t>
      </w:r>
      <w:r w:rsidR="006B0B11">
        <w:rPr>
          <w:rFonts w:ascii="Courier New" w:hAnsi="Courier New" w:cs="Courier New"/>
          <w:sz w:val="24"/>
          <w:szCs w:val="24"/>
          <w:lang w:val="en-US"/>
        </w:rPr>
        <w:fldChar w:fldCharType="begin"/>
      </w:r>
      <w:r w:rsidR="006B0B11">
        <w:rPr>
          <w:rFonts w:ascii="Courier New" w:hAnsi="Courier New" w:cs="Courier New"/>
          <w:sz w:val="24"/>
          <w:szCs w:val="24"/>
          <w:lang w:val="en-US"/>
        </w:rPr>
        <w:instrText xml:space="preserve"> ADDIN EN.CITE &lt;EndNote&gt;&lt;Cite&gt;&lt;Author&gt;Mikton&lt;/Author&gt;&lt;Year&gt;2016&lt;/Year&gt;&lt;RecNum&gt;129&lt;/RecNum&gt;&lt;DisplayText&gt;(7)&lt;/DisplayText&gt;&lt;record&gt;&lt;rec-number&gt;129&lt;/rec-number&gt;&lt;foreign-keys&gt;&lt;key app="EN" db-id="vtvfa0a0wwspxdezrw7x90p9t955pdvpdrw2" timestamp="1531230528"&gt;129&lt;/key&gt;&lt;/foreign-keys&gt;&lt;ref-type name="Journal Article"&gt;17&lt;/ref-type&gt;&lt;contributors&gt;&lt;authors&gt;&lt;author&gt;Mikton, Christopher R&lt;/author&gt;&lt;author&gt;Butchart, Alexander&lt;/author&gt;&lt;author&gt;Dahlberg, Linda L&lt;/author&gt;&lt;author&gt;Krug, Etienne G&lt;/author&gt;&lt;/authors&gt;&lt;/contributors&gt;&lt;titles&gt;&lt;title&gt;Global status report on violence prevention 2014&lt;/title&gt;&lt;secondary-title&gt;American journal of preventive medicine&lt;/secondary-title&gt;&lt;/titles&gt;&lt;periodical&gt;&lt;full-title&gt;American journal of preventive medicine&lt;/full-title&gt;&lt;/periodical&gt;&lt;pages&gt;652-659&lt;/pages&gt;&lt;volume&gt;50&lt;/volume&gt;&lt;number&gt;5&lt;/number&gt;&lt;dates&gt;&lt;year&gt;2016&lt;/year&gt;&lt;/dates&gt;&lt;isbn&gt;0749-3797&lt;/isbn&gt;&lt;urls&gt;&lt;/urls&gt;&lt;/record&gt;&lt;/Cite&gt;&lt;/EndNote&gt;</w:instrText>
      </w:r>
      <w:r w:rsidR="006B0B11">
        <w:rPr>
          <w:rFonts w:ascii="Courier New" w:hAnsi="Courier New" w:cs="Courier New"/>
          <w:sz w:val="24"/>
          <w:szCs w:val="24"/>
          <w:lang w:val="en-US"/>
        </w:rPr>
        <w:fldChar w:fldCharType="separate"/>
      </w:r>
      <w:r w:rsidR="006B0B11">
        <w:rPr>
          <w:rFonts w:ascii="Courier New" w:hAnsi="Courier New" w:cs="Courier New"/>
          <w:noProof/>
          <w:sz w:val="24"/>
          <w:szCs w:val="24"/>
          <w:lang w:val="en-US"/>
        </w:rPr>
        <w:t>(7)</w:t>
      </w:r>
      <w:r w:rsidR="006B0B11">
        <w:rPr>
          <w:rFonts w:ascii="Courier New" w:hAnsi="Courier New" w:cs="Courier New"/>
          <w:sz w:val="24"/>
          <w:szCs w:val="24"/>
          <w:lang w:val="en-US"/>
        </w:rPr>
        <w:fldChar w:fldCharType="end"/>
      </w:r>
      <w:r w:rsidR="00B24DE3">
        <w:rPr>
          <w:rFonts w:ascii="Courier New" w:hAnsi="Courier New" w:cs="Courier New"/>
          <w:sz w:val="24"/>
          <w:szCs w:val="24"/>
          <w:lang w:val="en-US"/>
        </w:rPr>
        <w:t xml:space="preserve"> have spread throughout the country</w:t>
      </w:r>
      <w:r w:rsidR="007B2301">
        <w:rPr>
          <w:rFonts w:ascii="Courier New" w:hAnsi="Courier New" w:cs="Courier New"/>
          <w:sz w:val="24"/>
          <w:szCs w:val="24"/>
          <w:lang w:val="en-US"/>
        </w:rPr>
        <w:t xml:space="preserve"> unevenly</w:t>
      </w:r>
      <w:r w:rsidR="006B0B11">
        <w:rPr>
          <w:rFonts w:ascii="Courier New" w:hAnsi="Courier New" w:cs="Courier New"/>
          <w:sz w:val="24"/>
          <w:szCs w:val="24"/>
          <w:lang w:val="en-US"/>
        </w:rPr>
        <w:fldChar w:fldCharType="begin"/>
      </w:r>
      <w:r w:rsidR="00AE7B96">
        <w:rPr>
          <w:rFonts w:ascii="Courier New" w:hAnsi="Courier New" w:cs="Courier New"/>
          <w:sz w:val="24"/>
          <w:szCs w:val="24"/>
          <w:lang w:val="en-US"/>
        </w:rPr>
        <w:instrText xml:space="preserve"> ADDIN EN.CITE &lt;EndNote&gt;&lt;Cite&gt;&lt;Author&gt;Espinal-Enríquez&lt;/Author&gt;&lt;Year&gt;2015&lt;/Year&gt;&lt;RecNum&gt;106&lt;/RecNum&gt;&lt;DisplayText&gt;(3, 20)&lt;/DisplayText&gt;&lt;record&gt;&lt;rec-number&gt;106&lt;/rec-number&gt;&lt;foreign-keys&gt;&lt;key app="EN" db-id="vtvfa0a0wwspxdezrw7x90p9t955pdvpdrw2" timestamp="0"&gt;106&lt;/key&gt;&lt;/foreign-keys&gt;&lt;ref-type name="Journal Article"&gt;17&lt;/ref-type&gt;&lt;contributors&gt;&lt;authors&gt;&lt;author&gt;Espinal-Enríquez, Jesús&lt;/author&gt;&lt;author&gt;Larralde, Hernán&lt;/author&gt;&lt;/authors&gt;&lt;/contributors&gt;&lt;titles&gt;&lt;title&gt;Analysis of México’s Narco-War Network (2007–2011)&lt;/title&gt;&lt;secondary-title&gt;PloS one&lt;/secondary-title&gt;&lt;/titles&gt;&lt;pages&gt;e0126503&lt;/pages&gt;&lt;volume&gt;10&lt;/volume&gt;&lt;number&gt;5&lt;/number&gt;&lt;dates&gt;&lt;year&gt;2015&lt;/year&gt;&lt;/dates&gt;&lt;isbn&gt;1932-6203&lt;/isbn&gt;&lt;urls&gt;&lt;/urls&gt;&lt;/record&gt;&lt;/Cite&gt;&lt;Cite&gt;&lt;Author&gt;Mexican National Institue of Statistics (INEGI)&lt;/Author&gt;&lt;Year&gt;2018&lt;/Year&gt;&lt;RecNum&gt;93&lt;/RecNum&gt;&lt;record&gt;&lt;rec-number&gt;93&lt;/rec-number&gt;&lt;foreign-keys&gt;&lt;key app="EN" db-id="vtvfa0a0wwspxdezrw7x90p9t955pdvpdrw2" timestamp="0"&gt;93&lt;/key&gt;&lt;/foreign-keys&gt;&lt;ref-type name="Web Page"&gt;12&lt;/ref-type&gt;&lt;contributors&gt;&lt;authors&gt;&lt;author&gt;Mexican National Institue of Statistics (INEGI),&lt;/author&gt;&lt;/authors&gt;&lt;/contributors&gt;&lt;titles&gt;&lt;title&gt;National Institute of Statistics: Micro-data files on mortality data 1995-2017&lt;/title&gt;&lt;/titles&gt;&lt;volume&gt;2018&lt;/volume&gt;&lt;number&gt;10/07/2018&lt;/number&gt;&lt;dates&gt;&lt;year&gt;2018&lt;/year&gt;&lt;/dates&gt;&lt;urls&gt;&lt;related-urls&gt;&lt;url&gt;http://www.beta.inegi.org.mx/proyectos/registros/vitales/mortalidad/default.html&lt;/url&gt;&lt;/related-urls&gt;&lt;/urls&gt;&lt;/record&gt;&lt;/Cite&gt;&lt;/EndNote&gt;</w:instrText>
      </w:r>
      <w:r w:rsidR="006B0B11">
        <w:rPr>
          <w:rFonts w:ascii="Courier New" w:hAnsi="Courier New" w:cs="Courier New"/>
          <w:sz w:val="24"/>
          <w:szCs w:val="24"/>
          <w:lang w:val="en-US"/>
        </w:rPr>
        <w:fldChar w:fldCharType="separate"/>
      </w:r>
      <w:r w:rsidR="00AE7B96">
        <w:rPr>
          <w:rFonts w:ascii="Courier New" w:hAnsi="Courier New" w:cs="Courier New"/>
          <w:noProof/>
          <w:sz w:val="24"/>
          <w:szCs w:val="24"/>
          <w:lang w:val="en-US"/>
        </w:rPr>
        <w:t>(3, 20)</w:t>
      </w:r>
      <w:r w:rsidR="006B0B11">
        <w:rPr>
          <w:rFonts w:ascii="Courier New" w:hAnsi="Courier New" w:cs="Courier New"/>
          <w:sz w:val="24"/>
          <w:szCs w:val="24"/>
          <w:lang w:val="en-US"/>
        </w:rPr>
        <w:fldChar w:fldCharType="end"/>
      </w:r>
      <w:r w:rsidR="007B2301">
        <w:rPr>
          <w:rFonts w:ascii="Courier New" w:hAnsi="Courier New" w:cs="Courier New"/>
          <w:sz w:val="24"/>
          <w:szCs w:val="24"/>
          <w:lang w:val="en-US"/>
        </w:rPr>
        <w:t xml:space="preserve"> and their share of overall mortality varies regionally</w:t>
      </w:r>
      <w:r w:rsidR="007C4530">
        <w:rPr>
          <w:rFonts w:ascii="Courier New" w:hAnsi="Courier New" w:cs="Courier New"/>
          <w:sz w:val="24"/>
          <w:szCs w:val="24"/>
          <w:lang w:val="en-US"/>
        </w:rPr>
        <w:t>.</w:t>
      </w:r>
      <w:r w:rsidR="007B2301">
        <w:rPr>
          <w:rFonts w:ascii="Courier New" w:hAnsi="Courier New" w:cs="Courier New"/>
          <w:sz w:val="24"/>
          <w:szCs w:val="24"/>
          <w:lang w:val="en-US"/>
        </w:rPr>
        <w:fldChar w:fldCharType="begin"/>
      </w:r>
      <w:r w:rsidR="00AE7B96">
        <w:rPr>
          <w:rFonts w:ascii="Courier New" w:hAnsi="Courier New" w:cs="Courier New"/>
          <w:sz w:val="24"/>
          <w:szCs w:val="24"/>
          <w:lang w:val="en-US"/>
        </w:rPr>
        <w:instrText xml:space="preserve"> ADDIN EN.CITE &lt;EndNote&gt;&lt;Cite&gt;&lt;Author&gt;Romero Mendoza&lt;/Author&gt;&lt;Year&gt;2018&lt;/Year&gt;&lt;RecNum&gt;139&lt;/RecNum&gt;&lt;DisplayText&gt;(21)&lt;/DisplayText&gt;&lt;record&gt;&lt;rec-number&gt;139&lt;/rec-number&gt;&lt;foreign-keys&gt;&lt;key app="EN" db-id="vtvfa0a0wwspxdezrw7x90p9t955pdvpdrw2" timestamp="1531315948"&gt;139&lt;/key&gt;&lt;/foreign-keys&gt;&lt;ref-type name="Journal Article"&gt;17&lt;/ref-type&gt;&lt;contributors&gt;&lt;authors&gt;&lt;author&gt;Romero Mendoza, Martha P&lt;/author&gt;&lt;author&gt;Gómez-Dantés, Hector&lt;/author&gt;&lt;author&gt;Manríquez Montiel, Quetzaliztli&lt;/author&gt;&lt;author&gt;Saldívar Hernández, Gabriela J&lt;/author&gt;&lt;author&gt;Campuzano Rincón, Julio C&lt;/author&gt;&lt;author&gt;Lozano, Rafael&lt;/author&gt;&lt;author&gt;Medina-Mora Icaza, María Elena&lt;/author&gt;&lt;/authors&gt;&lt;/contributors&gt;&lt;titles&gt;&lt;title&gt;The invisible burden of violence against girls and young women in Mexico: 1990 to 2015&lt;/title&gt;&lt;secondary-title&gt;Journal of interpersonal violence&lt;/secondary-title&gt;&lt;/titles&gt;&lt;periodical&gt;&lt;full-title&gt;Journal of interpersonal violence&lt;/full-title&gt;&lt;/periodical&gt;&lt;pages&gt;0886260517753851&lt;/pages&gt;&lt;dates&gt;&lt;year&gt;2018&lt;/year&gt;&lt;/dates&gt;&lt;isbn&gt;0886-2605&lt;/isbn&gt;&lt;urls&gt;&lt;/urls&gt;&lt;/record&gt;&lt;/Cite&gt;&lt;/EndNote&gt;</w:instrText>
      </w:r>
      <w:r w:rsidR="007B2301">
        <w:rPr>
          <w:rFonts w:ascii="Courier New" w:hAnsi="Courier New" w:cs="Courier New"/>
          <w:sz w:val="24"/>
          <w:szCs w:val="24"/>
          <w:lang w:val="en-US"/>
        </w:rPr>
        <w:fldChar w:fldCharType="separate"/>
      </w:r>
      <w:r w:rsidR="00AE7B96">
        <w:rPr>
          <w:rFonts w:ascii="Courier New" w:hAnsi="Courier New" w:cs="Courier New"/>
          <w:noProof/>
          <w:sz w:val="24"/>
          <w:szCs w:val="24"/>
          <w:lang w:val="en-US"/>
        </w:rPr>
        <w:t>(21)</w:t>
      </w:r>
      <w:r w:rsidR="007B2301">
        <w:rPr>
          <w:rFonts w:ascii="Courier New" w:hAnsi="Courier New" w:cs="Courier New"/>
          <w:sz w:val="24"/>
          <w:szCs w:val="24"/>
          <w:lang w:val="en-US"/>
        </w:rPr>
        <w:fldChar w:fldCharType="end"/>
      </w:r>
      <w:r w:rsidR="007C4530">
        <w:rPr>
          <w:rFonts w:ascii="Courier New" w:hAnsi="Courier New" w:cs="Courier New"/>
          <w:sz w:val="24"/>
          <w:szCs w:val="24"/>
          <w:lang w:val="en-US"/>
        </w:rPr>
        <w:t xml:space="preserve"> Therefore,</w:t>
      </w:r>
      <w:r w:rsidR="006B0B11">
        <w:rPr>
          <w:rFonts w:ascii="Courier New" w:hAnsi="Courier New" w:cs="Courier New"/>
          <w:sz w:val="24"/>
          <w:szCs w:val="24"/>
          <w:lang w:val="en-US"/>
        </w:rPr>
        <w:t xml:space="preserve"> </w:t>
      </w:r>
      <w:r w:rsidR="00037234">
        <w:rPr>
          <w:rFonts w:ascii="Courier New" w:hAnsi="Courier New" w:cs="Courier New"/>
          <w:sz w:val="24"/>
          <w:szCs w:val="24"/>
          <w:lang w:val="en-US"/>
        </w:rPr>
        <w:t>women homicide rates could have increased in tandem with</w:t>
      </w:r>
      <w:r w:rsidR="00AE7B96">
        <w:rPr>
          <w:rFonts w:ascii="Courier New" w:hAnsi="Courier New" w:cs="Courier New"/>
          <w:sz w:val="24"/>
          <w:szCs w:val="24"/>
          <w:lang w:val="en-US"/>
        </w:rPr>
        <w:t xml:space="preserve"> an increase in</w:t>
      </w:r>
      <w:r w:rsidR="00037234">
        <w:rPr>
          <w:rFonts w:ascii="Courier New" w:hAnsi="Courier New" w:cs="Courier New"/>
          <w:sz w:val="24"/>
          <w:szCs w:val="24"/>
          <w:lang w:val="en-US"/>
        </w:rPr>
        <w:t xml:space="preserve"> emotional</w:t>
      </w:r>
      <w:r w:rsidR="00F432E1">
        <w:rPr>
          <w:rFonts w:ascii="Courier New" w:hAnsi="Courier New" w:cs="Courier New"/>
          <w:sz w:val="24"/>
          <w:szCs w:val="24"/>
          <w:lang w:val="en-US"/>
        </w:rPr>
        <w:t xml:space="preserve"> distress</w:t>
      </w:r>
      <w:r w:rsidR="00AE7B96">
        <w:rPr>
          <w:rFonts w:ascii="Courier New" w:hAnsi="Courier New" w:cs="Courier New"/>
          <w:sz w:val="24"/>
          <w:szCs w:val="24"/>
          <w:lang w:val="en-US"/>
        </w:rPr>
        <w:t xml:space="preserve"> from those surviving</w:t>
      </w:r>
      <w:r w:rsidR="00037234">
        <w:rPr>
          <w:rFonts w:ascii="Courier New" w:hAnsi="Courier New" w:cs="Courier New"/>
          <w:sz w:val="24"/>
          <w:szCs w:val="24"/>
          <w:lang w:val="en-US"/>
        </w:rPr>
        <w:t xml:space="preserve"> </w:t>
      </w:r>
      <w:r w:rsidR="00020CAD">
        <w:rPr>
          <w:rFonts w:ascii="Courier New" w:hAnsi="Courier New" w:cs="Courier New"/>
          <w:sz w:val="24"/>
          <w:szCs w:val="24"/>
          <w:lang w:val="en-US"/>
        </w:rPr>
        <w:t>after 2005</w:t>
      </w:r>
      <w:r w:rsidR="007B2301">
        <w:rPr>
          <w:rFonts w:ascii="Courier New" w:hAnsi="Courier New" w:cs="Courier New"/>
          <w:sz w:val="24"/>
          <w:szCs w:val="24"/>
          <w:lang w:val="en-US"/>
        </w:rPr>
        <w:t xml:space="preserve">, specially </w:t>
      </w:r>
      <w:r w:rsidR="00500022">
        <w:rPr>
          <w:rFonts w:ascii="Courier New" w:hAnsi="Courier New" w:cs="Courier New"/>
          <w:sz w:val="24"/>
          <w:szCs w:val="24"/>
          <w:lang w:val="en-US"/>
        </w:rPr>
        <w:t>in historically states</w:t>
      </w:r>
      <w:r w:rsidR="00E82152">
        <w:rPr>
          <w:rFonts w:ascii="Courier New" w:hAnsi="Courier New" w:cs="Courier New"/>
          <w:sz w:val="24"/>
          <w:szCs w:val="24"/>
          <w:lang w:val="en-US"/>
        </w:rPr>
        <w:t xml:space="preserve"> that have experienced the highest levels of violence in Mexico</w:t>
      </w:r>
      <w:r w:rsidR="00500022">
        <w:rPr>
          <w:rFonts w:ascii="Courier New" w:hAnsi="Courier New" w:cs="Courier New"/>
          <w:sz w:val="24"/>
          <w:szCs w:val="24"/>
          <w:lang w:val="en-US"/>
        </w:rPr>
        <w:t>, such as Chihuahua (bordering the U.S. with Texas)</w:t>
      </w:r>
      <w:r w:rsidR="00336842">
        <w:rPr>
          <w:rFonts w:ascii="Courier New" w:hAnsi="Courier New" w:cs="Courier New"/>
          <w:sz w:val="24"/>
          <w:szCs w:val="24"/>
          <w:lang w:val="en-US"/>
        </w:rPr>
        <w:t xml:space="preserve"> and Guerre</w:t>
      </w:r>
      <w:r w:rsidR="00ED38BE">
        <w:rPr>
          <w:rFonts w:ascii="Courier New" w:hAnsi="Courier New" w:cs="Courier New"/>
          <w:sz w:val="24"/>
          <w:szCs w:val="24"/>
          <w:lang w:val="en-US"/>
        </w:rPr>
        <w:t>ro</w:t>
      </w:r>
      <w:r w:rsidR="007C4530">
        <w:rPr>
          <w:rFonts w:ascii="Courier New" w:hAnsi="Courier New" w:cs="Courier New"/>
          <w:sz w:val="24"/>
          <w:szCs w:val="24"/>
          <w:lang w:val="en-US"/>
        </w:rPr>
        <w:t xml:space="preserve"> (South)</w:t>
      </w:r>
      <w:r w:rsidR="00500022">
        <w:rPr>
          <w:rFonts w:ascii="Courier New" w:hAnsi="Courier New" w:cs="Courier New"/>
          <w:sz w:val="24"/>
          <w:szCs w:val="24"/>
          <w:lang w:val="en-US"/>
        </w:rPr>
        <w:t>.</w:t>
      </w:r>
      <w:r w:rsidR="00500022">
        <w:rPr>
          <w:rFonts w:ascii="Courier New" w:hAnsi="Courier New" w:cs="Courier New"/>
          <w:sz w:val="24"/>
          <w:szCs w:val="24"/>
          <w:lang w:val="en-US"/>
        </w:rPr>
        <w:fldChar w:fldCharType="begin"/>
      </w:r>
      <w:r w:rsidR="00AE7B96">
        <w:rPr>
          <w:rFonts w:ascii="Courier New" w:hAnsi="Courier New" w:cs="Courier New"/>
          <w:sz w:val="24"/>
          <w:szCs w:val="24"/>
          <w:lang w:val="en-US"/>
        </w:rPr>
        <w:instrText xml:space="preserve"> ADDIN EN.CITE &lt;EndNote&gt;&lt;Cite&gt;&lt;Author&gt;Corradi&lt;/Author&gt;&lt;Year&gt;2016&lt;/Year&gt;&lt;RecNum&gt;142&lt;/RecNum&gt;&lt;DisplayText&gt;(22)&lt;/DisplayText&gt;&lt;record&gt;&lt;rec-number&gt;142&lt;/rec-number&gt;&lt;foreign-keys&gt;&lt;key app="EN" db-id="vtvfa0a0wwspxdezrw7x90p9t955pdvpdrw2" timestamp="1531748932"&gt;142&lt;/key&gt;&lt;/foreign-keys&gt;&lt;ref-type name="Journal Article"&gt;17&lt;/ref-type&gt;&lt;contributors&gt;&lt;authors&gt;&lt;author&gt;Corradi, Consuelo&lt;/author&gt;&lt;author&gt;Marcuello-Servós, Chaime&lt;/author&gt;&lt;author&gt;Boira, Santiago&lt;/author&gt;&lt;author&gt;Weil, Shalva&lt;/author&gt;&lt;/authors&gt;&lt;/contributors&gt;&lt;titles&gt;&lt;title&gt;Theories of femicide and their significance for social research&lt;/title&gt;&lt;secondary-title&gt;Current sociology&lt;/secondary-title&gt;&lt;/titles&gt;&lt;periodical&gt;&lt;full-title&gt;Current sociology&lt;/full-title&gt;&lt;/periodical&gt;&lt;pages&gt;975-995&lt;/pages&gt;&lt;volume&gt;64&lt;/volume&gt;&lt;number&gt;7&lt;/number&gt;&lt;dates&gt;&lt;year&gt;2016&lt;/year&gt;&lt;/dates&gt;&lt;isbn&gt;0011-3921&lt;/isbn&gt;&lt;urls&gt;&lt;/urls&gt;&lt;/record&gt;&lt;/Cite&gt;&lt;/EndNote&gt;</w:instrText>
      </w:r>
      <w:r w:rsidR="00500022">
        <w:rPr>
          <w:rFonts w:ascii="Courier New" w:hAnsi="Courier New" w:cs="Courier New"/>
          <w:sz w:val="24"/>
          <w:szCs w:val="24"/>
          <w:lang w:val="en-US"/>
        </w:rPr>
        <w:fldChar w:fldCharType="separate"/>
      </w:r>
      <w:r w:rsidR="00AE7B96">
        <w:rPr>
          <w:rFonts w:ascii="Courier New" w:hAnsi="Courier New" w:cs="Courier New"/>
          <w:noProof/>
          <w:sz w:val="24"/>
          <w:szCs w:val="24"/>
          <w:lang w:val="en-US"/>
        </w:rPr>
        <w:t>(22)</w:t>
      </w:r>
      <w:r w:rsidR="00500022">
        <w:rPr>
          <w:rFonts w:ascii="Courier New" w:hAnsi="Courier New" w:cs="Courier New"/>
          <w:sz w:val="24"/>
          <w:szCs w:val="24"/>
          <w:lang w:val="en-US"/>
        </w:rPr>
        <w:fldChar w:fldCharType="end"/>
      </w:r>
      <w:r w:rsidR="00020CAD">
        <w:rPr>
          <w:rFonts w:ascii="Courier New" w:hAnsi="Courier New" w:cs="Courier New"/>
          <w:sz w:val="24"/>
          <w:szCs w:val="24"/>
          <w:lang w:val="en-US"/>
        </w:rPr>
        <w:t xml:space="preserve"> </w:t>
      </w:r>
    </w:p>
    <w:p w14:paraId="4CB4CA7A" w14:textId="19402095" w:rsidR="00B24DE3" w:rsidRDefault="002B0051" w:rsidP="00901CA1">
      <w:pPr>
        <w:spacing w:line="360" w:lineRule="auto"/>
        <w:jc w:val="both"/>
        <w:rPr>
          <w:rFonts w:ascii="Courier New" w:hAnsi="Courier New" w:cs="Courier New"/>
          <w:sz w:val="24"/>
          <w:szCs w:val="24"/>
          <w:lang w:val="en-US"/>
        </w:rPr>
      </w:pPr>
      <w:r>
        <w:rPr>
          <w:rFonts w:ascii="Courier New" w:hAnsi="Courier New" w:cs="Courier New"/>
          <w:sz w:val="24"/>
          <w:szCs w:val="24"/>
          <w:lang w:val="en-US"/>
        </w:rPr>
        <w:t>The aim of this study is to</w:t>
      </w:r>
      <w:r w:rsidR="00C9251B">
        <w:rPr>
          <w:rFonts w:ascii="Courier New" w:hAnsi="Courier New" w:cs="Courier New"/>
          <w:sz w:val="24"/>
          <w:szCs w:val="24"/>
          <w:lang w:val="en-US"/>
        </w:rPr>
        <w:t xml:space="preserve"> analyze the relationship between the increase of violence and its impact through homicides in women with the increase in emotional distress as measured by perceived vulnerability across states in Mexico</w:t>
      </w:r>
      <w:r>
        <w:rPr>
          <w:rFonts w:ascii="Courier New" w:hAnsi="Courier New" w:cs="Courier New"/>
          <w:sz w:val="24"/>
          <w:szCs w:val="24"/>
          <w:lang w:val="en-US"/>
        </w:rPr>
        <w:t xml:space="preserve">. </w:t>
      </w:r>
      <w:r w:rsidR="00897D66">
        <w:rPr>
          <w:rFonts w:ascii="Courier New" w:hAnsi="Courier New" w:cs="Courier New"/>
          <w:sz w:val="24"/>
          <w:szCs w:val="24"/>
          <w:lang w:val="en-US"/>
        </w:rPr>
        <w:t xml:space="preserve">Given the importance of </w:t>
      </w:r>
      <w:r w:rsidR="007C4530">
        <w:rPr>
          <w:rFonts w:ascii="Courier New" w:hAnsi="Courier New" w:cs="Courier New"/>
          <w:sz w:val="24"/>
          <w:szCs w:val="24"/>
          <w:lang w:val="en-US"/>
        </w:rPr>
        <w:t>the</w:t>
      </w:r>
      <w:r w:rsidR="00897D66">
        <w:rPr>
          <w:rFonts w:ascii="Courier New" w:hAnsi="Courier New" w:cs="Courier New"/>
          <w:sz w:val="24"/>
          <w:szCs w:val="24"/>
          <w:lang w:val="en-US"/>
        </w:rPr>
        <w:t xml:space="preserve"> </w:t>
      </w:r>
      <w:r w:rsidR="007C4530">
        <w:rPr>
          <w:rFonts w:ascii="Courier New" w:hAnsi="Courier New" w:cs="Courier New"/>
          <w:sz w:val="24"/>
          <w:szCs w:val="24"/>
          <w:lang w:val="en-US"/>
        </w:rPr>
        <w:t>ef</w:t>
      </w:r>
      <w:r w:rsidR="00AE7B96">
        <w:rPr>
          <w:rFonts w:ascii="Courier New" w:hAnsi="Courier New" w:cs="Courier New"/>
          <w:sz w:val="24"/>
          <w:szCs w:val="24"/>
          <w:lang w:val="en-US"/>
        </w:rPr>
        <w:t>f</w:t>
      </w:r>
      <w:r w:rsidR="007C4530">
        <w:rPr>
          <w:rFonts w:ascii="Courier New" w:hAnsi="Courier New" w:cs="Courier New"/>
          <w:sz w:val="24"/>
          <w:szCs w:val="24"/>
          <w:lang w:val="en-US"/>
        </w:rPr>
        <w:t>ect</w:t>
      </w:r>
      <w:r w:rsidR="00897D66">
        <w:rPr>
          <w:rFonts w:ascii="Courier New" w:hAnsi="Courier New" w:cs="Courier New"/>
          <w:sz w:val="24"/>
          <w:szCs w:val="24"/>
          <w:lang w:val="en-US"/>
        </w:rPr>
        <w:t xml:space="preserve"> of rising violence and its cost on the Mexican society and healthcare system</w:t>
      </w:r>
      <w:r w:rsidR="00ED38BE">
        <w:rPr>
          <w:rFonts w:ascii="Courier New" w:hAnsi="Courier New" w:cs="Courier New"/>
          <w:sz w:val="24"/>
          <w:szCs w:val="24"/>
          <w:lang w:val="en-US"/>
        </w:rPr>
        <w:t>s</w:t>
      </w:r>
      <w:r w:rsidR="00897D66">
        <w:rPr>
          <w:rFonts w:ascii="Courier New" w:hAnsi="Courier New" w:cs="Courier New"/>
          <w:sz w:val="24"/>
          <w:szCs w:val="24"/>
          <w:lang w:val="en-US"/>
        </w:rPr>
        <w:t>,</w:t>
      </w:r>
      <w:r w:rsidR="00897D66">
        <w:rPr>
          <w:rFonts w:ascii="Courier New" w:hAnsi="Courier New" w:cs="Courier New"/>
          <w:sz w:val="24"/>
          <w:szCs w:val="24"/>
          <w:lang w:val="en-US"/>
        </w:rPr>
        <w:fldChar w:fldCharType="begin"/>
      </w:r>
      <w:r w:rsidR="00AE7B96">
        <w:rPr>
          <w:rFonts w:ascii="Courier New" w:hAnsi="Courier New" w:cs="Courier New"/>
          <w:sz w:val="24"/>
          <w:szCs w:val="24"/>
          <w:lang w:val="en-US"/>
        </w:rPr>
        <w:instrText xml:space="preserve"> ADDIN EN.CITE &lt;EndNote&gt;&lt;Cite&gt;&lt;Author&gt;Miller&lt;/Author&gt;&lt;Year&gt;1993&lt;/Year&gt;&lt;RecNum&gt;127&lt;/RecNum&gt;&lt;DisplayText&gt;(23, 24)&lt;/DisplayText&gt;&lt;record&gt;&lt;rec-number&gt;127&lt;/rec-number&gt;&lt;foreign-keys&gt;&lt;key app="EN" db-id="vtvfa0a0wwspxdezrw7x90p9t955pdvpdrw2" timestamp="1531225169"&gt;127&lt;/key&gt;&lt;/foreign-keys&gt;&lt;ref-type name="Journal Article"&gt;17&lt;/ref-type&gt;&lt;contributors&gt;&lt;authors&gt;&lt;author&gt;Miller, Ted R&lt;/author&gt;&lt;author&gt;Cohen, Mark A&lt;/author&gt;&lt;author&gt;Rossman, Shelli B&lt;/author&gt;&lt;/authors&gt;&lt;/contributors&gt;&lt;titles&gt;&lt;title&gt;Victim costs of violent crime and resulting injuries&lt;/title&gt;&lt;secondary-title&gt;Health Affairs&lt;/secondary-title&gt;&lt;/titles&gt;&lt;periodical&gt;&lt;full-title&gt;Health Affairs&lt;/full-title&gt;&lt;/periodical&gt;&lt;pages&gt;186-197&lt;/pages&gt;&lt;volume&gt;12&lt;/volume&gt;&lt;number&gt;4&lt;/number&gt;&lt;dates&gt;&lt;year&gt;1993&lt;/year&gt;&lt;/dates&gt;&lt;isbn&gt;0278-2715&lt;/isbn&gt;&lt;urls&gt;&lt;/urls&gt;&lt;/record&gt;&lt;/Cite&gt;&lt;Cite&gt;&lt;Author&gt;Butchart&lt;/Author&gt;&lt;Year&gt;2014&lt;/Year&gt;&lt;RecNum&gt;125&lt;/RecNum&gt;&lt;record&gt;&lt;rec-number&gt;125&lt;/rec-number&gt;&lt;foreign-keys&gt;&lt;key app="EN" db-id="vtvfa0a0wwspxdezrw7x90p9t955pdvpdrw2" timestamp="1531221756"&gt;125&lt;/key&gt;&lt;/foreign-keys&gt;&lt;ref-type name="Journal Article"&gt;17&lt;/ref-type&gt;&lt;contributors&gt;&lt;authors&gt;&lt;author&gt;Butchart, Alexander&lt;/author&gt;&lt;author&gt;Mikton, Christopher&lt;/author&gt;&lt;/authors&gt;&lt;/contributors&gt;&lt;titles&gt;&lt;title&gt;Global status report on violence prevention, 2014&lt;/title&gt;&lt;/titles&gt;&lt;dates&gt;&lt;year&gt;2014&lt;/year&gt;&lt;/dates&gt;&lt;urls&gt;&lt;/urls&gt;&lt;/record&gt;&lt;/Cite&gt;&lt;/EndNote&gt;</w:instrText>
      </w:r>
      <w:r w:rsidR="00897D66">
        <w:rPr>
          <w:rFonts w:ascii="Courier New" w:hAnsi="Courier New" w:cs="Courier New"/>
          <w:sz w:val="24"/>
          <w:szCs w:val="24"/>
          <w:lang w:val="en-US"/>
        </w:rPr>
        <w:fldChar w:fldCharType="separate"/>
      </w:r>
      <w:r w:rsidR="00AE7B96">
        <w:rPr>
          <w:rFonts w:ascii="Courier New" w:hAnsi="Courier New" w:cs="Courier New"/>
          <w:noProof/>
          <w:sz w:val="24"/>
          <w:szCs w:val="24"/>
          <w:lang w:val="en-US"/>
        </w:rPr>
        <w:t>(23, 24)</w:t>
      </w:r>
      <w:r w:rsidR="00897D66">
        <w:rPr>
          <w:rFonts w:ascii="Courier New" w:hAnsi="Courier New" w:cs="Courier New"/>
          <w:sz w:val="24"/>
          <w:szCs w:val="24"/>
          <w:lang w:val="en-US"/>
        </w:rPr>
        <w:fldChar w:fldCharType="end"/>
      </w:r>
      <w:r w:rsidR="00897D66">
        <w:rPr>
          <w:rFonts w:ascii="Courier New" w:hAnsi="Courier New" w:cs="Courier New"/>
          <w:sz w:val="24"/>
          <w:szCs w:val="24"/>
          <w:lang w:val="en-US"/>
        </w:rPr>
        <w:t xml:space="preserve"> </w:t>
      </w:r>
      <w:r w:rsidR="00ED38BE">
        <w:rPr>
          <w:rFonts w:ascii="Courier New" w:hAnsi="Courier New" w:cs="Courier New"/>
          <w:sz w:val="24"/>
          <w:szCs w:val="24"/>
          <w:lang w:val="en-US"/>
        </w:rPr>
        <w:t>understanding its consequences</w:t>
      </w:r>
      <w:r w:rsidR="007C4530">
        <w:rPr>
          <w:rFonts w:ascii="Courier New" w:hAnsi="Courier New" w:cs="Courier New"/>
          <w:sz w:val="24"/>
          <w:szCs w:val="24"/>
          <w:lang w:val="en-US"/>
        </w:rPr>
        <w:t xml:space="preserve"> from a </w:t>
      </w:r>
      <w:r w:rsidR="007C4530">
        <w:rPr>
          <w:rFonts w:ascii="Courier New" w:hAnsi="Courier New" w:cs="Courier New"/>
          <w:sz w:val="24"/>
          <w:szCs w:val="24"/>
          <w:lang w:val="en-US"/>
        </w:rPr>
        <w:lastRenderedPageBreak/>
        <w:t>public health perspective</w:t>
      </w:r>
      <w:r w:rsidR="00ED38BE">
        <w:rPr>
          <w:rFonts w:ascii="Courier New" w:hAnsi="Courier New" w:cs="Courier New"/>
          <w:sz w:val="24"/>
          <w:szCs w:val="24"/>
          <w:lang w:val="en-US"/>
        </w:rPr>
        <w:t xml:space="preserve"> is a step towards explaining the </w:t>
      </w:r>
      <w:r w:rsidR="007C4530">
        <w:rPr>
          <w:rFonts w:ascii="Courier New" w:hAnsi="Courier New" w:cs="Courier New"/>
          <w:sz w:val="24"/>
          <w:szCs w:val="24"/>
          <w:lang w:val="en-US"/>
        </w:rPr>
        <w:t>impact</w:t>
      </w:r>
      <w:r w:rsidR="00ED38BE">
        <w:rPr>
          <w:rFonts w:ascii="Courier New" w:hAnsi="Courier New" w:cs="Courier New"/>
          <w:sz w:val="24"/>
          <w:szCs w:val="24"/>
          <w:lang w:val="en-US"/>
        </w:rPr>
        <w:t xml:space="preserve"> of Mexico’s epidemic of violence on women’s health.</w:t>
      </w:r>
    </w:p>
    <w:p w14:paraId="33373E57" w14:textId="77777777" w:rsidR="00B034DE" w:rsidRPr="001B718C" w:rsidRDefault="00B034DE" w:rsidP="00B034DE">
      <w:pPr>
        <w:autoSpaceDE w:val="0"/>
        <w:autoSpaceDN w:val="0"/>
        <w:adjustRightInd w:val="0"/>
        <w:spacing w:after="0" w:line="360" w:lineRule="auto"/>
        <w:rPr>
          <w:rFonts w:ascii="Courier New" w:hAnsi="Courier New" w:cs="Courier New"/>
          <w:sz w:val="24"/>
          <w:szCs w:val="24"/>
          <w:lang w:val="en-US"/>
        </w:rPr>
      </w:pPr>
    </w:p>
    <w:p w14:paraId="7392B1C4" w14:textId="6C08EFB0" w:rsidR="001804A1" w:rsidRDefault="001804A1" w:rsidP="00901CA1">
      <w:pPr>
        <w:spacing w:line="360" w:lineRule="auto"/>
        <w:jc w:val="both"/>
        <w:rPr>
          <w:rFonts w:ascii="Courier New" w:hAnsi="Courier New" w:cs="Courier New"/>
          <w:b/>
          <w:sz w:val="24"/>
          <w:szCs w:val="24"/>
          <w:lang w:val="en-US"/>
        </w:rPr>
      </w:pPr>
      <w:r w:rsidRPr="00FC1188">
        <w:rPr>
          <w:rFonts w:ascii="Courier New" w:hAnsi="Courier New" w:cs="Courier New"/>
          <w:b/>
          <w:sz w:val="24"/>
          <w:szCs w:val="24"/>
          <w:lang w:val="en-US"/>
        </w:rPr>
        <w:t>Study Data And Methods</w:t>
      </w:r>
      <w:r w:rsidR="00E2502C" w:rsidRPr="00FC1188">
        <w:rPr>
          <w:rFonts w:ascii="Courier New" w:hAnsi="Courier New" w:cs="Courier New"/>
          <w:b/>
          <w:sz w:val="24"/>
          <w:szCs w:val="24"/>
          <w:lang w:val="en-US"/>
        </w:rPr>
        <w:t xml:space="preserve"> [650 including limitations]</w:t>
      </w:r>
    </w:p>
    <w:p w14:paraId="2C039CD1" w14:textId="6FF59BF7" w:rsidR="00EC36A7" w:rsidRDefault="001416EF" w:rsidP="00901CA1">
      <w:pPr>
        <w:spacing w:line="360" w:lineRule="auto"/>
        <w:jc w:val="both"/>
        <w:rPr>
          <w:rFonts w:ascii="Courier New" w:hAnsi="Courier New" w:cs="Courier New"/>
          <w:sz w:val="24"/>
          <w:szCs w:val="24"/>
          <w:lang w:val="en-US"/>
        </w:rPr>
      </w:pPr>
      <w:r w:rsidRPr="001416EF">
        <w:rPr>
          <w:rFonts w:ascii="Courier New" w:hAnsi="Courier New" w:cs="Courier New"/>
          <w:sz w:val="24"/>
          <w:szCs w:val="24"/>
          <w:lang w:val="en-US"/>
        </w:rPr>
        <w:t>We use</w:t>
      </w:r>
      <w:r w:rsidR="00AC062C">
        <w:rPr>
          <w:rFonts w:ascii="Courier New" w:hAnsi="Courier New" w:cs="Courier New"/>
          <w:sz w:val="24"/>
          <w:szCs w:val="24"/>
          <w:lang w:val="en-US"/>
        </w:rPr>
        <w:t>d data on homicides from publicly available files through the Mexican National Institute of Statistics.</w:t>
      </w:r>
      <w:r w:rsidR="00AC062C">
        <w:rPr>
          <w:rFonts w:ascii="Courier New" w:hAnsi="Courier New" w:cs="Courier New"/>
          <w:sz w:val="24"/>
          <w:szCs w:val="24"/>
          <w:lang w:val="en-US"/>
        </w:rPr>
        <w:fldChar w:fldCharType="begin"/>
      </w:r>
      <w:r w:rsidR="00AC062C">
        <w:rPr>
          <w:rFonts w:ascii="Courier New" w:hAnsi="Courier New" w:cs="Courier New"/>
          <w:sz w:val="24"/>
          <w:szCs w:val="24"/>
          <w:lang w:val="en-US"/>
        </w:rPr>
        <w:instrText xml:space="preserve"> ADDIN EN.CITE &lt;EndNote&gt;&lt;Cite&gt;&lt;Author&gt;Mexican National Institue of Statistics (INEGI)&lt;/Author&gt;&lt;Year&gt;2018&lt;/Year&gt;&lt;RecNum&gt;93&lt;/RecNum&gt;&lt;DisplayText&gt;(3)&lt;/DisplayText&gt;&lt;record&gt;&lt;rec-number&gt;93&lt;/rec-number&gt;&lt;foreign-keys&gt;&lt;key app="EN" db-id="vtvfa0a0wwspxdezrw7x90p9t955pdvpdrw2" timestamp="0"&gt;93&lt;/key&gt;&lt;/foreign-keys&gt;&lt;ref-type name="Web Page"&gt;12&lt;/ref-type&gt;&lt;contributors&gt;&lt;authors&gt;&lt;author&gt;Mexican National Institue of Statistics (INEGI),&lt;/author&gt;&lt;/authors&gt;&lt;/contributors&gt;&lt;titles&gt;&lt;title&gt;National Institute of Statistics: Micro-data files on mortality data 1995-2017&lt;/title&gt;&lt;/titles&gt;&lt;volume&gt;2018&lt;/volume&gt;&lt;number&gt;10/07/2018&lt;/number&gt;&lt;dates&gt;&lt;year&gt;2018&lt;/year&gt;&lt;/dates&gt;&lt;urls&gt;&lt;related-urls&gt;&lt;url&gt;http://www.beta.inegi.org.mx/proyectos/registros/vitales/mortalidad/default.html&lt;/url&gt;&lt;/related-urls&gt;&lt;/urls&gt;&lt;/record&gt;&lt;/Cite&gt;&lt;/EndNote&gt;</w:instrText>
      </w:r>
      <w:r w:rsidR="00AC062C">
        <w:rPr>
          <w:rFonts w:ascii="Courier New" w:hAnsi="Courier New" w:cs="Courier New"/>
          <w:sz w:val="24"/>
          <w:szCs w:val="24"/>
          <w:lang w:val="en-US"/>
        </w:rPr>
        <w:fldChar w:fldCharType="separate"/>
      </w:r>
      <w:r w:rsidR="00AC062C">
        <w:rPr>
          <w:rFonts w:ascii="Courier New" w:hAnsi="Courier New" w:cs="Courier New"/>
          <w:noProof/>
          <w:sz w:val="24"/>
          <w:szCs w:val="24"/>
          <w:lang w:val="en-US"/>
        </w:rPr>
        <w:t>(3)</w:t>
      </w:r>
      <w:r w:rsidR="00AC062C">
        <w:rPr>
          <w:rFonts w:ascii="Courier New" w:hAnsi="Courier New" w:cs="Courier New"/>
          <w:sz w:val="24"/>
          <w:szCs w:val="24"/>
          <w:lang w:val="en-US"/>
        </w:rPr>
        <w:fldChar w:fldCharType="end"/>
      </w:r>
      <w:r w:rsidR="00AC062C">
        <w:rPr>
          <w:rFonts w:ascii="Courier New" w:hAnsi="Courier New" w:cs="Courier New"/>
          <w:sz w:val="24"/>
          <w:szCs w:val="24"/>
          <w:lang w:val="en-US"/>
        </w:rPr>
        <w:t xml:space="preserve"> These files include information on cause of death</w:t>
      </w:r>
      <w:r w:rsidR="00F63F55">
        <w:rPr>
          <w:rFonts w:ascii="Courier New" w:hAnsi="Courier New" w:cs="Courier New"/>
          <w:sz w:val="24"/>
          <w:szCs w:val="24"/>
          <w:lang w:val="en-US"/>
        </w:rPr>
        <w:t xml:space="preserve"> using the International Classification of Diseases 10</w:t>
      </w:r>
      <w:r w:rsidR="00F63F55" w:rsidRPr="00F63F55">
        <w:rPr>
          <w:rFonts w:ascii="Courier New" w:hAnsi="Courier New" w:cs="Courier New"/>
          <w:sz w:val="24"/>
          <w:szCs w:val="24"/>
          <w:vertAlign w:val="superscript"/>
          <w:lang w:val="en-US"/>
        </w:rPr>
        <w:t>th</w:t>
      </w:r>
      <w:r w:rsidR="00F63F55">
        <w:rPr>
          <w:rFonts w:ascii="Courier New" w:hAnsi="Courier New" w:cs="Courier New"/>
          <w:sz w:val="24"/>
          <w:szCs w:val="24"/>
          <w:lang w:val="en-US"/>
        </w:rPr>
        <w:t xml:space="preserve"> revision</w:t>
      </w:r>
      <w:r w:rsidR="00AC062C">
        <w:rPr>
          <w:rFonts w:ascii="Courier New" w:hAnsi="Courier New" w:cs="Courier New"/>
          <w:sz w:val="24"/>
          <w:szCs w:val="24"/>
          <w:lang w:val="en-US"/>
        </w:rPr>
        <w:t xml:space="preserve"> </w:t>
      </w:r>
      <w:r w:rsidR="00F63F55">
        <w:rPr>
          <w:rFonts w:ascii="Courier New" w:hAnsi="Courier New" w:cs="Courier New"/>
          <w:sz w:val="24"/>
          <w:szCs w:val="24"/>
          <w:lang w:val="en-US"/>
        </w:rPr>
        <w:t xml:space="preserve">(ICD-10) </w:t>
      </w:r>
      <w:r w:rsidR="00AC062C">
        <w:rPr>
          <w:rFonts w:ascii="Courier New" w:hAnsi="Courier New" w:cs="Courier New"/>
          <w:sz w:val="24"/>
          <w:szCs w:val="24"/>
          <w:lang w:val="en-US"/>
        </w:rPr>
        <w:t xml:space="preserve">by age, sex, state of residence in a given year. </w:t>
      </w:r>
      <w:r w:rsidR="00F74676">
        <w:rPr>
          <w:rFonts w:ascii="Courier New" w:hAnsi="Courier New" w:cs="Courier New"/>
          <w:sz w:val="24"/>
          <w:szCs w:val="24"/>
          <w:lang w:val="en-US"/>
        </w:rPr>
        <w:t>Population estimates come from the Mexican Population Council and were corrected for completeness, age misstatement, and international migration.</w:t>
      </w:r>
      <w:r w:rsidR="00F74676">
        <w:rPr>
          <w:rFonts w:ascii="Courier New" w:hAnsi="Courier New" w:cs="Courier New"/>
          <w:sz w:val="24"/>
          <w:szCs w:val="24"/>
          <w:lang w:val="en-US"/>
        </w:rPr>
        <w:fldChar w:fldCharType="begin"/>
      </w:r>
      <w:r w:rsidR="00AE7B96">
        <w:rPr>
          <w:rFonts w:ascii="Courier New" w:hAnsi="Courier New" w:cs="Courier New"/>
          <w:sz w:val="24"/>
          <w:szCs w:val="24"/>
          <w:lang w:val="en-US"/>
        </w:rPr>
        <w:instrText xml:space="preserve"> ADDIN EN.CITE &lt;EndNote&gt;&lt;Cite&gt;&lt;Author&gt;CONAPO&lt;/Author&gt;&lt;Year&gt;2017&lt;/Year&gt;&lt;RecNum&gt;94&lt;/RecNum&gt;&lt;DisplayText&gt;(25)&lt;/DisplayText&gt;&lt;record&gt;&lt;rec-number&gt;94&lt;/rec-number&gt;&lt;foreign-keys&gt;&lt;key app="EN" db-id="vtvfa0a0wwspxdezrw7x90p9t955pdvpdrw2" timestamp="0"&gt;94&lt;/key&gt;&lt;/foreign-keys&gt;&lt;ref-type name="Web Page"&gt;12&lt;/ref-type&gt;&lt;contributors&gt;&lt;authors&gt;&lt;author&gt;CONAPO&lt;/author&gt;&lt;/authors&gt;&lt;/contributors&gt;&lt;titles&gt;&lt;title&gt;Mexican Population Council: Population estimates.&lt;/title&gt;&lt;/titles&gt;&lt;volume&gt;2017&lt;/volume&gt;&lt;number&gt;21/4/2017&lt;/number&gt;&lt;dates&gt;&lt;year&gt;2017&lt;/year&gt;&lt;/dates&gt;&lt;urls&gt;&lt;related-urls&gt;&lt;url&gt;https://datos.gob.mx/busca/dataset/activity/proyecciones-de-la-poblacion-de-mexico&lt;/url&gt;&lt;/related-urls&gt;&lt;/urls&gt;&lt;/record&gt;&lt;/Cite&gt;&lt;/EndNote&gt;</w:instrText>
      </w:r>
      <w:r w:rsidR="00F74676">
        <w:rPr>
          <w:rFonts w:ascii="Courier New" w:hAnsi="Courier New" w:cs="Courier New"/>
          <w:sz w:val="24"/>
          <w:szCs w:val="24"/>
          <w:lang w:val="en-US"/>
        </w:rPr>
        <w:fldChar w:fldCharType="separate"/>
      </w:r>
      <w:r w:rsidR="00AE7B96">
        <w:rPr>
          <w:rFonts w:ascii="Courier New" w:hAnsi="Courier New" w:cs="Courier New"/>
          <w:noProof/>
          <w:sz w:val="24"/>
          <w:szCs w:val="24"/>
          <w:lang w:val="en-US"/>
        </w:rPr>
        <w:t>(25)</w:t>
      </w:r>
      <w:r w:rsidR="00F74676">
        <w:rPr>
          <w:rFonts w:ascii="Courier New" w:hAnsi="Courier New" w:cs="Courier New"/>
          <w:sz w:val="24"/>
          <w:szCs w:val="24"/>
          <w:lang w:val="en-US"/>
        </w:rPr>
        <w:fldChar w:fldCharType="end"/>
      </w:r>
      <w:r w:rsidR="00F74676">
        <w:rPr>
          <w:rFonts w:ascii="Courier New" w:hAnsi="Courier New" w:cs="Courier New"/>
          <w:sz w:val="24"/>
          <w:szCs w:val="24"/>
          <w:lang w:val="en-US"/>
        </w:rPr>
        <w:t xml:space="preserve"> </w:t>
      </w:r>
    </w:p>
    <w:p w14:paraId="6486E54E" w14:textId="6D369D79" w:rsidR="007E6A33" w:rsidRDefault="007E6A33" w:rsidP="00901CA1">
      <w:pPr>
        <w:spacing w:line="360" w:lineRule="auto"/>
        <w:jc w:val="both"/>
        <w:rPr>
          <w:rFonts w:ascii="Courier New" w:hAnsi="Courier New" w:cs="Courier New"/>
          <w:sz w:val="24"/>
          <w:szCs w:val="24"/>
          <w:lang w:val="en-US"/>
        </w:rPr>
      </w:pPr>
      <w:r w:rsidRPr="00B22E44">
        <w:rPr>
          <w:rFonts w:ascii="Courier New" w:hAnsi="Courier New" w:cs="Courier New"/>
          <w:color w:val="FF0000"/>
          <w:sz w:val="24"/>
          <w:szCs w:val="24"/>
          <w:lang w:val="en-US"/>
        </w:rPr>
        <w:t>Describe ENVIPE</w:t>
      </w:r>
      <w:r w:rsidR="002454C5" w:rsidRPr="00B22E44">
        <w:rPr>
          <w:rFonts w:ascii="Courier New" w:hAnsi="Courier New" w:cs="Courier New"/>
          <w:color w:val="FF0000"/>
          <w:sz w:val="24"/>
          <w:szCs w:val="24"/>
          <w:lang w:val="en-US"/>
        </w:rPr>
        <w:t xml:space="preserve"> and ENSI</w:t>
      </w:r>
      <w:r>
        <w:rPr>
          <w:rFonts w:ascii="Courier New" w:hAnsi="Courier New" w:cs="Courier New"/>
          <w:sz w:val="24"/>
          <w:szCs w:val="24"/>
          <w:lang w:val="en-US"/>
        </w:rPr>
        <w:t>.</w:t>
      </w:r>
    </w:p>
    <w:p w14:paraId="2DE0128C" w14:textId="0EBD01FC" w:rsidR="001416EF" w:rsidRDefault="00EC36A7" w:rsidP="00901CA1">
      <w:pPr>
        <w:spacing w:line="360" w:lineRule="auto"/>
        <w:jc w:val="both"/>
        <w:rPr>
          <w:rFonts w:ascii="Courier New" w:hAnsi="Courier New" w:cs="Courier New"/>
          <w:sz w:val="24"/>
          <w:szCs w:val="24"/>
          <w:lang w:val="en-US"/>
        </w:rPr>
      </w:pPr>
      <w:r w:rsidRPr="00EC36A7">
        <w:rPr>
          <w:rFonts w:ascii="Courier New" w:hAnsi="Courier New" w:cs="Courier New"/>
          <w:b/>
          <w:sz w:val="24"/>
          <w:szCs w:val="24"/>
          <w:lang w:val="en-US"/>
        </w:rPr>
        <w:t>Methods.</w:t>
      </w:r>
      <w:r>
        <w:rPr>
          <w:rFonts w:ascii="Courier New" w:hAnsi="Courier New" w:cs="Courier New"/>
          <w:sz w:val="24"/>
          <w:szCs w:val="24"/>
          <w:lang w:val="en-US"/>
        </w:rPr>
        <w:t xml:space="preserve"> </w:t>
      </w:r>
      <w:r w:rsidR="00AC062C">
        <w:rPr>
          <w:rFonts w:ascii="Courier New" w:hAnsi="Courier New" w:cs="Courier New"/>
          <w:sz w:val="24"/>
          <w:szCs w:val="24"/>
          <w:lang w:val="en-US"/>
        </w:rPr>
        <w:t>We computed age-standardized homicide rates</w:t>
      </w:r>
      <w:r w:rsidR="00F63F55">
        <w:rPr>
          <w:rFonts w:ascii="Courier New" w:hAnsi="Courier New" w:cs="Courier New"/>
          <w:sz w:val="24"/>
          <w:szCs w:val="24"/>
          <w:lang w:val="en-US"/>
        </w:rPr>
        <w:t xml:space="preserve"> (ICD-10 codes X85-Y09)</w:t>
      </w:r>
      <w:r w:rsidR="00AC062C">
        <w:rPr>
          <w:rFonts w:ascii="Courier New" w:hAnsi="Courier New" w:cs="Courier New"/>
          <w:sz w:val="24"/>
          <w:szCs w:val="24"/>
          <w:lang w:val="en-US"/>
        </w:rPr>
        <w:t xml:space="preserve"> for women</w:t>
      </w:r>
      <w:r w:rsidR="00A060A1">
        <w:rPr>
          <w:rFonts w:ascii="Courier New" w:hAnsi="Courier New" w:cs="Courier New"/>
          <w:sz w:val="24"/>
          <w:szCs w:val="24"/>
          <w:lang w:val="en-US"/>
        </w:rPr>
        <w:t xml:space="preserve"> between age</w:t>
      </w:r>
      <w:r w:rsidR="00F74676">
        <w:rPr>
          <w:rFonts w:ascii="Courier New" w:hAnsi="Courier New" w:cs="Courier New"/>
          <w:sz w:val="24"/>
          <w:szCs w:val="24"/>
          <w:lang w:val="en-US"/>
        </w:rPr>
        <w:t>s</w:t>
      </w:r>
      <w:r w:rsidR="00A060A1">
        <w:rPr>
          <w:rFonts w:ascii="Courier New" w:hAnsi="Courier New" w:cs="Courier New"/>
          <w:sz w:val="24"/>
          <w:szCs w:val="24"/>
          <w:lang w:val="en-US"/>
        </w:rPr>
        <w:t xml:space="preserve"> 15 and 65</w:t>
      </w:r>
      <w:r w:rsidR="00AC062C">
        <w:rPr>
          <w:rFonts w:ascii="Courier New" w:hAnsi="Courier New" w:cs="Courier New"/>
          <w:sz w:val="24"/>
          <w:szCs w:val="24"/>
          <w:lang w:val="en-US"/>
        </w:rPr>
        <w:t xml:space="preserve"> using the 2005 nationa</w:t>
      </w:r>
      <w:r w:rsidR="00DF3DDF">
        <w:rPr>
          <w:rFonts w:ascii="Courier New" w:hAnsi="Courier New" w:cs="Courier New"/>
          <w:sz w:val="24"/>
          <w:szCs w:val="24"/>
          <w:lang w:val="en-US"/>
        </w:rPr>
        <w:t>l female population as standard.</w:t>
      </w:r>
      <w:r w:rsidR="002454C5">
        <w:rPr>
          <w:rFonts w:ascii="Courier New" w:hAnsi="Courier New" w:cs="Courier New"/>
          <w:sz w:val="24"/>
          <w:szCs w:val="24"/>
          <w:lang w:val="en-US"/>
        </w:rPr>
        <w:t xml:space="preserve"> In addition, we calculated the proportion of the population vulnerable of becoming a victim in 2005 and 2017.</w:t>
      </w:r>
    </w:p>
    <w:p w14:paraId="5DBAAE5A" w14:textId="784F580F" w:rsidR="001804A1" w:rsidRDefault="001804A1" w:rsidP="00901CA1">
      <w:pPr>
        <w:spacing w:line="360" w:lineRule="auto"/>
        <w:jc w:val="both"/>
        <w:rPr>
          <w:rFonts w:ascii="Courier New" w:hAnsi="Courier New" w:cs="Courier New"/>
          <w:b/>
          <w:sz w:val="24"/>
          <w:szCs w:val="24"/>
          <w:lang w:val="en-US"/>
        </w:rPr>
      </w:pPr>
      <w:r w:rsidRPr="00FC1188">
        <w:rPr>
          <w:rFonts w:ascii="Courier New" w:hAnsi="Courier New" w:cs="Courier New"/>
          <w:b/>
          <w:sz w:val="24"/>
          <w:szCs w:val="24"/>
          <w:lang w:val="en-US"/>
        </w:rPr>
        <w:t xml:space="preserve">Study </w:t>
      </w:r>
      <w:r w:rsidR="006C70BE">
        <w:rPr>
          <w:rFonts w:ascii="Courier New" w:hAnsi="Courier New" w:cs="Courier New"/>
          <w:b/>
          <w:sz w:val="24"/>
          <w:szCs w:val="24"/>
          <w:lang w:val="en-US"/>
        </w:rPr>
        <w:t>Preliminary r</w:t>
      </w:r>
      <w:r w:rsidRPr="00FC1188">
        <w:rPr>
          <w:rFonts w:ascii="Courier New" w:hAnsi="Courier New" w:cs="Courier New"/>
          <w:b/>
          <w:sz w:val="24"/>
          <w:szCs w:val="24"/>
          <w:lang w:val="en-US"/>
        </w:rPr>
        <w:t>esults</w:t>
      </w:r>
    </w:p>
    <w:p w14:paraId="500EC3A3" w14:textId="77777777" w:rsidR="00296F8B" w:rsidRDefault="00296F8B" w:rsidP="00901CA1">
      <w:pPr>
        <w:spacing w:line="360" w:lineRule="auto"/>
        <w:jc w:val="both"/>
        <w:rPr>
          <w:rFonts w:ascii="Courier New" w:hAnsi="Courier New" w:cs="Courier New"/>
          <w:sz w:val="24"/>
          <w:szCs w:val="24"/>
          <w:lang w:val="en-US"/>
        </w:rPr>
      </w:pPr>
      <w:r w:rsidRPr="00296F8B">
        <w:rPr>
          <w:rFonts w:ascii="Courier New" w:hAnsi="Courier New" w:cs="Courier New"/>
          <w:sz w:val="24"/>
          <w:szCs w:val="24"/>
          <w:lang w:val="en-US"/>
        </w:rPr>
        <w:t>E</w:t>
      </w:r>
      <w:r>
        <w:rPr>
          <w:rFonts w:ascii="Courier New" w:hAnsi="Courier New" w:cs="Courier New"/>
          <w:sz w:val="24"/>
          <w:szCs w:val="24"/>
          <w:lang w:val="en-US"/>
        </w:rPr>
        <w:t xml:space="preserve">xhibit 1 shows the change in age-standardized homicide rates (x-axis) between 2002-07 and 2011-16 for females, and the change in the vulnerability of becoming a victim between 2005 and 2017 by region and state. </w:t>
      </w:r>
    </w:p>
    <w:p w14:paraId="16F23FE5" w14:textId="054455A8" w:rsidR="00296F8B" w:rsidRDefault="00296F8B" w:rsidP="00901CA1">
      <w:pPr>
        <w:spacing w:line="360" w:lineRule="auto"/>
        <w:jc w:val="both"/>
        <w:rPr>
          <w:rFonts w:ascii="Courier New" w:hAnsi="Courier New" w:cs="Courier New"/>
          <w:sz w:val="24"/>
          <w:szCs w:val="24"/>
          <w:lang w:val="en-US"/>
        </w:rPr>
      </w:pPr>
      <w:r>
        <w:rPr>
          <w:rFonts w:ascii="Courier New" w:hAnsi="Courier New" w:cs="Courier New"/>
          <w:sz w:val="24"/>
          <w:szCs w:val="24"/>
          <w:lang w:val="en-US"/>
        </w:rPr>
        <w:t>Homicide rates increased in every Mexican state from 2002-07 to 2011-16. The largest increases occurred in the northern state of Chihuahua, bordering with Texas, USA, Guerrero in the South, and Colima in the central region. Over five more women were victims of homicides compared to the previous decade in these states. P</w:t>
      </w:r>
      <w:r w:rsidR="00217209">
        <w:rPr>
          <w:rFonts w:ascii="Courier New" w:hAnsi="Courier New" w:cs="Courier New"/>
          <w:sz w:val="24"/>
          <w:szCs w:val="24"/>
          <w:lang w:val="en-US"/>
        </w:rPr>
        <w:t>aralleling the rise in homicide mortality</w:t>
      </w:r>
      <w:r>
        <w:rPr>
          <w:rFonts w:ascii="Courier New" w:hAnsi="Courier New" w:cs="Courier New"/>
          <w:sz w:val="24"/>
          <w:szCs w:val="24"/>
          <w:lang w:val="en-US"/>
        </w:rPr>
        <w:t xml:space="preserve">, </w:t>
      </w:r>
      <w:r w:rsidR="00217209">
        <w:rPr>
          <w:rFonts w:ascii="Courier New" w:hAnsi="Courier New" w:cs="Courier New"/>
          <w:sz w:val="24"/>
          <w:szCs w:val="24"/>
          <w:lang w:val="en-US"/>
        </w:rPr>
        <w:t>the proportion of population vulnerable of becoming a victim increased in 87.5% of the states. Th</w:t>
      </w:r>
      <w:r w:rsidR="004C700D">
        <w:rPr>
          <w:rFonts w:ascii="Courier New" w:hAnsi="Courier New" w:cs="Courier New"/>
          <w:sz w:val="24"/>
          <w:szCs w:val="24"/>
          <w:lang w:val="en-US"/>
        </w:rPr>
        <w:t>e largest increased happened in Colima, where 54.3</w:t>
      </w:r>
      <w:r w:rsidR="00217209">
        <w:rPr>
          <w:rFonts w:ascii="Courier New" w:hAnsi="Courier New" w:cs="Courier New"/>
          <w:sz w:val="24"/>
          <w:szCs w:val="24"/>
          <w:lang w:val="en-US"/>
        </w:rPr>
        <w:t xml:space="preserve">% more </w:t>
      </w:r>
      <w:r w:rsidR="00217209">
        <w:rPr>
          <w:rFonts w:ascii="Courier New" w:hAnsi="Courier New" w:cs="Courier New"/>
          <w:sz w:val="24"/>
          <w:szCs w:val="24"/>
          <w:lang w:val="en-US"/>
        </w:rPr>
        <w:lastRenderedPageBreak/>
        <w:t xml:space="preserve">people declared to feel unsafe </w:t>
      </w:r>
      <w:r w:rsidR="000C2CA3">
        <w:rPr>
          <w:rFonts w:ascii="Courier New" w:hAnsi="Courier New" w:cs="Courier New"/>
          <w:sz w:val="24"/>
          <w:szCs w:val="24"/>
          <w:lang w:val="en-US"/>
        </w:rPr>
        <w:t>in 2017 compared to 2005. Following Colima, in six states (Zacatecas, Veracruz, San Luis Potosí, Nayarit, Guanajuato and Tamaulipas) the increase of the population feeling vulnerable was over 30%. In four states, the proportion of vulnerable population decreased despite rising homicides: Yucatán in the South, Mexico City in the Center, and Sinaloa and Baja California in the North.</w:t>
      </w:r>
    </w:p>
    <w:p w14:paraId="2996BF90" w14:textId="15BC2025" w:rsidR="000C2CA3" w:rsidRDefault="000C2CA3" w:rsidP="00901CA1">
      <w:pPr>
        <w:spacing w:line="360" w:lineRule="auto"/>
        <w:jc w:val="both"/>
        <w:rPr>
          <w:rFonts w:ascii="Courier New" w:hAnsi="Courier New" w:cs="Courier New"/>
          <w:sz w:val="24"/>
          <w:szCs w:val="24"/>
          <w:lang w:val="en-US"/>
        </w:rPr>
      </w:pPr>
      <w:r>
        <w:rPr>
          <w:rFonts w:ascii="Courier New" w:hAnsi="Courier New" w:cs="Courier New"/>
          <w:sz w:val="24"/>
          <w:szCs w:val="24"/>
          <w:lang w:val="en-US"/>
        </w:rPr>
        <w:t>Table 1 shows the levels of age-standardized homicide rates in 2002-07 and 2011-16 for females, and the proportion of population vulnerable of becoming a victim in 2005 and 2017 by state and region.</w:t>
      </w:r>
    </w:p>
    <w:p w14:paraId="6D29ED3A" w14:textId="0B823E10" w:rsidR="000C2CA3" w:rsidRDefault="000C2CA3" w:rsidP="00901CA1">
      <w:pPr>
        <w:spacing w:line="360" w:lineRule="auto"/>
        <w:jc w:val="both"/>
        <w:rPr>
          <w:rFonts w:ascii="Courier New" w:hAnsi="Courier New" w:cs="Courier New"/>
          <w:sz w:val="24"/>
          <w:szCs w:val="24"/>
          <w:lang w:val="en-US"/>
        </w:rPr>
      </w:pPr>
      <w:r>
        <w:rPr>
          <w:rFonts w:ascii="Courier New" w:hAnsi="Courier New" w:cs="Courier New"/>
          <w:sz w:val="24"/>
          <w:szCs w:val="24"/>
          <w:lang w:val="en-US"/>
        </w:rPr>
        <w:t>Homicide rates vary from 0.5 to 3.0 per 100,000 population in 2002-07, and from 0.6 t0 10.3 in 2011-16. The states presently with the highest female homicide rates are Chihuahua in the North (10.3), Guerrero in the South (10.2), and Colima in the Central region (6.3).</w:t>
      </w:r>
      <w:r w:rsidR="007F1502">
        <w:rPr>
          <w:rFonts w:ascii="Courier New" w:hAnsi="Courier New" w:cs="Courier New"/>
          <w:sz w:val="24"/>
          <w:szCs w:val="24"/>
          <w:lang w:val="en-US"/>
        </w:rPr>
        <w:t xml:space="preserve"> In contrast the safest states are Yucatán in the South, and Aguascalientes and Querétaro in the Central region. </w:t>
      </w:r>
    </w:p>
    <w:p w14:paraId="326D5154" w14:textId="27D7FC32" w:rsidR="007F1502" w:rsidRDefault="007F1502" w:rsidP="00901CA1">
      <w:pPr>
        <w:spacing w:line="360" w:lineRule="auto"/>
        <w:jc w:val="both"/>
        <w:rPr>
          <w:rFonts w:ascii="Courier New" w:hAnsi="Courier New" w:cs="Courier New"/>
          <w:sz w:val="24"/>
          <w:szCs w:val="24"/>
          <w:lang w:val="en-US"/>
        </w:rPr>
      </w:pPr>
      <w:r>
        <w:rPr>
          <w:rFonts w:ascii="Courier New" w:hAnsi="Courier New" w:cs="Courier New"/>
          <w:sz w:val="24"/>
          <w:szCs w:val="24"/>
          <w:lang w:val="en-US"/>
        </w:rPr>
        <w:t>Similarly, the proportions of population vulnerable of becoming a victim vary from 20.1 to 88% in Mexico City, while in 2017 these vary from 27.2% to in Yucatán to 90.7% in Mexico state.</w:t>
      </w:r>
    </w:p>
    <w:p w14:paraId="23F2C85B" w14:textId="0B0D7A1B" w:rsidR="00B22E44" w:rsidRPr="00B22E44" w:rsidRDefault="00B22E44" w:rsidP="00901CA1">
      <w:pPr>
        <w:spacing w:line="360" w:lineRule="auto"/>
        <w:jc w:val="both"/>
        <w:rPr>
          <w:rFonts w:ascii="Courier New" w:hAnsi="Courier New" w:cs="Courier New"/>
          <w:b/>
          <w:color w:val="FF0000"/>
          <w:sz w:val="24"/>
          <w:szCs w:val="24"/>
          <w:lang w:val="en-US"/>
        </w:rPr>
      </w:pPr>
      <w:r w:rsidRPr="00B22E44">
        <w:rPr>
          <w:rFonts w:ascii="Courier New" w:hAnsi="Courier New" w:cs="Courier New"/>
          <w:b/>
          <w:color w:val="FF0000"/>
          <w:sz w:val="24"/>
          <w:szCs w:val="24"/>
          <w:lang w:val="en-US"/>
        </w:rPr>
        <w:t>Next steps</w:t>
      </w:r>
    </w:p>
    <w:p w14:paraId="78CC88A7" w14:textId="77777777" w:rsidR="000C2CA3" w:rsidRPr="00296F8B" w:rsidRDefault="000C2CA3" w:rsidP="00901CA1">
      <w:pPr>
        <w:spacing w:line="360" w:lineRule="auto"/>
        <w:jc w:val="both"/>
        <w:rPr>
          <w:rFonts w:ascii="Courier New" w:hAnsi="Courier New" w:cs="Courier New"/>
          <w:sz w:val="24"/>
          <w:szCs w:val="24"/>
          <w:lang w:val="en-US"/>
        </w:rPr>
      </w:pPr>
    </w:p>
    <w:p w14:paraId="3BF3D077" w14:textId="77777777" w:rsidR="007B006B" w:rsidRDefault="007B006B" w:rsidP="00901CA1">
      <w:pPr>
        <w:spacing w:line="360" w:lineRule="auto"/>
        <w:jc w:val="both"/>
        <w:rPr>
          <w:rFonts w:ascii="Courier New" w:hAnsi="Courier New" w:cs="Courier New"/>
          <w:b/>
          <w:sz w:val="24"/>
          <w:szCs w:val="24"/>
          <w:lang w:val="en-US"/>
        </w:rPr>
      </w:pPr>
    </w:p>
    <w:p w14:paraId="27F74DD5" w14:textId="55866526" w:rsidR="00851D3A" w:rsidRDefault="00851D3A">
      <w:pPr>
        <w:rPr>
          <w:rFonts w:ascii="Courier New" w:hAnsi="Courier New" w:cs="Courier New"/>
          <w:b/>
          <w:sz w:val="24"/>
          <w:szCs w:val="24"/>
          <w:lang w:val="en-US"/>
        </w:rPr>
      </w:pPr>
      <w:r>
        <w:rPr>
          <w:rFonts w:ascii="Courier New" w:hAnsi="Courier New" w:cs="Courier New"/>
          <w:b/>
          <w:sz w:val="24"/>
          <w:szCs w:val="24"/>
          <w:lang w:val="en-US"/>
        </w:rPr>
        <w:br w:type="page"/>
      </w:r>
    </w:p>
    <w:p w14:paraId="1FE35659" w14:textId="1A11BF19" w:rsidR="00851D3A" w:rsidRDefault="00851D3A" w:rsidP="00901CA1">
      <w:pPr>
        <w:spacing w:line="360" w:lineRule="auto"/>
        <w:jc w:val="both"/>
        <w:rPr>
          <w:rFonts w:ascii="Courier New" w:hAnsi="Courier New" w:cs="Courier New"/>
          <w:b/>
          <w:sz w:val="24"/>
          <w:szCs w:val="24"/>
          <w:lang w:val="en-US"/>
        </w:rPr>
      </w:pPr>
      <w:r>
        <w:rPr>
          <w:rFonts w:ascii="Courier New" w:hAnsi="Courier New" w:cs="Courier New"/>
          <w:b/>
          <w:sz w:val="24"/>
          <w:szCs w:val="24"/>
          <w:lang w:val="en-US"/>
        </w:rPr>
        <w:lastRenderedPageBreak/>
        <w:t>Table 1</w:t>
      </w:r>
      <w:r w:rsidR="00E55C77">
        <w:rPr>
          <w:rFonts w:ascii="Courier New" w:hAnsi="Courier New" w:cs="Courier New"/>
          <w:b/>
          <w:sz w:val="24"/>
          <w:szCs w:val="24"/>
          <w:lang w:val="en-US"/>
        </w:rPr>
        <w:t>. Age standardized homicide rates</w:t>
      </w:r>
      <w:r w:rsidR="007563A6">
        <w:rPr>
          <w:rFonts w:ascii="Courier New" w:hAnsi="Courier New" w:cs="Courier New"/>
          <w:b/>
          <w:sz w:val="24"/>
          <w:szCs w:val="24"/>
          <w:lang w:val="en-US"/>
        </w:rPr>
        <w:t xml:space="preserve"> for females</w:t>
      </w:r>
      <w:r w:rsidR="00E55C77">
        <w:rPr>
          <w:rFonts w:ascii="Courier New" w:hAnsi="Courier New" w:cs="Courier New"/>
          <w:b/>
          <w:sz w:val="24"/>
          <w:szCs w:val="24"/>
          <w:lang w:val="en-US"/>
        </w:rPr>
        <w:t xml:space="preserve"> and proportion of population vulnerable of becoming a victim</w:t>
      </w:r>
      <w:r w:rsidR="00AB525E">
        <w:rPr>
          <w:rFonts w:ascii="Courier New" w:hAnsi="Courier New" w:cs="Courier New"/>
          <w:b/>
          <w:sz w:val="24"/>
          <w:szCs w:val="24"/>
          <w:lang w:val="en-US"/>
        </w:rPr>
        <w:t xml:space="preserve"> by state</w:t>
      </w:r>
      <w:r w:rsidR="00E55C77">
        <w:rPr>
          <w:rFonts w:ascii="Courier New" w:hAnsi="Courier New" w:cs="Courier New"/>
          <w:b/>
          <w:sz w:val="24"/>
          <w:szCs w:val="24"/>
          <w:lang w:val="en-US"/>
        </w:rPr>
        <w:t>.</w:t>
      </w:r>
    </w:p>
    <w:tbl>
      <w:tblPr>
        <w:tblW w:w="8160" w:type="dxa"/>
        <w:tblLook w:val="04A0" w:firstRow="1" w:lastRow="0" w:firstColumn="1" w:lastColumn="0" w:noHBand="0" w:noVBand="1"/>
      </w:tblPr>
      <w:tblGrid>
        <w:gridCol w:w="1057"/>
        <w:gridCol w:w="2311"/>
        <w:gridCol w:w="1434"/>
        <w:gridCol w:w="1434"/>
        <w:gridCol w:w="337"/>
        <w:gridCol w:w="910"/>
        <w:gridCol w:w="910"/>
      </w:tblGrid>
      <w:tr w:rsidR="00851D3A" w:rsidRPr="00851D3A" w14:paraId="3A9CE87E" w14:textId="77777777" w:rsidTr="00851D3A">
        <w:trPr>
          <w:trHeight w:val="1127"/>
        </w:trPr>
        <w:tc>
          <w:tcPr>
            <w:tcW w:w="1001" w:type="dxa"/>
            <w:vMerge w:val="restart"/>
            <w:tcBorders>
              <w:top w:val="nil"/>
              <w:left w:val="nil"/>
              <w:bottom w:val="single" w:sz="4" w:space="0" w:color="000000"/>
              <w:right w:val="nil"/>
            </w:tcBorders>
            <w:shd w:val="clear" w:color="auto" w:fill="auto"/>
            <w:noWrap/>
            <w:vAlign w:val="center"/>
            <w:hideMark/>
          </w:tcPr>
          <w:p w14:paraId="3D0E5844" w14:textId="77777777" w:rsidR="00851D3A" w:rsidRPr="00851D3A" w:rsidRDefault="00851D3A" w:rsidP="00851D3A">
            <w:pPr>
              <w:spacing w:after="0" w:line="240" w:lineRule="auto"/>
              <w:jc w:val="center"/>
              <w:rPr>
                <w:rFonts w:ascii="Courier New" w:hAnsi="Courier New" w:cs="Courier New"/>
                <w:b/>
                <w:bCs/>
                <w:color w:val="000000"/>
                <w:sz w:val="20"/>
                <w:szCs w:val="20"/>
                <w:lang w:val="en-US"/>
              </w:rPr>
            </w:pPr>
            <w:r w:rsidRPr="00851D3A">
              <w:rPr>
                <w:rFonts w:ascii="Courier New" w:hAnsi="Courier New" w:cs="Courier New"/>
                <w:b/>
                <w:bCs/>
                <w:color w:val="000000"/>
                <w:sz w:val="20"/>
                <w:szCs w:val="20"/>
                <w:lang w:val="en-US"/>
              </w:rPr>
              <w:t>Region</w:t>
            </w:r>
          </w:p>
        </w:tc>
        <w:tc>
          <w:tcPr>
            <w:tcW w:w="2311" w:type="dxa"/>
            <w:vMerge w:val="restart"/>
            <w:tcBorders>
              <w:top w:val="nil"/>
              <w:left w:val="nil"/>
              <w:bottom w:val="single" w:sz="4" w:space="0" w:color="000000"/>
              <w:right w:val="nil"/>
            </w:tcBorders>
            <w:shd w:val="clear" w:color="auto" w:fill="auto"/>
            <w:noWrap/>
            <w:vAlign w:val="center"/>
            <w:hideMark/>
          </w:tcPr>
          <w:p w14:paraId="6A5CED7C" w14:textId="77777777" w:rsidR="00851D3A" w:rsidRPr="00851D3A" w:rsidRDefault="00851D3A" w:rsidP="00851D3A">
            <w:pPr>
              <w:spacing w:after="0" w:line="240" w:lineRule="auto"/>
              <w:jc w:val="center"/>
              <w:rPr>
                <w:rFonts w:ascii="Courier New" w:hAnsi="Courier New" w:cs="Courier New"/>
                <w:b/>
                <w:bCs/>
                <w:color w:val="000000"/>
                <w:sz w:val="20"/>
                <w:szCs w:val="20"/>
                <w:lang w:val="en-US"/>
              </w:rPr>
            </w:pPr>
            <w:r w:rsidRPr="00851D3A">
              <w:rPr>
                <w:rFonts w:ascii="Courier New" w:hAnsi="Courier New" w:cs="Courier New"/>
                <w:b/>
                <w:bCs/>
                <w:color w:val="000000"/>
                <w:sz w:val="20"/>
                <w:szCs w:val="20"/>
                <w:lang w:val="en-US"/>
              </w:rPr>
              <w:t>State</w:t>
            </w:r>
          </w:p>
        </w:tc>
        <w:tc>
          <w:tcPr>
            <w:tcW w:w="2868" w:type="dxa"/>
            <w:gridSpan w:val="2"/>
            <w:vMerge w:val="restart"/>
            <w:tcBorders>
              <w:top w:val="nil"/>
              <w:left w:val="nil"/>
              <w:bottom w:val="single" w:sz="4" w:space="0" w:color="000000"/>
              <w:right w:val="nil"/>
            </w:tcBorders>
            <w:shd w:val="clear" w:color="auto" w:fill="auto"/>
            <w:vAlign w:val="bottom"/>
            <w:hideMark/>
          </w:tcPr>
          <w:p w14:paraId="0A0FA483" w14:textId="77777777" w:rsidR="00851D3A" w:rsidRPr="00851D3A" w:rsidRDefault="00851D3A" w:rsidP="00851D3A">
            <w:pPr>
              <w:spacing w:after="0" w:line="240" w:lineRule="auto"/>
              <w:jc w:val="center"/>
              <w:rPr>
                <w:rFonts w:ascii="Courier New" w:hAnsi="Courier New" w:cs="Courier New"/>
                <w:b/>
                <w:bCs/>
                <w:color w:val="000000"/>
                <w:sz w:val="20"/>
                <w:szCs w:val="20"/>
                <w:lang w:val="en-US"/>
              </w:rPr>
            </w:pPr>
            <w:r w:rsidRPr="00851D3A">
              <w:rPr>
                <w:rFonts w:ascii="Courier New" w:hAnsi="Courier New" w:cs="Courier New"/>
                <w:b/>
                <w:bCs/>
                <w:color w:val="000000"/>
                <w:sz w:val="20"/>
                <w:szCs w:val="20"/>
                <w:lang w:val="en-US"/>
              </w:rPr>
              <w:t>Age-standardized homicide rate</w:t>
            </w:r>
          </w:p>
        </w:tc>
        <w:tc>
          <w:tcPr>
            <w:tcW w:w="160" w:type="dxa"/>
            <w:tcBorders>
              <w:top w:val="nil"/>
              <w:left w:val="nil"/>
              <w:bottom w:val="nil"/>
              <w:right w:val="nil"/>
            </w:tcBorders>
            <w:shd w:val="clear" w:color="auto" w:fill="auto"/>
            <w:noWrap/>
            <w:vAlign w:val="bottom"/>
            <w:hideMark/>
          </w:tcPr>
          <w:p w14:paraId="1526EFBD" w14:textId="77777777" w:rsidR="00851D3A" w:rsidRPr="00851D3A" w:rsidRDefault="00851D3A" w:rsidP="00851D3A">
            <w:pPr>
              <w:spacing w:after="0" w:line="240" w:lineRule="auto"/>
              <w:jc w:val="center"/>
              <w:rPr>
                <w:rFonts w:ascii="Courier New" w:hAnsi="Courier New" w:cs="Courier New"/>
                <w:b/>
                <w:bCs/>
                <w:color w:val="000000"/>
                <w:sz w:val="20"/>
                <w:szCs w:val="20"/>
                <w:lang w:val="en-US"/>
              </w:rPr>
            </w:pPr>
          </w:p>
        </w:tc>
        <w:tc>
          <w:tcPr>
            <w:tcW w:w="1820" w:type="dxa"/>
            <w:gridSpan w:val="2"/>
            <w:vMerge w:val="restart"/>
            <w:tcBorders>
              <w:top w:val="nil"/>
              <w:left w:val="nil"/>
              <w:bottom w:val="single" w:sz="4" w:space="0" w:color="000000"/>
              <w:right w:val="nil"/>
            </w:tcBorders>
            <w:shd w:val="clear" w:color="auto" w:fill="auto"/>
            <w:vAlign w:val="bottom"/>
            <w:hideMark/>
          </w:tcPr>
          <w:p w14:paraId="11C7D757" w14:textId="59BAB037" w:rsidR="00851D3A" w:rsidRPr="00851D3A" w:rsidRDefault="00851D3A" w:rsidP="00851D3A">
            <w:pPr>
              <w:spacing w:after="0" w:line="240" w:lineRule="auto"/>
              <w:jc w:val="center"/>
              <w:rPr>
                <w:rFonts w:ascii="Courier New" w:hAnsi="Courier New" w:cs="Courier New"/>
                <w:b/>
                <w:bCs/>
                <w:color w:val="000000"/>
                <w:sz w:val="20"/>
                <w:szCs w:val="20"/>
                <w:lang w:val="en-US"/>
              </w:rPr>
            </w:pPr>
            <w:r w:rsidRPr="00851D3A">
              <w:rPr>
                <w:rFonts w:ascii="Courier New" w:hAnsi="Courier New" w:cs="Courier New"/>
                <w:b/>
                <w:bCs/>
                <w:color w:val="000000"/>
                <w:sz w:val="20"/>
                <w:szCs w:val="20"/>
                <w:lang w:val="en-US"/>
              </w:rPr>
              <w:t xml:space="preserve">Proportion of population with </w:t>
            </w:r>
            <w:r w:rsidR="00E55C77" w:rsidRPr="00851D3A">
              <w:rPr>
                <w:rFonts w:ascii="Courier New" w:hAnsi="Courier New" w:cs="Courier New"/>
                <w:b/>
                <w:bCs/>
                <w:color w:val="000000"/>
                <w:sz w:val="20"/>
                <w:szCs w:val="20"/>
                <w:lang w:val="en-US"/>
              </w:rPr>
              <w:t>vulnerability</w:t>
            </w:r>
          </w:p>
        </w:tc>
      </w:tr>
      <w:tr w:rsidR="00851D3A" w:rsidRPr="00851D3A" w14:paraId="1E6453DE" w14:textId="77777777" w:rsidTr="00E55C77">
        <w:trPr>
          <w:trHeight w:val="25"/>
        </w:trPr>
        <w:tc>
          <w:tcPr>
            <w:tcW w:w="1001" w:type="dxa"/>
            <w:vMerge/>
            <w:tcBorders>
              <w:top w:val="nil"/>
              <w:left w:val="nil"/>
              <w:bottom w:val="single" w:sz="4" w:space="0" w:color="000000"/>
              <w:right w:val="nil"/>
            </w:tcBorders>
            <w:vAlign w:val="center"/>
            <w:hideMark/>
          </w:tcPr>
          <w:p w14:paraId="308FF2FB" w14:textId="77777777" w:rsidR="00851D3A" w:rsidRPr="00851D3A" w:rsidRDefault="00851D3A" w:rsidP="00851D3A">
            <w:pPr>
              <w:spacing w:after="0" w:line="240" w:lineRule="auto"/>
              <w:rPr>
                <w:rFonts w:ascii="Courier New" w:hAnsi="Courier New" w:cs="Courier New"/>
                <w:b/>
                <w:bCs/>
                <w:color w:val="000000"/>
                <w:sz w:val="20"/>
                <w:szCs w:val="20"/>
                <w:lang w:val="en-US"/>
              </w:rPr>
            </w:pPr>
          </w:p>
        </w:tc>
        <w:tc>
          <w:tcPr>
            <w:tcW w:w="2311" w:type="dxa"/>
            <w:vMerge/>
            <w:tcBorders>
              <w:top w:val="nil"/>
              <w:left w:val="nil"/>
              <w:bottom w:val="single" w:sz="4" w:space="0" w:color="000000"/>
              <w:right w:val="nil"/>
            </w:tcBorders>
            <w:vAlign w:val="center"/>
            <w:hideMark/>
          </w:tcPr>
          <w:p w14:paraId="1D694C6B" w14:textId="77777777" w:rsidR="00851D3A" w:rsidRPr="00851D3A" w:rsidRDefault="00851D3A" w:rsidP="00851D3A">
            <w:pPr>
              <w:spacing w:after="0" w:line="240" w:lineRule="auto"/>
              <w:rPr>
                <w:rFonts w:ascii="Courier New" w:hAnsi="Courier New" w:cs="Courier New"/>
                <w:b/>
                <w:bCs/>
                <w:color w:val="000000"/>
                <w:sz w:val="20"/>
                <w:szCs w:val="20"/>
                <w:lang w:val="en-US"/>
              </w:rPr>
            </w:pPr>
          </w:p>
        </w:tc>
        <w:tc>
          <w:tcPr>
            <w:tcW w:w="2868" w:type="dxa"/>
            <w:gridSpan w:val="2"/>
            <w:vMerge/>
            <w:tcBorders>
              <w:top w:val="nil"/>
              <w:left w:val="nil"/>
              <w:bottom w:val="single" w:sz="4" w:space="0" w:color="000000"/>
              <w:right w:val="nil"/>
            </w:tcBorders>
            <w:vAlign w:val="center"/>
            <w:hideMark/>
          </w:tcPr>
          <w:p w14:paraId="6BA5786A" w14:textId="77777777" w:rsidR="00851D3A" w:rsidRPr="00851D3A" w:rsidRDefault="00851D3A" w:rsidP="00851D3A">
            <w:pPr>
              <w:spacing w:after="0" w:line="240" w:lineRule="auto"/>
              <w:rPr>
                <w:rFonts w:ascii="Courier New" w:hAnsi="Courier New" w:cs="Courier New"/>
                <w:b/>
                <w:bCs/>
                <w:color w:val="000000"/>
                <w:sz w:val="20"/>
                <w:szCs w:val="20"/>
                <w:lang w:val="en-US"/>
              </w:rPr>
            </w:pPr>
          </w:p>
        </w:tc>
        <w:tc>
          <w:tcPr>
            <w:tcW w:w="160" w:type="dxa"/>
            <w:tcBorders>
              <w:top w:val="nil"/>
              <w:left w:val="nil"/>
              <w:bottom w:val="nil"/>
              <w:right w:val="nil"/>
            </w:tcBorders>
            <w:shd w:val="clear" w:color="auto" w:fill="auto"/>
            <w:noWrap/>
            <w:vAlign w:val="bottom"/>
            <w:hideMark/>
          </w:tcPr>
          <w:p w14:paraId="460968A7" w14:textId="77777777" w:rsidR="00851D3A" w:rsidRPr="00851D3A" w:rsidRDefault="00851D3A" w:rsidP="00851D3A">
            <w:pPr>
              <w:spacing w:after="0" w:line="240" w:lineRule="auto"/>
              <w:jc w:val="center"/>
              <w:rPr>
                <w:rFonts w:ascii="Courier New" w:hAnsi="Courier New" w:cs="Courier New"/>
                <w:b/>
                <w:bCs/>
                <w:color w:val="000000"/>
                <w:sz w:val="20"/>
                <w:szCs w:val="20"/>
                <w:lang w:val="en-US"/>
              </w:rPr>
            </w:pPr>
          </w:p>
        </w:tc>
        <w:tc>
          <w:tcPr>
            <w:tcW w:w="1820" w:type="dxa"/>
            <w:gridSpan w:val="2"/>
            <w:vMerge/>
            <w:tcBorders>
              <w:top w:val="single" w:sz="4" w:space="0" w:color="000000"/>
              <w:left w:val="nil"/>
              <w:bottom w:val="single" w:sz="4" w:space="0" w:color="auto"/>
              <w:right w:val="nil"/>
            </w:tcBorders>
            <w:vAlign w:val="center"/>
            <w:hideMark/>
          </w:tcPr>
          <w:p w14:paraId="7200A91B" w14:textId="77777777" w:rsidR="00851D3A" w:rsidRPr="00851D3A" w:rsidRDefault="00851D3A" w:rsidP="00851D3A">
            <w:pPr>
              <w:spacing w:after="0" w:line="240" w:lineRule="auto"/>
              <w:rPr>
                <w:rFonts w:ascii="Courier New" w:hAnsi="Courier New" w:cs="Courier New"/>
                <w:b/>
                <w:bCs/>
                <w:color w:val="000000"/>
                <w:sz w:val="20"/>
                <w:szCs w:val="20"/>
                <w:lang w:val="en-US"/>
              </w:rPr>
            </w:pPr>
          </w:p>
        </w:tc>
      </w:tr>
      <w:tr w:rsidR="00851D3A" w:rsidRPr="00851D3A" w14:paraId="029189CE" w14:textId="77777777" w:rsidTr="00E55C77">
        <w:trPr>
          <w:trHeight w:val="301"/>
        </w:trPr>
        <w:tc>
          <w:tcPr>
            <w:tcW w:w="1001" w:type="dxa"/>
            <w:vMerge/>
            <w:tcBorders>
              <w:top w:val="nil"/>
              <w:left w:val="nil"/>
              <w:bottom w:val="single" w:sz="4" w:space="0" w:color="000000"/>
              <w:right w:val="nil"/>
            </w:tcBorders>
            <w:vAlign w:val="center"/>
            <w:hideMark/>
          </w:tcPr>
          <w:p w14:paraId="09F22439" w14:textId="77777777" w:rsidR="00851D3A" w:rsidRPr="00851D3A" w:rsidRDefault="00851D3A" w:rsidP="00851D3A">
            <w:pPr>
              <w:spacing w:after="0" w:line="240" w:lineRule="auto"/>
              <w:rPr>
                <w:rFonts w:ascii="Courier New" w:hAnsi="Courier New" w:cs="Courier New"/>
                <w:b/>
                <w:bCs/>
                <w:color w:val="000000"/>
                <w:sz w:val="20"/>
                <w:szCs w:val="20"/>
                <w:lang w:val="en-US"/>
              </w:rPr>
            </w:pPr>
          </w:p>
        </w:tc>
        <w:tc>
          <w:tcPr>
            <w:tcW w:w="2311" w:type="dxa"/>
            <w:vMerge/>
            <w:tcBorders>
              <w:top w:val="nil"/>
              <w:left w:val="nil"/>
              <w:bottom w:val="single" w:sz="4" w:space="0" w:color="000000"/>
              <w:right w:val="nil"/>
            </w:tcBorders>
            <w:vAlign w:val="center"/>
            <w:hideMark/>
          </w:tcPr>
          <w:p w14:paraId="29645781" w14:textId="77777777" w:rsidR="00851D3A" w:rsidRPr="00851D3A" w:rsidRDefault="00851D3A" w:rsidP="00851D3A">
            <w:pPr>
              <w:spacing w:after="0" w:line="240" w:lineRule="auto"/>
              <w:rPr>
                <w:rFonts w:ascii="Courier New" w:hAnsi="Courier New" w:cs="Courier New"/>
                <w:b/>
                <w:bCs/>
                <w:color w:val="000000"/>
                <w:sz w:val="20"/>
                <w:szCs w:val="20"/>
                <w:lang w:val="en-US"/>
              </w:rPr>
            </w:pPr>
          </w:p>
        </w:tc>
        <w:tc>
          <w:tcPr>
            <w:tcW w:w="1434" w:type="dxa"/>
            <w:tcBorders>
              <w:top w:val="nil"/>
              <w:left w:val="nil"/>
              <w:bottom w:val="single" w:sz="4" w:space="0" w:color="auto"/>
              <w:right w:val="nil"/>
            </w:tcBorders>
            <w:shd w:val="clear" w:color="auto" w:fill="auto"/>
            <w:noWrap/>
            <w:vAlign w:val="bottom"/>
            <w:hideMark/>
          </w:tcPr>
          <w:p w14:paraId="097DBD91" w14:textId="77777777" w:rsidR="00851D3A" w:rsidRPr="00851D3A" w:rsidRDefault="00851D3A" w:rsidP="00851D3A">
            <w:pPr>
              <w:spacing w:after="0" w:line="240" w:lineRule="auto"/>
              <w:jc w:val="center"/>
              <w:rPr>
                <w:rFonts w:ascii="Courier New" w:hAnsi="Courier New" w:cs="Courier New"/>
                <w:b/>
                <w:bCs/>
                <w:color w:val="000000"/>
                <w:sz w:val="20"/>
                <w:szCs w:val="20"/>
                <w:lang w:val="en-US"/>
              </w:rPr>
            </w:pPr>
            <w:r w:rsidRPr="00851D3A">
              <w:rPr>
                <w:rFonts w:ascii="Courier New" w:hAnsi="Courier New" w:cs="Courier New"/>
                <w:b/>
                <w:bCs/>
                <w:color w:val="000000"/>
                <w:sz w:val="20"/>
                <w:szCs w:val="20"/>
                <w:lang w:val="en-US"/>
              </w:rPr>
              <w:t>2002-2007</w:t>
            </w:r>
          </w:p>
        </w:tc>
        <w:tc>
          <w:tcPr>
            <w:tcW w:w="1434" w:type="dxa"/>
            <w:tcBorders>
              <w:top w:val="nil"/>
              <w:left w:val="nil"/>
              <w:bottom w:val="single" w:sz="4" w:space="0" w:color="auto"/>
              <w:right w:val="nil"/>
            </w:tcBorders>
            <w:shd w:val="clear" w:color="auto" w:fill="auto"/>
            <w:noWrap/>
            <w:vAlign w:val="bottom"/>
            <w:hideMark/>
          </w:tcPr>
          <w:p w14:paraId="37DE2504" w14:textId="77777777" w:rsidR="00851D3A" w:rsidRPr="00851D3A" w:rsidRDefault="00851D3A" w:rsidP="00851D3A">
            <w:pPr>
              <w:spacing w:after="0" w:line="240" w:lineRule="auto"/>
              <w:jc w:val="center"/>
              <w:rPr>
                <w:rFonts w:ascii="Courier New" w:hAnsi="Courier New" w:cs="Courier New"/>
                <w:b/>
                <w:bCs/>
                <w:color w:val="000000"/>
                <w:sz w:val="20"/>
                <w:szCs w:val="20"/>
                <w:lang w:val="en-US"/>
              </w:rPr>
            </w:pPr>
            <w:r w:rsidRPr="00851D3A">
              <w:rPr>
                <w:rFonts w:ascii="Courier New" w:hAnsi="Courier New" w:cs="Courier New"/>
                <w:b/>
                <w:bCs/>
                <w:color w:val="000000"/>
                <w:sz w:val="20"/>
                <w:szCs w:val="20"/>
                <w:lang w:val="en-US"/>
              </w:rPr>
              <w:t>2011-2016</w:t>
            </w:r>
          </w:p>
        </w:tc>
        <w:tc>
          <w:tcPr>
            <w:tcW w:w="160" w:type="dxa"/>
            <w:tcBorders>
              <w:top w:val="nil"/>
              <w:left w:val="nil"/>
              <w:bottom w:val="nil"/>
              <w:right w:val="nil"/>
            </w:tcBorders>
            <w:shd w:val="clear" w:color="auto" w:fill="auto"/>
            <w:noWrap/>
            <w:vAlign w:val="bottom"/>
            <w:hideMark/>
          </w:tcPr>
          <w:p w14:paraId="603ECCEA" w14:textId="77777777" w:rsidR="00851D3A" w:rsidRPr="00851D3A" w:rsidRDefault="00851D3A" w:rsidP="00851D3A">
            <w:pPr>
              <w:spacing w:after="0" w:line="240" w:lineRule="auto"/>
              <w:jc w:val="center"/>
              <w:rPr>
                <w:rFonts w:ascii="Courier New" w:hAnsi="Courier New" w:cs="Courier New"/>
                <w:b/>
                <w:bCs/>
                <w:color w:val="000000"/>
                <w:sz w:val="20"/>
                <w:szCs w:val="20"/>
                <w:lang w:val="en-US"/>
              </w:rPr>
            </w:pPr>
          </w:p>
        </w:tc>
        <w:tc>
          <w:tcPr>
            <w:tcW w:w="910" w:type="dxa"/>
            <w:tcBorders>
              <w:top w:val="single" w:sz="4" w:space="0" w:color="auto"/>
              <w:left w:val="nil"/>
              <w:bottom w:val="single" w:sz="4" w:space="0" w:color="auto"/>
              <w:right w:val="nil"/>
            </w:tcBorders>
            <w:shd w:val="clear" w:color="auto" w:fill="auto"/>
            <w:noWrap/>
            <w:vAlign w:val="bottom"/>
            <w:hideMark/>
          </w:tcPr>
          <w:p w14:paraId="64480B44" w14:textId="77777777" w:rsidR="00851D3A" w:rsidRPr="00851D3A" w:rsidRDefault="00851D3A" w:rsidP="00851D3A">
            <w:pPr>
              <w:spacing w:after="0" w:line="240" w:lineRule="auto"/>
              <w:jc w:val="center"/>
              <w:rPr>
                <w:rFonts w:ascii="Courier New" w:hAnsi="Courier New" w:cs="Courier New"/>
                <w:b/>
                <w:bCs/>
                <w:color w:val="000000"/>
                <w:sz w:val="20"/>
                <w:szCs w:val="20"/>
                <w:lang w:val="en-US"/>
              </w:rPr>
            </w:pPr>
            <w:r w:rsidRPr="00851D3A">
              <w:rPr>
                <w:rFonts w:ascii="Courier New" w:hAnsi="Courier New" w:cs="Courier New"/>
                <w:b/>
                <w:bCs/>
                <w:color w:val="000000"/>
                <w:sz w:val="20"/>
                <w:szCs w:val="20"/>
                <w:lang w:val="en-US"/>
              </w:rPr>
              <w:t>2005</w:t>
            </w:r>
          </w:p>
        </w:tc>
        <w:tc>
          <w:tcPr>
            <w:tcW w:w="910" w:type="dxa"/>
            <w:tcBorders>
              <w:top w:val="single" w:sz="4" w:space="0" w:color="auto"/>
              <w:left w:val="nil"/>
              <w:bottom w:val="single" w:sz="4" w:space="0" w:color="auto"/>
              <w:right w:val="nil"/>
            </w:tcBorders>
            <w:shd w:val="clear" w:color="auto" w:fill="auto"/>
            <w:noWrap/>
            <w:vAlign w:val="bottom"/>
            <w:hideMark/>
          </w:tcPr>
          <w:p w14:paraId="3AE51CE0" w14:textId="77777777" w:rsidR="00851D3A" w:rsidRPr="00851D3A" w:rsidRDefault="00851D3A" w:rsidP="00851D3A">
            <w:pPr>
              <w:spacing w:after="0" w:line="240" w:lineRule="auto"/>
              <w:jc w:val="center"/>
              <w:rPr>
                <w:rFonts w:ascii="Courier New" w:hAnsi="Courier New" w:cs="Courier New"/>
                <w:b/>
                <w:bCs/>
                <w:color w:val="000000"/>
                <w:sz w:val="20"/>
                <w:szCs w:val="20"/>
                <w:lang w:val="en-US"/>
              </w:rPr>
            </w:pPr>
            <w:r w:rsidRPr="00851D3A">
              <w:rPr>
                <w:rFonts w:ascii="Courier New" w:hAnsi="Courier New" w:cs="Courier New"/>
                <w:b/>
                <w:bCs/>
                <w:color w:val="000000"/>
                <w:sz w:val="20"/>
                <w:szCs w:val="20"/>
                <w:lang w:val="en-US"/>
              </w:rPr>
              <w:t>2017</w:t>
            </w:r>
          </w:p>
        </w:tc>
      </w:tr>
      <w:tr w:rsidR="00851D3A" w:rsidRPr="00851D3A" w14:paraId="67FDD47A" w14:textId="77777777" w:rsidTr="00851D3A">
        <w:trPr>
          <w:trHeight w:val="301"/>
        </w:trPr>
        <w:tc>
          <w:tcPr>
            <w:tcW w:w="1001" w:type="dxa"/>
            <w:tcBorders>
              <w:top w:val="nil"/>
              <w:left w:val="nil"/>
              <w:bottom w:val="nil"/>
              <w:right w:val="nil"/>
            </w:tcBorders>
            <w:shd w:val="clear" w:color="auto" w:fill="auto"/>
            <w:noWrap/>
            <w:vAlign w:val="bottom"/>
            <w:hideMark/>
          </w:tcPr>
          <w:p w14:paraId="246061CE" w14:textId="77777777" w:rsidR="00851D3A" w:rsidRPr="00851D3A" w:rsidRDefault="00851D3A" w:rsidP="00851D3A">
            <w:pPr>
              <w:spacing w:after="0" w:line="240" w:lineRule="auto"/>
              <w:jc w:val="center"/>
              <w:rPr>
                <w:rFonts w:ascii="Courier New" w:hAnsi="Courier New" w:cs="Courier New"/>
                <w:b/>
                <w:bCs/>
                <w:color w:val="000000"/>
                <w:sz w:val="20"/>
                <w:szCs w:val="20"/>
                <w:lang w:val="en-US"/>
              </w:rPr>
            </w:pPr>
          </w:p>
        </w:tc>
        <w:tc>
          <w:tcPr>
            <w:tcW w:w="2311" w:type="dxa"/>
            <w:tcBorders>
              <w:top w:val="nil"/>
              <w:left w:val="nil"/>
              <w:bottom w:val="nil"/>
              <w:right w:val="nil"/>
            </w:tcBorders>
            <w:shd w:val="clear" w:color="auto" w:fill="auto"/>
            <w:noWrap/>
            <w:vAlign w:val="bottom"/>
            <w:hideMark/>
          </w:tcPr>
          <w:p w14:paraId="2094D7A2" w14:textId="77777777" w:rsidR="00851D3A" w:rsidRPr="00851D3A" w:rsidRDefault="00851D3A" w:rsidP="00851D3A">
            <w:pPr>
              <w:spacing w:after="0" w:line="240" w:lineRule="auto"/>
              <w:rPr>
                <w:rFonts w:ascii="Times New Roman"/>
                <w:sz w:val="20"/>
                <w:szCs w:val="20"/>
                <w:lang w:val="en-US"/>
              </w:rPr>
            </w:pPr>
          </w:p>
        </w:tc>
        <w:tc>
          <w:tcPr>
            <w:tcW w:w="1434" w:type="dxa"/>
            <w:tcBorders>
              <w:top w:val="nil"/>
              <w:left w:val="nil"/>
              <w:bottom w:val="nil"/>
              <w:right w:val="nil"/>
            </w:tcBorders>
            <w:shd w:val="clear" w:color="auto" w:fill="auto"/>
            <w:noWrap/>
            <w:vAlign w:val="bottom"/>
            <w:hideMark/>
          </w:tcPr>
          <w:p w14:paraId="09212A63" w14:textId="77777777" w:rsidR="00851D3A" w:rsidRPr="00851D3A" w:rsidRDefault="00851D3A" w:rsidP="00851D3A">
            <w:pPr>
              <w:spacing w:after="0" w:line="240" w:lineRule="auto"/>
              <w:rPr>
                <w:rFonts w:ascii="Times New Roman"/>
                <w:sz w:val="20"/>
                <w:szCs w:val="20"/>
                <w:lang w:val="en-US"/>
              </w:rPr>
            </w:pPr>
          </w:p>
        </w:tc>
        <w:tc>
          <w:tcPr>
            <w:tcW w:w="1434" w:type="dxa"/>
            <w:tcBorders>
              <w:top w:val="nil"/>
              <w:left w:val="nil"/>
              <w:bottom w:val="nil"/>
              <w:right w:val="nil"/>
            </w:tcBorders>
            <w:shd w:val="clear" w:color="auto" w:fill="auto"/>
            <w:noWrap/>
            <w:vAlign w:val="bottom"/>
            <w:hideMark/>
          </w:tcPr>
          <w:p w14:paraId="5863C4D9" w14:textId="77777777" w:rsidR="00851D3A" w:rsidRPr="00851D3A" w:rsidRDefault="00851D3A" w:rsidP="00851D3A">
            <w:pPr>
              <w:spacing w:after="0" w:line="240" w:lineRule="auto"/>
              <w:rPr>
                <w:rFonts w:ascii="Times New Roman"/>
                <w:sz w:val="20"/>
                <w:szCs w:val="20"/>
                <w:lang w:val="en-US"/>
              </w:rPr>
            </w:pPr>
          </w:p>
        </w:tc>
        <w:tc>
          <w:tcPr>
            <w:tcW w:w="160" w:type="dxa"/>
            <w:tcBorders>
              <w:top w:val="nil"/>
              <w:left w:val="nil"/>
              <w:bottom w:val="nil"/>
              <w:right w:val="nil"/>
            </w:tcBorders>
            <w:shd w:val="clear" w:color="auto" w:fill="auto"/>
            <w:noWrap/>
            <w:vAlign w:val="bottom"/>
            <w:hideMark/>
          </w:tcPr>
          <w:p w14:paraId="06838B1B" w14:textId="77777777" w:rsidR="00851D3A" w:rsidRPr="00851D3A" w:rsidRDefault="00851D3A" w:rsidP="00851D3A">
            <w:pPr>
              <w:spacing w:after="0" w:line="240" w:lineRule="auto"/>
              <w:rPr>
                <w:rFonts w:ascii="Times New Roman"/>
                <w:sz w:val="20"/>
                <w:szCs w:val="20"/>
                <w:lang w:val="en-US"/>
              </w:rPr>
            </w:pPr>
          </w:p>
        </w:tc>
        <w:tc>
          <w:tcPr>
            <w:tcW w:w="910" w:type="dxa"/>
            <w:tcBorders>
              <w:top w:val="nil"/>
              <w:left w:val="nil"/>
              <w:bottom w:val="nil"/>
              <w:right w:val="nil"/>
            </w:tcBorders>
            <w:shd w:val="clear" w:color="auto" w:fill="auto"/>
            <w:noWrap/>
            <w:vAlign w:val="bottom"/>
            <w:hideMark/>
          </w:tcPr>
          <w:p w14:paraId="7F7C4F37" w14:textId="77777777" w:rsidR="00851D3A" w:rsidRPr="00851D3A" w:rsidRDefault="00851D3A" w:rsidP="00851D3A">
            <w:pPr>
              <w:spacing w:after="0" w:line="240" w:lineRule="auto"/>
              <w:rPr>
                <w:rFonts w:ascii="Times New Roman"/>
                <w:sz w:val="20"/>
                <w:szCs w:val="20"/>
                <w:lang w:val="en-US"/>
              </w:rPr>
            </w:pPr>
          </w:p>
        </w:tc>
        <w:tc>
          <w:tcPr>
            <w:tcW w:w="910" w:type="dxa"/>
            <w:tcBorders>
              <w:top w:val="nil"/>
              <w:left w:val="nil"/>
              <w:bottom w:val="nil"/>
              <w:right w:val="nil"/>
            </w:tcBorders>
            <w:shd w:val="clear" w:color="auto" w:fill="auto"/>
            <w:noWrap/>
            <w:vAlign w:val="bottom"/>
            <w:hideMark/>
          </w:tcPr>
          <w:p w14:paraId="5EF7EAF6" w14:textId="77777777" w:rsidR="00851D3A" w:rsidRPr="00851D3A" w:rsidRDefault="00851D3A" w:rsidP="00851D3A">
            <w:pPr>
              <w:spacing w:after="0" w:line="240" w:lineRule="auto"/>
              <w:rPr>
                <w:rFonts w:ascii="Times New Roman"/>
                <w:sz w:val="20"/>
                <w:szCs w:val="20"/>
                <w:lang w:val="en-US"/>
              </w:rPr>
            </w:pPr>
          </w:p>
        </w:tc>
      </w:tr>
      <w:tr w:rsidR="00851D3A" w:rsidRPr="00851D3A" w14:paraId="5B64B52A" w14:textId="77777777" w:rsidTr="00851D3A">
        <w:trPr>
          <w:trHeight w:val="292"/>
        </w:trPr>
        <w:tc>
          <w:tcPr>
            <w:tcW w:w="1001" w:type="dxa"/>
            <w:tcBorders>
              <w:top w:val="nil"/>
              <w:left w:val="nil"/>
              <w:bottom w:val="nil"/>
              <w:right w:val="nil"/>
            </w:tcBorders>
            <w:shd w:val="clear" w:color="auto" w:fill="auto"/>
            <w:noWrap/>
            <w:vAlign w:val="bottom"/>
            <w:hideMark/>
          </w:tcPr>
          <w:p w14:paraId="0FCD48DB" w14:textId="77777777" w:rsidR="00851D3A" w:rsidRPr="00851D3A" w:rsidRDefault="00851D3A" w:rsidP="00851D3A">
            <w:pPr>
              <w:spacing w:after="0" w:line="240" w:lineRule="auto"/>
              <w:rPr>
                <w:rFonts w:ascii="Courier New" w:hAnsi="Courier New" w:cs="Courier New"/>
                <w:b/>
                <w:bCs/>
                <w:color w:val="000000"/>
                <w:sz w:val="20"/>
                <w:szCs w:val="20"/>
                <w:lang w:val="en-US"/>
              </w:rPr>
            </w:pPr>
            <w:r w:rsidRPr="00851D3A">
              <w:rPr>
                <w:rFonts w:ascii="Courier New" w:hAnsi="Courier New" w:cs="Courier New"/>
                <w:b/>
                <w:bCs/>
                <w:color w:val="000000"/>
                <w:sz w:val="20"/>
                <w:szCs w:val="20"/>
                <w:lang w:val="en-US"/>
              </w:rPr>
              <w:t>North</w:t>
            </w:r>
          </w:p>
        </w:tc>
        <w:tc>
          <w:tcPr>
            <w:tcW w:w="2311" w:type="dxa"/>
            <w:tcBorders>
              <w:top w:val="nil"/>
              <w:left w:val="nil"/>
              <w:bottom w:val="nil"/>
              <w:right w:val="nil"/>
            </w:tcBorders>
            <w:shd w:val="clear" w:color="auto" w:fill="auto"/>
            <w:noWrap/>
            <w:vAlign w:val="bottom"/>
            <w:hideMark/>
          </w:tcPr>
          <w:p w14:paraId="5170A8B0" w14:textId="77777777" w:rsidR="00851D3A" w:rsidRPr="00851D3A" w:rsidRDefault="00851D3A" w:rsidP="00851D3A">
            <w:pPr>
              <w:spacing w:after="0" w:line="240" w:lineRule="auto"/>
              <w:rPr>
                <w:rFonts w:ascii="Courier New" w:hAnsi="Courier New" w:cs="Courier New"/>
                <w:color w:val="000000"/>
                <w:sz w:val="20"/>
                <w:szCs w:val="20"/>
                <w:lang w:val="en-US"/>
              </w:rPr>
            </w:pPr>
            <w:r w:rsidRPr="00851D3A">
              <w:rPr>
                <w:rFonts w:ascii="Courier New" w:hAnsi="Courier New" w:cs="Courier New"/>
                <w:color w:val="000000"/>
                <w:sz w:val="20"/>
                <w:szCs w:val="20"/>
                <w:lang w:val="en-US"/>
              </w:rPr>
              <w:t>Chihuahua</w:t>
            </w:r>
          </w:p>
        </w:tc>
        <w:tc>
          <w:tcPr>
            <w:tcW w:w="1434" w:type="dxa"/>
            <w:tcBorders>
              <w:top w:val="nil"/>
              <w:left w:val="nil"/>
              <w:bottom w:val="nil"/>
              <w:right w:val="nil"/>
            </w:tcBorders>
            <w:shd w:val="clear" w:color="auto" w:fill="auto"/>
            <w:noWrap/>
            <w:vAlign w:val="bottom"/>
            <w:hideMark/>
          </w:tcPr>
          <w:p w14:paraId="6A044B71" w14:textId="77777777" w:rsidR="00851D3A" w:rsidRPr="00851D3A" w:rsidRDefault="00851D3A" w:rsidP="00851D3A">
            <w:pPr>
              <w:spacing w:after="0" w:line="240" w:lineRule="auto"/>
              <w:jc w:val="right"/>
              <w:rPr>
                <w:rFonts w:ascii="Courier New" w:hAnsi="Courier New" w:cs="Courier New"/>
                <w:color w:val="000000"/>
                <w:sz w:val="20"/>
                <w:szCs w:val="20"/>
                <w:lang w:val="en-US"/>
              </w:rPr>
            </w:pPr>
            <w:r w:rsidRPr="00851D3A">
              <w:rPr>
                <w:rFonts w:ascii="Courier New" w:hAnsi="Courier New" w:cs="Courier New"/>
                <w:color w:val="000000"/>
                <w:sz w:val="20"/>
                <w:szCs w:val="20"/>
                <w:lang w:val="en-US"/>
              </w:rPr>
              <w:t>3.0</w:t>
            </w:r>
          </w:p>
        </w:tc>
        <w:tc>
          <w:tcPr>
            <w:tcW w:w="1434" w:type="dxa"/>
            <w:tcBorders>
              <w:top w:val="nil"/>
              <w:left w:val="nil"/>
              <w:bottom w:val="nil"/>
              <w:right w:val="nil"/>
            </w:tcBorders>
            <w:shd w:val="clear" w:color="auto" w:fill="auto"/>
            <w:noWrap/>
            <w:vAlign w:val="bottom"/>
            <w:hideMark/>
          </w:tcPr>
          <w:p w14:paraId="41CF1048" w14:textId="77777777" w:rsidR="00851D3A" w:rsidRPr="00851D3A" w:rsidRDefault="00851D3A" w:rsidP="00851D3A">
            <w:pPr>
              <w:spacing w:after="0" w:line="240" w:lineRule="auto"/>
              <w:jc w:val="right"/>
              <w:rPr>
                <w:rFonts w:ascii="Courier New" w:hAnsi="Courier New" w:cs="Courier New"/>
                <w:color w:val="000000"/>
                <w:sz w:val="20"/>
                <w:szCs w:val="20"/>
                <w:lang w:val="en-US"/>
              </w:rPr>
            </w:pPr>
            <w:r w:rsidRPr="00851D3A">
              <w:rPr>
                <w:rFonts w:ascii="Courier New" w:hAnsi="Courier New" w:cs="Courier New"/>
                <w:color w:val="000000"/>
                <w:sz w:val="20"/>
                <w:szCs w:val="20"/>
                <w:lang w:val="en-US"/>
              </w:rPr>
              <w:t>10.3</w:t>
            </w:r>
          </w:p>
        </w:tc>
        <w:tc>
          <w:tcPr>
            <w:tcW w:w="160" w:type="dxa"/>
            <w:tcBorders>
              <w:top w:val="nil"/>
              <w:left w:val="nil"/>
              <w:bottom w:val="nil"/>
              <w:right w:val="nil"/>
            </w:tcBorders>
            <w:shd w:val="clear" w:color="auto" w:fill="auto"/>
            <w:noWrap/>
            <w:vAlign w:val="bottom"/>
            <w:hideMark/>
          </w:tcPr>
          <w:p w14:paraId="3FB07904" w14:textId="77777777" w:rsidR="00851D3A" w:rsidRPr="00851D3A" w:rsidRDefault="00851D3A" w:rsidP="00851D3A">
            <w:pPr>
              <w:spacing w:after="0" w:line="240" w:lineRule="auto"/>
              <w:jc w:val="right"/>
              <w:rPr>
                <w:rFonts w:ascii="Courier New" w:hAnsi="Courier New" w:cs="Courier New"/>
                <w:color w:val="000000"/>
                <w:sz w:val="20"/>
                <w:szCs w:val="20"/>
                <w:lang w:val="en-US"/>
              </w:rPr>
            </w:pPr>
          </w:p>
        </w:tc>
        <w:tc>
          <w:tcPr>
            <w:tcW w:w="910" w:type="dxa"/>
            <w:tcBorders>
              <w:top w:val="nil"/>
              <w:left w:val="nil"/>
              <w:bottom w:val="nil"/>
              <w:right w:val="nil"/>
            </w:tcBorders>
            <w:shd w:val="clear" w:color="auto" w:fill="auto"/>
            <w:noWrap/>
            <w:vAlign w:val="bottom"/>
            <w:hideMark/>
          </w:tcPr>
          <w:p w14:paraId="701F66A4" w14:textId="77777777" w:rsidR="00851D3A" w:rsidRPr="00851D3A" w:rsidRDefault="00851D3A" w:rsidP="00851D3A">
            <w:pPr>
              <w:spacing w:after="0" w:line="240" w:lineRule="auto"/>
              <w:jc w:val="right"/>
              <w:rPr>
                <w:rFonts w:ascii="Courier New" w:hAnsi="Courier New" w:cs="Courier New"/>
                <w:color w:val="000000"/>
                <w:sz w:val="20"/>
                <w:szCs w:val="20"/>
                <w:lang w:val="en-US"/>
              </w:rPr>
            </w:pPr>
            <w:r w:rsidRPr="00851D3A">
              <w:rPr>
                <w:rFonts w:ascii="Courier New" w:hAnsi="Courier New" w:cs="Courier New"/>
                <w:color w:val="000000"/>
                <w:sz w:val="20"/>
                <w:szCs w:val="20"/>
                <w:lang w:val="en-US"/>
              </w:rPr>
              <w:t>60.4</w:t>
            </w:r>
          </w:p>
        </w:tc>
        <w:tc>
          <w:tcPr>
            <w:tcW w:w="910" w:type="dxa"/>
            <w:tcBorders>
              <w:top w:val="nil"/>
              <w:left w:val="nil"/>
              <w:bottom w:val="nil"/>
              <w:right w:val="nil"/>
            </w:tcBorders>
            <w:shd w:val="clear" w:color="auto" w:fill="auto"/>
            <w:noWrap/>
            <w:vAlign w:val="bottom"/>
            <w:hideMark/>
          </w:tcPr>
          <w:p w14:paraId="7FB199C2" w14:textId="77777777" w:rsidR="00851D3A" w:rsidRPr="00851D3A" w:rsidRDefault="00851D3A" w:rsidP="00851D3A">
            <w:pPr>
              <w:spacing w:after="0" w:line="240" w:lineRule="auto"/>
              <w:jc w:val="right"/>
              <w:rPr>
                <w:rFonts w:ascii="Courier New" w:hAnsi="Courier New" w:cs="Courier New"/>
                <w:color w:val="000000"/>
                <w:sz w:val="20"/>
                <w:szCs w:val="20"/>
                <w:lang w:val="en-US"/>
              </w:rPr>
            </w:pPr>
            <w:r w:rsidRPr="00851D3A">
              <w:rPr>
                <w:rFonts w:ascii="Courier New" w:hAnsi="Courier New" w:cs="Courier New"/>
                <w:color w:val="000000"/>
                <w:sz w:val="20"/>
                <w:szCs w:val="20"/>
                <w:lang w:val="en-US"/>
              </w:rPr>
              <w:t>74.2</w:t>
            </w:r>
          </w:p>
        </w:tc>
      </w:tr>
      <w:tr w:rsidR="00851D3A" w:rsidRPr="00851D3A" w14:paraId="265600A1" w14:textId="77777777" w:rsidTr="00851D3A">
        <w:trPr>
          <w:trHeight w:val="292"/>
        </w:trPr>
        <w:tc>
          <w:tcPr>
            <w:tcW w:w="1001" w:type="dxa"/>
            <w:tcBorders>
              <w:top w:val="nil"/>
              <w:left w:val="nil"/>
              <w:bottom w:val="nil"/>
              <w:right w:val="nil"/>
            </w:tcBorders>
            <w:shd w:val="clear" w:color="auto" w:fill="auto"/>
            <w:noWrap/>
            <w:vAlign w:val="bottom"/>
            <w:hideMark/>
          </w:tcPr>
          <w:p w14:paraId="4186F8AE" w14:textId="77777777" w:rsidR="00851D3A" w:rsidRPr="00851D3A" w:rsidRDefault="00851D3A" w:rsidP="00851D3A">
            <w:pPr>
              <w:spacing w:after="0" w:line="240" w:lineRule="auto"/>
              <w:jc w:val="right"/>
              <w:rPr>
                <w:rFonts w:ascii="Courier New" w:hAnsi="Courier New" w:cs="Courier New"/>
                <w:color w:val="000000"/>
                <w:sz w:val="20"/>
                <w:szCs w:val="20"/>
                <w:lang w:val="en-US"/>
              </w:rPr>
            </w:pPr>
          </w:p>
        </w:tc>
        <w:tc>
          <w:tcPr>
            <w:tcW w:w="2311" w:type="dxa"/>
            <w:tcBorders>
              <w:top w:val="nil"/>
              <w:left w:val="nil"/>
              <w:bottom w:val="nil"/>
              <w:right w:val="nil"/>
            </w:tcBorders>
            <w:shd w:val="clear" w:color="auto" w:fill="auto"/>
            <w:noWrap/>
            <w:vAlign w:val="bottom"/>
            <w:hideMark/>
          </w:tcPr>
          <w:p w14:paraId="71FEFEAE" w14:textId="77777777" w:rsidR="00851D3A" w:rsidRPr="00851D3A" w:rsidRDefault="00851D3A" w:rsidP="00851D3A">
            <w:pPr>
              <w:spacing w:after="0" w:line="240" w:lineRule="auto"/>
              <w:rPr>
                <w:rFonts w:ascii="Courier New" w:hAnsi="Courier New" w:cs="Courier New"/>
                <w:color w:val="000000"/>
                <w:sz w:val="20"/>
                <w:szCs w:val="20"/>
                <w:lang w:val="en-US"/>
              </w:rPr>
            </w:pPr>
            <w:r w:rsidRPr="00851D3A">
              <w:rPr>
                <w:rFonts w:ascii="Courier New" w:hAnsi="Courier New" w:cs="Courier New"/>
                <w:color w:val="000000"/>
                <w:sz w:val="20"/>
                <w:szCs w:val="20"/>
                <w:lang w:val="en-US"/>
              </w:rPr>
              <w:t>Tamaulipas</w:t>
            </w:r>
          </w:p>
        </w:tc>
        <w:tc>
          <w:tcPr>
            <w:tcW w:w="1434" w:type="dxa"/>
            <w:tcBorders>
              <w:top w:val="nil"/>
              <w:left w:val="nil"/>
              <w:bottom w:val="nil"/>
              <w:right w:val="nil"/>
            </w:tcBorders>
            <w:shd w:val="clear" w:color="auto" w:fill="auto"/>
            <w:noWrap/>
            <w:vAlign w:val="bottom"/>
            <w:hideMark/>
          </w:tcPr>
          <w:p w14:paraId="5E7D4063" w14:textId="77777777" w:rsidR="00851D3A" w:rsidRPr="00851D3A" w:rsidRDefault="00851D3A" w:rsidP="00851D3A">
            <w:pPr>
              <w:spacing w:after="0" w:line="240" w:lineRule="auto"/>
              <w:jc w:val="right"/>
              <w:rPr>
                <w:rFonts w:ascii="Courier New" w:hAnsi="Courier New" w:cs="Courier New"/>
                <w:color w:val="000000"/>
                <w:sz w:val="20"/>
                <w:szCs w:val="20"/>
                <w:lang w:val="en-US"/>
              </w:rPr>
            </w:pPr>
            <w:r w:rsidRPr="00851D3A">
              <w:rPr>
                <w:rFonts w:ascii="Courier New" w:hAnsi="Courier New" w:cs="Courier New"/>
                <w:color w:val="000000"/>
                <w:sz w:val="20"/>
                <w:szCs w:val="20"/>
                <w:lang w:val="en-US"/>
              </w:rPr>
              <w:t>1.7</w:t>
            </w:r>
          </w:p>
        </w:tc>
        <w:tc>
          <w:tcPr>
            <w:tcW w:w="1434" w:type="dxa"/>
            <w:tcBorders>
              <w:top w:val="nil"/>
              <w:left w:val="nil"/>
              <w:bottom w:val="nil"/>
              <w:right w:val="nil"/>
            </w:tcBorders>
            <w:shd w:val="clear" w:color="auto" w:fill="auto"/>
            <w:noWrap/>
            <w:vAlign w:val="bottom"/>
            <w:hideMark/>
          </w:tcPr>
          <w:p w14:paraId="061BF474" w14:textId="77777777" w:rsidR="00851D3A" w:rsidRPr="00851D3A" w:rsidRDefault="00851D3A" w:rsidP="00851D3A">
            <w:pPr>
              <w:spacing w:after="0" w:line="240" w:lineRule="auto"/>
              <w:jc w:val="right"/>
              <w:rPr>
                <w:rFonts w:ascii="Courier New" w:hAnsi="Courier New" w:cs="Courier New"/>
                <w:color w:val="000000"/>
                <w:sz w:val="20"/>
                <w:szCs w:val="20"/>
                <w:lang w:val="en-US"/>
              </w:rPr>
            </w:pPr>
            <w:r w:rsidRPr="00851D3A">
              <w:rPr>
                <w:rFonts w:ascii="Courier New" w:hAnsi="Courier New" w:cs="Courier New"/>
                <w:color w:val="000000"/>
                <w:sz w:val="20"/>
                <w:szCs w:val="20"/>
                <w:lang w:val="en-US"/>
              </w:rPr>
              <w:t>5.0</w:t>
            </w:r>
          </w:p>
        </w:tc>
        <w:tc>
          <w:tcPr>
            <w:tcW w:w="160" w:type="dxa"/>
            <w:tcBorders>
              <w:top w:val="nil"/>
              <w:left w:val="nil"/>
              <w:bottom w:val="nil"/>
              <w:right w:val="nil"/>
            </w:tcBorders>
            <w:shd w:val="clear" w:color="auto" w:fill="auto"/>
            <w:noWrap/>
            <w:vAlign w:val="bottom"/>
            <w:hideMark/>
          </w:tcPr>
          <w:p w14:paraId="797DBB7D" w14:textId="77777777" w:rsidR="00851D3A" w:rsidRPr="00851D3A" w:rsidRDefault="00851D3A" w:rsidP="00851D3A">
            <w:pPr>
              <w:spacing w:after="0" w:line="240" w:lineRule="auto"/>
              <w:jc w:val="right"/>
              <w:rPr>
                <w:rFonts w:ascii="Courier New" w:hAnsi="Courier New" w:cs="Courier New"/>
                <w:color w:val="000000"/>
                <w:sz w:val="20"/>
                <w:szCs w:val="20"/>
                <w:lang w:val="en-US"/>
              </w:rPr>
            </w:pPr>
          </w:p>
        </w:tc>
        <w:tc>
          <w:tcPr>
            <w:tcW w:w="910" w:type="dxa"/>
            <w:tcBorders>
              <w:top w:val="nil"/>
              <w:left w:val="nil"/>
              <w:bottom w:val="nil"/>
              <w:right w:val="nil"/>
            </w:tcBorders>
            <w:shd w:val="clear" w:color="auto" w:fill="auto"/>
            <w:noWrap/>
            <w:vAlign w:val="bottom"/>
            <w:hideMark/>
          </w:tcPr>
          <w:p w14:paraId="678E90D6" w14:textId="77777777" w:rsidR="00851D3A" w:rsidRPr="00851D3A" w:rsidRDefault="00851D3A" w:rsidP="00851D3A">
            <w:pPr>
              <w:spacing w:after="0" w:line="240" w:lineRule="auto"/>
              <w:jc w:val="right"/>
              <w:rPr>
                <w:rFonts w:ascii="Courier New" w:hAnsi="Courier New" w:cs="Courier New"/>
                <w:color w:val="000000"/>
                <w:sz w:val="20"/>
                <w:szCs w:val="20"/>
                <w:lang w:val="en-US"/>
              </w:rPr>
            </w:pPr>
            <w:r w:rsidRPr="00851D3A">
              <w:rPr>
                <w:rFonts w:ascii="Courier New" w:hAnsi="Courier New" w:cs="Courier New"/>
                <w:color w:val="000000"/>
                <w:sz w:val="20"/>
                <w:szCs w:val="20"/>
                <w:lang w:val="en-US"/>
              </w:rPr>
              <w:t>54.5</w:t>
            </w:r>
          </w:p>
        </w:tc>
        <w:tc>
          <w:tcPr>
            <w:tcW w:w="910" w:type="dxa"/>
            <w:tcBorders>
              <w:top w:val="nil"/>
              <w:left w:val="nil"/>
              <w:bottom w:val="nil"/>
              <w:right w:val="nil"/>
            </w:tcBorders>
            <w:shd w:val="clear" w:color="auto" w:fill="auto"/>
            <w:noWrap/>
            <w:vAlign w:val="bottom"/>
            <w:hideMark/>
          </w:tcPr>
          <w:p w14:paraId="63574745" w14:textId="77777777" w:rsidR="00851D3A" w:rsidRPr="00851D3A" w:rsidRDefault="00851D3A" w:rsidP="00851D3A">
            <w:pPr>
              <w:spacing w:after="0" w:line="240" w:lineRule="auto"/>
              <w:jc w:val="right"/>
              <w:rPr>
                <w:rFonts w:ascii="Courier New" w:hAnsi="Courier New" w:cs="Courier New"/>
                <w:color w:val="000000"/>
                <w:sz w:val="20"/>
                <w:szCs w:val="20"/>
                <w:lang w:val="en-US"/>
              </w:rPr>
            </w:pPr>
            <w:r w:rsidRPr="00851D3A">
              <w:rPr>
                <w:rFonts w:ascii="Courier New" w:hAnsi="Courier New" w:cs="Courier New"/>
                <w:color w:val="000000"/>
                <w:sz w:val="20"/>
                <w:szCs w:val="20"/>
                <w:lang w:val="en-US"/>
              </w:rPr>
              <w:t>85.2</w:t>
            </w:r>
          </w:p>
        </w:tc>
      </w:tr>
      <w:tr w:rsidR="00851D3A" w:rsidRPr="00851D3A" w14:paraId="412E7E98" w14:textId="77777777" w:rsidTr="00851D3A">
        <w:trPr>
          <w:trHeight w:val="292"/>
        </w:trPr>
        <w:tc>
          <w:tcPr>
            <w:tcW w:w="1001" w:type="dxa"/>
            <w:tcBorders>
              <w:top w:val="nil"/>
              <w:left w:val="nil"/>
              <w:bottom w:val="nil"/>
              <w:right w:val="nil"/>
            </w:tcBorders>
            <w:shd w:val="clear" w:color="auto" w:fill="auto"/>
            <w:noWrap/>
            <w:vAlign w:val="bottom"/>
            <w:hideMark/>
          </w:tcPr>
          <w:p w14:paraId="4C62DCCE" w14:textId="77777777" w:rsidR="00851D3A" w:rsidRPr="00851D3A" w:rsidRDefault="00851D3A" w:rsidP="00851D3A">
            <w:pPr>
              <w:spacing w:after="0" w:line="240" w:lineRule="auto"/>
              <w:jc w:val="right"/>
              <w:rPr>
                <w:rFonts w:ascii="Courier New" w:hAnsi="Courier New" w:cs="Courier New"/>
                <w:color w:val="000000"/>
                <w:sz w:val="20"/>
                <w:szCs w:val="20"/>
                <w:lang w:val="en-US"/>
              </w:rPr>
            </w:pPr>
          </w:p>
        </w:tc>
        <w:tc>
          <w:tcPr>
            <w:tcW w:w="2311" w:type="dxa"/>
            <w:tcBorders>
              <w:top w:val="nil"/>
              <w:left w:val="nil"/>
              <w:bottom w:val="nil"/>
              <w:right w:val="nil"/>
            </w:tcBorders>
            <w:shd w:val="clear" w:color="auto" w:fill="auto"/>
            <w:noWrap/>
            <w:vAlign w:val="bottom"/>
            <w:hideMark/>
          </w:tcPr>
          <w:p w14:paraId="07BDAD25" w14:textId="77777777" w:rsidR="00851D3A" w:rsidRPr="00851D3A" w:rsidRDefault="00851D3A" w:rsidP="00851D3A">
            <w:pPr>
              <w:spacing w:after="0" w:line="240" w:lineRule="auto"/>
              <w:rPr>
                <w:rFonts w:ascii="Courier New" w:hAnsi="Courier New" w:cs="Courier New"/>
                <w:color w:val="000000"/>
                <w:sz w:val="20"/>
                <w:szCs w:val="20"/>
                <w:lang w:val="en-US"/>
              </w:rPr>
            </w:pPr>
            <w:r w:rsidRPr="00851D3A">
              <w:rPr>
                <w:rFonts w:ascii="Courier New" w:hAnsi="Courier New" w:cs="Courier New"/>
                <w:color w:val="000000"/>
                <w:sz w:val="20"/>
                <w:szCs w:val="20"/>
                <w:lang w:val="en-US"/>
              </w:rPr>
              <w:t>Sinaloa</w:t>
            </w:r>
          </w:p>
        </w:tc>
        <w:tc>
          <w:tcPr>
            <w:tcW w:w="1434" w:type="dxa"/>
            <w:tcBorders>
              <w:top w:val="nil"/>
              <w:left w:val="nil"/>
              <w:bottom w:val="nil"/>
              <w:right w:val="nil"/>
            </w:tcBorders>
            <w:shd w:val="clear" w:color="auto" w:fill="auto"/>
            <w:noWrap/>
            <w:vAlign w:val="bottom"/>
            <w:hideMark/>
          </w:tcPr>
          <w:p w14:paraId="12A823E9" w14:textId="77777777" w:rsidR="00851D3A" w:rsidRPr="00851D3A" w:rsidRDefault="00851D3A" w:rsidP="00851D3A">
            <w:pPr>
              <w:spacing w:after="0" w:line="240" w:lineRule="auto"/>
              <w:jc w:val="right"/>
              <w:rPr>
                <w:rFonts w:ascii="Courier New" w:hAnsi="Courier New" w:cs="Courier New"/>
                <w:color w:val="000000"/>
                <w:sz w:val="20"/>
                <w:szCs w:val="20"/>
                <w:lang w:val="en-US"/>
              </w:rPr>
            </w:pPr>
            <w:r w:rsidRPr="00851D3A">
              <w:rPr>
                <w:rFonts w:ascii="Courier New" w:hAnsi="Courier New" w:cs="Courier New"/>
                <w:color w:val="000000"/>
                <w:sz w:val="20"/>
                <w:szCs w:val="20"/>
                <w:lang w:val="en-US"/>
              </w:rPr>
              <w:t>1.7</w:t>
            </w:r>
          </w:p>
        </w:tc>
        <w:tc>
          <w:tcPr>
            <w:tcW w:w="1434" w:type="dxa"/>
            <w:tcBorders>
              <w:top w:val="nil"/>
              <w:left w:val="nil"/>
              <w:bottom w:val="nil"/>
              <w:right w:val="nil"/>
            </w:tcBorders>
            <w:shd w:val="clear" w:color="auto" w:fill="auto"/>
            <w:noWrap/>
            <w:vAlign w:val="bottom"/>
            <w:hideMark/>
          </w:tcPr>
          <w:p w14:paraId="57764F5A" w14:textId="77777777" w:rsidR="00851D3A" w:rsidRPr="00851D3A" w:rsidRDefault="00851D3A" w:rsidP="00851D3A">
            <w:pPr>
              <w:spacing w:after="0" w:line="240" w:lineRule="auto"/>
              <w:jc w:val="right"/>
              <w:rPr>
                <w:rFonts w:ascii="Courier New" w:hAnsi="Courier New" w:cs="Courier New"/>
                <w:color w:val="000000"/>
                <w:sz w:val="20"/>
                <w:szCs w:val="20"/>
                <w:lang w:val="en-US"/>
              </w:rPr>
            </w:pPr>
            <w:r w:rsidRPr="00851D3A">
              <w:rPr>
                <w:rFonts w:ascii="Courier New" w:hAnsi="Courier New" w:cs="Courier New"/>
                <w:color w:val="000000"/>
                <w:sz w:val="20"/>
                <w:szCs w:val="20"/>
                <w:lang w:val="en-US"/>
              </w:rPr>
              <w:t>4.6</w:t>
            </w:r>
          </w:p>
        </w:tc>
        <w:tc>
          <w:tcPr>
            <w:tcW w:w="160" w:type="dxa"/>
            <w:tcBorders>
              <w:top w:val="nil"/>
              <w:left w:val="nil"/>
              <w:bottom w:val="nil"/>
              <w:right w:val="nil"/>
            </w:tcBorders>
            <w:shd w:val="clear" w:color="auto" w:fill="auto"/>
            <w:noWrap/>
            <w:vAlign w:val="bottom"/>
            <w:hideMark/>
          </w:tcPr>
          <w:p w14:paraId="70CF01E4" w14:textId="77777777" w:rsidR="00851D3A" w:rsidRPr="00851D3A" w:rsidRDefault="00851D3A" w:rsidP="00851D3A">
            <w:pPr>
              <w:spacing w:after="0" w:line="240" w:lineRule="auto"/>
              <w:jc w:val="right"/>
              <w:rPr>
                <w:rFonts w:ascii="Courier New" w:hAnsi="Courier New" w:cs="Courier New"/>
                <w:color w:val="000000"/>
                <w:sz w:val="20"/>
                <w:szCs w:val="20"/>
                <w:lang w:val="en-US"/>
              </w:rPr>
            </w:pPr>
          </w:p>
        </w:tc>
        <w:tc>
          <w:tcPr>
            <w:tcW w:w="910" w:type="dxa"/>
            <w:tcBorders>
              <w:top w:val="nil"/>
              <w:left w:val="nil"/>
              <w:bottom w:val="nil"/>
              <w:right w:val="nil"/>
            </w:tcBorders>
            <w:shd w:val="clear" w:color="auto" w:fill="auto"/>
            <w:noWrap/>
            <w:vAlign w:val="bottom"/>
            <w:hideMark/>
          </w:tcPr>
          <w:p w14:paraId="50886BA2" w14:textId="77777777" w:rsidR="00851D3A" w:rsidRPr="00851D3A" w:rsidRDefault="00851D3A" w:rsidP="00851D3A">
            <w:pPr>
              <w:spacing w:after="0" w:line="240" w:lineRule="auto"/>
              <w:jc w:val="right"/>
              <w:rPr>
                <w:rFonts w:ascii="Courier New" w:hAnsi="Courier New" w:cs="Courier New"/>
                <w:color w:val="000000"/>
                <w:sz w:val="20"/>
                <w:szCs w:val="20"/>
                <w:lang w:val="en-US"/>
              </w:rPr>
            </w:pPr>
            <w:r w:rsidRPr="00851D3A">
              <w:rPr>
                <w:rFonts w:ascii="Courier New" w:hAnsi="Courier New" w:cs="Courier New"/>
                <w:color w:val="000000"/>
                <w:sz w:val="20"/>
                <w:szCs w:val="20"/>
                <w:lang w:val="en-US"/>
              </w:rPr>
              <w:t>78.7</w:t>
            </w:r>
          </w:p>
        </w:tc>
        <w:tc>
          <w:tcPr>
            <w:tcW w:w="910" w:type="dxa"/>
            <w:tcBorders>
              <w:top w:val="nil"/>
              <w:left w:val="nil"/>
              <w:bottom w:val="nil"/>
              <w:right w:val="nil"/>
            </w:tcBorders>
            <w:shd w:val="clear" w:color="auto" w:fill="auto"/>
            <w:noWrap/>
            <w:vAlign w:val="bottom"/>
            <w:hideMark/>
          </w:tcPr>
          <w:p w14:paraId="1C95FD98" w14:textId="77777777" w:rsidR="00851D3A" w:rsidRPr="00851D3A" w:rsidRDefault="00851D3A" w:rsidP="00851D3A">
            <w:pPr>
              <w:spacing w:after="0" w:line="240" w:lineRule="auto"/>
              <w:jc w:val="right"/>
              <w:rPr>
                <w:rFonts w:ascii="Courier New" w:hAnsi="Courier New" w:cs="Courier New"/>
                <w:color w:val="000000"/>
                <w:sz w:val="20"/>
                <w:szCs w:val="20"/>
                <w:lang w:val="en-US"/>
              </w:rPr>
            </w:pPr>
            <w:r w:rsidRPr="00851D3A">
              <w:rPr>
                <w:rFonts w:ascii="Courier New" w:hAnsi="Courier New" w:cs="Courier New"/>
                <w:color w:val="000000"/>
                <w:sz w:val="20"/>
                <w:szCs w:val="20"/>
                <w:lang w:val="en-US"/>
              </w:rPr>
              <w:t>74.5</w:t>
            </w:r>
          </w:p>
        </w:tc>
      </w:tr>
      <w:tr w:rsidR="00851D3A" w:rsidRPr="00851D3A" w14:paraId="78168944" w14:textId="77777777" w:rsidTr="00851D3A">
        <w:trPr>
          <w:trHeight w:val="292"/>
        </w:trPr>
        <w:tc>
          <w:tcPr>
            <w:tcW w:w="1001" w:type="dxa"/>
            <w:tcBorders>
              <w:top w:val="nil"/>
              <w:left w:val="nil"/>
              <w:bottom w:val="nil"/>
              <w:right w:val="nil"/>
            </w:tcBorders>
            <w:shd w:val="clear" w:color="auto" w:fill="auto"/>
            <w:noWrap/>
            <w:vAlign w:val="bottom"/>
            <w:hideMark/>
          </w:tcPr>
          <w:p w14:paraId="2FBB66E9" w14:textId="77777777" w:rsidR="00851D3A" w:rsidRPr="00851D3A" w:rsidRDefault="00851D3A" w:rsidP="00851D3A">
            <w:pPr>
              <w:spacing w:after="0" w:line="240" w:lineRule="auto"/>
              <w:jc w:val="right"/>
              <w:rPr>
                <w:rFonts w:ascii="Courier New" w:hAnsi="Courier New" w:cs="Courier New"/>
                <w:color w:val="000000"/>
                <w:sz w:val="20"/>
                <w:szCs w:val="20"/>
                <w:lang w:val="en-US"/>
              </w:rPr>
            </w:pPr>
          </w:p>
        </w:tc>
        <w:tc>
          <w:tcPr>
            <w:tcW w:w="2311" w:type="dxa"/>
            <w:tcBorders>
              <w:top w:val="nil"/>
              <w:left w:val="nil"/>
              <w:bottom w:val="nil"/>
              <w:right w:val="nil"/>
            </w:tcBorders>
            <w:shd w:val="clear" w:color="auto" w:fill="auto"/>
            <w:noWrap/>
            <w:vAlign w:val="bottom"/>
            <w:hideMark/>
          </w:tcPr>
          <w:p w14:paraId="4367BC61" w14:textId="77777777" w:rsidR="00851D3A" w:rsidRPr="00851D3A" w:rsidRDefault="00851D3A" w:rsidP="00851D3A">
            <w:pPr>
              <w:spacing w:after="0" w:line="240" w:lineRule="auto"/>
              <w:rPr>
                <w:rFonts w:ascii="Courier New" w:hAnsi="Courier New" w:cs="Courier New"/>
                <w:color w:val="000000"/>
                <w:sz w:val="20"/>
                <w:szCs w:val="20"/>
                <w:lang w:val="en-US"/>
              </w:rPr>
            </w:pPr>
            <w:r w:rsidRPr="00851D3A">
              <w:rPr>
                <w:rFonts w:ascii="Courier New" w:hAnsi="Courier New" w:cs="Courier New"/>
                <w:color w:val="000000"/>
                <w:sz w:val="20"/>
                <w:szCs w:val="20"/>
                <w:lang w:val="en-US"/>
              </w:rPr>
              <w:t>Coahuila</w:t>
            </w:r>
          </w:p>
        </w:tc>
        <w:tc>
          <w:tcPr>
            <w:tcW w:w="1434" w:type="dxa"/>
            <w:tcBorders>
              <w:top w:val="nil"/>
              <w:left w:val="nil"/>
              <w:bottom w:val="nil"/>
              <w:right w:val="nil"/>
            </w:tcBorders>
            <w:shd w:val="clear" w:color="auto" w:fill="auto"/>
            <w:noWrap/>
            <w:vAlign w:val="bottom"/>
            <w:hideMark/>
          </w:tcPr>
          <w:p w14:paraId="7DB2B6DE" w14:textId="77777777" w:rsidR="00851D3A" w:rsidRPr="00851D3A" w:rsidRDefault="00851D3A" w:rsidP="00851D3A">
            <w:pPr>
              <w:spacing w:after="0" w:line="240" w:lineRule="auto"/>
              <w:jc w:val="right"/>
              <w:rPr>
                <w:rFonts w:ascii="Courier New" w:hAnsi="Courier New" w:cs="Courier New"/>
                <w:color w:val="000000"/>
                <w:sz w:val="20"/>
                <w:szCs w:val="20"/>
                <w:lang w:val="en-US"/>
              </w:rPr>
            </w:pPr>
            <w:r w:rsidRPr="00851D3A">
              <w:rPr>
                <w:rFonts w:ascii="Courier New" w:hAnsi="Courier New" w:cs="Courier New"/>
                <w:color w:val="000000"/>
                <w:sz w:val="20"/>
                <w:szCs w:val="20"/>
                <w:lang w:val="en-US"/>
              </w:rPr>
              <w:t>1.3</w:t>
            </w:r>
          </w:p>
        </w:tc>
        <w:tc>
          <w:tcPr>
            <w:tcW w:w="1434" w:type="dxa"/>
            <w:tcBorders>
              <w:top w:val="nil"/>
              <w:left w:val="nil"/>
              <w:bottom w:val="nil"/>
              <w:right w:val="nil"/>
            </w:tcBorders>
            <w:shd w:val="clear" w:color="auto" w:fill="auto"/>
            <w:noWrap/>
            <w:vAlign w:val="bottom"/>
            <w:hideMark/>
          </w:tcPr>
          <w:p w14:paraId="4C1E567D" w14:textId="77777777" w:rsidR="00851D3A" w:rsidRPr="00851D3A" w:rsidRDefault="00851D3A" w:rsidP="00851D3A">
            <w:pPr>
              <w:spacing w:after="0" w:line="240" w:lineRule="auto"/>
              <w:jc w:val="right"/>
              <w:rPr>
                <w:rFonts w:ascii="Courier New" w:hAnsi="Courier New" w:cs="Courier New"/>
                <w:color w:val="000000"/>
                <w:sz w:val="20"/>
                <w:szCs w:val="20"/>
                <w:lang w:val="en-US"/>
              </w:rPr>
            </w:pPr>
            <w:r w:rsidRPr="00851D3A">
              <w:rPr>
                <w:rFonts w:ascii="Courier New" w:hAnsi="Courier New" w:cs="Courier New"/>
                <w:color w:val="000000"/>
                <w:sz w:val="20"/>
                <w:szCs w:val="20"/>
                <w:lang w:val="en-US"/>
              </w:rPr>
              <w:t>4.6</w:t>
            </w:r>
          </w:p>
        </w:tc>
        <w:tc>
          <w:tcPr>
            <w:tcW w:w="160" w:type="dxa"/>
            <w:tcBorders>
              <w:top w:val="nil"/>
              <w:left w:val="nil"/>
              <w:bottom w:val="nil"/>
              <w:right w:val="nil"/>
            </w:tcBorders>
            <w:shd w:val="clear" w:color="auto" w:fill="auto"/>
            <w:noWrap/>
            <w:vAlign w:val="bottom"/>
            <w:hideMark/>
          </w:tcPr>
          <w:p w14:paraId="42E8CC5B" w14:textId="77777777" w:rsidR="00851D3A" w:rsidRPr="00851D3A" w:rsidRDefault="00851D3A" w:rsidP="00851D3A">
            <w:pPr>
              <w:spacing w:after="0" w:line="240" w:lineRule="auto"/>
              <w:jc w:val="right"/>
              <w:rPr>
                <w:rFonts w:ascii="Courier New" w:hAnsi="Courier New" w:cs="Courier New"/>
                <w:color w:val="000000"/>
                <w:sz w:val="20"/>
                <w:szCs w:val="20"/>
                <w:lang w:val="en-US"/>
              </w:rPr>
            </w:pPr>
          </w:p>
        </w:tc>
        <w:tc>
          <w:tcPr>
            <w:tcW w:w="910" w:type="dxa"/>
            <w:tcBorders>
              <w:top w:val="nil"/>
              <w:left w:val="nil"/>
              <w:bottom w:val="nil"/>
              <w:right w:val="nil"/>
            </w:tcBorders>
            <w:shd w:val="clear" w:color="auto" w:fill="auto"/>
            <w:noWrap/>
            <w:vAlign w:val="bottom"/>
            <w:hideMark/>
          </w:tcPr>
          <w:p w14:paraId="77F49BD1" w14:textId="77777777" w:rsidR="00851D3A" w:rsidRPr="00851D3A" w:rsidRDefault="00851D3A" w:rsidP="00851D3A">
            <w:pPr>
              <w:spacing w:after="0" w:line="240" w:lineRule="auto"/>
              <w:jc w:val="right"/>
              <w:rPr>
                <w:rFonts w:ascii="Courier New" w:hAnsi="Courier New" w:cs="Courier New"/>
                <w:color w:val="000000"/>
                <w:sz w:val="20"/>
                <w:szCs w:val="20"/>
                <w:lang w:val="en-US"/>
              </w:rPr>
            </w:pPr>
            <w:r w:rsidRPr="00851D3A">
              <w:rPr>
                <w:rFonts w:ascii="Courier New" w:hAnsi="Courier New" w:cs="Courier New"/>
                <w:color w:val="000000"/>
                <w:sz w:val="20"/>
                <w:szCs w:val="20"/>
                <w:lang w:val="en-US"/>
              </w:rPr>
              <w:t>40.1</w:t>
            </w:r>
          </w:p>
        </w:tc>
        <w:tc>
          <w:tcPr>
            <w:tcW w:w="910" w:type="dxa"/>
            <w:tcBorders>
              <w:top w:val="nil"/>
              <w:left w:val="nil"/>
              <w:bottom w:val="nil"/>
              <w:right w:val="nil"/>
            </w:tcBorders>
            <w:shd w:val="clear" w:color="auto" w:fill="auto"/>
            <w:noWrap/>
            <w:vAlign w:val="bottom"/>
            <w:hideMark/>
          </w:tcPr>
          <w:p w14:paraId="7E0A9C2E" w14:textId="77777777" w:rsidR="00851D3A" w:rsidRPr="00851D3A" w:rsidRDefault="00851D3A" w:rsidP="00851D3A">
            <w:pPr>
              <w:spacing w:after="0" w:line="240" w:lineRule="auto"/>
              <w:jc w:val="right"/>
              <w:rPr>
                <w:rFonts w:ascii="Courier New" w:hAnsi="Courier New" w:cs="Courier New"/>
                <w:color w:val="000000"/>
                <w:sz w:val="20"/>
                <w:szCs w:val="20"/>
                <w:lang w:val="en-US"/>
              </w:rPr>
            </w:pPr>
            <w:r w:rsidRPr="00851D3A">
              <w:rPr>
                <w:rFonts w:ascii="Courier New" w:hAnsi="Courier New" w:cs="Courier New"/>
                <w:color w:val="000000"/>
                <w:sz w:val="20"/>
                <w:szCs w:val="20"/>
                <w:lang w:val="en-US"/>
              </w:rPr>
              <w:t>56.4</w:t>
            </w:r>
          </w:p>
        </w:tc>
      </w:tr>
      <w:tr w:rsidR="00851D3A" w:rsidRPr="00851D3A" w14:paraId="46FC354A" w14:textId="77777777" w:rsidTr="00851D3A">
        <w:trPr>
          <w:trHeight w:val="292"/>
        </w:trPr>
        <w:tc>
          <w:tcPr>
            <w:tcW w:w="1001" w:type="dxa"/>
            <w:tcBorders>
              <w:top w:val="nil"/>
              <w:left w:val="nil"/>
              <w:bottom w:val="nil"/>
              <w:right w:val="nil"/>
            </w:tcBorders>
            <w:shd w:val="clear" w:color="auto" w:fill="auto"/>
            <w:noWrap/>
            <w:vAlign w:val="bottom"/>
            <w:hideMark/>
          </w:tcPr>
          <w:p w14:paraId="139CFFF3" w14:textId="77777777" w:rsidR="00851D3A" w:rsidRPr="00851D3A" w:rsidRDefault="00851D3A" w:rsidP="00851D3A">
            <w:pPr>
              <w:spacing w:after="0" w:line="240" w:lineRule="auto"/>
              <w:jc w:val="right"/>
              <w:rPr>
                <w:rFonts w:ascii="Courier New" w:hAnsi="Courier New" w:cs="Courier New"/>
                <w:color w:val="000000"/>
                <w:sz w:val="20"/>
                <w:szCs w:val="20"/>
                <w:lang w:val="en-US"/>
              </w:rPr>
            </w:pPr>
          </w:p>
        </w:tc>
        <w:tc>
          <w:tcPr>
            <w:tcW w:w="2311" w:type="dxa"/>
            <w:tcBorders>
              <w:top w:val="nil"/>
              <w:left w:val="nil"/>
              <w:bottom w:val="nil"/>
              <w:right w:val="nil"/>
            </w:tcBorders>
            <w:shd w:val="clear" w:color="auto" w:fill="auto"/>
            <w:noWrap/>
            <w:vAlign w:val="bottom"/>
            <w:hideMark/>
          </w:tcPr>
          <w:p w14:paraId="0913C5B4" w14:textId="77777777" w:rsidR="00851D3A" w:rsidRPr="00851D3A" w:rsidRDefault="00851D3A" w:rsidP="00851D3A">
            <w:pPr>
              <w:spacing w:after="0" w:line="240" w:lineRule="auto"/>
              <w:rPr>
                <w:rFonts w:ascii="Courier New" w:hAnsi="Courier New" w:cs="Courier New"/>
                <w:color w:val="000000"/>
                <w:sz w:val="20"/>
                <w:szCs w:val="20"/>
                <w:lang w:val="en-US"/>
              </w:rPr>
            </w:pPr>
            <w:r w:rsidRPr="00851D3A">
              <w:rPr>
                <w:rFonts w:ascii="Courier New" w:hAnsi="Courier New" w:cs="Courier New"/>
                <w:color w:val="000000"/>
                <w:sz w:val="20"/>
                <w:szCs w:val="20"/>
                <w:lang w:val="en-US"/>
              </w:rPr>
              <w:t>Baja California</w:t>
            </w:r>
          </w:p>
        </w:tc>
        <w:tc>
          <w:tcPr>
            <w:tcW w:w="1434" w:type="dxa"/>
            <w:tcBorders>
              <w:top w:val="nil"/>
              <w:left w:val="nil"/>
              <w:bottom w:val="nil"/>
              <w:right w:val="nil"/>
            </w:tcBorders>
            <w:shd w:val="clear" w:color="auto" w:fill="auto"/>
            <w:noWrap/>
            <w:vAlign w:val="bottom"/>
            <w:hideMark/>
          </w:tcPr>
          <w:p w14:paraId="56943540" w14:textId="77777777" w:rsidR="00851D3A" w:rsidRPr="00851D3A" w:rsidRDefault="00851D3A" w:rsidP="00851D3A">
            <w:pPr>
              <w:spacing w:after="0" w:line="240" w:lineRule="auto"/>
              <w:jc w:val="right"/>
              <w:rPr>
                <w:rFonts w:ascii="Courier New" w:hAnsi="Courier New" w:cs="Courier New"/>
                <w:color w:val="000000"/>
                <w:sz w:val="20"/>
                <w:szCs w:val="20"/>
                <w:lang w:val="en-US"/>
              </w:rPr>
            </w:pPr>
            <w:r w:rsidRPr="00851D3A">
              <w:rPr>
                <w:rFonts w:ascii="Courier New" w:hAnsi="Courier New" w:cs="Courier New"/>
                <w:color w:val="000000"/>
                <w:sz w:val="20"/>
                <w:szCs w:val="20"/>
                <w:lang w:val="en-US"/>
              </w:rPr>
              <w:t>2.3</w:t>
            </w:r>
          </w:p>
        </w:tc>
        <w:tc>
          <w:tcPr>
            <w:tcW w:w="1434" w:type="dxa"/>
            <w:tcBorders>
              <w:top w:val="nil"/>
              <w:left w:val="nil"/>
              <w:bottom w:val="nil"/>
              <w:right w:val="nil"/>
            </w:tcBorders>
            <w:shd w:val="clear" w:color="auto" w:fill="auto"/>
            <w:noWrap/>
            <w:vAlign w:val="bottom"/>
            <w:hideMark/>
          </w:tcPr>
          <w:p w14:paraId="0ECBAE32" w14:textId="77777777" w:rsidR="00851D3A" w:rsidRPr="00851D3A" w:rsidRDefault="00851D3A" w:rsidP="00851D3A">
            <w:pPr>
              <w:spacing w:after="0" w:line="240" w:lineRule="auto"/>
              <w:jc w:val="right"/>
              <w:rPr>
                <w:rFonts w:ascii="Courier New" w:hAnsi="Courier New" w:cs="Courier New"/>
                <w:color w:val="000000"/>
                <w:sz w:val="20"/>
                <w:szCs w:val="20"/>
                <w:lang w:val="en-US"/>
              </w:rPr>
            </w:pPr>
            <w:r w:rsidRPr="00851D3A">
              <w:rPr>
                <w:rFonts w:ascii="Courier New" w:hAnsi="Courier New" w:cs="Courier New"/>
                <w:color w:val="000000"/>
                <w:sz w:val="20"/>
                <w:szCs w:val="20"/>
                <w:lang w:val="en-US"/>
              </w:rPr>
              <w:t>4.3</w:t>
            </w:r>
          </w:p>
        </w:tc>
        <w:tc>
          <w:tcPr>
            <w:tcW w:w="160" w:type="dxa"/>
            <w:tcBorders>
              <w:top w:val="nil"/>
              <w:left w:val="nil"/>
              <w:bottom w:val="nil"/>
              <w:right w:val="nil"/>
            </w:tcBorders>
            <w:shd w:val="clear" w:color="auto" w:fill="auto"/>
            <w:noWrap/>
            <w:vAlign w:val="bottom"/>
            <w:hideMark/>
          </w:tcPr>
          <w:p w14:paraId="36E674C1" w14:textId="77777777" w:rsidR="00851D3A" w:rsidRPr="00851D3A" w:rsidRDefault="00851D3A" w:rsidP="00851D3A">
            <w:pPr>
              <w:spacing w:after="0" w:line="240" w:lineRule="auto"/>
              <w:jc w:val="right"/>
              <w:rPr>
                <w:rFonts w:ascii="Courier New" w:hAnsi="Courier New" w:cs="Courier New"/>
                <w:color w:val="000000"/>
                <w:sz w:val="20"/>
                <w:szCs w:val="20"/>
                <w:lang w:val="en-US"/>
              </w:rPr>
            </w:pPr>
          </w:p>
        </w:tc>
        <w:tc>
          <w:tcPr>
            <w:tcW w:w="910" w:type="dxa"/>
            <w:tcBorders>
              <w:top w:val="nil"/>
              <w:left w:val="nil"/>
              <w:bottom w:val="nil"/>
              <w:right w:val="nil"/>
            </w:tcBorders>
            <w:shd w:val="clear" w:color="auto" w:fill="auto"/>
            <w:noWrap/>
            <w:vAlign w:val="bottom"/>
            <w:hideMark/>
          </w:tcPr>
          <w:p w14:paraId="4219D99E" w14:textId="77777777" w:rsidR="00851D3A" w:rsidRPr="00851D3A" w:rsidRDefault="00851D3A" w:rsidP="00851D3A">
            <w:pPr>
              <w:spacing w:after="0" w:line="240" w:lineRule="auto"/>
              <w:jc w:val="right"/>
              <w:rPr>
                <w:rFonts w:ascii="Courier New" w:hAnsi="Courier New" w:cs="Courier New"/>
                <w:color w:val="000000"/>
                <w:sz w:val="20"/>
                <w:szCs w:val="20"/>
                <w:lang w:val="en-US"/>
              </w:rPr>
            </w:pPr>
            <w:r w:rsidRPr="00851D3A">
              <w:rPr>
                <w:rFonts w:ascii="Courier New" w:hAnsi="Courier New" w:cs="Courier New"/>
                <w:color w:val="000000"/>
                <w:sz w:val="20"/>
                <w:szCs w:val="20"/>
                <w:lang w:val="en-US"/>
              </w:rPr>
              <w:t>64.0</w:t>
            </w:r>
          </w:p>
        </w:tc>
        <w:tc>
          <w:tcPr>
            <w:tcW w:w="910" w:type="dxa"/>
            <w:tcBorders>
              <w:top w:val="nil"/>
              <w:left w:val="nil"/>
              <w:bottom w:val="nil"/>
              <w:right w:val="nil"/>
            </w:tcBorders>
            <w:shd w:val="clear" w:color="auto" w:fill="auto"/>
            <w:noWrap/>
            <w:vAlign w:val="bottom"/>
            <w:hideMark/>
          </w:tcPr>
          <w:p w14:paraId="74BE6381" w14:textId="77777777" w:rsidR="00851D3A" w:rsidRPr="00851D3A" w:rsidRDefault="00851D3A" w:rsidP="00851D3A">
            <w:pPr>
              <w:spacing w:after="0" w:line="240" w:lineRule="auto"/>
              <w:jc w:val="right"/>
              <w:rPr>
                <w:rFonts w:ascii="Courier New" w:hAnsi="Courier New" w:cs="Courier New"/>
                <w:color w:val="000000"/>
                <w:sz w:val="20"/>
                <w:szCs w:val="20"/>
                <w:lang w:val="en-US"/>
              </w:rPr>
            </w:pPr>
            <w:r w:rsidRPr="00851D3A">
              <w:rPr>
                <w:rFonts w:ascii="Courier New" w:hAnsi="Courier New" w:cs="Courier New"/>
                <w:color w:val="000000"/>
                <w:sz w:val="20"/>
                <w:szCs w:val="20"/>
                <w:lang w:val="en-US"/>
              </w:rPr>
              <w:t>58.0</w:t>
            </w:r>
          </w:p>
        </w:tc>
      </w:tr>
      <w:tr w:rsidR="00851D3A" w:rsidRPr="00851D3A" w14:paraId="573074BD" w14:textId="77777777" w:rsidTr="00851D3A">
        <w:trPr>
          <w:trHeight w:val="292"/>
        </w:trPr>
        <w:tc>
          <w:tcPr>
            <w:tcW w:w="1001" w:type="dxa"/>
            <w:tcBorders>
              <w:top w:val="nil"/>
              <w:left w:val="nil"/>
              <w:bottom w:val="nil"/>
              <w:right w:val="nil"/>
            </w:tcBorders>
            <w:shd w:val="clear" w:color="auto" w:fill="auto"/>
            <w:noWrap/>
            <w:vAlign w:val="bottom"/>
            <w:hideMark/>
          </w:tcPr>
          <w:p w14:paraId="5495213D" w14:textId="77777777" w:rsidR="00851D3A" w:rsidRPr="00851D3A" w:rsidRDefault="00851D3A" w:rsidP="00851D3A">
            <w:pPr>
              <w:spacing w:after="0" w:line="240" w:lineRule="auto"/>
              <w:jc w:val="right"/>
              <w:rPr>
                <w:rFonts w:ascii="Courier New" w:hAnsi="Courier New" w:cs="Courier New"/>
                <w:color w:val="000000"/>
                <w:sz w:val="20"/>
                <w:szCs w:val="20"/>
                <w:lang w:val="en-US"/>
              </w:rPr>
            </w:pPr>
          </w:p>
        </w:tc>
        <w:tc>
          <w:tcPr>
            <w:tcW w:w="2311" w:type="dxa"/>
            <w:tcBorders>
              <w:top w:val="nil"/>
              <w:left w:val="nil"/>
              <w:bottom w:val="nil"/>
              <w:right w:val="nil"/>
            </w:tcBorders>
            <w:shd w:val="clear" w:color="auto" w:fill="auto"/>
            <w:noWrap/>
            <w:vAlign w:val="bottom"/>
            <w:hideMark/>
          </w:tcPr>
          <w:p w14:paraId="7828F454" w14:textId="77777777" w:rsidR="00851D3A" w:rsidRPr="00851D3A" w:rsidRDefault="00851D3A" w:rsidP="00851D3A">
            <w:pPr>
              <w:spacing w:after="0" w:line="240" w:lineRule="auto"/>
              <w:rPr>
                <w:rFonts w:ascii="Courier New" w:hAnsi="Courier New" w:cs="Courier New"/>
                <w:color w:val="000000"/>
                <w:sz w:val="20"/>
                <w:szCs w:val="20"/>
                <w:lang w:val="en-US"/>
              </w:rPr>
            </w:pPr>
            <w:r w:rsidRPr="00851D3A">
              <w:rPr>
                <w:rFonts w:ascii="Courier New" w:hAnsi="Courier New" w:cs="Courier New"/>
                <w:color w:val="000000"/>
                <w:sz w:val="20"/>
                <w:szCs w:val="20"/>
                <w:lang w:val="en-US"/>
              </w:rPr>
              <w:t>Nuevo Leon</w:t>
            </w:r>
          </w:p>
        </w:tc>
        <w:tc>
          <w:tcPr>
            <w:tcW w:w="1434" w:type="dxa"/>
            <w:tcBorders>
              <w:top w:val="nil"/>
              <w:left w:val="nil"/>
              <w:bottom w:val="nil"/>
              <w:right w:val="nil"/>
            </w:tcBorders>
            <w:shd w:val="clear" w:color="auto" w:fill="auto"/>
            <w:noWrap/>
            <w:vAlign w:val="bottom"/>
            <w:hideMark/>
          </w:tcPr>
          <w:p w14:paraId="56322C2E" w14:textId="77777777" w:rsidR="00851D3A" w:rsidRPr="00851D3A" w:rsidRDefault="00851D3A" w:rsidP="00851D3A">
            <w:pPr>
              <w:spacing w:after="0" w:line="240" w:lineRule="auto"/>
              <w:jc w:val="right"/>
              <w:rPr>
                <w:rFonts w:ascii="Courier New" w:hAnsi="Courier New" w:cs="Courier New"/>
                <w:color w:val="000000"/>
                <w:sz w:val="20"/>
                <w:szCs w:val="20"/>
                <w:lang w:val="en-US"/>
              </w:rPr>
            </w:pPr>
            <w:r w:rsidRPr="00851D3A">
              <w:rPr>
                <w:rFonts w:ascii="Courier New" w:hAnsi="Courier New" w:cs="Courier New"/>
                <w:color w:val="000000"/>
                <w:sz w:val="20"/>
                <w:szCs w:val="20"/>
                <w:lang w:val="en-US"/>
              </w:rPr>
              <w:t>0.7</w:t>
            </w:r>
          </w:p>
        </w:tc>
        <w:tc>
          <w:tcPr>
            <w:tcW w:w="1434" w:type="dxa"/>
            <w:tcBorders>
              <w:top w:val="nil"/>
              <w:left w:val="nil"/>
              <w:bottom w:val="nil"/>
              <w:right w:val="nil"/>
            </w:tcBorders>
            <w:shd w:val="clear" w:color="auto" w:fill="auto"/>
            <w:noWrap/>
            <w:vAlign w:val="bottom"/>
            <w:hideMark/>
          </w:tcPr>
          <w:p w14:paraId="5DD5CFAE" w14:textId="77777777" w:rsidR="00851D3A" w:rsidRPr="00851D3A" w:rsidRDefault="00851D3A" w:rsidP="00851D3A">
            <w:pPr>
              <w:spacing w:after="0" w:line="240" w:lineRule="auto"/>
              <w:jc w:val="right"/>
              <w:rPr>
                <w:rFonts w:ascii="Courier New" w:hAnsi="Courier New" w:cs="Courier New"/>
                <w:color w:val="000000"/>
                <w:sz w:val="20"/>
                <w:szCs w:val="20"/>
                <w:lang w:val="en-US"/>
              </w:rPr>
            </w:pPr>
            <w:r w:rsidRPr="00851D3A">
              <w:rPr>
                <w:rFonts w:ascii="Courier New" w:hAnsi="Courier New" w:cs="Courier New"/>
                <w:color w:val="000000"/>
                <w:sz w:val="20"/>
                <w:szCs w:val="20"/>
                <w:lang w:val="en-US"/>
              </w:rPr>
              <w:t>4.1</w:t>
            </w:r>
          </w:p>
        </w:tc>
        <w:tc>
          <w:tcPr>
            <w:tcW w:w="160" w:type="dxa"/>
            <w:tcBorders>
              <w:top w:val="nil"/>
              <w:left w:val="nil"/>
              <w:bottom w:val="nil"/>
              <w:right w:val="nil"/>
            </w:tcBorders>
            <w:shd w:val="clear" w:color="auto" w:fill="auto"/>
            <w:noWrap/>
            <w:vAlign w:val="bottom"/>
            <w:hideMark/>
          </w:tcPr>
          <w:p w14:paraId="6E8D206C" w14:textId="77777777" w:rsidR="00851D3A" w:rsidRPr="00851D3A" w:rsidRDefault="00851D3A" w:rsidP="00851D3A">
            <w:pPr>
              <w:spacing w:after="0" w:line="240" w:lineRule="auto"/>
              <w:jc w:val="right"/>
              <w:rPr>
                <w:rFonts w:ascii="Courier New" w:hAnsi="Courier New" w:cs="Courier New"/>
                <w:color w:val="000000"/>
                <w:sz w:val="20"/>
                <w:szCs w:val="20"/>
                <w:lang w:val="en-US"/>
              </w:rPr>
            </w:pPr>
          </w:p>
        </w:tc>
        <w:tc>
          <w:tcPr>
            <w:tcW w:w="910" w:type="dxa"/>
            <w:tcBorders>
              <w:top w:val="nil"/>
              <w:left w:val="nil"/>
              <w:bottom w:val="nil"/>
              <w:right w:val="nil"/>
            </w:tcBorders>
            <w:shd w:val="clear" w:color="auto" w:fill="auto"/>
            <w:noWrap/>
            <w:vAlign w:val="bottom"/>
            <w:hideMark/>
          </w:tcPr>
          <w:p w14:paraId="3721C3C0" w14:textId="77777777" w:rsidR="00851D3A" w:rsidRPr="00851D3A" w:rsidRDefault="00851D3A" w:rsidP="00851D3A">
            <w:pPr>
              <w:spacing w:after="0" w:line="240" w:lineRule="auto"/>
              <w:jc w:val="right"/>
              <w:rPr>
                <w:rFonts w:ascii="Courier New" w:hAnsi="Courier New" w:cs="Courier New"/>
                <w:color w:val="000000"/>
                <w:sz w:val="20"/>
                <w:szCs w:val="20"/>
                <w:lang w:val="en-US"/>
              </w:rPr>
            </w:pPr>
            <w:r w:rsidRPr="00851D3A">
              <w:rPr>
                <w:rFonts w:ascii="Courier New" w:hAnsi="Courier New" w:cs="Courier New"/>
                <w:color w:val="000000"/>
                <w:sz w:val="20"/>
                <w:szCs w:val="20"/>
                <w:lang w:val="en-US"/>
              </w:rPr>
              <w:t>41.1</w:t>
            </w:r>
          </w:p>
        </w:tc>
        <w:tc>
          <w:tcPr>
            <w:tcW w:w="910" w:type="dxa"/>
            <w:tcBorders>
              <w:top w:val="nil"/>
              <w:left w:val="nil"/>
              <w:bottom w:val="nil"/>
              <w:right w:val="nil"/>
            </w:tcBorders>
            <w:shd w:val="clear" w:color="auto" w:fill="auto"/>
            <w:noWrap/>
            <w:vAlign w:val="bottom"/>
            <w:hideMark/>
          </w:tcPr>
          <w:p w14:paraId="255F619C" w14:textId="77777777" w:rsidR="00851D3A" w:rsidRPr="00851D3A" w:rsidRDefault="00851D3A" w:rsidP="00851D3A">
            <w:pPr>
              <w:spacing w:after="0" w:line="240" w:lineRule="auto"/>
              <w:jc w:val="right"/>
              <w:rPr>
                <w:rFonts w:ascii="Courier New" w:hAnsi="Courier New" w:cs="Courier New"/>
                <w:color w:val="000000"/>
                <w:sz w:val="20"/>
                <w:szCs w:val="20"/>
                <w:lang w:val="en-US"/>
              </w:rPr>
            </w:pPr>
            <w:r w:rsidRPr="00851D3A">
              <w:rPr>
                <w:rFonts w:ascii="Courier New" w:hAnsi="Courier New" w:cs="Courier New"/>
                <w:color w:val="000000"/>
                <w:sz w:val="20"/>
                <w:szCs w:val="20"/>
                <w:lang w:val="en-US"/>
              </w:rPr>
              <w:t>71.1</w:t>
            </w:r>
          </w:p>
        </w:tc>
      </w:tr>
      <w:tr w:rsidR="00851D3A" w:rsidRPr="00851D3A" w14:paraId="0C7A3F4B" w14:textId="77777777" w:rsidTr="00851D3A">
        <w:trPr>
          <w:trHeight w:val="292"/>
        </w:trPr>
        <w:tc>
          <w:tcPr>
            <w:tcW w:w="1001" w:type="dxa"/>
            <w:tcBorders>
              <w:top w:val="nil"/>
              <w:left w:val="nil"/>
              <w:bottom w:val="nil"/>
              <w:right w:val="nil"/>
            </w:tcBorders>
            <w:shd w:val="clear" w:color="auto" w:fill="auto"/>
            <w:noWrap/>
            <w:vAlign w:val="bottom"/>
            <w:hideMark/>
          </w:tcPr>
          <w:p w14:paraId="78FB530B" w14:textId="77777777" w:rsidR="00851D3A" w:rsidRPr="00851D3A" w:rsidRDefault="00851D3A" w:rsidP="00851D3A">
            <w:pPr>
              <w:spacing w:after="0" w:line="240" w:lineRule="auto"/>
              <w:jc w:val="right"/>
              <w:rPr>
                <w:rFonts w:ascii="Courier New" w:hAnsi="Courier New" w:cs="Courier New"/>
                <w:color w:val="000000"/>
                <w:sz w:val="20"/>
                <w:szCs w:val="20"/>
                <w:lang w:val="en-US"/>
              </w:rPr>
            </w:pPr>
          </w:p>
        </w:tc>
        <w:tc>
          <w:tcPr>
            <w:tcW w:w="2311" w:type="dxa"/>
            <w:tcBorders>
              <w:top w:val="nil"/>
              <w:left w:val="nil"/>
              <w:bottom w:val="nil"/>
              <w:right w:val="nil"/>
            </w:tcBorders>
            <w:shd w:val="clear" w:color="auto" w:fill="auto"/>
            <w:noWrap/>
            <w:vAlign w:val="bottom"/>
            <w:hideMark/>
          </w:tcPr>
          <w:p w14:paraId="5CADCBC6" w14:textId="77777777" w:rsidR="00851D3A" w:rsidRPr="00851D3A" w:rsidRDefault="00851D3A" w:rsidP="00851D3A">
            <w:pPr>
              <w:spacing w:after="0" w:line="240" w:lineRule="auto"/>
              <w:rPr>
                <w:rFonts w:ascii="Courier New" w:hAnsi="Courier New" w:cs="Courier New"/>
                <w:color w:val="000000"/>
                <w:sz w:val="20"/>
                <w:szCs w:val="20"/>
                <w:lang w:val="en-US"/>
              </w:rPr>
            </w:pPr>
            <w:r w:rsidRPr="00851D3A">
              <w:rPr>
                <w:rFonts w:ascii="Courier New" w:hAnsi="Courier New" w:cs="Courier New"/>
                <w:color w:val="000000"/>
                <w:sz w:val="20"/>
                <w:szCs w:val="20"/>
                <w:lang w:val="en-US"/>
              </w:rPr>
              <w:t>Zacatecas</w:t>
            </w:r>
          </w:p>
        </w:tc>
        <w:tc>
          <w:tcPr>
            <w:tcW w:w="1434" w:type="dxa"/>
            <w:tcBorders>
              <w:top w:val="nil"/>
              <w:left w:val="nil"/>
              <w:bottom w:val="nil"/>
              <w:right w:val="nil"/>
            </w:tcBorders>
            <w:shd w:val="clear" w:color="auto" w:fill="auto"/>
            <w:noWrap/>
            <w:vAlign w:val="bottom"/>
            <w:hideMark/>
          </w:tcPr>
          <w:p w14:paraId="126F51A9" w14:textId="77777777" w:rsidR="00851D3A" w:rsidRPr="00851D3A" w:rsidRDefault="00851D3A" w:rsidP="00851D3A">
            <w:pPr>
              <w:spacing w:after="0" w:line="240" w:lineRule="auto"/>
              <w:jc w:val="right"/>
              <w:rPr>
                <w:rFonts w:ascii="Courier New" w:hAnsi="Courier New" w:cs="Courier New"/>
                <w:color w:val="000000"/>
                <w:sz w:val="20"/>
                <w:szCs w:val="20"/>
                <w:lang w:val="en-US"/>
              </w:rPr>
            </w:pPr>
            <w:r w:rsidRPr="00851D3A">
              <w:rPr>
                <w:rFonts w:ascii="Courier New" w:hAnsi="Courier New" w:cs="Courier New"/>
                <w:color w:val="000000"/>
                <w:sz w:val="20"/>
                <w:szCs w:val="20"/>
                <w:lang w:val="en-US"/>
              </w:rPr>
              <w:t>1.2</w:t>
            </w:r>
          </w:p>
        </w:tc>
        <w:tc>
          <w:tcPr>
            <w:tcW w:w="1434" w:type="dxa"/>
            <w:tcBorders>
              <w:top w:val="nil"/>
              <w:left w:val="nil"/>
              <w:bottom w:val="nil"/>
              <w:right w:val="nil"/>
            </w:tcBorders>
            <w:shd w:val="clear" w:color="auto" w:fill="auto"/>
            <w:noWrap/>
            <w:vAlign w:val="bottom"/>
            <w:hideMark/>
          </w:tcPr>
          <w:p w14:paraId="539C74FE" w14:textId="77777777" w:rsidR="00851D3A" w:rsidRPr="00851D3A" w:rsidRDefault="00851D3A" w:rsidP="00851D3A">
            <w:pPr>
              <w:spacing w:after="0" w:line="240" w:lineRule="auto"/>
              <w:jc w:val="right"/>
              <w:rPr>
                <w:rFonts w:ascii="Courier New" w:hAnsi="Courier New" w:cs="Courier New"/>
                <w:color w:val="000000"/>
                <w:sz w:val="20"/>
                <w:szCs w:val="20"/>
                <w:lang w:val="en-US"/>
              </w:rPr>
            </w:pPr>
            <w:r w:rsidRPr="00851D3A">
              <w:rPr>
                <w:rFonts w:ascii="Courier New" w:hAnsi="Courier New" w:cs="Courier New"/>
                <w:color w:val="000000"/>
                <w:sz w:val="20"/>
                <w:szCs w:val="20"/>
                <w:lang w:val="en-US"/>
              </w:rPr>
              <w:t>4.1</w:t>
            </w:r>
          </w:p>
        </w:tc>
        <w:tc>
          <w:tcPr>
            <w:tcW w:w="160" w:type="dxa"/>
            <w:tcBorders>
              <w:top w:val="nil"/>
              <w:left w:val="nil"/>
              <w:bottom w:val="nil"/>
              <w:right w:val="nil"/>
            </w:tcBorders>
            <w:shd w:val="clear" w:color="auto" w:fill="auto"/>
            <w:noWrap/>
            <w:vAlign w:val="bottom"/>
            <w:hideMark/>
          </w:tcPr>
          <w:p w14:paraId="344121BF" w14:textId="77777777" w:rsidR="00851D3A" w:rsidRPr="00851D3A" w:rsidRDefault="00851D3A" w:rsidP="00851D3A">
            <w:pPr>
              <w:spacing w:after="0" w:line="240" w:lineRule="auto"/>
              <w:jc w:val="right"/>
              <w:rPr>
                <w:rFonts w:ascii="Courier New" w:hAnsi="Courier New" w:cs="Courier New"/>
                <w:color w:val="000000"/>
                <w:sz w:val="20"/>
                <w:szCs w:val="20"/>
                <w:lang w:val="en-US"/>
              </w:rPr>
            </w:pPr>
          </w:p>
        </w:tc>
        <w:tc>
          <w:tcPr>
            <w:tcW w:w="910" w:type="dxa"/>
            <w:tcBorders>
              <w:top w:val="nil"/>
              <w:left w:val="nil"/>
              <w:bottom w:val="nil"/>
              <w:right w:val="nil"/>
            </w:tcBorders>
            <w:shd w:val="clear" w:color="auto" w:fill="auto"/>
            <w:noWrap/>
            <w:vAlign w:val="bottom"/>
            <w:hideMark/>
          </w:tcPr>
          <w:p w14:paraId="41B85E53" w14:textId="77777777" w:rsidR="00851D3A" w:rsidRPr="00851D3A" w:rsidRDefault="00851D3A" w:rsidP="00851D3A">
            <w:pPr>
              <w:spacing w:after="0" w:line="240" w:lineRule="auto"/>
              <w:jc w:val="right"/>
              <w:rPr>
                <w:rFonts w:ascii="Courier New" w:hAnsi="Courier New" w:cs="Courier New"/>
                <w:color w:val="000000"/>
                <w:sz w:val="20"/>
                <w:szCs w:val="20"/>
                <w:lang w:val="en-US"/>
              </w:rPr>
            </w:pPr>
            <w:r w:rsidRPr="00851D3A">
              <w:rPr>
                <w:rFonts w:ascii="Courier New" w:hAnsi="Courier New" w:cs="Courier New"/>
                <w:color w:val="000000"/>
                <w:sz w:val="20"/>
                <w:szCs w:val="20"/>
                <w:lang w:val="en-US"/>
              </w:rPr>
              <w:t>38.4</w:t>
            </w:r>
          </w:p>
        </w:tc>
        <w:tc>
          <w:tcPr>
            <w:tcW w:w="910" w:type="dxa"/>
            <w:tcBorders>
              <w:top w:val="nil"/>
              <w:left w:val="nil"/>
              <w:bottom w:val="nil"/>
              <w:right w:val="nil"/>
            </w:tcBorders>
            <w:shd w:val="clear" w:color="auto" w:fill="auto"/>
            <w:noWrap/>
            <w:vAlign w:val="bottom"/>
            <w:hideMark/>
          </w:tcPr>
          <w:p w14:paraId="590769FF" w14:textId="77777777" w:rsidR="00851D3A" w:rsidRPr="00851D3A" w:rsidRDefault="00851D3A" w:rsidP="00851D3A">
            <w:pPr>
              <w:spacing w:after="0" w:line="240" w:lineRule="auto"/>
              <w:jc w:val="right"/>
              <w:rPr>
                <w:rFonts w:ascii="Courier New" w:hAnsi="Courier New" w:cs="Courier New"/>
                <w:color w:val="000000"/>
                <w:sz w:val="20"/>
                <w:szCs w:val="20"/>
                <w:lang w:val="en-US"/>
              </w:rPr>
            </w:pPr>
            <w:r w:rsidRPr="00851D3A">
              <w:rPr>
                <w:rFonts w:ascii="Courier New" w:hAnsi="Courier New" w:cs="Courier New"/>
                <w:color w:val="000000"/>
                <w:sz w:val="20"/>
                <w:szCs w:val="20"/>
                <w:lang w:val="en-US"/>
              </w:rPr>
              <w:t>84.4</w:t>
            </w:r>
          </w:p>
        </w:tc>
      </w:tr>
      <w:tr w:rsidR="00851D3A" w:rsidRPr="00851D3A" w14:paraId="38F8EDAB" w14:textId="77777777" w:rsidTr="00851D3A">
        <w:trPr>
          <w:trHeight w:val="292"/>
        </w:trPr>
        <w:tc>
          <w:tcPr>
            <w:tcW w:w="1001" w:type="dxa"/>
            <w:tcBorders>
              <w:top w:val="nil"/>
              <w:left w:val="nil"/>
              <w:bottom w:val="nil"/>
              <w:right w:val="nil"/>
            </w:tcBorders>
            <w:shd w:val="clear" w:color="auto" w:fill="auto"/>
            <w:noWrap/>
            <w:vAlign w:val="bottom"/>
            <w:hideMark/>
          </w:tcPr>
          <w:p w14:paraId="48DAEA0D" w14:textId="77777777" w:rsidR="00851D3A" w:rsidRPr="00851D3A" w:rsidRDefault="00851D3A" w:rsidP="00851D3A">
            <w:pPr>
              <w:spacing w:after="0" w:line="240" w:lineRule="auto"/>
              <w:jc w:val="right"/>
              <w:rPr>
                <w:rFonts w:ascii="Courier New" w:hAnsi="Courier New" w:cs="Courier New"/>
                <w:color w:val="000000"/>
                <w:sz w:val="20"/>
                <w:szCs w:val="20"/>
                <w:lang w:val="en-US"/>
              </w:rPr>
            </w:pPr>
          </w:p>
        </w:tc>
        <w:tc>
          <w:tcPr>
            <w:tcW w:w="2311" w:type="dxa"/>
            <w:tcBorders>
              <w:top w:val="nil"/>
              <w:left w:val="nil"/>
              <w:bottom w:val="nil"/>
              <w:right w:val="nil"/>
            </w:tcBorders>
            <w:shd w:val="clear" w:color="auto" w:fill="auto"/>
            <w:noWrap/>
            <w:vAlign w:val="bottom"/>
            <w:hideMark/>
          </w:tcPr>
          <w:p w14:paraId="1151CB58" w14:textId="77777777" w:rsidR="00851D3A" w:rsidRPr="00851D3A" w:rsidRDefault="00851D3A" w:rsidP="00851D3A">
            <w:pPr>
              <w:spacing w:after="0" w:line="240" w:lineRule="auto"/>
              <w:rPr>
                <w:rFonts w:ascii="Courier New" w:hAnsi="Courier New" w:cs="Courier New"/>
                <w:color w:val="000000"/>
                <w:sz w:val="20"/>
                <w:szCs w:val="20"/>
                <w:lang w:val="en-US"/>
              </w:rPr>
            </w:pPr>
            <w:r w:rsidRPr="00851D3A">
              <w:rPr>
                <w:rFonts w:ascii="Courier New" w:hAnsi="Courier New" w:cs="Courier New"/>
                <w:color w:val="000000"/>
                <w:sz w:val="20"/>
                <w:szCs w:val="20"/>
                <w:lang w:val="en-US"/>
              </w:rPr>
              <w:t>Durango</w:t>
            </w:r>
          </w:p>
        </w:tc>
        <w:tc>
          <w:tcPr>
            <w:tcW w:w="1434" w:type="dxa"/>
            <w:tcBorders>
              <w:top w:val="nil"/>
              <w:left w:val="nil"/>
              <w:bottom w:val="nil"/>
              <w:right w:val="nil"/>
            </w:tcBorders>
            <w:shd w:val="clear" w:color="auto" w:fill="auto"/>
            <w:noWrap/>
            <w:vAlign w:val="bottom"/>
            <w:hideMark/>
          </w:tcPr>
          <w:p w14:paraId="09F2A18D" w14:textId="77777777" w:rsidR="00851D3A" w:rsidRPr="00851D3A" w:rsidRDefault="00851D3A" w:rsidP="00851D3A">
            <w:pPr>
              <w:spacing w:after="0" w:line="240" w:lineRule="auto"/>
              <w:jc w:val="right"/>
              <w:rPr>
                <w:rFonts w:ascii="Courier New" w:hAnsi="Courier New" w:cs="Courier New"/>
                <w:color w:val="000000"/>
                <w:sz w:val="20"/>
                <w:szCs w:val="20"/>
                <w:lang w:val="en-US"/>
              </w:rPr>
            </w:pPr>
            <w:r w:rsidRPr="00851D3A">
              <w:rPr>
                <w:rFonts w:ascii="Courier New" w:hAnsi="Courier New" w:cs="Courier New"/>
                <w:color w:val="000000"/>
                <w:sz w:val="20"/>
                <w:szCs w:val="20"/>
                <w:lang w:val="en-US"/>
              </w:rPr>
              <w:t>1.7</w:t>
            </w:r>
          </w:p>
        </w:tc>
        <w:tc>
          <w:tcPr>
            <w:tcW w:w="1434" w:type="dxa"/>
            <w:tcBorders>
              <w:top w:val="nil"/>
              <w:left w:val="nil"/>
              <w:bottom w:val="nil"/>
              <w:right w:val="nil"/>
            </w:tcBorders>
            <w:shd w:val="clear" w:color="auto" w:fill="auto"/>
            <w:noWrap/>
            <w:vAlign w:val="bottom"/>
            <w:hideMark/>
          </w:tcPr>
          <w:p w14:paraId="3C2C42A3" w14:textId="77777777" w:rsidR="00851D3A" w:rsidRPr="00851D3A" w:rsidRDefault="00851D3A" w:rsidP="00851D3A">
            <w:pPr>
              <w:spacing w:after="0" w:line="240" w:lineRule="auto"/>
              <w:jc w:val="right"/>
              <w:rPr>
                <w:rFonts w:ascii="Courier New" w:hAnsi="Courier New" w:cs="Courier New"/>
                <w:color w:val="000000"/>
                <w:sz w:val="20"/>
                <w:szCs w:val="20"/>
                <w:lang w:val="en-US"/>
              </w:rPr>
            </w:pPr>
            <w:r w:rsidRPr="00851D3A">
              <w:rPr>
                <w:rFonts w:ascii="Courier New" w:hAnsi="Courier New" w:cs="Courier New"/>
                <w:color w:val="000000"/>
                <w:sz w:val="20"/>
                <w:szCs w:val="20"/>
                <w:lang w:val="en-US"/>
              </w:rPr>
              <w:t>3.4</w:t>
            </w:r>
          </w:p>
        </w:tc>
        <w:tc>
          <w:tcPr>
            <w:tcW w:w="160" w:type="dxa"/>
            <w:tcBorders>
              <w:top w:val="nil"/>
              <w:left w:val="nil"/>
              <w:bottom w:val="nil"/>
              <w:right w:val="nil"/>
            </w:tcBorders>
            <w:shd w:val="clear" w:color="auto" w:fill="auto"/>
            <w:noWrap/>
            <w:vAlign w:val="bottom"/>
            <w:hideMark/>
          </w:tcPr>
          <w:p w14:paraId="09054BB3" w14:textId="77777777" w:rsidR="00851D3A" w:rsidRPr="00851D3A" w:rsidRDefault="00851D3A" w:rsidP="00851D3A">
            <w:pPr>
              <w:spacing w:after="0" w:line="240" w:lineRule="auto"/>
              <w:jc w:val="right"/>
              <w:rPr>
                <w:rFonts w:ascii="Courier New" w:hAnsi="Courier New" w:cs="Courier New"/>
                <w:color w:val="000000"/>
                <w:sz w:val="20"/>
                <w:szCs w:val="20"/>
                <w:lang w:val="en-US"/>
              </w:rPr>
            </w:pPr>
          </w:p>
        </w:tc>
        <w:tc>
          <w:tcPr>
            <w:tcW w:w="910" w:type="dxa"/>
            <w:tcBorders>
              <w:top w:val="nil"/>
              <w:left w:val="nil"/>
              <w:bottom w:val="nil"/>
              <w:right w:val="nil"/>
            </w:tcBorders>
            <w:shd w:val="clear" w:color="auto" w:fill="auto"/>
            <w:noWrap/>
            <w:vAlign w:val="bottom"/>
            <w:hideMark/>
          </w:tcPr>
          <w:p w14:paraId="2B35B565" w14:textId="77777777" w:rsidR="00851D3A" w:rsidRPr="00851D3A" w:rsidRDefault="00851D3A" w:rsidP="00851D3A">
            <w:pPr>
              <w:spacing w:after="0" w:line="240" w:lineRule="auto"/>
              <w:jc w:val="right"/>
              <w:rPr>
                <w:rFonts w:ascii="Courier New" w:hAnsi="Courier New" w:cs="Courier New"/>
                <w:color w:val="000000"/>
                <w:sz w:val="20"/>
                <w:szCs w:val="20"/>
                <w:lang w:val="en-US"/>
              </w:rPr>
            </w:pPr>
            <w:r w:rsidRPr="00851D3A">
              <w:rPr>
                <w:rFonts w:ascii="Courier New" w:hAnsi="Courier New" w:cs="Courier New"/>
                <w:color w:val="000000"/>
                <w:sz w:val="20"/>
                <w:szCs w:val="20"/>
                <w:lang w:val="en-US"/>
              </w:rPr>
              <w:t>42.2</w:t>
            </w:r>
          </w:p>
        </w:tc>
        <w:tc>
          <w:tcPr>
            <w:tcW w:w="910" w:type="dxa"/>
            <w:tcBorders>
              <w:top w:val="nil"/>
              <w:left w:val="nil"/>
              <w:bottom w:val="nil"/>
              <w:right w:val="nil"/>
            </w:tcBorders>
            <w:shd w:val="clear" w:color="auto" w:fill="auto"/>
            <w:noWrap/>
            <w:vAlign w:val="bottom"/>
            <w:hideMark/>
          </w:tcPr>
          <w:p w14:paraId="467CB357" w14:textId="77777777" w:rsidR="00851D3A" w:rsidRPr="00851D3A" w:rsidRDefault="00851D3A" w:rsidP="00851D3A">
            <w:pPr>
              <w:spacing w:after="0" w:line="240" w:lineRule="auto"/>
              <w:jc w:val="right"/>
              <w:rPr>
                <w:rFonts w:ascii="Courier New" w:hAnsi="Courier New" w:cs="Courier New"/>
                <w:color w:val="000000"/>
                <w:sz w:val="20"/>
                <w:szCs w:val="20"/>
                <w:lang w:val="en-US"/>
              </w:rPr>
            </w:pPr>
            <w:r w:rsidRPr="00851D3A">
              <w:rPr>
                <w:rFonts w:ascii="Courier New" w:hAnsi="Courier New" w:cs="Courier New"/>
                <w:color w:val="000000"/>
                <w:sz w:val="20"/>
                <w:szCs w:val="20"/>
                <w:lang w:val="en-US"/>
              </w:rPr>
              <w:t>57.4</w:t>
            </w:r>
          </w:p>
        </w:tc>
      </w:tr>
      <w:tr w:rsidR="00851D3A" w:rsidRPr="00851D3A" w14:paraId="69E3A69D" w14:textId="77777777" w:rsidTr="00851D3A">
        <w:trPr>
          <w:trHeight w:val="292"/>
        </w:trPr>
        <w:tc>
          <w:tcPr>
            <w:tcW w:w="1001" w:type="dxa"/>
            <w:tcBorders>
              <w:top w:val="nil"/>
              <w:left w:val="nil"/>
              <w:bottom w:val="nil"/>
              <w:right w:val="nil"/>
            </w:tcBorders>
            <w:shd w:val="clear" w:color="auto" w:fill="auto"/>
            <w:noWrap/>
            <w:vAlign w:val="bottom"/>
            <w:hideMark/>
          </w:tcPr>
          <w:p w14:paraId="40C28386" w14:textId="77777777" w:rsidR="00851D3A" w:rsidRPr="00851D3A" w:rsidRDefault="00851D3A" w:rsidP="00851D3A">
            <w:pPr>
              <w:spacing w:after="0" w:line="240" w:lineRule="auto"/>
              <w:jc w:val="right"/>
              <w:rPr>
                <w:rFonts w:ascii="Courier New" w:hAnsi="Courier New" w:cs="Courier New"/>
                <w:color w:val="000000"/>
                <w:sz w:val="20"/>
                <w:szCs w:val="20"/>
                <w:lang w:val="en-US"/>
              </w:rPr>
            </w:pPr>
          </w:p>
        </w:tc>
        <w:tc>
          <w:tcPr>
            <w:tcW w:w="2311" w:type="dxa"/>
            <w:tcBorders>
              <w:top w:val="nil"/>
              <w:left w:val="nil"/>
              <w:bottom w:val="nil"/>
              <w:right w:val="nil"/>
            </w:tcBorders>
            <w:shd w:val="clear" w:color="auto" w:fill="auto"/>
            <w:noWrap/>
            <w:vAlign w:val="bottom"/>
            <w:hideMark/>
          </w:tcPr>
          <w:p w14:paraId="013C93AF" w14:textId="77777777" w:rsidR="00851D3A" w:rsidRPr="00851D3A" w:rsidRDefault="00851D3A" w:rsidP="00851D3A">
            <w:pPr>
              <w:spacing w:after="0" w:line="240" w:lineRule="auto"/>
              <w:rPr>
                <w:rFonts w:ascii="Courier New" w:hAnsi="Courier New" w:cs="Courier New"/>
                <w:color w:val="000000"/>
                <w:sz w:val="20"/>
                <w:szCs w:val="20"/>
                <w:lang w:val="en-US"/>
              </w:rPr>
            </w:pPr>
            <w:r w:rsidRPr="00851D3A">
              <w:rPr>
                <w:rFonts w:ascii="Courier New" w:hAnsi="Courier New" w:cs="Courier New"/>
                <w:color w:val="000000"/>
                <w:sz w:val="20"/>
                <w:szCs w:val="20"/>
                <w:lang w:val="en-US"/>
              </w:rPr>
              <w:t>Sonora</w:t>
            </w:r>
          </w:p>
        </w:tc>
        <w:tc>
          <w:tcPr>
            <w:tcW w:w="1434" w:type="dxa"/>
            <w:tcBorders>
              <w:top w:val="nil"/>
              <w:left w:val="nil"/>
              <w:bottom w:val="nil"/>
              <w:right w:val="nil"/>
            </w:tcBorders>
            <w:shd w:val="clear" w:color="auto" w:fill="auto"/>
            <w:noWrap/>
            <w:vAlign w:val="bottom"/>
            <w:hideMark/>
          </w:tcPr>
          <w:p w14:paraId="0BFA588D" w14:textId="77777777" w:rsidR="00851D3A" w:rsidRPr="00851D3A" w:rsidRDefault="00851D3A" w:rsidP="00851D3A">
            <w:pPr>
              <w:spacing w:after="0" w:line="240" w:lineRule="auto"/>
              <w:jc w:val="right"/>
              <w:rPr>
                <w:rFonts w:ascii="Courier New" w:hAnsi="Courier New" w:cs="Courier New"/>
                <w:color w:val="000000"/>
                <w:sz w:val="20"/>
                <w:szCs w:val="20"/>
                <w:lang w:val="en-US"/>
              </w:rPr>
            </w:pPr>
            <w:r w:rsidRPr="00851D3A">
              <w:rPr>
                <w:rFonts w:ascii="Courier New" w:hAnsi="Courier New" w:cs="Courier New"/>
                <w:color w:val="000000"/>
                <w:sz w:val="20"/>
                <w:szCs w:val="20"/>
                <w:lang w:val="en-US"/>
              </w:rPr>
              <w:t>1.6</w:t>
            </w:r>
          </w:p>
        </w:tc>
        <w:tc>
          <w:tcPr>
            <w:tcW w:w="1434" w:type="dxa"/>
            <w:tcBorders>
              <w:top w:val="nil"/>
              <w:left w:val="nil"/>
              <w:bottom w:val="nil"/>
              <w:right w:val="nil"/>
            </w:tcBorders>
            <w:shd w:val="clear" w:color="auto" w:fill="auto"/>
            <w:noWrap/>
            <w:vAlign w:val="bottom"/>
            <w:hideMark/>
          </w:tcPr>
          <w:p w14:paraId="1E23C0A3" w14:textId="77777777" w:rsidR="00851D3A" w:rsidRPr="00851D3A" w:rsidRDefault="00851D3A" w:rsidP="00851D3A">
            <w:pPr>
              <w:spacing w:after="0" w:line="240" w:lineRule="auto"/>
              <w:jc w:val="right"/>
              <w:rPr>
                <w:rFonts w:ascii="Courier New" w:hAnsi="Courier New" w:cs="Courier New"/>
                <w:color w:val="000000"/>
                <w:sz w:val="20"/>
                <w:szCs w:val="20"/>
                <w:lang w:val="en-US"/>
              </w:rPr>
            </w:pPr>
            <w:r w:rsidRPr="00851D3A">
              <w:rPr>
                <w:rFonts w:ascii="Courier New" w:hAnsi="Courier New" w:cs="Courier New"/>
                <w:color w:val="000000"/>
                <w:sz w:val="20"/>
                <w:szCs w:val="20"/>
                <w:lang w:val="en-US"/>
              </w:rPr>
              <w:t>3.0</w:t>
            </w:r>
          </w:p>
        </w:tc>
        <w:tc>
          <w:tcPr>
            <w:tcW w:w="160" w:type="dxa"/>
            <w:tcBorders>
              <w:top w:val="nil"/>
              <w:left w:val="nil"/>
              <w:bottom w:val="nil"/>
              <w:right w:val="nil"/>
            </w:tcBorders>
            <w:shd w:val="clear" w:color="auto" w:fill="auto"/>
            <w:noWrap/>
            <w:vAlign w:val="bottom"/>
            <w:hideMark/>
          </w:tcPr>
          <w:p w14:paraId="5CA20105" w14:textId="77777777" w:rsidR="00851D3A" w:rsidRPr="00851D3A" w:rsidRDefault="00851D3A" w:rsidP="00851D3A">
            <w:pPr>
              <w:spacing w:after="0" w:line="240" w:lineRule="auto"/>
              <w:jc w:val="right"/>
              <w:rPr>
                <w:rFonts w:ascii="Courier New" w:hAnsi="Courier New" w:cs="Courier New"/>
                <w:color w:val="000000"/>
                <w:sz w:val="20"/>
                <w:szCs w:val="20"/>
                <w:lang w:val="en-US"/>
              </w:rPr>
            </w:pPr>
          </w:p>
        </w:tc>
        <w:tc>
          <w:tcPr>
            <w:tcW w:w="910" w:type="dxa"/>
            <w:tcBorders>
              <w:top w:val="nil"/>
              <w:left w:val="nil"/>
              <w:bottom w:val="nil"/>
              <w:right w:val="nil"/>
            </w:tcBorders>
            <w:shd w:val="clear" w:color="auto" w:fill="auto"/>
            <w:noWrap/>
            <w:vAlign w:val="bottom"/>
            <w:hideMark/>
          </w:tcPr>
          <w:p w14:paraId="4E0E102B" w14:textId="77777777" w:rsidR="00851D3A" w:rsidRPr="00851D3A" w:rsidRDefault="00851D3A" w:rsidP="00851D3A">
            <w:pPr>
              <w:spacing w:after="0" w:line="240" w:lineRule="auto"/>
              <w:jc w:val="right"/>
              <w:rPr>
                <w:rFonts w:ascii="Courier New" w:hAnsi="Courier New" w:cs="Courier New"/>
                <w:color w:val="000000"/>
                <w:sz w:val="20"/>
                <w:szCs w:val="20"/>
                <w:lang w:val="en-US"/>
              </w:rPr>
            </w:pPr>
            <w:r w:rsidRPr="00851D3A">
              <w:rPr>
                <w:rFonts w:ascii="Courier New" w:hAnsi="Courier New" w:cs="Courier New"/>
                <w:color w:val="000000"/>
                <w:sz w:val="20"/>
                <w:szCs w:val="20"/>
                <w:lang w:val="en-US"/>
              </w:rPr>
              <w:t>42.8</w:t>
            </w:r>
          </w:p>
        </w:tc>
        <w:tc>
          <w:tcPr>
            <w:tcW w:w="910" w:type="dxa"/>
            <w:tcBorders>
              <w:top w:val="nil"/>
              <w:left w:val="nil"/>
              <w:bottom w:val="nil"/>
              <w:right w:val="nil"/>
            </w:tcBorders>
            <w:shd w:val="clear" w:color="auto" w:fill="auto"/>
            <w:noWrap/>
            <w:vAlign w:val="bottom"/>
            <w:hideMark/>
          </w:tcPr>
          <w:p w14:paraId="0C8F20A2" w14:textId="77777777" w:rsidR="00851D3A" w:rsidRPr="00851D3A" w:rsidRDefault="00851D3A" w:rsidP="00851D3A">
            <w:pPr>
              <w:spacing w:after="0" w:line="240" w:lineRule="auto"/>
              <w:jc w:val="right"/>
              <w:rPr>
                <w:rFonts w:ascii="Courier New" w:hAnsi="Courier New" w:cs="Courier New"/>
                <w:color w:val="000000"/>
                <w:sz w:val="20"/>
                <w:szCs w:val="20"/>
                <w:lang w:val="en-US"/>
              </w:rPr>
            </w:pPr>
            <w:r w:rsidRPr="00851D3A">
              <w:rPr>
                <w:rFonts w:ascii="Courier New" w:hAnsi="Courier New" w:cs="Courier New"/>
                <w:color w:val="000000"/>
                <w:sz w:val="20"/>
                <w:szCs w:val="20"/>
                <w:lang w:val="en-US"/>
              </w:rPr>
              <w:t>57.4</w:t>
            </w:r>
          </w:p>
        </w:tc>
      </w:tr>
      <w:tr w:rsidR="00851D3A" w:rsidRPr="00851D3A" w14:paraId="02693A4E" w14:textId="77777777" w:rsidTr="00851D3A">
        <w:trPr>
          <w:trHeight w:val="292"/>
        </w:trPr>
        <w:tc>
          <w:tcPr>
            <w:tcW w:w="1001" w:type="dxa"/>
            <w:tcBorders>
              <w:top w:val="nil"/>
              <w:left w:val="nil"/>
              <w:bottom w:val="nil"/>
              <w:right w:val="nil"/>
            </w:tcBorders>
            <w:shd w:val="clear" w:color="auto" w:fill="auto"/>
            <w:noWrap/>
            <w:vAlign w:val="bottom"/>
            <w:hideMark/>
          </w:tcPr>
          <w:p w14:paraId="5D7BC4FA" w14:textId="77777777" w:rsidR="00851D3A" w:rsidRPr="00851D3A" w:rsidRDefault="00851D3A" w:rsidP="00851D3A">
            <w:pPr>
              <w:spacing w:after="0" w:line="240" w:lineRule="auto"/>
              <w:jc w:val="right"/>
              <w:rPr>
                <w:rFonts w:ascii="Courier New" w:hAnsi="Courier New" w:cs="Courier New"/>
                <w:color w:val="000000"/>
                <w:sz w:val="20"/>
                <w:szCs w:val="20"/>
                <w:lang w:val="en-US"/>
              </w:rPr>
            </w:pPr>
          </w:p>
        </w:tc>
        <w:tc>
          <w:tcPr>
            <w:tcW w:w="2311" w:type="dxa"/>
            <w:tcBorders>
              <w:top w:val="nil"/>
              <w:left w:val="nil"/>
              <w:bottom w:val="nil"/>
              <w:right w:val="nil"/>
            </w:tcBorders>
            <w:shd w:val="clear" w:color="auto" w:fill="auto"/>
            <w:noWrap/>
            <w:vAlign w:val="bottom"/>
            <w:hideMark/>
          </w:tcPr>
          <w:p w14:paraId="704092E5" w14:textId="77777777" w:rsidR="00851D3A" w:rsidRPr="00851D3A" w:rsidRDefault="00851D3A" w:rsidP="00851D3A">
            <w:pPr>
              <w:spacing w:after="0" w:line="240" w:lineRule="auto"/>
              <w:rPr>
                <w:rFonts w:ascii="Courier New" w:hAnsi="Courier New" w:cs="Courier New"/>
                <w:color w:val="000000"/>
                <w:sz w:val="20"/>
                <w:szCs w:val="20"/>
                <w:lang w:val="en-US"/>
              </w:rPr>
            </w:pPr>
            <w:r w:rsidRPr="00851D3A">
              <w:rPr>
                <w:rFonts w:ascii="Courier New" w:hAnsi="Courier New" w:cs="Courier New"/>
                <w:color w:val="000000"/>
                <w:sz w:val="20"/>
                <w:szCs w:val="20"/>
                <w:lang w:val="en-US"/>
              </w:rPr>
              <w:t>Baja California Sur</w:t>
            </w:r>
          </w:p>
        </w:tc>
        <w:tc>
          <w:tcPr>
            <w:tcW w:w="1434" w:type="dxa"/>
            <w:tcBorders>
              <w:top w:val="nil"/>
              <w:left w:val="nil"/>
              <w:bottom w:val="nil"/>
              <w:right w:val="nil"/>
            </w:tcBorders>
            <w:shd w:val="clear" w:color="auto" w:fill="auto"/>
            <w:noWrap/>
            <w:vAlign w:val="bottom"/>
            <w:hideMark/>
          </w:tcPr>
          <w:p w14:paraId="7850407E" w14:textId="77777777" w:rsidR="00851D3A" w:rsidRPr="00851D3A" w:rsidRDefault="00851D3A" w:rsidP="00851D3A">
            <w:pPr>
              <w:spacing w:after="0" w:line="240" w:lineRule="auto"/>
              <w:jc w:val="right"/>
              <w:rPr>
                <w:rFonts w:ascii="Courier New" w:hAnsi="Courier New" w:cs="Courier New"/>
                <w:color w:val="000000"/>
                <w:sz w:val="20"/>
                <w:szCs w:val="20"/>
                <w:lang w:val="en-US"/>
              </w:rPr>
            </w:pPr>
            <w:r w:rsidRPr="00851D3A">
              <w:rPr>
                <w:rFonts w:ascii="Courier New" w:hAnsi="Courier New" w:cs="Courier New"/>
                <w:color w:val="000000"/>
                <w:sz w:val="20"/>
                <w:szCs w:val="20"/>
                <w:lang w:val="en-US"/>
              </w:rPr>
              <w:t>1.7</w:t>
            </w:r>
          </w:p>
        </w:tc>
        <w:tc>
          <w:tcPr>
            <w:tcW w:w="1434" w:type="dxa"/>
            <w:tcBorders>
              <w:top w:val="nil"/>
              <w:left w:val="nil"/>
              <w:bottom w:val="nil"/>
              <w:right w:val="nil"/>
            </w:tcBorders>
            <w:shd w:val="clear" w:color="auto" w:fill="auto"/>
            <w:noWrap/>
            <w:vAlign w:val="bottom"/>
            <w:hideMark/>
          </w:tcPr>
          <w:p w14:paraId="39C711CB" w14:textId="77777777" w:rsidR="00851D3A" w:rsidRPr="00851D3A" w:rsidRDefault="00851D3A" w:rsidP="00851D3A">
            <w:pPr>
              <w:spacing w:after="0" w:line="240" w:lineRule="auto"/>
              <w:jc w:val="right"/>
              <w:rPr>
                <w:rFonts w:ascii="Courier New" w:hAnsi="Courier New" w:cs="Courier New"/>
                <w:color w:val="000000"/>
                <w:sz w:val="20"/>
                <w:szCs w:val="20"/>
                <w:lang w:val="en-US"/>
              </w:rPr>
            </w:pPr>
            <w:r w:rsidRPr="00851D3A">
              <w:rPr>
                <w:rFonts w:ascii="Courier New" w:hAnsi="Courier New" w:cs="Courier New"/>
                <w:color w:val="000000"/>
                <w:sz w:val="20"/>
                <w:szCs w:val="20"/>
                <w:lang w:val="en-US"/>
              </w:rPr>
              <w:t>3.0</w:t>
            </w:r>
          </w:p>
        </w:tc>
        <w:tc>
          <w:tcPr>
            <w:tcW w:w="160" w:type="dxa"/>
            <w:tcBorders>
              <w:top w:val="nil"/>
              <w:left w:val="nil"/>
              <w:bottom w:val="nil"/>
              <w:right w:val="nil"/>
            </w:tcBorders>
            <w:shd w:val="clear" w:color="auto" w:fill="auto"/>
            <w:noWrap/>
            <w:vAlign w:val="bottom"/>
            <w:hideMark/>
          </w:tcPr>
          <w:p w14:paraId="25026181" w14:textId="77777777" w:rsidR="00851D3A" w:rsidRPr="00851D3A" w:rsidRDefault="00851D3A" w:rsidP="00851D3A">
            <w:pPr>
              <w:spacing w:after="0" w:line="240" w:lineRule="auto"/>
              <w:jc w:val="right"/>
              <w:rPr>
                <w:rFonts w:ascii="Courier New" w:hAnsi="Courier New" w:cs="Courier New"/>
                <w:color w:val="000000"/>
                <w:sz w:val="20"/>
                <w:szCs w:val="20"/>
                <w:lang w:val="en-US"/>
              </w:rPr>
            </w:pPr>
          </w:p>
        </w:tc>
        <w:tc>
          <w:tcPr>
            <w:tcW w:w="910" w:type="dxa"/>
            <w:tcBorders>
              <w:top w:val="nil"/>
              <w:left w:val="nil"/>
              <w:bottom w:val="nil"/>
              <w:right w:val="nil"/>
            </w:tcBorders>
            <w:shd w:val="clear" w:color="auto" w:fill="auto"/>
            <w:noWrap/>
            <w:vAlign w:val="bottom"/>
            <w:hideMark/>
          </w:tcPr>
          <w:p w14:paraId="676353A6" w14:textId="77777777" w:rsidR="00851D3A" w:rsidRPr="00851D3A" w:rsidRDefault="00851D3A" w:rsidP="00851D3A">
            <w:pPr>
              <w:spacing w:after="0" w:line="240" w:lineRule="auto"/>
              <w:jc w:val="right"/>
              <w:rPr>
                <w:rFonts w:ascii="Courier New" w:hAnsi="Courier New" w:cs="Courier New"/>
                <w:color w:val="000000"/>
                <w:sz w:val="20"/>
                <w:szCs w:val="20"/>
                <w:lang w:val="en-US"/>
              </w:rPr>
            </w:pPr>
            <w:r w:rsidRPr="00851D3A">
              <w:rPr>
                <w:rFonts w:ascii="Courier New" w:hAnsi="Courier New" w:cs="Courier New"/>
                <w:color w:val="000000"/>
                <w:sz w:val="20"/>
                <w:szCs w:val="20"/>
                <w:lang w:val="en-US"/>
              </w:rPr>
              <w:t>33.5</w:t>
            </w:r>
          </w:p>
        </w:tc>
        <w:tc>
          <w:tcPr>
            <w:tcW w:w="910" w:type="dxa"/>
            <w:tcBorders>
              <w:top w:val="nil"/>
              <w:left w:val="nil"/>
              <w:bottom w:val="nil"/>
              <w:right w:val="nil"/>
            </w:tcBorders>
            <w:shd w:val="clear" w:color="auto" w:fill="auto"/>
            <w:noWrap/>
            <w:vAlign w:val="bottom"/>
            <w:hideMark/>
          </w:tcPr>
          <w:p w14:paraId="688CF393" w14:textId="77777777" w:rsidR="00851D3A" w:rsidRPr="00851D3A" w:rsidRDefault="00851D3A" w:rsidP="00851D3A">
            <w:pPr>
              <w:spacing w:after="0" w:line="240" w:lineRule="auto"/>
              <w:jc w:val="right"/>
              <w:rPr>
                <w:rFonts w:ascii="Courier New" w:hAnsi="Courier New" w:cs="Courier New"/>
                <w:color w:val="000000"/>
                <w:sz w:val="20"/>
                <w:szCs w:val="20"/>
                <w:lang w:val="en-US"/>
              </w:rPr>
            </w:pPr>
            <w:r w:rsidRPr="00851D3A">
              <w:rPr>
                <w:rFonts w:ascii="Courier New" w:hAnsi="Courier New" w:cs="Courier New"/>
                <w:color w:val="000000"/>
                <w:sz w:val="20"/>
                <w:szCs w:val="20"/>
                <w:lang w:val="en-US"/>
              </w:rPr>
              <w:t>60.9</w:t>
            </w:r>
          </w:p>
        </w:tc>
      </w:tr>
      <w:tr w:rsidR="00851D3A" w:rsidRPr="00851D3A" w14:paraId="6DC5F4F8" w14:textId="77777777" w:rsidTr="00851D3A">
        <w:trPr>
          <w:trHeight w:val="292"/>
        </w:trPr>
        <w:tc>
          <w:tcPr>
            <w:tcW w:w="1001" w:type="dxa"/>
            <w:tcBorders>
              <w:top w:val="nil"/>
              <w:left w:val="nil"/>
              <w:bottom w:val="single" w:sz="4" w:space="0" w:color="auto"/>
              <w:right w:val="nil"/>
            </w:tcBorders>
            <w:shd w:val="clear" w:color="auto" w:fill="auto"/>
            <w:noWrap/>
            <w:vAlign w:val="bottom"/>
            <w:hideMark/>
          </w:tcPr>
          <w:p w14:paraId="19EE6508" w14:textId="77777777" w:rsidR="00851D3A" w:rsidRPr="00851D3A" w:rsidRDefault="00851D3A" w:rsidP="00851D3A">
            <w:pPr>
              <w:spacing w:after="0" w:line="240" w:lineRule="auto"/>
              <w:rPr>
                <w:rFonts w:ascii="Courier New" w:hAnsi="Courier New" w:cs="Courier New"/>
                <w:color w:val="000000"/>
                <w:sz w:val="20"/>
                <w:szCs w:val="20"/>
                <w:lang w:val="en-US"/>
              </w:rPr>
            </w:pPr>
            <w:r w:rsidRPr="00851D3A">
              <w:rPr>
                <w:rFonts w:ascii="Courier New" w:hAnsi="Courier New" w:cs="Courier New"/>
                <w:color w:val="000000"/>
                <w:sz w:val="20"/>
                <w:szCs w:val="20"/>
                <w:lang w:val="en-US"/>
              </w:rPr>
              <w:t> </w:t>
            </w:r>
          </w:p>
        </w:tc>
        <w:tc>
          <w:tcPr>
            <w:tcW w:w="2311" w:type="dxa"/>
            <w:tcBorders>
              <w:top w:val="nil"/>
              <w:left w:val="nil"/>
              <w:bottom w:val="single" w:sz="4" w:space="0" w:color="auto"/>
              <w:right w:val="nil"/>
            </w:tcBorders>
            <w:shd w:val="clear" w:color="auto" w:fill="auto"/>
            <w:noWrap/>
            <w:vAlign w:val="bottom"/>
            <w:hideMark/>
          </w:tcPr>
          <w:p w14:paraId="69A69B34" w14:textId="77777777" w:rsidR="00851D3A" w:rsidRPr="00851D3A" w:rsidRDefault="00851D3A" w:rsidP="00851D3A">
            <w:pPr>
              <w:spacing w:after="0" w:line="240" w:lineRule="auto"/>
              <w:rPr>
                <w:rFonts w:ascii="Courier New" w:hAnsi="Courier New" w:cs="Courier New"/>
                <w:color w:val="000000"/>
                <w:sz w:val="20"/>
                <w:szCs w:val="20"/>
                <w:lang w:val="en-US"/>
              </w:rPr>
            </w:pPr>
            <w:r w:rsidRPr="00851D3A">
              <w:rPr>
                <w:rFonts w:ascii="Courier New" w:hAnsi="Courier New" w:cs="Courier New"/>
                <w:color w:val="000000"/>
                <w:sz w:val="20"/>
                <w:szCs w:val="20"/>
                <w:lang w:val="en-US"/>
              </w:rPr>
              <w:t>San Luis Potosi</w:t>
            </w:r>
          </w:p>
        </w:tc>
        <w:tc>
          <w:tcPr>
            <w:tcW w:w="1434" w:type="dxa"/>
            <w:tcBorders>
              <w:top w:val="nil"/>
              <w:left w:val="nil"/>
              <w:bottom w:val="single" w:sz="4" w:space="0" w:color="auto"/>
              <w:right w:val="nil"/>
            </w:tcBorders>
            <w:shd w:val="clear" w:color="auto" w:fill="auto"/>
            <w:noWrap/>
            <w:vAlign w:val="bottom"/>
            <w:hideMark/>
          </w:tcPr>
          <w:p w14:paraId="379D0CAE" w14:textId="77777777" w:rsidR="00851D3A" w:rsidRPr="00851D3A" w:rsidRDefault="00851D3A" w:rsidP="00851D3A">
            <w:pPr>
              <w:spacing w:after="0" w:line="240" w:lineRule="auto"/>
              <w:jc w:val="right"/>
              <w:rPr>
                <w:rFonts w:ascii="Courier New" w:hAnsi="Courier New" w:cs="Courier New"/>
                <w:color w:val="000000"/>
                <w:sz w:val="20"/>
                <w:szCs w:val="20"/>
                <w:lang w:val="en-US"/>
              </w:rPr>
            </w:pPr>
            <w:r w:rsidRPr="00851D3A">
              <w:rPr>
                <w:rFonts w:ascii="Courier New" w:hAnsi="Courier New" w:cs="Courier New"/>
                <w:color w:val="000000"/>
                <w:sz w:val="20"/>
                <w:szCs w:val="20"/>
                <w:lang w:val="en-US"/>
              </w:rPr>
              <w:t>0.9</w:t>
            </w:r>
          </w:p>
        </w:tc>
        <w:tc>
          <w:tcPr>
            <w:tcW w:w="1434" w:type="dxa"/>
            <w:tcBorders>
              <w:top w:val="nil"/>
              <w:left w:val="nil"/>
              <w:bottom w:val="single" w:sz="4" w:space="0" w:color="auto"/>
              <w:right w:val="nil"/>
            </w:tcBorders>
            <w:shd w:val="clear" w:color="auto" w:fill="auto"/>
            <w:noWrap/>
            <w:vAlign w:val="bottom"/>
            <w:hideMark/>
          </w:tcPr>
          <w:p w14:paraId="1EFC538B" w14:textId="77777777" w:rsidR="00851D3A" w:rsidRPr="00851D3A" w:rsidRDefault="00851D3A" w:rsidP="00851D3A">
            <w:pPr>
              <w:spacing w:after="0" w:line="240" w:lineRule="auto"/>
              <w:jc w:val="right"/>
              <w:rPr>
                <w:rFonts w:ascii="Courier New" w:hAnsi="Courier New" w:cs="Courier New"/>
                <w:color w:val="000000"/>
                <w:sz w:val="20"/>
                <w:szCs w:val="20"/>
                <w:lang w:val="en-US"/>
              </w:rPr>
            </w:pPr>
            <w:r w:rsidRPr="00851D3A">
              <w:rPr>
                <w:rFonts w:ascii="Courier New" w:hAnsi="Courier New" w:cs="Courier New"/>
                <w:color w:val="000000"/>
                <w:sz w:val="20"/>
                <w:szCs w:val="20"/>
                <w:lang w:val="en-US"/>
              </w:rPr>
              <w:t>2.6</w:t>
            </w:r>
          </w:p>
        </w:tc>
        <w:tc>
          <w:tcPr>
            <w:tcW w:w="160" w:type="dxa"/>
            <w:tcBorders>
              <w:top w:val="nil"/>
              <w:left w:val="nil"/>
              <w:bottom w:val="single" w:sz="4" w:space="0" w:color="auto"/>
              <w:right w:val="nil"/>
            </w:tcBorders>
            <w:shd w:val="clear" w:color="auto" w:fill="auto"/>
            <w:noWrap/>
            <w:vAlign w:val="bottom"/>
            <w:hideMark/>
          </w:tcPr>
          <w:p w14:paraId="511DB74A" w14:textId="77777777" w:rsidR="00851D3A" w:rsidRPr="00851D3A" w:rsidRDefault="00851D3A" w:rsidP="00851D3A">
            <w:pPr>
              <w:spacing w:after="0" w:line="240" w:lineRule="auto"/>
              <w:rPr>
                <w:rFonts w:ascii="Courier New" w:hAnsi="Courier New" w:cs="Courier New"/>
                <w:color w:val="000000"/>
                <w:sz w:val="20"/>
                <w:szCs w:val="20"/>
                <w:lang w:val="en-US"/>
              </w:rPr>
            </w:pPr>
            <w:r w:rsidRPr="00851D3A">
              <w:rPr>
                <w:rFonts w:ascii="Courier New" w:hAnsi="Courier New" w:cs="Courier New"/>
                <w:color w:val="000000"/>
                <w:sz w:val="20"/>
                <w:szCs w:val="20"/>
                <w:lang w:val="en-US"/>
              </w:rPr>
              <w:t> </w:t>
            </w:r>
          </w:p>
        </w:tc>
        <w:tc>
          <w:tcPr>
            <w:tcW w:w="910" w:type="dxa"/>
            <w:tcBorders>
              <w:top w:val="nil"/>
              <w:left w:val="nil"/>
              <w:bottom w:val="single" w:sz="4" w:space="0" w:color="auto"/>
              <w:right w:val="nil"/>
            </w:tcBorders>
            <w:shd w:val="clear" w:color="auto" w:fill="auto"/>
            <w:noWrap/>
            <w:vAlign w:val="bottom"/>
            <w:hideMark/>
          </w:tcPr>
          <w:p w14:paraId="7C0D69C5" w14:textId="77777777" w:rsidR="00851D3A" w:rsidRPr="00851D3A" w:rsidRDefault="00851D3A" w:rsidP="00851D3A">
            <w:pPr>
              <w:spacing w:after="0" w:line="240" w:lineRule="auto"/>
              <w:jc w:val="right"/>
              <w:rPr>
                <w:rFonts w:ascii="Courier New" w:hAnsi="Courier New" w:cs="Courier New"/>
                <w:color w:val="000000"/>
                <w:sz w:val="20"/>
                <w:szCs w:val="20"/>
                <w:lang w:val="en-US"/>
              </w:rPr>
            </w:pPr>
            <w:r w:rsidRPr="00851D3A">
              <w:rPr>
                <w:rFonts w:ascii="Courier New" w:hAnsi="Courier New" w:cs="Courier New"/>
                <w:color w:val="000000"/>
                <w:sz w:val="20"/>
                <w:szCs w:val="20"/>
                <w:lang w:val="en-US"/>
              </w:rPr>
              <w:t>37.7</w:t>
            </w:r>
          </w:p>
        </w:tc>
        <w:tc>
          <w:tcPr>
            <w:tcW w:w="910" w:type="dxa"/>
            <w:tcBorders>
              <w:top w:val="nil"/>
              <w:left w:val="nil"/>
              <w:bottom w:val="single" w:sz="4" w:space="0" w:color="auto"/>
              <w:right w:val="nil"/>
            </w:tcBorders>
            <w:shd w:val="clear" w:color="auto" w:fill="auto"/>
            <w:noWrap/>
            <w:vAlign w:val="bottom"/>
            <w:hideMark/>
          </w:tcPr>
          <w:p w14:paraId="299FAD3E" w14:textId="77777777" w:rsidR="00851D3A" w:rsidRPr="00851D3A" w:rsidRDefault="00851D3A" w:rsidP="00851D3A">
            <w:pPr>
              <w:spacing w:after="0" w:line="240" w:lineRule="auto"/>
              <w:jc w:val="right"/>
              <w:rPr>
                <w:rFonts w:ascii="Courier New" w:hAnsi="Courier New" w:cs="Courier New"/>
                <w:color w:val="000000"/>
                <w:sz w:val="20"/>
                <w:szCs w:val="20"/>
                <w:lang w:val="en-US"/>
              </w:rPr>
            </w:pPr>
            <w:r w:rsidRPr="00851D3A">
              <w:rPr>
                <w:rFonts w:ascii="Courier New" w:hAnsi="Courier New" w:cs="Courier New"/>
                <w:color w:val="000000"/>
                <w:sz w:val="20"/>
                <w:szCs w:val="20"/>
                <w:lang w:val="en-US"/>
              </w:rPr>
              <w:t>73.7</w:t>
            </w:r>
          </w:p>
        </w:tc>
      </w:tr>
      <w:tr w:rsidR="00851D3A" w:rsidRPr="00851D3A" w14:paraId="2B2F8ADE" w14:textId="77777777" w:rsidTr="00851D3A">
        <w:trPr>
          <w:trHeight w:val="292"/>
        </w:trPr>
        <w:tc>
          <w:tcPr>
            <w:tcW w:w="1001" w:type="dxa"/>
            <w:tcBorders>
              <w:top w:val="nil"/>
              <w:left w:val="nil"/>
              <w:bottom w:val="nil"/>
              <w:right w:val="nil"/>
            </w:tcBorders>
            <w:shd w:val="clear" w:color="auto" w:fill="auto"/>
            <w:noWrap/>
            <w:vAlign w:val="bottom"/>
            <w:hideMark/>
          </w:tcPr>
          <w:p w14:paraId="5E53B8F1" w14:textId="77777777" w:rsidR="00851D3A" w:rsidRPr="00851D3A" w:rsidRDefault="00851D3A" w:rsidP="00851D3A">
            <w:pPr>
              <w:spacing w:after="0" w:line="240" w:lineRule="auto"/>
              <w:jc w:val="right"/>
              <w:rPr>
                <w:rFonts w:ascii="Courier New" w:hAnsi="Courier New" w:cs="Courier New"/>
                <w:color w:val="000000"/>
                <w:sz w:val="20"/>
                <w:szCs w:val="20"/>
                <w:lang w:val="en-US"/>
              </w:rPr>
            </w:pPr>
          </w:p>
        </w:tc>
        <w:tc>
          <w:tcPr>
            <w:tcW w:w="2311" w:type="dxa"/>
            <w:tcBorders>
              <w:top w:val="nil"/>
              <w:left w:val="nil"/>
              <w:bottom w:val="nil"/>
              <w:right w:val="nil"/>
            </w:tcBorders>
            <w:shd w:val="clear" w:color="auto" w:fill="auto"/>
            <w:noWrap/>
            <w:vAlign w:val="bottom"/>
            <w:hideMark/>
          </w:tcPr>
          <w:p w14:paraId="4CEAD04A" w14:textId="77777777" w:rsidR="00851D3A" w:rsidRPr="00851D3A" w:rsidRDefault="00851D3A" w:rsidP="00851D3A">
            <w:pPr>
              <w:spacing w:after="0" w:line="240" w:lineRule="auto"/>
              <w:rPr>
                <w:rFonts w:ascii="Times New Roman"/>
                <w:sz w:val="20"/>
                <w:szCs w:val="20"/>
                <w:lang w:val="en-US"/>
              </w:rPr>
            </w:pPr>
          </w:p>
        </w:tc>
        <w:tc>
          <w:tcPr>
            <w:tcW w:w="1434" w:type="dxa"/>
            <w:tcBorders>
              <w:top w:val="nil"/>
              <w:left w:val="nil"/>
              <w:bottom w:val="nil"/>
              <w:right w:val="nil"/>
            </w:tcBorders>
            <w:shd w:val="clear" w:color="auto" w:fill="auto"/>
            <w:noWrap/>
            <w:vAlign w:val="bottom"/>
            <w:hideMark/>
          </w:tcPr>
          <w:p w14:paraId="67457F72" w14:textId="77777777" w:rsidR="00851D3A" w:rsidRPr="00851D3A" w:rsidRDefault="00851D3A" w:rsidP="00851D3A">
            <w:pPr>
              <w:spacing w:after="0" w:line="240" w:lineRule="auto"/>
              <w:rPr>
                <w:rFonts w:ascii="Times New Roman"/>
                <w:sz w:val="20"/>
                <w:szCs w:val="20"/>
                <w:lang w:val="en-US"/>
              </w:rPr>
            </w:pPr>
          </w:p>
        </w:tc>
        <w:tc>
          <w:tcPr>
            <w:tcW w:w="1434" w:type="dxa"/>
            <w:tcBorders>
              <w:top w:val="nil"/>
              <w:left w:val="nil"/>
              <w:bottom w:val="nil"/>
              <w:right w:val="nil"/>
            </w:tcBorders>
            <w:shd w:val="clear" w:color="auto" w:fill="auto"/>
            <w:noWrap/>
            <w:vAlign w:val="bottom"/>
            <w:hideMark/>
          </w:tcPr>
          <w:p w14:paraId="70372D13" w14:textId="77777777" w:rsidR="00851D3A" w:rsidRPr="00851D3A" w:rsidRDefault="00851D3A" w:rsidP="00851D3A">
            <w:pPr>
              <w:spacing w:after="0" w:line="240" w:lineRule="auto"/>
              <w:rPr>
                <w:rFonts w:ascii="Times New Roman"/>
                <w:sz w:val="20"/>
                <w:szCs w:val="20"/>
                <w:lang w:val="en-US"/>
              </w:rPr>
            </w:pPr>
          </w:p>
        </w:tc>
        <w:tc>
          <w:tcPr>
            <w:tcW w:w="160" w:type="dxa"/>
            <w:tcBorders>
              <w:top w:val="nil"/>
              <w:left w:val="nil"/>
              <w:bottom w:val="nil"/>
              <w:right w:val="nil"/>
            </w:tcBorders>
            <w:shd w:val="clear" w:color="auto" w:fill="auto"/>
            <w:noWrap/>
            <w:vAlign w:val="bottom"/>
            <w:hideMark/>
          </w:tcPr>
          <w:p w14:paraId="0FC92AFD" w14:textId="77777777" w:rsidR="00851D3A" w:rsidRPr="00851D3A" w:rsidRDefault="00851D3A" w:rsidP="00851D3A">
            <w:pPr>
              <w:spacing w:after="0" w:line="240" w:lineRule="auto"/>
              <w:rPr>
                <w:rFonts w:ascii="Times New Roman"/>
                <w:sz w:val="20"/>
                <w:szCs w:val="20"/>
                <w:lang w:val="en-US"/>
              </w:rPr>
            </w:pPr>
          </w:p>
        </w:tc>
        <w:tc>
          <w:tcPr>
            <w:tcW w:w="910" w:type="dxa"/>
            <w:tcBorders>
              <w:top w:val="nil"/>
              <w:left w:val="nil"/>
              <w:bottom w:val="nil"/>
              <w:right w:val="nil"/>
            </w:tcBorders>
            <w:shd w:val="clear" w:color="auto" w:fill="auto"/>
            <w:noWrap/>
            <w:vAlign w:val="bottom"/>
            <w:hideMark/>
          </w:tcPr>
          <w:p w14:paraId="3382F3C4" w14:textId="77777777" w:rsidR="00851D3A" w:rsidRPr="00851D3A" w:rsidRDefault="00851D3A" w:rsidP="00851D3A">
            <w:pPr>
              <w:spacing w:after="0" w:line="240" w:lineRule="auto"/>
              <w:rPr>
                <w:rFonts w:ascii="Times New Roman"/>
                <w:sz w:val="20"/>
                <w:szCs w:val="20"/>
                <w:lang w:val="en-US"/>
              </w:rPr>
            </w:pPr>
          </w:p>
        </w:tc>
        <w:tc>
          <w:tcPr>
            <w:tcW w:w="910" w:type="dxa"/>
            <w:tcBorders>
              <w:top w:val="nil"/>
              <w:left w:val="nil"/>
              <w:bottom w:val="nil"/>
              <w:right w:val="nil"/>
            </w:tcBorders>
            <w:shd w:val="clear" w:color="auto" w:fill="auto"/>
            <w:noWrap/>
            <w:vAlign w:val="bottom"/>
            <w:hideMark/>
          </w:tcPr>
          <w:p w14:paraId="41CE8776" w14:textId="77777777" w:rsidR="00851D3A" w:rsidRPr="00851D3A" w:rsidRDefault="00851D3A" w:rsidP="00851D3A">
            <w:pPr>
              <w:spacing w:after="0" w:line="240" w:lineRule="auto"/>
              <w:rPr>
                <w:rFonts w:ascii="Times New Roman"/>
                <w:sz w:val="20"/>
                <w:szCs w:val="20"/>
                <w:lang w:val="en-US"/>
              </w:rPr>
            </w:pPr>
          </w:p>
        </w:tc>
      </w:tr>
      <w:tr w:rsidR="00851D3A" w:rsidRPr="00851D3A" w14:paraId="45B2751D" w14:textId="77777777" w:rsidTr="00851D3A">
        <w:trPr>
          <w:trHeight w:val="292"/>
        </w:trPr>
        <w:tc>
          <w:tcPr>
            <w:tcW w:w="1001" w:type="dxa"/>
            <w:tcBorders>
              <w:top w:val="nil"/>
              <w:left w:val="nil"/>
              <w:bottom w:val="nil"/>
              <w:right w:val="nil"/>
            </w:tcBorders>
            <w:shd w:val="clear" w:color="auto" w:fill="auto"/>
            <w:noWrap/>
            <w:vAlign w:val="bottom"/>
            <w:hideMark/>
          </w:tcPr>
          <w:p w14:paraId="59EF27AF" w14:textId="77777777" w:rsidR="00851D3A" w:rsidRPr="00851D3A" w:rsidRDefault="00851D3A" w:rsidP="00851D3A">
            <w:pPr>
              <w:spacing w:after="0" w:line="240" w:lineRule="auto"/>
              <w:rPr>
                <w:rFonts w:ascii="Courier New" w:hAnsi="Courier New" w:cs="Courier New"/>
                <w:b/>
                <w:bCs/>
                <w:color w:val="000000"/>
                <w:sz w:val="20"/>
                <w:szCs w:val="20"/>
                <w:lang w:val="en-US"/>
              </w:rPr>
            </w:pPr>
            <w:r w:rsidRPr="00851D3A">
              <w:rPr>
                <w:rFonts w:ascii="Courier New" w:hAnsi="Courier New" w:cs="Courier New"/>
                <w:b/>
                <w:bCs/>
                <w:color w:val="000000"/>
                <w:sz w:val="20"/>
                <w:szCs w:val="20"/>
                <w:lang w:val="en-US"/>
              </w:rPr>
              <w:t>Central</w:t>
            </w:r>
          </w:p>
        </w:tc>
        <w:tc>
          <w:tcPr>
            <w:tcW w:w="2311" w:type="dxa"/>
            <w:tcBorders>
              <w:top w:val="nil"/>
              <w:left w:val="nil"/>
              <w:bottom w:val="nil"/>
              <w:right w:val="nil"/>
            </w:tcBorders>
            <w:shd w:val="clear" w:color="auto" w:fill="auto"/>
            <w:noWrap/>
            <w:vAlign w:val="bottom"/>
            <w:hideMark/>
          </w:tcPr>
          <w:p w14:paraId="46D257E4" w14:textId="77777777" w:rsidR="00851D3A" w:rsidRPr="00851D3A" w:rsidRDefault="00851D3A" w:rsidP="00851D3A">
            <w:pPr>
              <w:spacing w:after="0" w:line="240" w:lineRule="auto"/>
              <w:rPr>
                <w:rFonts w:ascii="Courier New" w:hAnsi="Courier New" w:cs="Courier New"/>
                <w:color w:val="000000"/>
                <w:sz w:val="20"/>
                <w:szCs w:val="20"/>
                <w:lang w:val="en-US"/>
              </w:rPr>
            </w:pPr>
            <w:r w:rsidRPr="00851D3A">
              <w:rPr>
                <w:rFonts w:ascii="Courier New" w:hAnsi="Courier New" w:cs="Courier New"/>
                <w:color w:val="000000"/>
                <w:sz w:val="20"/>
                <w:szCs w:val="20"/>
                <w:lang w:val="en-US"/>
              </w:rPr>
              <w:t>Colima</w:t>
            </w:r>
          </w:p>
        </w:tc>
        <w:tc>
          <w:tcPr>
            <w:tcW w:w="1434" w:type="dxa"/>
            <w:tcBorders>
              <w:top w:val="nil"/>
              <w:left w:val="nil"/>
              <w:bottom w:val="nil"/>
              <w:right w:val="nil"/>
            </w:tcBorders>
            <w:shd w:val="clear" w:color="auto" w:fill="auto"/>
            <w:noWrap/>
            <w:vAlign w:val="bottom"/>
            <w:hideMark/>
          </w:tcPr>
          <w:p w14:paraId="0E828E36" w14:textId="77777777" w:rsidR="00851D3A" w:rsidRPr="00851D3A" w:rsidRDefault="00851D3A" w:rsidP="00851D3A">
            <w:pPr>
              <w:spacing w:after="0" w:line="240" w:lineRule="auto"/>
              <w:jc w:val="right"/>
              <w:rPr>
                <w:rFonts w:ascii="Courier New" w:hAnsi="Courier New" w:cs="Courier New"/>
                <w:color w:val="000000"/>
                <w:sz w:val="20"/>
                <w:szCs w:val="20"/>
                <w:lang w:val="en-US"/>
              </w:rPr>
            </w:pPr>
            <w:r w:rsidRPr="00851D3A">
              <w:rPr>
                <w:rFonts w:ascii="Courier New" w:hAnsi="Courier New" w:cs="Courier New"/>
                <w:color w:val="000000"/>
                <w:sz w:val="20"/>
                <w:szCs w:val="20"/>
                <w:lang w:val="en-US"/>
              </w:rPr>
              <w:t>1.4</w:t>
            </w:r>
          </w:p>
        </w:tc>
        <w:tc>
          <w:tcPr>
            <w:tcW w:w="1434" w:type="dxa"/>
            <w:tcBorders>
              <w:top w:val="nil"/>
              <w:left w:val="nil"/>
              <w:bottom w:val="nil"/>
              <w:right w:val="nil"/>
            </w:tcBorders>
            <w:shd w:val="clear" w:color="auto" w:fill="auto"/>
            <w:noWrap/>
            <w:vAlign w:val="bottom"/>
            <w:hideMark/>
          </w:tcPr>
          <w:p w14:paraId="419672ED" w14:textId="77777777" w:rsidR="00851D3A" w:rsidRPr="00851D3A" w:rsidRDefault="00851D3A" w:rsidP="00851D3A">
            <w:pPr>
              <w:spacing w:after="0" w:line="240" w:lineRule="auto"/>
              <w:jc w:val="right"/>
              <w:rPr>
                <w:rFonts w:ascii="Courier New" w:hAnsi="Courier New" w:cs="Courier New"/>
                <w:color w:val="000000"/>
                <w:sz w:val="20"/>
                <w:szCs w:val="20"/>
                <w:lang w:val="en-US"/>
              </w:rPr>
            </w:pPr>
            <w:r w:rsidRPr="00851D3A">
              <w:rPr>
                <w:rFonts w:ascii="Courier New" w:hAnsi="Courier New" w:cs="Courier New"/>
                <w:color w:val="000000"/>
                <w:sz w:val="20"/>
                <w:szCs w:val="20"/>
                <w:lang w:val="en-US"/>
              </w:rPr>
              <w:t>6.3</w:t>
            </w:r>
          </w:p>
        </w:tc>
        <w:tc>
          <w:tcPr>
            <w:tcW w:w="160" w:type="dxa"/>
            <w:tcBorders>
              <w:top w:val="nil"/>
              <w:left w:val="nil"/>
              <w:bottom w:val="nil"/>
              <w:right w:val="nil"/>
            </w:tcBorders>
            <w:shd w:val="clear" w:color="auto" w:fill="auto"/>
            <w:noWrap/>
            <w:vAlign w:val="bottom"/>
            <w:hideMark/>
          </w:tcPr>
          <w:p w14:paraId="43C3C89C" w14:textId="77777777" w:rsidR="00851D3A" w:rsidRPr="00851D3A" w:rsidRDefault="00851D3A" w:rsidP="00851D3A">
            <w:pPr>
              <w:spacing w:after="0" w:line="240" w:lineRule="auto"/>
              <w:jc w:val="right"/>
              <w:rPr>
                <w:rFonts w:ascii="Courier New" w:hAnsi="Courier New" w:cs="Courier New"/>
                <w:color w:val="000000"/>
                <w:sz w:val="20"/>
                <w:szCs w:val="20"/>
                <w:lang w:val="en-US"/>
              </w:rPr>
            </w:pPr>
          </w:p>
        </w:tc>
        <w:tc>
          <w:tcPr>
            <w:tcW w:w="910" w:type="dxa"/>
            <w:tcBorders>
              <w:top w:val="nil"/>
              <w:left w:val="nil"/>
              <w:bottom w:val="nil"/>
              <w:right w:val="nil"/>
            </w:tcBorders>
            <w:shd w:val="clear" w:color="auto" w:fill="auto"/>
            <w:noWrap/>
            <w:vAlign w:val="bottom"/>
            <w:hideMark/>
          </w:tcPr>
          <w:p w14:paraId="48F3F2B2" w14:textId="77777777" w:rsidR="00851D3A" w:rsidRPr="00851D3A" w:rsidRDefault="00851D3A" w:rsidP="00851D3A">
            <w:pPr>
              <w:spacing w:after="0" w:line="240" w:lineRule="auto"/>
              <w:jc w:val="right"/>
              <w:rPr>
                <w:rFonts w:ascii="Courier New" w:hAnsi="Courier New" w:cs="Courier New"/>
                <w:color w:val="000000"/>
                <w:sz w:val="20"/>
                <w:szCs w:val="20"/>
                <w:lang w:val="en-US"/>
              </w:rPr>
            </w:pPr>
            <w:r w:rsidRPr="00851D3A">
              <w:rPr>
                <w:rFonts w:ascii="Courier New" w:hAnsi="Courier New" w:cs="Courier New"/>
                <w:color w:val="000000"/>
                <w:sz w:val="20"/>
                <w:szCs w:val="20"/>
                <w:lang w:val="en-US"/>
              </w:rPr>
              <w:t>20.1</w:t>
            </w:r>
          </w:p>
        </w:tc>
        <w:tc>
          <w:tcPr>
            <w:tcW w:w="910" w:type="dxa"/>
            <w:tcBorders>
              <w:top w:val="nil"/>
              <w:left w:val="nil"/>
              <w:bottom w:val="nil"/>
              <w:right w:val="nil"/>
            </w:tcBorders>
            <w:shd w:val="clear" w:color="auto" w:fill="auto"/>
            <w:noWrap/>
            <w:vAlign w:val="bottom"/>
            <w:hideMark/>
          </w:tcPr>
          <w:p w14:paraId="51B27154" w14:textId="77777777" w:rsidR="00851D3A" w:rsidRPr="00851D3A" w:rsidRDefault="00851D3A" w:rsidP="00851D3A">
            <w:pPr>
              <w:spacing w:after="0" w:line="240" w:lineRule="auto"/>
              <w:jc w:val="right"/>
              <w:rPr>
                <w:rFonts w:ascii="Courier New" w:hAnsi="Courier New" w:cs="Courier New"/>
                <w:color w:val="000000"/>
                <w:sz w:val="20"/>
                <w:szCs w:val="20"/>
                <w:lang w:val="en-US"/>
              </w:rPr>
            </w:pPr>
            <w:r w:rsidRPr="00851D3A">
              <w:rPr>
                <w:rFonts w:ascii="Courier New" w:hAnsi="Courier New" w:cs="Courier New"/>
                <w:color w:val="000000"/>
                <w:sz w:val="20"/>
                <w:szCs w:val="20"/>
                <w:lang w:val="en-US"/>
              </w:rPr>
              <w:t>74.5</w:t>
            </w:r>
          </w:p>
        </w:tc>
      </w:tr>
      <w:tr w:rsidR="00851D3A" w:rsidRPr="00851D3A" w14:paraId="7EC8A4E4" w14:textId="77777777" w:rsidTr="00851D3A">
        <w:trPr>
          <w:trHeight w:val="292"/>
        </w:trPr>
        <w:tc>
          <w:tcPr>
            <w:tcW w:w="1001" w:type="dxa"/>
            <w:tcBorders>
              <w:top w:val="nil"/>
              <w:left w:val="nil"/>
              <w:bottom w:val="nil"/>
              <w:right w:val="nil"/>
            </w:tcBorders>
            <w:shd w:val="clear" w:color="auto" w:fill="auto"/>
            <w:noWrap/>
            <w:vAlign w:val="bottom"/>
            <w:hideMark/>
          </w:tcPr>
          <w:p w14:paraId="6A43ABF4" w14:textId="77777777" w:rsidR="00851D3A" w:rsidRPr="00851D3A" w:rsidRDefault="00851D3A" w:rsidP="00851D3A">
            <w:pPr>
              <w:spacing w:after="0" w:line="240" w:lineRule="auto"/>
              <w:jc w:val="right"/>
              <w:rPr>
                <w:rFonts w:ascii="Courier New" w:hAnsi="Courier New" w:cs="Courier New"/>
                <w:color w:val="000000"/>
                <w:sz w:val="20"/>
                <w:szCs w:val="20"/>
                <w:lang w:val="en-US"/>
              </w:rPr>
            </w:pPr>
          </w:p>
        </w:tc>
        <w:tc>
          <w:tcPr>
            <w:tcW w:w="2311" w:type="dxa"/>
            <w:tcBorders>
              <w:top w:val="nil"/>
              <w:left w:val="nil"/>
              <w:bottom w:val="nil"/>
              <w:right w:val="nil"/>
            </w:tcBorders>
            <w:shd w:val="clear" w:color="auto" w:fill="auto"/>
            <w:noWrap/>
            <w:vAlign w:val="bottom"/>
            <w:hideMark/>
          </w:tcPr>
          <w:p w14:paraId="4128A85A" w14:textId="77777777" w:rsidR="00851D3A" w:rsidRPr="00851D3A" w:rsidRDefault="00851D3A" w:rsidP="00851D3A">
            <w:pPr>
              <w:spacing w:after="0" w:line="240" w:lineRule="auto"/>
              <w:rPr>
                <w:rFonts w:ascii="Courier New" w:hAnsi="Courier New" w:cs="Courier New"/>
                <w:color w:val="000000"/>
                <w:sz w:val="20"/>
                <w:szCs w:val="20"/>
                <w:lang w:val="en-US"/>
              </w:rPr>
            </w:pPr>
            <w:r w:rsidRPr="00851D3A">
              <w:rPr>
                <w:rFonts w:ascii="Courier New" w:hAnsi="Courier New" w:cs="Courier New"/>
                <w:color w:val="000000"/>
                <w:sz w:val="20"/>
                <w:szCs w:val="20"/>
                <w:lang w:val="en-US"/>
              </w:rPr>
              <w:t>Mexico State</w:t>
            </w:r>
          </w:p>
        </w:tc>
        <w:tc>
          <w:tcPr>
            <w:tcW w:w="1434" w:type="dxa"/>
            <w:tcBorders>
              <w:top w:val="nil"/>
              <w:left w:val="nil"/>
              <w:bottom w:val="nil"/>
              <w:right w:val="nil"/>
            </w:tcBorders>
            <w:shd w:val="clear" w:color="auto" w:fill="auto"/>
            <w:noWrap/>
            <w:vAlign w:val="bottom"/>
            <w:hideMark/>
          </w:tcPr>
          <w:p w14:paraId="4FCF5013" w14:textId="77777777" w:rsidR="00851D3A" w:rsidRPr="00851D3A" w:rsidRDefault="00851D3A" w:rsidP="00851D3A">
            <w:pPr>
              <w:spacing w:after="0" w:line="240" w:lineRule="auto"/>
              <w:jc w:val="right"/>
              <w:rPr>
                <w:rFonts w:ascii="Courier New" w:hAnsi="Courier New" w:cs="Courier New"/>
                <w:color w:val="000000"/>
                <w:sz w:val="20"/>
                <w:szCs w:val="20"/>
                <w:lang w:val="en-US"/>
              </w:rPr>
            </w:pPr>
            <w:r w:rsidRPr="00851D3A">
              <w:rPr>
                <w:rFonts w:ascii="Courier New" w:hAnsi="Courier New" w:cs="Courier New"/>
                <w:color w:val="000000"/>
                <w:sz w:val="20"/>
                <w:szCs w:val="20"/>
                <w:lang w:val="en-US"/>
              </w:rPr>
              <w:t>2.9</w:t>
            </w:r>
          </w:p>
        </w:tc>
        <w:tc>
          <w:tcPr>
            <w:tcW w:w="1434" w:type="dxa"/>
            <w:tcBorders>
              <w:top w:val="nil"/>
              <w:left w:val="nil"/>
              <w:bottom w:val="nil"/>
              <w:right w:val="nil"/>
            </w:tcBorders>
            <w:shd w:val="clear" w:color="auto" w:fill="auto"/>
            <w:noWrap/>
            <w:vAlign w:val="bottom"/>
            <w:hideMark/>
          </w:tcPr>
          <w:p w14:paraId="5F3FB866" w14:textId="77777777" w:rsidR="00851D3A" w:rsidRPr="00851D3A" w:rsidRDefault="00851D3A" w:rsidP="00851D3A">
            <w:pPr>
              <w:spacing w:after="0" w:line="240" w:lineRule="auto"/>
              <w:jc w:val="right"/>
              <w:rPr>
                <w:rFonts w:ascii="Courier New" w:hAnsi="Courier New" w:cs="Courier New"/>
                <w:color w:val="000000"/>
                <w:sz w:val="20"/>
                <w:szCs w:val="20"/>
                <w:lang w:val="en-US"/>
              </w:rPr>
            </w:pPr>
            <w:r w:rsidRPr="00851D3A">
              <w:rPr>
                <w:rFonts w:ascii="Courier New" w:hAnsi="Courier New" w:cs="Courier New"/>
                <w:color w:val="000000"/>
                <w:sz w:val="20"/>
                <w:szCs w:val="20"/>
                <w:lang w:val="en-US"/>
              </w:rPr>
              <w:t>3.6</w:t>
            </w:r>
          </w:p>
        </w:tc>
        <w:tc>
          <w:tcPr>
            <w:tcW w:w="160" w:type="dxa"/>
            <w:tcBorders>
              <w:top w:val="nil"/>
              <w:left w:val="nil"/>
              <w:bottom w:val="nil"/>
              <w:right w:val="nil"/>
            </w:tcBorders>
            <w:shd w:val="clear" w:color="auto" w:fill="auto"/>
            <w:noWrap/>
            <w:vAlign w:val="bottom"/>
            <w:hideMark/>
          </w:tcPr>
          <w:p w14:paraId="2A92168B" w14:textId="77777777" w:rsidR="00851D3A" w:rsidRPr="00851D3A" w:rsidRDefault="00851D3A" w:rsidP="00851D3A">
            <w:pPr>
              <w:spacing w:after="0" w:line="240" w:lineRule="auto"/>
              <w:jc w:val="right"/>
              <w:rPr>
                <w:rFonts w:ascii="Courier New" w:hAnsi="Courier New" w:cs="Courier New"/>
                <w:color w:val="000000"/>
                <w:sz w:val="20"/>
                <w:szCs w:val="20"/>
                <w:lang w:val="en-US"/>
              </w:rPr>
            </w:pPr>
          </w:p>
        </w:tc>
        <w:tc>
          <w:tcPr>
            <w:tcW w:w="910" w:type="dxa"/>
            <w:tcBorders>
              <w:top w:val="nil"/>
              <w:left w:val="nil"/>
              <w:bottom w:val="nil"/>
              <w:right w:val="nil"/>
            </w:tcBorders>
            <w:shd w:val="clear" w:color="auto" w:fill="auto"/>
            <w:noWrap/>
            <w:vAlign w:val="bottom"/>
            <w:hideMark/>
          </w:tcPr>
          <w:p w14:paraId="4177A524" w14:textId="77777777" w:rsidR="00851D3A" w:rsidRPr="00851D3A" w:rsidRDefault="00851D3A" w:rsidP="00851D3A">
            <w:pPr>
              <w:spacing w:after="0" w:line="240" w:lineRule="auto"/>
              <w:jc w:val="right"/>
              <w:rPr>
                <w:rFonts w:ascii="Courier New" w:hAnsi="Courier New" w:cs="Courier New"/>
                <w:color w:val="000000"/>
                <w:sz w:val="20"/>
                <w:szCs w:val="20"/>
                <w:lang w:val="en-US"/>
              </w:rPr>
            </w:pPr>
            <w:r w:rsidRPr="00851D3A">
              <w:rPr>
                <w:rFonts w:ascii="Courier New" w:hAnsi="Courier New" w:cs="Courier New"/>
                <w:color w:val="000000"/>
                <w:sz w:val="20"/>
                <w:szCs w:val="20"/>
                <w:lang w:val="en-US"/>
              </w:rPr>
              <w:t>68.7</w:t>
            </w:r>
          </w:p>
        </w:tc>
        <w:tc>
          <w:tcPr>
            <w:tcW w:w="910" w:type="dxa"/>
            <w:tcBorders>
              <w:top w:val="nil"/>
              <w:left w:val="nil"/>
              <w:bottom w:val="nil"/>
              <w:right w:val="nil"/>
            </w:tcBorders>
            <w:shd w:val="clear" w:color="auto" w:fill="auto"/>
            <w:noWrap/>
            <w:vAlign w:val="bottom"/>
            <w:hideMark/>
          </w:tcPr>
          <w:p w14:paraId="26073D55" w14:textId="77777777" w:rsidR="00851D3A" w:rsidRPr="00851D3A" w:rsidRDefault="00851D3A" w:rsidP="00851D3A">
            <w:pPr>
              <w:spacing w:after="0" w:line="240" w:lineRule="auto"/>
              <w:jc w:val="right"/>
              <w:rPr>
                <w:rFonts w:ascii="Courier New" w:hAnsi="Courier New" w:cs="Courier New"/>
                <w:color w:val="000000"/>
                <w:sz w:val="20"/>
                <w:szCs w:val="20"/>
                <w:lang w:val="en-US"/>
              </w:rPr>
            </w:pPr>
            <w:r w:rsidRPr="00851D3A">
              <w:rPr>
                <w:rFonts w:ascii="Courier New" w:hAnsi="Courier New" w:cs="Courier New"/>
                <w:color w:val="000000"/>
                <w:sz w:val="20"/>
                <w:szCs w:val="20"/>
                <w:lang w:val="en-US"/>
              </w:rPr>
              <w:t>90.7</w:t>
            </w:r>
          </w:p>
        </w:tc>
      </w:tr>
      <w:tr w:rsidR="00851D3A" w:rsidRPr="00851D3A" w14:paraId="2607ACAE" w14:textId="77777777" w:rsidTr="00851D3A">
        <w:trPr>
          <w:trHeight w:val="292"/>
        </w:trPr>
        <w:tc>
          <w:tcPr>
            <w:tcW w:w="1001" w:type="dxa"/>
            <w:tcBorders>
              <w:top w:val="nil"/>
              <w:left w:val="nil"/>
              <w:bottom w:val="nil"/>
              <w:right w:val="nil"/>
            </w:tcBorders>
            <w:shd w:val="clear" w:color="auto" w:fill="auto"/>
            <w:noWrap/>
            <w:vAlign w:val="bottom"/>
            <w:hideMark/>
          </w:tcPr>
          <w:p w14:paraId="726AB5D0" w14:textId="77777777" w:rsidR="00851D3A" w:rsidRPr="00851D3A" w:rsidRDefault="00851D3A" w:rsidP="00851D3A">
            <w:pPr>
              <w:spacing w:after="0" w:line="240" w:lineRule="auto"/>
              <w:jc w:val="right"/>
              <w:rPr>
                <w:rFonts w:ascii="Courier New" w:hAnsi="Courier New" w:cs="Courier New"/>
                <w:color w:val="000000"/>
                <w:sz w:val="20"/>
                <w:szCs w:val="20"/>
                <w:lang w:val="en-US"/>
              </w:rPr>
            </w:pPr>
          </w:p>
        </w:tc>
        <w:tc>
          <w:tcPr>
            <w:tcW w:w="2311" w:type="dxa"/>
            <w:tcBorders>
              <w:top w:val="nil"/>
              <w:left w:val="nil"/>
              <w:bottom w:val="nil"/>
              <w:right w:val="nil"/>
            </w:tcBorders>
            <w:shd w:val="clear" w:color="auto" w:fill="auto"/>
            <w:noWrap/>
            <w:vAlign w:val="bottom"/>
            <w:hideMark/>
          </w:tcPr>
          <w:p w14:paraId="02CDD77D" w14:textId="77777777" w:rsidR="00851D3A" w:rsidRPr="00851D3A" w:rsidRDefault="00851D3A" w:rsidP="00851D3A">
            <w:pPr>
              <w:spacing w:after="0" w:line="240" w:lineRule="auto"/>
              <w:rPr>
                <w:rFonts w:ascii="Courier New" w:hAnsi="Courier New" w:cs="Courier New"/>
                <w:color w:val="000000"/>
                <w:sz w:val="20"/>
                <w:szCs w:val="20"/>
                <w:lang w:val="en-US"/>
              </w:rPr>
            </w:pPr>
            <w:r w:rsidRPr="00851D3A">
              <w:rPr>
                <w:rFonts w:ascii="Courier New" w:hAnsi="Courier New" w:cs="Courier New"/>
                <w:color w:val="000000"/>
                <w:sz w:val="20"/>
                <w:szCs w:val="20"/>
                <w:lang w:val="en-US"/>
              </w:rPr>
              <w:t>Nayarit</w:t>
            </w:r>
          </w:p>
        </w:tc>
        <w:tc>
          <w:tcPr>
            <w:tcW w:w="1434" w:type="dxa"/>
            <w:tcBorders>
              <w:top w:val="nil"/>
              <w:left w:val="nil"/>
              <w:bottom w:val="nil"/>
              <w:right w:val="nil"/>
            </w:tcBorders>
            <w:shd w:val="clear" w:color="auto" w:fill="auto"/>
            <w:noWrap/>
            <w:vAlign w:val="bottom"/>
            <w:hideMark/>
          </w:tcPr>
          <w:p w14:paraId="2DD091AE" w14:textId="77777777" w:rsidR="00851D3A" w:rsidRPr="00851D3A" w:rsidRDefault="00851D3A" w:rsidP="00851D3A">
            <w:pPr>
              <w:spacing w:after="0" w:line="240" w:lineRule="auto"/>
              <w:jc w:val="right"/>
              <w:rPr>
                <w:rFonts w:ascii="Courier New" w:hAnsi="Courier New" w:cs="Courier New"/>
                <w:color w:val="000000"/>
                <w:sz w:val="20"/>
                <w:szCs w:val="20"/>
                <w:lang w:val="en-US"/>
              </w:rPr>
            </w:pPr>
            <w:r w:rsidRPr="00851D3A">
              <w:rPr>
                <w:rFonts w:ascii="Courier New" w:hAnsi="Courier New" w:cs="Courier New"/>
                <w:color w:val="000000"/>
                <w:sz w:val="20"/>
                <w:szCs w:val="20"/>
                <w:lang w:val="en-US"/>
              </w:rPr>
              <w:t>2.2</w:t>
            </w:r>
          </w:p>
        </w:tc>
        <w:tc>
          <w:tcPr>
            <w:tcW w:w="1434" w:type="dxa"/>
            <w:tcBorders>
              <w:top w:val="nil"/>
              <w:left w:val="nil"/>
              <w:bottom w:val="nil"/>
              <w:right w:val="nil"/>
            </w:tcBorders>
            <w:shd w:val="clear" w:color="auto" w:fill="auto"/>
            <w:noWrap/>
            <w:vAlign w:val="bottom"/>
            <w:hideMark/>
          </w:tcPr>
          <w:p w14:paraId="35718DB1" w14:textId="77777777" w:rsidR="00851D3A" w:rsidRPr="00851D3A" w:rsidRDefault="00851D3A" w:rsidP="00851D3A">
            <w:pPr>
              <w:spacing w:after="0" w:line="240" w:lineRule="auto"/>
              <w:jc w:val="right"/>
              <w:rPr>
                <w:rFonts w:ascii="Courier New" w:hAnsi="Courier New" w:cs="Courier New"/>
                <w:color w:val="000000"/>
                <w:sz w:val="20"/>
                <w:szCs w:val="20"/>
                <w:lang w:val="en-US"/>
              </w:rPr>
            </w:pPr>
            <w:r w:rsidRPr="00851D3A">
              <w:rPr>
                <w:rFonts w:ascii="Courier New" w:hAnsi="Courier New" w:cs="Courier New"/>
                <w:color w:val="000000"/>
                <w:sz w:val="20"/>
                <w:szCs w:val="20"/>
                <w:lang w:val="en-US"/>
              </w:rPr>
              <w:t>3.4</w:t>
            </w:r>
          </w:p>
        </w:tc>
        <w:tc>
          <w:tcPr>
            <w:tcW w:w="160" w:type="dxa"/>
            <w:tcBorders>
              <w:top w:val="nil"/>
              <w:left w:val="nil"/>
              <w:bottom w:val="nil"/>
              <w:right w:val="nil"/>
            </w:tcBorders>
            <w:shd w:val="clear" w:color="auto" w:fill="auto"/>
            <w:noWrap/>
            <w:vAlign w:val="bottom"/>
            <w:hideMark/>
          </w:tcPr>
          <w:p w14:paraId="605582BC" w14:textId="77777777" w:rsidR="00851D3A" w:rsidRPr="00851D3A" w:rsidRDefault="00851D3A" w:rsidP="00851D3A">
            <w:pPr>
              <w:spacing w:after="0" w:line="240" w:lineRule="auto"/>
              <w:jc w:val="right"/>
              <w:rPr>
                <w:rFonts w:ascii="Courier New" w:hAnsi="Courier New" w:cs="Courier New"/>
                <w:color w:val="000000"/>
                <w:sz w:val="20"/>
                <w:szCs w:val="20"/>
                <w:lang w:val="en-US"/>
              </w:rPr>
            </w:pPr>
          </w:p>
        </w:tc>
        <w:tc>
          <w:tcPr>
            <w:tcW w:w="910" w:type="dxa"/>
            <w:tcBorders>
              <w:top w:val="nil"/>
              <w:left w:val="nil"/>
              <w:bottom w:val="nil"/>
              <w:right w:val="nil"/>
            </w:tcBorders>
            <w:shd w:val="clear" w:color="auto" w:fill="auto"/>
            <w:noWrap/>
            <w:vAlign w:val="bottom"/>
            <w:hideMark/>
          </w:tcPr>
          <w:p w14:paraId="4B85526B" w14:textId="77777777" w:rsidR="00851D3A" w:rsidRPr="00851D3A" w:rsidRDefault="00851D3A" w:rsidP="00851D3A">
            <w:pPr>
              <w:spacing w:after="0" w:line="240" w:lineRule="auto"/>
              <w:jc w:val="right"/>
              <w:rPr>
                <w:rFonts w:ascii="Courier New" w:hAnsi="Courier New" w:cs="Courier New"/>
                <w:color w:val="000000"/>
                <w:sz w:val="20"/>
                <w:szCs w:val="20"/>
                <w:lang w:val="en-US"/>
              </w:rPr>
            </w:pPr>
            <w:r w:rsidRPr="00851D3A">
              <w:rPr>
                <w:rFonts w:ascii="Courier New" w:hAnsi="Courier New" w:cs="Courier New"/>
                <w:color w:val="000000"/>
                <w:sz w:val="20"/>
                <w:szCs w:val="20"/>
                <w:lang w:val="en-US"/>
              </w:rPr>
              <w:t>23.9</w:t>
            </w:r>
          </w:p>
        </w:tc>
        <w:tc>
          <w:tcPr>
            <w:tcW w:w="910" w:type="dxa"/>
            <w:tcBorders>
              <w:top w:val="nil"/>
              <w:left w:val="nil"/>
              <w:bottom w:val="nil"/>
              <w:right w:val="nil"/>
            </w:tcBorders>
            <w:shd w:val="clear" w:color="auto" w:fill="auto"/>
            <w:noWrap/>
            <w:vAlign w:val="bottom"/>
            <w:hideMark/>
          </w:tcPr>
          <w:p w14:paraId="54B7B0D5" w14:textId="77777777" w:rsidR="00851D3A" w:rsidRPr="00851D3A" w:rsidRDefault="00851D3A" w:rsidP="00851D3A">
            <w:pPr>
              <w:spacing w:after="0" w:line="240" w:lineRule="auto"/>
              <w:jc w:val="right"/>
              <w:rPr>
                <w:rFonts w:ascii="Courier New" w:hAnsi="Courier New" w:cs="Courier New"/>
                <w:color w:val="000000"/>
                <w:sz w:val="20"/>
                <w:szCs w:val="20"/>
                <w:lang w:val="en-US"/>
              </w:rPr>
            </w:pPr>
            <w:r w:rsidRPr="00851D3A">
              <w:rPr>
                <w:rFonts w:ascii="Courier New" w:hAnsi="Courier New" w:cs="Courier New"/>
                <w:color w:val="000000"/>
                <w:sz w:val="20"/>
                <w:szCs w:val="20"/>
                <w:lang w:val="en-US"/>
              </w:rPr>
              <w:t>58.6</w:t>
            </w:r>
          </w:p>
        </w:tc>
      </w:tr>
      <w:tr w:rsidR="00851D3A" w:rsidRPr="00851D3A" w14:paraId="48E4A7B1" w14:textId="77777777" w:rsidTr="00851D3A">
        <w:trPr>
          <w:trHeight w:val="292"/>
        </w:trPr>
        <w:tc>
          <w:tcPr>
            <w:tcW w:w="1001" w:type="dxa"/>
            <w:tcBorders>
              <w:top w:val="nil"/>
              <w:left w:val="nil"/>
              <w:bottom w:val="nil"/>
              <w:right w:val="nil"/>
            </w:tcBorders>
            <w:shd w:val="clear" w:color="auto" w:fill="auto"/>
            <w:noWrap/>
            <w:vAlign w:val="bottom"/>
            <w:hideMark/>
          </w:tcPr>
          <w:p w14:paraId="0F7845C3" w14:textId="77777777" w:rsidR="00851D3A" w:rsidRPr="00851D3A" w:rsidRDefault="00851D3A" w:rsidP="00851D3A">
            <w:pPr>
              <w:spacing w:after="0" w:line="240" w:lineRule="auto"/>
              <w:jc w:val="right"/>
              <w:rPr>
                <w:rFonts w:ascii="Courier New" w:hAnsi="Courier New" w:cs="Courier New"/>
                <w:color w:val="000000"/>
                <w:sz w:val="20"/>
                <w:szCs w:val="20"/>
                <w:lang w:val="en-US"/>
              </w:rPr>
            </w:pPr>
          </w:p>
        </w:tc>
        <w:tc>
          <w:tcPr>
            <w:tcW w:w="2311" w:type="dxa"/>
            <w:tcBorders>
              <w:top w:val="nil"/>
              <w:left w:val="nil"/>
              <w:bottom w:val="nil"/>
              <w:right w:val="nil"/>
            </w:tcBorders>
            <w:shd w:val="clear" w:color="auto" w:fill="auto"/>
            <w:noWrap/>
            <w:vAlign w:val="bottom"/>
            <w:hideMark/>
          </w:tcPr>
          <w:p w14:paraId="1419064F" w14:textId="7618C25A" w:rsidR="00851D3A" w:rsidRPr="00851D3A" w:rsidRDefault="007563A6" w:rsidP="00851D3A">
            <w:pPr>
              <w:spacing w:after="0" w:line="240" w:lineRule="auto"/>
              <w:rPr>
                <w:rFonts w:ascii="Courier New" w:hAnsi="Courier New" w:cs="Courier New"/>
                <w:color w:val="000000"/>
                <w:sz w:val="20"/>
                <w:szCs w:val="20"/>
                <w:lang w:val="en-US"/>
              </w:rPr>
            </w:pPr>
            <w:r w:rsidRPr="00851D3A">
              <w:rPr>
                <w:rFonts w:ascii="Courier New" w:hAnsi="Courier New" w:cs="Courier New"/>
                <w:color w:val="000000"/>
                <w:sz w:val="20"/>
                <w:szCs w:val="20"/>
                <w:lang w:val="en-US"/>
              </w:rPr>
              <w:t>Michoacán</w:t>
            </w:r>
          </w:p>
        </w:tc>
        <w:tc>
          <w:tcPr>
            <w:tcW w:w="1434" w:type="dxa"/>
            <w:tcBorders>
              <w:top w:val="nil"/>
              <w:left w:val="nil"/>
              <w:bottom w:val="nil"/>
              <w:right w:val="nil"/>
            </w:tcBorders>
            <w:shd w:val="clear" w:color="auto" w:fill="auto"/>
            <w:noWrap/>
            <w:vAlign w:val="bottom"/>
            <w:hideMark/>
          </w:tcPr>
          <w:p w14:paraId="1F13CE95" w14:textId="77777777" w:rsidR="00851D3A" w:rsidRPr="00851D3A" w:rsidRDefault="00851D3A" w:rsidP="00851D3A">
            <w:pPr>
              <w:spacing w:after="0" w:line="240" w:lineRule="auto"/>
              <w:jc w:val="right"/>
              <w:rPr>
                <w:rFonts w:ascii="Courier New" w:hAnsi="Courier New" w:cs="Courier New"/>
                <w:color w:val="000000"/>
                <w:sz w:val="20"/>
                <w:szCs w:val="20"/>
                <w:lang w:val="en-US"/>
              </w:rPr>
            </w:pPr>
            <w:r w:rsidRPr="00851D3A">
              <w:rPr>
                <w:rFonts w:ascii="Courier New" w:hAnsi="Courier New" w:cs="Courier New"/>
                <w:color w:val="000000"/>
                <w:sz w:val="20"/>
                <w:szCs w:val="20"/>
                <w:lang w:val="en-US"/>
              </w:rPr>
              <w:t>2.3</w:t>
            </w:r>
          </w:p>
        </w:tc>
        <w:tc>
          <w:tcPr>
            <w:tcW w:w="1434" w:type="dxa"/>
            <w:tcBorders>
              <w:top w:val="nil"/>
              <w:left w:val="nil"/>
              <w:bottom w:val="nil"/>
              <w:right w:val="nil"/>
            </w:tcBorders>
            <w:shd w:val="clear" w:color="auto" w:fill="auto"/>
            <w:noWrap/>
            <w:vAlign w:val="bottom"/>
            <w:hideMark/>
          </w:tcPr>
          <w:p w14:paraId="55E8E15A" w14:textId="77777777" w:rsidR="00851D3A" w:rsidRPr="00851D3A" w:rsidRDefault="00851D3A" w:rsidP="00851D3A">
            <w:pPr>
              <w:spacing w:after="0" w:line="240" w:lineRule="auto"/>
              <w:jc w:val="right"/>
              <w:rPr>
                <w:rFonts w:ascii="Courier New" w:hAnsi="Courier New" w:cs="Courier New"/>
                <w:color w:val="000000"/>
                <w:sz w:val="20"/>
                <w:szCs w:val="20"/>
                <w:lang w:val="en-US"/>
              </w:rPr>
            </w:pPr>
            <w:r w:rsidRPr="00851D3A">
              <w:rPr>
                <w:rFonts w:ascii="Courier New" w:hAnsi="Courier New" w:cs="Courier New"/>
                <w:color w:val="000000"/>
                <w:sz w:val="20"/>
                <w:szCs w:val="20"/>
                <w:lang w:val="en-US"/>
              </w:rPr>
              <w:t>3.3</w:t>
            </w:r>
          </w:p>
        </w:tc>
        <w:tc>
          <w:tcPr>
            <w:tcW w:w="160" w:type="dxa"/>
            <w:tcBorders>
              <w:top w:val="nil"/>
              <w:left w:val="nil"/>
              <w:bottom w:val="nil"/>
              <w:right w:val="nil"/>
            </w:tcBorders>
            <w:shd w:val="clear" w:color="auto" w:fill="auto"/>
            <w:noWrap/>
            <w:vAlign w:val="bottom"/>
            <w:hideMark/>
          </w:tcPr>
          <w:p w14:paraId="621A0E83" w14:textId="77777777" w:rsidR="00851D3A" w:rsidRPr="00851D3A" w:rsidRDefault="00851D3A" w:rsidP="00851D3A">
            <w:pPr>
              <w:spacing w:after="0" w:line="240" w:lineRule="auto"/>
              <w:jc w:val="right"/>
              <w:rPr>
                <w:rFonts w:ascii="Courier New" w:hAnsi="Courier New" w:cs="Courier New"/>
                <w:color w:val="000000"/>
                <w:sz w:val="20"/>
                <w:szCs w:val="20"/>
                <w:lang w:val="en-US"/>
              </w:rPr>
            </w:pPr>
          </w:p>
        </w:tc>
        <w:tc>
          <w:tcPr>
            <w:tcW w:w="910" w:type="dxa"/>
            <w:tcBorders>
              <w:top w:val="nil"/>
              <w:left w:val="nil"/>
              <w:bottom w:val="nil"/>
              <w:right w:val="nil"/>
            </w:tcBorders>
            <w:shd w:val="clear" w:color="auto" w:fill="auto"/>
            <w:noWrap/>
            <w:vAlign w:val="bottom"/>
            <w:hideMark/>
          </w:tcPr>
          <w:p w14:paraId="1CABA91C" w14:textId="77777777" w:rsidR="00851D3A" w:rsidRPr="00851D3A" w:rsidRDefault="00851D3A" w:rsidP="00851D3A">
            <w:pPr>
              <w:spacing w:after="0" w:line="240" w:lineRule="auto"/>
              <w:jc w:val="right"/>
              <w:rPr>
                <w:rFonts w:ascii="Courier New" w:hAnsi="Courier New" w:cs="Courier New"/>
                <w:color w:val="000000"/>
                <w:sz w:val="20"/>
                <w:szCs w:val="20"/>
                <w:lang w:val="en-US"/>
              </w:rPr>
            </w:pPr>
            <w:r w:rsidRPr="00851D3A">
              <w:rPr>
                <w:rFonts w:ascii="Courier New" w:hAnsi="Courier New" w:cs="Courier New"/>
                <w:color w:val="000000"/>
                <w:sz w:val="20"/>
                <w:szCs w:val="20"/>
                <w:lang w:val="en-US"/>
              </w:rPr>
              <w:t>52.7</w:t>
            </w:r>
          </w:p>
        </w:tc>
        <w:tc>
          <w:tcPr>
            <w:tcW w:w="910" w:type="dxa"/>
            <w:tcBorders>
              <w:top w:val="nil"/>
              <w:left w:val="nil"/>
              <w:bottom w:val="nil"/>
              <w:right w:val="nil"/>
            </w:tcBorders>
            <w:shd w:val="clear" w:color="auto" w:fill="auto"/>
            <w:noWrap/>
            <w:vAlign w:val="bottom"/>
            <w:hideMark/>
          </w:tcPr>
          <w:p w14:paraId="008351C5" w14:textId="77777777" w:rsidR="00851D3A" w:rsidRPr="00851D3A" w:rsidRDefault="00851D3A" w:rsidP="00851D3A">
            <w:pPr>
              <w:spacing w:after="0" w:line="240" w:lineRule="auto"/>
              <w:jc w:val="right"/>
              <w:rPr>
                <w:rFonts w:ascii="Courier New" w:hAnsi="Courier New" w:cs="Courier New"/>
                <w:color w:val="000000"/>
                <w:sz w:val="20"/>
                <w:szCs w:val="20"/>
                <w:lang w:val="en-US"/>
              </w:rPr>
            </w:pPr>
            <w:r w:rsidRPr="00851D3A">
              <w:rPr>
                <w:rFonts w:ascii="Courier New" w:hAnsi="Courier New" w:cs="Courier New"/>
                <w:color w:val="000000"/>
                <w:sz w:val="20"/>
                <w:szCs w:val="20"/>
                <w:lang w:val="en-US"/>
              </w:rPr>
              <w:t>77.6</w:t>
            </w:r>
          </w:p>
        </w:tc>
      </w:tr>
      <w:tr w:rsidR="00851D3A" w:rsidRPr="00851D3A" w14:paraId="6EC6E7E5" w14:textId="77777777" w:rsidTr="00851D3A">
        <w:trPr>
          <w:trHeight w:val="292"/>
        </w:trPr>
        <w:tc>
          <w:tcPr>
            <w:tcW w:w="1001" w:type="dxa"/>
            <w:tcBorders>
              <w:top w:val="nil"/>
              <w:left w:val="nil"/>
              <w:bottom w:val="nil"/>
              <w:right w:val="nil"/>
            </w:tcBorders>
            <w:shd w:val="clear" w:color="auto" w:fill="auto"/>
            <w:noWrap/>
            <w:vAlign w:val="bottom"/>
            <w:hideMark/>
          </w:tcPr>
          <w:p w14:paraId="070202D4" w14:textId="77777777" w:rsidR="00851D3A" w:rsidRPr="00851D3A" w:rsidRDefault="00851D3A" w:rsidP="00851D3A">
            <w:pPr>
              <w:spacing w:after="0" w:line="240" w:lineRule="auto"/>
              <w:jc w:val="right"/>
              <w:rPr>
                <w:rFonts w:ascii="Courier New" w:hAnsi="Courier New" w:cs="Courier New"/>
                <w:color w:val="000000"/>
                <w:sz w:val="20"/>
                <w:szCs w:val="20"/>
                <w:lang w:val="en-US"/>
              </w:rPr>
            </w:pPr>
          </w:p>
        </w:tc>
        <w:tc>
          <w:tcPr>
            <w:tcW w:w="2311" w:type="dxa"/>
            <w:tcBorders>
              <w:top w:val="nil"/>
              <w:left w:val="nil"/>
              <w:bottom w:val="nil"/>
              <w:right w:val="nil"/>
            </w:tcBorders>
            <w:shd w:val="clear" w:color="auto" w:fill="auto"/>
            <w:noWrap/>
            <w:vAlign w:val="bottom"/>
            <w:hideMark/>
          </w:tcPr>
          <w:p w14:paraId="73332F91" w14:textId="77777777" w:rsidR="00851D3A" w:rsidRPr="00851D3A" w:rsidRDefault="00851D3A" w:rsidP="00851D3A">
            <w:pPr>
              <w:spacing w:after="0" w:line="240" w:lineRule="auto"/>
              <w:rPr>
                <w:rFonts w:ascii="Courier New" w:hAnsi="Courier New" w:cs="Courier New"/>
                <w:color w:val="000000"/>
                <w:sz w:val="20"/>
                <w:szCs w:val="20"/>
                <w:lang w:val="en-US"/>
              </w:rPr>
            </w:pPr>
            <w:r w:rsidRPr="00851D3A">
              <w:rPr>
                <w:rFonts w:ascii="Courier New" w:hAnsi="Courier New" w:cs="Courier New"/>
                <w:color w:val="000000"/>
                <w:sz w:val="20"/>
                <w:szCs w:val="20"/>
                <w:lang w:val="en-US"/>
              </w:rPr>
              <w:t>Jalisco</w:t>
            </w:r>
          </w:p>
        </w:tc>
        <w:tc>
          <w:tcPr>
            <w:tcW w:w="1434" w:type="dxa"/>
            <w:tcBorders>
              <w:top w:val="nil"/>
              <w:left w:val="nil"/>
              <w:bottom w:val="nil"/>
              <w:right w:val="nil"/>
            </w:tcBorders>
            <w:shd w:val="clear" w:color="auto" w:fill="auto"/>
            <w:noWrap/>
            <w:vAlign w:val="bottom"/>
            <w:hideMark/>
          </w:tcPr>
          <w:p w14:paraId="0DB4C27E" w14:textId="77777777" w:rsidR="00851D3A" w:rsidRPr="00851D3A" w:rsidRDefault="00851D3A" w:rsidP="00851D3A">
            <w:pPr>
              <w:spacing w:after="0" w:line="240" w:lineRule="auto"/>
              <w:jc w:val="right"/>
              <w:rPr>
                <w:rFonts w:ascii="Courier New" w:hAnsi="Courier New" w:cs="Courier New"/>
                <w:color w:val="000000"/>
                <w:sz w:val="20"/>
                <w:szCs w:val="20"/>
                <w:lang w:val="en-US"/>
              </w:rPr>
            </w:pPr>
            <w:r w:rsidRPr="00851D3A">
              <w:rPr>
                <w:rFonts w:ascii="Courier New" w:hAnsi="Courier New" w:cs="Courier New"/>
                <w:color w:val="000000"/>
                <w:sz w:val="20"/>
                <w:szCs w:val="20"/>
                <w:lang w:val="en-US"/>
              </w:rPr>
              <w:t>1.2</w:t>
            </w:r>
          </w:p>
        </w:tc>
        <w:tc>
          <w:tcPr>
            <w:tcW w:w="1434" w:type="dxa"/>
            <w:tcBorders>
              <w:top w:val="nil"/>
              <w:left w:val="nil"/>
              <w:bottom w:val="nil"/>
              <w:right w:val="nil"/>
            </w:tcBorders>
            <w:shd w:val="clear" w:color="auto" w:fill="auto"/>
            <w:noWrap/>
            <w:vAlign w:val="bottom"/>
            <w:hideMark/>
          </w:tcPr>
          <w:p w14:paraId="6A961624" w14:textId="77777777" w:rsidR="00851D3A" w:rsidRPr="00851D3A" w:rsidRDefault="00851D3A" w:rsidP="00851D3A">
            <w:pPr>
              <w:spacing w:after="0" w:line="240" w:lineRule="auto"/>
              <w:jc w:val="right"/>
              <w:rPr>
                <w:rFonts w:ascii="Courier New" w:hAnsi="Courier New" w:cs="Courier New"/>
                <w:color w:val="000000"/>
                <w:sz w:val="20"/>
                <w:szCs w:val="20"/>
                <w:lang w:val="en-US"/>
              </w:rPr>
            </w:pPr>
            <w:r w:rsidRPr="00851D3A">
              <w:rPr>
                <w:rFonts w:ascii="Courier New" w:hAnsi="Courier New" w:cs="Courier New"/>
                <w:color w:val="000000"/>
                <w:sz w:val="20"/>
                <w:szCs w:val="20"/>
                <w:lang w:val="en-US"/>
              </w:rPr>
              <w:t>2.5</w:t>
            </w:r>
          </w:p>
        </w:tc>
        <w:tc>
          <w:tcPr>
            <w:tcW w:w="160" w:type="dxa"/>
            <w:tcBorders>
              <w:top w:val="nil"/>
              <w:left w:val="nil"/>
              <w:bottom w:val="nil"/>
              <w:right w:val="nil"/>
            </w:tcBorders>
            <w:shd w:val="clear" w:color="auto" w:fill="auto"/>
            <w:noWrap/>
            <w:vAlign w:val="bottom"/>
            <w:hideMark/>
          </w:tcPr>
          <w:p w14:paraId="1ADC5007" w14:textId="77777777" w:rsidR="00851D3A" w:rsidRPr="00851D3A" w:rsidRDefault="00851D3A" w:rsidP="00851D3A">
            <w:pPr>
              <w:spacing w:after="0" w:line="240" w:lineRule="auto"/>
              <w:jc w:val="right"/>
              <w:rPr>
                <w:rFonts w:ascii="Courier New" w:hAnsi="Courier New" w:cs="Courier New"/>
                <w:color w:val="000000"/>
                <w:sz w:val="20"/>
                <w:szCs w:val="20"/>
                <w:lang w:val="en-US"/>
              </w:rPr>
            </w:pPr>
          </w:p>
        </w:tc>
        <w:tc>
          <w:tcPr>
            <w:tcW w:w="910" w:type="dxa"/>
            <w:tcBorders>
              <w:top w:val="nil"/>
              <w:left w:val="nil"/>
              <w:bottom w:val="nil"/>
              <w:right w:val="nil"/>
            </w:tcBorders>
            <w:shd w:val="clear" w:color="auto" w:fill="auto"/>
            <w:noWrap/>
            <w:vAlign w:val="bottom"/>
            <w:hideMark/>
          </w:tcPr>
          <w:p w14:paraId="10F6D411" w14:textId="77777777" w:rsidR="00851D3A" w:rsidRPr="00851D3A" w:rsidRDefault="00851D3A" w:rsidP="00851D3A">
            <w:pPr>
              <w:spacing w:after="0" w:line="240" w:lineRule="auto"/>
              <w:jc w:val="right"/>
              <w:rPr>
                <w:rFonts w:ascii="Courier New" w:hAnsi="Courier New" w:cs="Courier New"/>
                <w:color w:val="000000"/>
                <w:sz w:val="20"/>
                <w:szCs w:val="20"/>
                <w:lang w:val="en-US"/>
              </w:rPr>
            </w:pPr>
            <w:r w:rsidRPr="00851D3A">
              <w:rPr>
                <w:rFonts w:ascii="Courier New" w:hAnsi="Courier New" w:cs="Courier New"/>
                <w:color w:val="000000"/>
                <w:sz w:val="20"/>
                <w:szCs w:val="20"/>
                <w:lang w:val="en-US"/>
              </w:rPr>
              <w:t>56.4</w:t>
            </w:r>
          </w:p>
        </w:tc>
        <w:tc>
          <w:tcPr>
            <w:tcW w:w="910" w:type="dxa"/>
            <w:tcBorders>
              <w:top w:val="nil"/>
              <w:left w:val="nil"/>
              <w:bottom w:val="nil"/>
              <w:right w:val="nil"/>
            </w:tcBorders>
            <w:shd w:val="clear" w:color="auto" w:fill="auto"/>
            <w:noWrap/>
            <w:vAlign w:val="bottom"/>
            <w:hideMark/>
          </w:tcPr>
          <w:p w14:paraId="68325A81" w14:textId="77777777" w:rsidR="00851D3A" w:rsidRPr="00851D3A" w:rsidRDefault="00851D3A" w:rsidP="00851D3A">
            <w:pPr>
              <w:spacing w:after="0" w:line="240" w:lineRule="auto"/>
              <w:jc w:val="right"/>
              <w:rPr>
                <w:rFonts w:ascii="Courier New" w:hAnsi="Courier New" w:cs="Courier New"/>
                <w:color w:val="000000"/>
                <w:sz w:val="20"/>
                <w:szCs w:val="20"/>
                <w:lang w:val="en-US"/>
              </w:rPr>
            </w:pPr>
            <w:r w:rsidRPr="00851D3A">
              <w:rPr>
                <w:rFonts w:ascii="Courier New" w:hAnsi="Courier New" w:cs="Courier New"/>
                <w:color w:val="000000"/>
                <w:sz w:val="20"/>
                <w:szCs w:val="20"/>
                <w:lang w:val="en-US"/>
              </w:rPr>
              <w:t>65.7</w:t>
            </w:r>
          </w:p>
        </w:tc>
      </w:tr>
      <w:tr w:rsidR="00851D3A" w:rsidRPr="00851D3A" w14:paraId="6A49A2AD" w14:textId="77777777" w:rsidTr="00851D3A">
        <w:trPr>
          <w:trHeight w:val="292"/>
        </w:trPr>
        <w:tc>
          <w:tcPr>
            <w:tcW w:w="1001" w:type="dxa"/>
            <w:tcBorders>
              <w:top w:val="nil"/>
              <w:left w:val="nil"/>
              <w:bottom w:val="nil"/>
              <w:right w:val="nil"/>
            </w:tcBorders>
            <w:shd w:val="clear" w:color="auto" w:fill="auto"/>
            <w:noWrap/>
            <w:vAlign w:val="bottom"/>
            <w:hideMark/>
          </w:tcPr>
          <w:p w14:paraId="5FBB1EA5" w14:textId="77777777" w:rsidR="00851D3A" w:rsidRPr="00851D3A" w:rsidRDefault="00851D3A" w:rsidP="00851D3A">
            <w:pPr>
              <w:spacing w:after="0" w:line="240" w:lineRule="auto"/>
              <w:jc w:val="right"/>
              <w:rPr>
                <w:rFonts w:ascii="Courier New" w:hAnsi="Courier New" w:cs="Courier New"/>
                <w:color w:val="000000"/>
                <w:sz w:val="20"/>
                <w:szCs w:val="20"/>
                <w:lang w:val="en-US"/>
              </w:rPr>
            </w:pPr>
          </w:p>
        </w:tc>
        <w:tc>
          <w:tcPr>
            <w:tcW w:w="2311" w:type="dxa"/>
            <w:tcBorders>
              <w:top w:val="nil"/>
              <w:left w:val="nil"/>
              <w:bottom w:val="nil"/>
              <w:right w:val="nil"/>
            </w:tcBorders>
            <w:shd w:val="clear" w:color="auto" w:fill="auto"/>
            <w:noWrap/>
            <w:vAlign w:val="bottom"/>
            <w:hideMark/>
          </w:tcPr>
          <w:p w14:paraId="289393DB" w14:textId="77777777" w:rsidR="00851D3A" w:rsidRPr="00851D3A" w:rsidRDefault="00851D3A" w:rsidP="00851D3A">
            <w:pPr>
              <w:spacing w:after="0" w:line="240" w:lineRule="auto"/>
              <w:rPr>
                <w:rFonts w:ascii="Courier New" w:hAnsi="Courier New" w:cs="Courier New"/>
                <w:color w:val="000000"/>
                <w:sz w:val="20"/>
                <w:szCs w:val="20"/>
                <w:lang w:val="en-US"/>
              </w:rPr>
            </w:pPr>
            <w:r w:rsidRPr="00851D3A">
              <w:rPr>
                <w:rFonts w:ascii="Courier New" w:hAnsi="Courier New" w:cs="Courier New"/>
                <w:color w:val="000000"/>
                <w:sz w:val="20"/>
                <w:szCs w:val="20"/>
                <w:lang w:val="en-US"/>
              </w:rPr>
              <w:t>Mexico City</w:t>
            </w:r>
          </w:p>
        </w:tc>
        <w:tc>
          <w:tcPr>
            <w:tcW w:w="1434" w:type="dxa"/>
            <w:tcBorders>
              <w:top w:val="nil"/>
              <w:left w:val="nil"/>
              <w:bottom w:val="nil"/>
              <w:right w:val="nil"/>
            </w:tcBorders>
            <w:shd w:val="clear" w:color="auto" w:fill="auto"/>
            <w:noWrap/>
            <w:vAlign w:val="bottom"/>
            <w:hideMark/>
          </w:tcPr>
          <w:p w14:paraId="409C1253" w14:textId="77777777" w:rsidR="00851D3A" w:rsidRPr="00851D3A" w:rsidRDefault="00851D3A" w:rsidP="00851D3A">
            <w:pPr>
              <w:spacing w:after="0" w:line="240" w:lineRule="auto"/>
              <w:jc w:val="right"/>
              <w:rPr>
                <w:rFonts w:ascii="Courier New" w:hAnsi="Courier New" w:cs="Courier New"/>
                <w:color w:val="000000"/>
                <w:sz w:val="20"/>
                <w:szCs w:val="20"/>
                <w:lang w:val="en-US"/>
              </w:rPr>
            </w:pPr>
            <w:r w:rsidRPr="00851D3A">
              <w:rPr>
                <w:rFonts w:ascii="Courier New" w:hAnsi="Courier New" w:cs="Courier New"/>
                <w:color w:val="000000"/>
                <w:sz w:val="20"/>
                <w:szCs w:val="20"/>
                <w:lang w:val="en-US"/>
              </w:rPr>
              <w:t>1.9</w:t>
            </w:r>
          </w:p>
        </w:tc>
        <w:tc>
          <w:tcPr>
            <w:tcW w:w="1434" w:type="dxa"/>
            <w:tcBorders>
              <w:top w:val="nil"/>
              <w:left w:val="nil"/>
              <w:bottom w:val="nil"/>
              <w:right w:val="nil"/>
            </w:tcBorders>
            <w:shd w:val="clear" w:color="auto" w:fill="auto"/>
            <w:noWrap/>
            <w:vAlign w:val="bottom"/>
            <w:hideMark/>
          </w:tcPr>
          <w:p w14:paraId="3E77C4DB" w14:textId="77777777" w:rsidR="00851D3A" w:rsidRPr="00851D3A" w:rsidRDefault="00851D3A" w:rsidP="00851D3A">
            <w:pPr>
              <w:spacing w:after="0" w:line="240" w:lineRule="auto"/>
              <w:jc w:val="right"/>
              <w:rPr>
                <w:rFonts w:ascii="Courier New" w:hAnsi="Courier New" w:cs="Courier New"/>
                <w:color w:val="000000"/>
                <w:sz w:val="20"/>
                <w:szCs w:val="20"/>
                <w:lang w:val="en-US"/>
              </w:rPr>
            </w:pPr>
            <w:r w:rsidRPr="00851D3A">
              <w:rPr>
                <w:rFonts w:ascii="Courier New" w:hAnsi="Courier New" w:cs="Courier New"/>
                <w:color w:val="000000"/>
                <w:sz w:val="20"/>
                <w:szCs w:val="20"/>
                <w:lang w:val="en-US"/>
              </w:rPr>
              <w:t>2.4</w:t>
            </w:r>
          </w:p>
        </w:tc>
        <w:tc>
          <w:tcPr>
            <w:tcW w:w="160" w:type="dxa"/>
            <w:tcBorders>
              <w:top w:val="nil"/>
              <w:left w:val="nil"/>
              <w:bottom w:val="nil"/>
              <w:right w:val="nil"/>
            </w:tcBorders>
            <w:shd w:val="clear" w:color="auto" w:fill="auto"/>
            <w:noWrap/>
            <w:vAlign w:val="bottom"/>
            <w:hideMark/>
          </w:tcPr>
          <w:p w14:paraId="13C7E312" w14:textId="77777777" w:rsidR="00851D3A" w:rsidRPr="00851D3A" w:rsidRDefault="00851D3A" w:rsidP="00851D3A">
            <w:pPr>
              <w:spacing w:after="0" w:line="240" w:lineRule="auto"/>
              <w:jc w:val="right"/>
              <w:rPr>
                <w:rFonts w:ascii="Courier New" w:hAnsi="Courier New" w:cs="Courier New"/>
                <w:color w:val="000000"/>
                <w:sz w:val="20"/>
                <w:szCs w:val="20"/>
                <w:lang w:val="en-US"/>
              </w:rPr>
            </w:pPr>
          </w:p>
        </w:tc>
        <w:tc>
          <w:tcPr>
            <w:tcW w:w="910" w:type="dxa"/>
            <w:tcBorders>
              <w:top w:val="nil"/>
              <w:left w:val="nil"/>
              <w:bottom w:val="nil"/>
              <w:right w:val="nil"/>
            </w:tcBorders>
            <w:shd w:val="clear" w:color="auto" w:fill="auto"/>
            <w:noWrap/>
            <w:vAlign w:val="bottom"/>
            <w:hideMark/>
          </w:tcPr>
          <w:p w14:paraId="765EF763" w14:textId="77777777" w:rsidR="00851D3A" w:rsidRPr="00851D3A" w:rsidRDefault="00851D3A" w:rsidP="00851D3A">
            <w:pPr>
              <w:spacing w:after="0" w:line="240" w:lineRule="auto"/>
              <w:jc w:val="right"/>
              <w:rPr>
                <w:rFonts w:ascii="Courier New" w:hAnsi="Courier New" w:cs="Courier New"/>
                <w:color w:val="000000"/>
                <w:sz w:val="20"/>
                <w:szCs w:val="20"/>
                <w:lang w:val="en-US"/>
              </w:rPr>
            </w:pPr>
            <w:r w:rsidRPr="00851D3A">
              <w:rPr>
                <w:rFonts w:ascii="Courier New" w:hAnsi="Courier New" w:cs="Courier New"/>
                <w:color w:val="000000"/>
                <w:sz w:val="20"/>
                <w:szCs w:val="20"/>
                <w:lang w:val="en-US"/>
              </w:rPr>
              <w:t>88.0</w:t>
            </w:r>
          </w:p>
        </w:tc>
        <w:tc>
          <w:tcPr>
            <w:tcW w:w="910" w:type="dxa"/>
            <w:tcBorders>
              <w:top w:val="nil"/>
              <w:left w:val="nil"/>
              <w:bottom w:val="nil"/>
              <w:right w:val="nil"/>
            </w:tcBorders>
            <w:shd w:val="clear" w:color="auto" w:fill="auto"/>
            <w:noWrap/>
            <w:vAlign w:val="bottom"/>
            <w:hideMark/>
          </w:tcPr>
          <w:p w14:paraId="3445869A" w14:textId="77777777" w:rsidR="00851D3A" w:rsidRPr="00851D3A" w:rsidRDefault="00851D3A" w:rsidP="00851D3A">
            <w:pPr>
              <w:spacing w:after="0" w:line="240" w:lineRule="auto"/>
              <w:jc w:val="right"/>
              <w:rPr>
                <w:rFonts w:ascii="Courier New" w:hAnsi="Courier New" w:cs="Courier New"/>
                <w:color w:val="000000"/>
                <w:sz w:val="20"/>
                <w:szCs w:val="20"/>
                <w:lang w:val="en-US"/>
              </w:rPr>
            </w:pPr>
            <w:r w:rsidRPr="00851D3A">
              <w:rPr>
                <w:rFonts w:ascii="Courier New" w:hAnsi="Courier New" w:cs="Courier New"/>
                <w:color w:val="000000"/>
                <w:sz w:val="20"/>
                <w:szCs w:val="20"/>
                <w:lang w:val="en-US"/>
              </w:rPr>
              <w:t>85.7</w:t>
            </w:r>
          </w:p>
        </w:tc>
      </w:tr>
      <w:tr w:rsidR="00851D3A" w:rsidRPr="00851D3A" w14:paraId="26573B70" w14:textId="77777777" w:rsidTr="00851D3A">
        <w:trPr>
          <w:trHeight w:val="292"/>
        </w:trPr>
        <w:tc>
          <w:tcPr>
            <w:tcW w:w="1001" w:type="dxa"/>
            <w:tcBorders>
              <w:top w:val="nil"/>
              <w:left w:val="nil"/>
              <w:bottom w:val="nil"/>
              <w:right w:val="nil"/>
            </w:tcBorders>
            <w:shd w:val="clear" w:color="auto" w:fill="auto"/>
            <w:noWrap/>
            <w:vAlign w:val="bottom"/>
            <w:hideMark/>
          </w:tcPr>
          <w:p w14:paraId="25F2B3CC" w14:textId="77777777" w:rsidR="00851D3A" w:rsidRPr="00851D3A" w:rsidRDefault="00851D3A" w:rsidP="00851D3A">
            <w:pPr>
              <w:spacing w:after="0" w:line="240" w:lineRule="auto"/>
              <w:jc w:val="right"/>
              <w:rPr>
                <w:rFonts w:ascii="Courier New" w:hAnsi="Courier New" w:cs="Courier New"/>
                <w:color w:val="000000"/>
                <w:sz w:val="20"/>
                <w:szCs w:val="20"/>
                <w:lang w:val="en-US"/>
              </w:rPr>
            </w:pPr>
          </w:p>
        </w:tc>
        <w:tc>
          <w:tcPr>
            <w:tcW w:w="2311" w:type="dxa"/>
            <w:tcBorders>
              <w:top w:val="nil"/>
              <w:left w:val="nil"/>
              <w:bottom w:val="nil"/>
              <w:right w:val="nil"/>
            </w:tcBorders>
            <w:shd w:val="clear" w:color="auto" w:fill="auto"/>
            <w:noWrap/>
            <w:vAlign w:val="bottom"/>
            <w:hideMark/>
          </w:tcPr>
          <w:p w14:paraId="6AE850A1" w14:textId="77777777" w:rsidR="00851D3A" w:rsidRPr="00851D3A" w:rsidRDefault="00851D3A" w:rsidP="00851D3A">
            <w:pPr>
              <w:spacing w:after="0" w:line="240" w:lineRule="auto"/>
              <w:rPr>
                <w:rFonts w:ascii="Courier New" w:hAnsi="Courier New" w:cs="Courier New"/>
                <w:color w:val="000000"/>
                <w:sz w:val="20"/>
                <w:szCs w:val="20"/>
                <w:lang w:val="en-US"/>
              </w:rPr>
            </w:pPr>
            <w:r w:rsidRPr="00851D3A">
              <w:rPr>
                <w:rFonts w:ascii="Courier New" w:hAnsi="Courier New" w:cs="Courier New"/>
                <w:color w:val="000000"/>
                <w:sz w:val="20"/>
                <w:szCs w:val="20"/>
                <w:lang w:val="en-US"/>
              </w:rPr>
              <w:t>Guanajuato</w:t>
            </w:r>
          </w:p>
        </w:tc>
        <w:tc>
          <w:tcPr>
            <w:tcW w:w="1434" w:type="dxa"/>
            <w:tcBorders>
              <w:top w:val="nil"/>
              <w:left w:val="nil"/>
              <w:bottom w:val="nil"/>
              <w:right w:val="nil"/>
            </w:tcBorders>
            <w:shd w:val="clear" w:color="auto" w:fill="auto"/>
            <w:noWrap/>
            <w:vAlign w:val="bottom"/>
            <w:hideMark/>
          </w:tcPr>
          <w:p w14:paraId="6D6A212E" w14:textId="77777777" w:rsidR="00851D3A" w:rsidRPr="00851D3A" w:rsidRDefault="00851D3A" w:rsidP="00851D3A">
            <w:pPr>
              <w:spacing w:after="0" w:line="240" w:lineRule="auto"/>
              <w:jc w:val="right"/>
              <w:rPr>
                <w:rFonts w:ascii="Courier New" w:hAnsi="Courier New" w:cs="Courier New"/>
                <w:color w:val="000000"/>
                <w:sz w:val="20"/>
                <w:szCs w:val="20"/>
                <w:lang w:val="en-US"/>
              </w:rPr>
            </w:pPr>
            <w:r w:rsidRPr="00851D3A">
              <w:rPr>
                <w:rFonts w:ascii="Courier New" w:hAnsi="Courier New" w:cs="Courier New"/>
                <w:color w:val="000000"/>
                <w:sz w:val="20"/>
                <w:szCs w:val="20"/>
                <w:lang w:val="en-US"/>
              </w:rPr>
              <w:t>0.8</w:t>
            </w:r>
          </w:p>
        </w:tc>
        <w:tc>
          <w:tcPr>
            <w:tcW w:w="1434" w:type="dxa"/>
            <w:tcBorders>
              <w:top w:val="nil"/>
              <w:left w:val="nil"/>
              <w:bottom w:val="nil"/>
              <w:right w:val="nil"/>
            </w:tcBorders>
            <w:shd w:val="clear" w:color="auto" w:fill="auto"/>
            <w:noWrap/>
            <w:vAlign w:val="bottom"/>
            <w:hideMark/>
          </w:tcPr>
          <w:p w14:paraId="1B87C2BF" w14:textId="77777777" w:rsidR="00851D3A" w:rsidRPr="00851D3A" w:rsidRDefault="00851D3A" w:rsidP="00851D3A">
            <w:pPr>
              <w:spacing w:after="0" w:line="240" w:lineRule="auto"/>
              <w:jc w:val="right"/>
              <w:rPr>
                <w:rFonts w:ascii="Courier New" w:hAnsi="Courier New" w:cs="Courier New"/>
                <w:color w:val="000000"/>
                <w:sz w:val="20"/>
                <w:szCs w:val="20"/>
                <w:lang w:val="en-US"/>
              </w:rPr>
            </w:pPr>
            <w:r w:rsidRPr="00851D3A">
              <w:rPr>
                <w:rFonts w:ascii="Courier New" w:hAnsi="Courier New" w:cs="Courier New"/>
                <w:color w:val="000000"/>
                <w:sz w:val="20"/>
                <w:szCs w:val="20"/>
                <w:lang w:val="en-US"/>
              </w:rPr>
              <w:t>2.1</w:t>
            </w:r>
          </w:p>
        </w:tc>
        <w:tc>
          <w:tcPr>
            <w:tcW w:w="160" w:type="dxa"/>
            <w:tcBorders>
              <w:top w:val="nil"/>
              <w:left w:val="nil"/>
              <w:bottom w:val="nil"/>
              <w:right w:val="nil"/>
            </w:tcBorders>
            <w:shd w:val="clear" w:color="auto" w:fill="auto"/>
            <w:noWrap/>
            <w:vAlign w:val="bottom"/>
            <w:hideMark/>
          </w:tcPr>
          <w:p w14:paraId="4246D58E" w14:textId="77777777" w:rsidR="00851D3A" w:rsidRPr="00851D3A" w:rsidRDefault="00851D3A" w:rsidP="00851D3A">
            <w:pPr>
              <w:spacing w:after="0" w:line="240" w:lineRule="auto"/>
              <w:jc w:val="right"/>
              <w:rPr>
                <w:rFonts w:ascii="Courier New" w:hAnsi="Courier New" w:cs="Courier New"/>
                <w:color w:val="000000"/>
                <w:sz w:val="20"/>
                <w:szCs w:val="20"/>
                <w:lang w:val="en-US"/>
              </w:rPr>
            </w:pPr>
          </w:p>
        </w:tc>
        <w:tc>
          <w:tcPr>
            <w:tcW w:w="910" w:type="dxa"/>
            <w:tcBorders>
              <w:top w:val="nil"/>
              <w:left w:val="nil"/>
              <w:bottom w:val="nil"/>
              <w:right w:val="nil"/>
            </w:tcBorders>
            <w:shd w:val="clear" w:color="auto" w:fill="auto"/>
            <w:noWrap/>
            <w:vAlign w:val="bottom"/>
            <w:hideMark/>
          </w:tcPr>
          <w:p w14:paraId="327B7CF5" w14:textId="77777777" w:rsidR="00851D3A" w:rsidRPr="00851D3A" w:rsidRDefault="00851D3A" w:rsidP="00851D3A">
            <w:pPr>
              <w:spacing w:after="0" w:line="240" w:lineRule="auto"/>
              <w:jc w:val="right"/>
              <w:rPr>
                <w:rFonts w:ascii="Courier New" w:hAnsi="Courier New" w:cs="Courier New"/>
                <w:color w:val="000000"/>
                <w:sz w:val="20"/>
                <w:szCs w:val="20"/>
                <w:lang w:val="en-US"/>
              </w:rPr>
            </w:pPr>
            <w:r w:rsidRPr="00851D3A">
              <w:rPr>
                <w:rFonts w:ascii="Courier New" w:hAnsi="Courier New" w:cs="Courier New"/>
                <w:color w:val="000000"/>
                <w:sz w:val="20"/>
                <w:szCs w:val="20"/>
                <w:lang w:val="en-US"/>
              </w:rPr>
              <w:t>40.8</w:t>
            </w:r>
          </w:p>
        </w:tc>
        <w:tc>
          <w:tcPr>
            <w:tcW w:w="910" w:type="dxa"/>
            <w:tcBorders>
              <w:top w:val="nil"/>
              <w:left w:val="nil"/>
              <w:bottom w:val="nil"/>
              <w:right w:val="nil"/>
            </w:tcBorders>
            <w:shd w:val="clear" w:color="auto" w:fill="auto"/>
            <w:noWrap/>
            <w:vAlign w:val="bottom"/>
            <w:hideMark/>
          </w:tcPr>
          <w:p w14:paraId="46758AB6" w14:textId="77777777" w:rsidR="00851D3A" w:rsidRPr="00851D3A" w:rsidRDefault="00851D3A" w:rsidP="00851D3A">
            <w:pPr>
              <w:spacing w:after="0" w:line="240" w:lineRule="auto"/>
              <w:jc w:val="right"/>
              <w:rPr>
                <w:rFonts w:ascii="Courier New" w:hAnsi="Courier New" w:cs="Courier New"/>
                <w:color w:val="000000"/>
                <w:sz w:val="20"/>
                <w:szCs w:val="20"/>
                <w:lang w:val="en-US"/>
              </w:rPr>
            </w:pPr>
            <w:r w:rsidRPr="00851D3A">
              <w:rPr>
                <w:rFonts w:ascii="Courier New" w:hAnsi="Courier New" w:cs="Courier New"/>
                <w:color w:val="000000"/>
                <w:sz w:val="20"/>
                <w:szCs w:val="20"/>
                <w:lang w:val="en-US"/>
              </w:rPr>
              <w:t>75.2</w:t>
            </w:r>
          </w:p>
        </w:tc>
      </w:tr>
      <w:tr w:rsidR="00851D3A" w:rsidRPr="00851D3A" w14:paraId="01D86F36" w14:textId="77777777" w:rsidTr="00851D3A">
        <w:trPr>
          <w:trHeight w:val="292"/>
        </w:trPr>
        <w:tc>
          <w:tcPr>
            <w:tcW w:w="1001" w:type="dxa"/>
            <w:tcBorders>
              <w:top w:val="nil"/>
              <w:left w:val="nil"/>
              <w:bottom w:val="nil"/>
              <w:right w:val="nil"/>
            </w:tcBorders>
            <w:shd w:val="clear" w:color="auto" w:fill="auto"/>
            <w:noWrap/>
            <w:vAlign w:val="bottom"/>
            <w:hideMark/>
          </w:tcPr>
          <w:p w14:paraId="7B9010EC" w14:textId="77777777" w:rsidR="00851D3A" w:rsidRPr="00851D3A" w:rsidRDefault="00851D3A" w:rsidP="00851D3A">
            <w:pPr>
              <w:spacing w:after="0" w:line="240" w:lineRule="auto"/>
              <w:jc w:val="right"/>
              <w:rPr>
                <w:rFonts w:ascii="Courier New" w:hAnsi="Courier New" w:cs="Courier New"/>
                <w:color w:val="000000"/>
                <w:sz w:val="20"/>
                <w:szCs w:val="20"/>
                <w:lang w:val="en-US"/>
              </w:rPr>
            </w:pPr>
          </w:p>
        </w:tc>
        <w:tc>
          <w:tcPr>
            <w:tcW w:w="2311" w:type="dxa"/>
            <w:tcBorders>
              <w:top w:val="nil"/>
              <w:left w:val="nil"/>
              <w:bottom w:val="nil"/>
              <w:right w:val="nil"/>
            </w:tcBorders>
            <w:shd w:val="clear" w:color="auto" w:fill="auto"/>
            <w:noWrap/>
            <w:vAlign w:val="bottom"/>
            <w:hideMark/>
          </w:tcPr>
          <w:p w14:paraId="60E63ABF" w14:textId="77777777" w:rsidR="00851D3A" w:rsidRPr="00851D3A" w:rsidRDefault="00851D3A" w:rsidP="00851D3A">
            <w:pPr>
              <w:spacing w:after="0" w:line="240" w:lineRule="auto"/>
              <w:rPr>
                <w:rFonts w:ascii="Courier New" w:hAnsi="Courier New" w:cs="Courier New"/>
                <w:color w:val="000000"/>
                <w:sz w:val="20"/>
                <w:szCs w:val="20"/>
                <w:lang w:val="en-US"/>
              </w:rPr>
            </w:pPr>
            <w:r w:rsidRPr="00851D3A">
              <w:rPr>
                <w:rFonts w:ascii="Courier New" w:hAnsi="Courier New" w:cs="Courier New"/>
                <w:color w:val="000000"/>
                <w:sz w:val="20"/>
                <w:szCs w:val="20"/>
                <w:lang w:val="en-US"/>
              </w:rPr>
              <w:t>Hidalgo</w:t>
            </w:r>
          </w:p>
        </w:tc>
        <w:tc>
          <w:tcPr>
            <w:tcW w:w="1434" w:type="dxa"/>
            <w:tcBorders>
              <w:top w:val="nil"/>
              <w:left w:val="nil"/>
              <w:bottom w:val="nil"/>
              <w:right w:val="nil"/>
            </w:tcBorders>
            <w:shd w:val="clear" w:color="auto" w:fill="auto"/>
            <w:noWrap/>
            <w:vAlign w:val="bottom"/>
            <w:hideMark/>
          </w:tcPr>
          <w:p w14:paraId="7B68ABE4" w14:textId="77777777" w:rsidR="00851D3A" w:rsidRPr="00851D3A" w:rsidRDefault="00851D3A" w:rsidP="00851D3A">
            <w:pPr>
              <w:spacing w:after="0" w:line="240" w:lineRule="auto"/>
              <w:jc w:val="right"/>
              <w:rPr>
                <w:rFonts w:ascii="Courier New" w:hAnsi="Courier New" w:cs="Courier New"/>
                <w:color w:val="000000"/>
                <w:sz w:val="20"/>
                <w:szCs w:val="20"/>
                <w:lang w:val="en-US"/>
              </w:rPr>
            </w:pPr>
            <w:r w:rsidRPr="00851D3A">
              <w:rPr>
                <w:rFonts w:ascii="Courier New" w:hAnsi="Courier New" w:cs="Courier New"/>
                <w:color w:val="000000"/>
                <w:sz w:val="20"/>
                <w:szCs w:val="20"/>
                <w:lang w:val="en-US"/>
              </w:rPr>
              <w:t>0.7</w:t>
            </w:r>
          </w:p>
        </w:tc>
        <w:tc>
          <w:tcPr>
            <w:tcW w:w="1434" w:type="dxa"/>
            <w:tcBorders>
              <w:top w:val="nil"/>
              <w:left w:val="nil"/>
              <w:bottom w:val="nil"/>
              <w:right w:val="nil"/>
            </w:tcBorders>
            <w:shd w:val="clear" w:color="auto" w:fill="auto"/>
            <w:noWrap/>
            <w:vAlign w:val="bottom"/>
            <w:hideMark/>
          </w:tcPr>
          <w:p w14:paraId="7997495A" w14:textId="77777777" w:rsidR="00851D3A" w:rsidRPr="00851D3A" w:rsidRDefault="00851D3A" w:rsidP="00851D3A">
            <w:pPr>
              <w:spacing w:after="0" w:line="240" w:lineRule="auto"/>
              <w:jc w:val="right"/>
              <w:rPr>
                <w:rFonts w:ascii="Courier New" w:hAnsi="Courier New" w:cs="Courier New"/>
                <w:color w:val="000000"/>
                <w:sz w:val="20"/>
                <w:szCs w:val="20"/>
                <w:lang w:val="en-US"/>
              </w:rPr>
            </w:pPr>
            <w:r w:rsidRPr="00851D3A">
              <w:rPr>
                <w:rFonts w:ascii="Courier New" w:hAnsi="Courier New" w:cs="Courier New"/>
                <w:color w:val="000000"/>
                <w:sz w:val="20"/>
                <w:szCs w:val="20"/>
                <w:lang w:val="en-US"/>
              </w:rPr>
              <w:t>2.0</w:t>
            </w:r>
          </w:p>
        </w:tc>
        <w:tc>
          <w:tcPr>
            <w:tcW w:w="160" w:type="dxa"/>
            <w:tcBorders>
              <w:top w:val="nil"/>
              <w:left w:val="nil"/>
              <w:bottom w:val="nil"/>
              <w:right w:val="nil"/>
            </w:tcBorders>
            <w:shd w:val="clear" w:color="auto" w:fill="auto"/>
            <w:noWrap/>
            <w:vAlign w:val="bottom"/>
            <w:hideMark/>
          </w:tcPr>
          <w:p w14:paraId="3BE607E4" w14:textId="77777777" w:rsidR="00851D3A" w:rsidRPr="00851D3A" w:rsidRDefault="00851D3A" w:rsidP="00851D3A">
            <w:pPr>
              <w:spacing w:after="0" w:line="240" w:lineRule="auto"/>
              <w:jc w:val="right"/>
              <w:rPr>
                <w:rFonts w:ascii="Courier New" w:hAnsi="Courier New" w:cs="Courier New"/>
                <w:color w:val="000000"/>
                <w:sz w:val="20"/>
                <w:szCs w:val="20"/>
                <w:lang w:val="en-US"/>
              </w:rPr>
            </w:pPr>
          </w:p>
        </w:tc>
        <w:tc>
          <w:tcPr>
            <w:tcW w:w="910" w:type="dxa"/>
            <w:tcBorders>
              <w:top w:val="nil"/>
              <w:left w:val="nil"/>
              <w:bottom w:val="nil"/>
              <w:right w:val="nil"/>
            </w:tcBorders>
            <w:shd w:val="clear" w:color="auto" w:fill="auto"/>
            <w:noWrap/>
            <w:vAlign w:val="bottom"/>
            <w:hideMark/>
          </w:tcPr>
          <w:p w14:paraId="02C99BF6" w14:textId="77777777" w:rsidR="00851D3A" w:rsidRPr="00851D3A" w:rsidRDefault="00851D3A" w:rsidP="00851D3A">
            <w:pPr>
              <w:spacing w:after="0" w:line="240" w:lineRule="auto"/>
              <w:jc w:val="right"/>
              <w:rPr>
                <w:rFonts w:ascii="Courier New" w:hAnsi="Courier New" w:cs="Courier New"/>
                <w:color w:val="000000"/>
                <w:sz w:val="20"/>
                <w:szCs w:val="20"/>
                <w:lang w:val="en-US"/>
              </w:rPr>
            </w:pPr>
            <w:r w:rsidRPr="00851D3A">
              <w:rPr>
                <w:rFonts w:ascii="Courier New" w:hAnsi="Courier New" w:cs="Courier New"/>
                <w:color w:val="000000"/>
                <w:sz w:val="20"/>
                <w:szCs w:val="20"/>
                <w:lang w:val="en-US"/>
              </w:rPr>
              <w:t>42.4</w:t>
            </w:r>
          </w:p>
        </w:tc>
        <w:tc>
          <w:tcPr>
            <w:tcW w:w="910" w:type="dxa"/>
            <w:tcBorders>
              <w:top w:val="nil"/>
              <w:left w:val="nil"/>
              <w:bottom w:val="nil"/>
              <w:right w:val="nil"/>
            </w:tcBorders>
            <w:shd w:val="clear" w:color="auto" w:fill="auto"/>
            <w:noWrap/>
            <w:vAlign w:val="bottom"/>
            <w:hideMark/>
          </w:tcPr>
          <w:p w14:paraId="0B70CF96" w14:textId="77777777" w:rsidR="00851D3A" w:rsidRPr="00851D3A" w:rsidRDefault="00851D3A" w:rsidP="00851D3A">
            <w:pPr>
              <w:spacing w:after="0" w:line="240" w:lineRule="auto"/>
              <w:jc w:val="right"/>
              <w:rPr>
                <w:rFonts w:ascii="Courier New" w:hAnsi="Courier New" w:cs="Courier New"/>
                <w:color w:val="000000"/>
                <w:sz w:val="20"/>
                <w:szCs w:val="20"/>
                <w:lang w:val="en-US"/>
              </w:rPr>
            </w:pPr>
            <w:r w:rsidRPr="00851D3A">
              <w:rPr>
                <w:rFonts w:ascii="Courier New" w:hAnsi="Courier New" w:cs="Courier New"/>
                <w:color w:val="000000"/>
                <w:sz w:val="20"/>
                <w:szCs w:val="20"/>
                <w:lang w:val="en-US"/>
              </w:rPr>
              <w:t>55.1</w:t>
            </w:r>
          </w:p>
        </w:tc>
      </w:tr>
      <w:tr w:rsidR="00851D3A" w:rsidRPr="00851D3A" w14:paraId="0234FC7A" w14:textId="77777777" w:rsidTr="00851D3A">
        <w:trPr>
          <w:trHeight w:val="292"/>
        </w:trPr>
        <w:tc>
          <w:tcPr>
            <w:tcW w:w="1001" w:type="dxa"/>
            <w:tcBorders>
              <w:top w:val="nil"/>
              <w:left w:val="nil"/>
              <w:bottom w:val="nil"/>
              <w:right w:val="nil"/>
            </w:tcBorders>
            <w:shd w:val="clear" w:color="auto" w:fill="auto"/>
            <w:noWrap/>
            <w:vAlign w:val="bottom"/>
            <w:hideMark/>
          </w:tcPr>
          <w:p w14:paraId="672F1A2F" w14:textId="77777777" w:rsidR="00851D3A" w:rsidRPr="00851D3A" w:rsidRDefault="00851D3A" w:rsidP="00851D3A">
            <w:pPr>
              <w:spacing w:after="0" w:line="240" w:lineRule="auto"/>
              <w:jc w:val="right"/>
              <w:rPr>
                <w:rFonts w:ascii="Courier New" w:hAnsi="Courier New" w:cs="Courier New"/>
                <w:color w:val="000000"/>
                <w:sz w:val="20"/>
                <w:szCs w:val="20"/>
                <w:lang w:val="en-US"/>
              </w:rPr>
            </w:pPr>
          </w:p>
        </w:tc>
        <w:tc>
          <w:tcPr>
            <w:tcW w:w="2311" w:type="dxa"/>
            <w:tcBorders>
              <w:top w:val="nil"/>
              <w:left w:val="nil"/>
              <w:bottom w:val="nil"/>
              <w:right w:val="nil"/>
            </w:tcBorders>
            <w:shd w:val="clear" w:color="auto" w:fill="auto"/>
            <w:noWrap/>
            <w:vAlign w:val="bottom"/>
            <w:hideMark/>
          </w:tcPr>
          <w:p w14:paraId="150C7B23" w14:textId="77777777" w:rsidR="00851D3A" w:rsidRPr="00851D3A" w:rsidRDefault="00851D3A" w:rsidP="00851D3A">
            <w:pPr>
              <w:spacing w:after="0" w:line="240" w:lineRule="auto"/>
              <w:rPr>
                <w:rFonts w:ascii="Courier New" w:hAnsi="Courier New" w:cs="Courier New"/>
                <w:color w:val="000000"/>
                <w:sz w:val="20"/>
                <w:szCs w:val="20"/>
                <w:lang w:val="en-US"/>
              </w:rPr>
            </w:pPr>
            <w:r w:rsidRPr="00851D3A">
              <w:rPr>
                <w:rFonts w:ascii="Courier New" w:hAnsi="Courier New" w:cs="Courier New"/>
                <w:color w:val="000000"/>
                <w:sz w:val="20"/>
                <w:szCs w:val="20"/>
                <w:lang w:val="en-US"/>
              </w:rPr>
              <w:t>Tlaxcala</w:t>
            </w:r>
          </w:p>
        </w:tc>
        <w:tc>
          <w:tcPr>
            <w:tcW w:w="1434" w:type="dxa"/>
            <w:tcBorders>
              <w:top w:val="nil"/>
              <w:left w:val="nil"/>
              <w:bottom w:val="nil"/>
              <w:right w:val="nil"/>
            </w:tcBorders>
            <w:shd w:val="clear" w:color="auto" w:fill="auto"/>
            <w:noWrap/>
            <w:vAlign w:val="bottom"/>
            <w:hideMark/>
          </w:tcPr>
          <w:p w14:paraId="1ADCAD2F" w14:textId="77777777" w:rsidR="00851D3A" w:rsidRPr="00851D3A" w:rsidRDefault="00851D3A" w:rsidP="00851D3A">
            <w:pPr>
              <w:spacing w:after="0" w:line="240" w:lineRule="auto"/>
              <w:jc w:val="right"/>
              <w:rPr>
                <w:rFonts w:ascii="Courier New" w:hAnsi="Courier New" w:cs="Courier New"/>
                <w:color w:val="000000"/>
                <w:sz w:val="20"/>
                <w:szCs w:val="20"/>
                <w:lang w:val="en-US"/>
              </w:rPr>
            </w:pPr>
            <w:r w:rsidRPr="00851D3A">
              <w:rPr>
                <w:rFonts w:ascii="Courier New" w:hAnsi="Courier New" w:cs="Courier New"/>
                <w:color w:val="000000"/>
                <w:sz w:val="20"/>
                <w:szCs w:val="20"/>
                <w:lang w:val="en-US"/>
              </w:rPr>
              <w:t>1.4</w:t>
            </w:r>
          </w:p>
        </w:tc>
        <w:tc>
          <w:tcPr>
            <w:tcW w:w="1434" w:type="dxa"/>
            <w:tcBorders>
              <w:top w:val="nil"/>
              <w:left w:val="nil"/>
              <w:bottom w:val="nil"/>
              <w:right w:val="nil"/>
            </w:tcBorders>
            <w:shd w:val="clear" w:color="auto" w:fill="auto"/>
            <w:noWrap/>
            <w:vAlign w:val="bottom"/>
            <w:hideMark/>
          </w:tcPr>
          <w:p w14:paraId="1EEC91C8" w14:textId="77777777" w:rsidR="00851D3A" w:rsidRPr="00851D3A" w:rsidRDefault="00851D3A" w:rsidP="00851D3A">
            <w:pPr>
              <w:spacing w:after="0" w:line="240" w:lineRule="auto"/>
              <w:jc w:val="right"/>
              <w:rPr>
                <w:rFonts w:ascii="Courier New" w:hAnsi="Courier New" w:cs="Courier New"/>
                <w:color w:val="000000"/>
                <w:sz w:val="20"/>
                <w:szCs w:val="20"/>
                <w:lang w:val="en-US"/>
              </w:rPr>
            </w:pPr>
            <w:r w:rsidRPr="00851D3A">
              <w:rPr>
                <w:rFonts w:ascii="Courier New" w:hAnsi="Courier New" w:cs="Courier New"/>
                <w:color w:val="000000"/>
                <w:sz w:val="20"/>
                <w:szCs w:val="20"/>
                <w:lang w:val="en-US"/>
              </w:rPr>
              <w:t>1.8</w:t>
            </w:r>
          </w:p>
        </w:tc>
        <w:tc>
          <w:tcPr>
            <w:tcW w:w="160" w:type="dxa"/>
            <w:tcBorders>
              <w:top w:val="nil"/>
              <w:left w:val="nil"/>
              <w:bottom w:val="nil"/>
              <w:right w:val="nil"/>
            </w:tcBorders>
            <w:shd w:val="clear" w:color="auto" w:fill="auto"/>
            <w:noWrap/>
            <w:vAlign w:val="bottom"/>
            <w:hideMark/>
          </w:tcPr>
          <w:p w14:paraId="74A177DA" w14:textId="77777777" w:rsidR="00851D3A" w:rsidRPr="00851D3A" w:rsidRDefault="00851D3A" w:rsidP="00851D3A">
            <w:pPr>
              <w:spacing w:after="0" w:line="240" w:lineRule="auto"/>
              <w:jc w:val="right"/>
              <w:rPr>
                <w:rFonts w:ascii="Courier New" w:hAnsi="Courier New" w:cs="Courier New"/>
                <w:color w:val="000000"/>
                <w:sz w:val="20"/>
                <w:szCs w:val="20"/>
                <w:lang w:val="en-US"/>
              </w:rPr>
            </w:pPr>
          </w:p>
        </w:tc>
        <w:tc>
          <w:tcPr>
            <w:tcW w:w="910" w:type="dxa"/>
            <w:tcBorders>
              <w:top w:val="nil"/>
              <w:left w:val="nil"/>
              <w:bottom w:val="nil"/>
              <w:right w:val="nil"/>
            </w:tcBorders>
            <w:shd w:val="clear" w:color="auto" w:fill="auto"/>
            <w:noWrap/>
            <w:vAlign w:val="bottom"/>
            <w:hideMark/>
          </w:tcPr>
          <w:p w14:paraId="717FC9FF" w14:textId="77777777" w:rsidR="00851D3A" w:rsidRPr="00851D3A" w:rsidRDefault="00851D3A" w:rsidP="00851D3A">
            <w:pPr>
              <w:spacing w:after="0" w:line="240" w:lineRule="auto"/>
              <w:jc w:val="right"/>
              <w:rPr>
                <w:rFonts w:ascii="Courier New" w:hAnsi="Courier New" w:cs="Courier New"/>
                <w:color w:val="000000"/>
                <w:sz w:val="20"/>
                <w:szCs w:val="20"/>
                <w:lang w:val="en-US"/>
              </w:rPr>
            </w:pPr>
            <w:r w:rsidRPr="00851D3A">
              <w:rPr>
                <w:rFonts w:ascii="Courier New" w:hAnsi="Courier New" w:cs="Courier New"/>
                <w:color w:val="000000"/>
                <w:sz w:val="20"/>
                <w:szCs w:val="20"/>
                <w:lang w:val="en-US"/>
              </w:rPr>
              <w:t>30.2</w:t>
            </w:r>
          </w:p>
        </w:tc>
        <w:tc>
          <w:tcPr>
            <w:tcW w:w="910" w:type="dxa"/>
            <w:tcBorders>
              <w:top w:val="nil"/>
              <w:left w:val="nil"/>
              <w:bottom w:val="nil"/>
              <w:right w:val="nil"/>
            </w:tcBorders>
            <w:shd w:val="clear" w:color="auto" w:fill="auto"/>
            <w:noWrap/>
            <w:vAlign w:val="bottom"/>
            <w:hideMark/>
          </w:tcPr>
          <w:p w14:paraId="4E7539BE" w14:textId="77777777" w:rsidR="00851D3A" w:rsidRPr="00851D3A" w:rsidRDefault="00851D3A" w:rsidP="00851D3A">
            <w:pPr>
              <w:spacing w:after="0" w:line="240" w:lineRule="auto"/>
              <w:jc w:val="right"/>
              <w:rPr>
                <w:rFonts w:ascii="Courier New" w:hAnsi="Courier New" w:cs="Courier New"/>
                <w:color w:val="000000"/>
                <w:sz w:val="20"/>
                <w:szCs w:val="20"/>
                <w:lang w:val="en-US"/>
              </w:rPr>
            </w:pPr>
            <w:r w:rsidRPr="00851D3A">
              <w:rPr>
                <w:rFonts w:ascii="Courier New" w:hAnsi="Courier New" w:cs="Courier New"/>
                <w:color w:val="000000"/>
                <w:sz w:val="20"/>
                <w:szCs w:val="20"/>
                <w:lang w:val="en-US"/>
              </w:rPr>
              <w:t>59.1</w:t>
            </w:r>
          </w:p>
        </w:tc>
      </w:tr>
      <w:tr w:rsidR="00851D3A" w:rsidRPr="00851D3A" w14:paraId="4D83A4B8" w14:textId="77777777" w:rsidTr="00851D3A">
        <w:trPr>
          <w:trHeight w:val="292"/>
        </w:trPr>
        <w:tc>
          <w:tcPr>
            <w:tcW w:w="1001" w:type="dxa"/>
            <w:tcBorders>
              <w:top w:val="nil"/>
              <w:left w:val="nil"/>
              <w:bottom w:val="nil"/>
              <w:right w:val="nil"/>
            </w:tcBorders>
            <w:shd w:val="clear" w:color="auto" w:fill="auto"/>
            <w:noWrap/>
            <w:vAlign w:val="bottom"/>
            <w:hideMark/>
          </w:tcPr>
          <w:p w14:paraId="45C68E9D" w14:textId="77777777" w:rsidR="00851D3A" w:rsidRPr="00851D3A" w:rsidRDefault="00851D3A" w:rsidP="00851D3A">
            <w:pPr>
              <w:spacing w:after="0" w:line="240" w:lineRule="auto"/>
              <w:jc w:val="right"/>
              <w:rPr>
                <w:rFonts w:ascii="Courier New" w:hAnsi="Courier New" w:cs="Courier New"/>
                <w:color w:val="000000"/>
                <w:sz w:val="20"/>
                <w:szCs w:val="20"/>
                <w:lang w:val="en-US"/>
              </w:rPr>
            </w:pPr>
          </w:p>
        </w:tc>
        <w:tc>
          <w:tcPr>
            <w:tcW w:w="2311" w:type="dxa"/>
            <w:tcBorders>
              <w:top w:val="nil"/>
              <w:left w:val="nil"/>
              <w:bottom w:val="nil"/>
              <w:right w:val="nil"/>
            </w:tcBorders>
            <w:shd w:val="clear" w:color="auto" w:fill="auto"/>
            <w:noWrap/>
            <w:vAlign w:val="bottom"/>
            <w:hideMark/>
          </w:tcPr>
          <w:p w14:paraId="6D5A0303" w14:textId="77777777" w:rsidR="00851D3A" w:rsidRPr="00851D3A" w:rsidRDefault="00851D3A" w:rsidP="00851D3A">
            <w:pPr>
              <w:spacing w:after="0" w:line="240" w:lineRule="auto"/>
              <w:rPr>
                <w:rFonts w:ascii="Courier New" w:hAnsi="Courier New" w:cs="Courier New"/>
                <w:color w:val="000000"/>
                <w:sz w:val="20"/>
                <w:szCs w:val="20"/>
                <w:lang w:val="en-US"/>
              </w:rPr>
            </w:pPr>
            <w:r w:rsidRPr="00851D3A">
              <w:rPr>
                <w:rFonts w:ascii="Courier New" w:hAnsi="Courier New" w:cs="Courier New"/>
                <w:color w:val="000000"/>
                <w:sz w:val="20"/>
                <w:szCs w:val="20"/>
                <w:lang w:val="en-US"/>
              </w:rPr>
              <w:t>Queretaro</w:t>
            </w:r>
          </w:p>
        </w:tc>
        <w:tc>
          <w:tcPr>
            <w:tcW w:w="1434" w:type="dxa"/>
            <w:tcBorders>
              <w:top w:val="nil"/>
              <w:left w:val="nil"/>
              <w:bottom w:val="nil"/>
              <w:right w:val="nil"/>
            </w:tcBorders>
            <w:shd w:val="clear" w:color="auto" w:fill="auto"/>
            <w:noWrap/>
            <w:vAlign w:val="bottom"/>
            <w:hideMark/>
          </w:tcPr>
          <w:p w14:paraId="3132831A" w14:textId="77777777" w:rsidR="00851D3A" w:rsidRPr="00851D3A" w:rsidRDefault="00851D3A" w:rsidP="00851D3A">
            <w:pPr>
              <w:spacing w:after="0" w:line="240" w:lineRule="auto"/>
              <w:jc w:val="right"/>
              <w:rPr>
                <w:rFonts w:ascii="Courier New" w:hAnsi="Courier New" w:cs="Courier New"/>
                <w:color w:val="000000"/>
                <w:sz w:val="20"/>
                <w:szCs w:val="20"/>
                <w:lang w:val="en-US"/>
              </w:rPr>
            </w:pPr>
            <w:r w:rsidRPr="00851D3A">
              <w:rPr>
                <w:rFonts w:ascii="Courier New" w:hAnsi="Courier New" w:cs="Courier New"/>
                <w:color w:val="000000"/>
                <w:sz w:val="20"/>
                <w:szCs w:val="20"/>
                <w:lang w:val="en-US"/>
              </w:rPr>
              <w:t>1.0</w:t>
            </w:r>
          </w:p>
        </w:tc>
        <w:tc>
          <w:tcPr>
            <w:tcW w:w="1434" w:type="dxa"/>
            <w:tcBorders>
              <w:top w:val="nil"/>
              <w:left w:val="nil"/>
              <w:bottom w:val="nil"/>
              <w:right w:val="nil"/>
            </w:tcBorders>
            <w:shd w:val="clear" w:color="auto" w:fill="auto"/>
            <w:noWrap/>
            <w:vAlign w:val="bottom"/>
            <w:hideMark/>
          </w:tcPr>
          <w:p w14:paraId="79DC3D68" w14:textId="77777777" w:rsidR="00851D3A" w:rsidRPr="00851D3A" w:rsidRDefault="00851D3A" w:rsidP="00851D3A">
            <w:pPr>
              <w:spacing w:after="0" w:line="240" w:lineRule="auto"/>
              <w:jc w:val="right"/>
              <w:rPr>
                <w:rFonts w:ascii="Courier New" w:hAnsi="Courier New" w:cs="Courier New"/>
                <w:color w:val="000000"/>
                <w:sz w:val="20"/>
                <w:szCs w:val="20"/>
                <w:lang w:val="en-US"/>
              </w:rPr>
            </w:pPr>
            <w:r w:rsidRPr="00851D3A">
              <w:rPr>
                <w:rFonts w:ascii="Courier New" w:hAnsi="Courier New" w:cs="Courier New"/>
                <w:color w:val="000000"/>
                <w:sz w:val="20"/>
                <w:szCs w:val="20"/>
                <w:lang w:val="en-US"/>
              </w:rPr>
              <w:t>1.6</w:t>
            </w:r>
          </w:p>
        </w:tc>
        <w:tc>
          <w:tcPr>
            <w:tcW w:w="160" w:type="dxa"/>
            <w:tcBorders>
              <w:top w:val="nil"/>
              <w:left w:val="nil"/>
              <w:bottom w:val="nil"/>
              <w:right w:val="nil"/>
            </w:tcBorders>
            <w:shd w:val="clear" w:color="auto" w:fill="auto"/>
            <w:noWrap/>
            <w:vAlign w:val="bottom"/>
            <w:hideMark/>
          </w:tcPr>
          <w:p w14:paraId="112CAB21" w14:textId="77777777" w:rsidR="00851D3A" w:rsidRPr="00851D3A" w:rsidRDefault="00851D3A" w:rsidP="00851D3A">
            <w:pPr>
              <w:spacing w:after="0" w:line="240" w:lineRule="auto"/>
              <w:jc w:val="right"/>
              <w:rPr>
                <w:rFonts w:ascii="Courier New" w:hAnsi="Courier New" w:cs="Courier New"/>
                <w:color w:val="000000"/>
                <w:sz w:val="20"/>
                <w:szCs w:val="20"/>
                <w:lang w:val="en-US"/>
              </w:rPr>
            </w:pPr>
          </w:p>
        </w:tc>
        <w:tc>
          <w:tcPr>
            <w:tcW w:w="910" w:type="dxa"/>
            <w:tcBorders>
              <w:top w:val="nil"/>
              <w:left w:val="nil"/>
              <w:bottom w:val="nil"/>
              <w:right w:val="nil"/>
            </w:tcBorders>
            <w:shd w:val="clear" w:color="auto" w:fill="auto"/>
            <w:noWrap/>
            <w:vAlign w:val="bottom"/>
            <w:hideMark/>
          </w:tcPr>
          <w:p w14:paraId="79ADDDA3" w14:textId="77777777" w:rsidR="00851D3A" w:rsidRPr="00851D3A" w:rsidRDefault="00851D3A" w:rsidP="00851D3A">
            <w:pPr>
              <w:spacing w:after="0" w:line="240" w:lineRule="auto"/>
              <w:jc w:val="right"/>
              <w:rPr>
                <w:rFonts w:ascii="Courier New" w:hAnsi="Courier New" w:cs="Courier New"/>
                <w:color w:val="000000"/>
                <w:sz w:val="20"/>
                <w:szCs w:val="20"/>
                <w:lang w:val="en-US"/>
              </w:rPr>
            </w:pPr>
            <w:r w:rsidRPr="00851D3A">
              <w:rPr>
                <w:rFonts w:ascii="Courier New" w:hAnsi="Courier New" w:cs="Courier New"/>
                <w:color w:val="000000"/>
                <w:sz w:val="20"/>
                <w:szCs w:val="20"/>
                <w:lang w:val="en-US"/>
              </w:rPr>
              <w:t>41.9</w:t>
            </w:r>
          </w:p>
        </w:tc>
        <w:tc>
          <w:tcPr>
            <w:tcW w:w="910" w:type="dxa"/>
            <w:tcBorders>
              <w:top w:val="nil"/>
              <w:left w:val="nil"/>
              <w:bottom w:val="nil"/>
              <w:right w:val="nil"/>
            </w:tcBorders>
            <w:shd w:val="clear" w:color="auto" w:fill="auto"/>
            <w:noWrap/>
            <w:vAlign w:val="bottom"/>
            <w:hideMark/>
          </w:tcPr>
          <w:p w14:paraId="1E1CAF74" w14:textId="77777777" w:rsidR="00851D3A" w:rsidRPr="00851D3A" w:rsidRDefault="00851D3A" w:rsidP="00851D3A">
            <w:pPr>
              <w:spacing w:after="0" w:line="240" w:lineRule="auto"/>
              <w:jc w:val="right"/>
              <w:rPr>
                <w:rFonts w:ascii="Courier New" w:hAnsi="Courier New" w:cs="Courier New"/>
                <w:color w:val="000000"/>
                <w:sz w:val="20"/>
                <w:szCs w:val="20"/>
                <w:lang w:val="en-US"/>
              </w:rPr>
            </w:pPr>
            <w:r w:rsidRPr="00851D3A">
              <w:rPr>
                <w:rFonts w:ascii="Courier New" w:hAnsi="Courier New" w:cs="Courier New"/>
                <w:color w:val="000000"/>
                <w:sz w:val="20"/>
                <w:szCs w:val="20"/>
                <w:lang w:val="en-US"/>
              </w:rPr>
              <w:t>54.4</w:t>
            </w:r>
          </w:p>
        </w:tc>
      </w:tr>
      <w:tr w:rsidR="00851D3A" w:rsidRPr="00851D3A" w14:paraId="1578C283" w14:textId="77777777" w:rsidTr="00851D3A">
        <w:trPr>
          <w:trHeight w:val="292"/>
        </w:trPr>
        <w:tc>
          <w:tcPr>
            <w:tcW w:w="1001" w:type="dxa"/>
            <w:tcBorders>
              <w:top w:val="nil"/>
              <w:left w:val="nil"/>
              <w:bottom w:val="single" w:sz="4" w:space="0" w:color="auto"/>
              <w:right w:val="nil"/>
            </w:tcBorders>
            <w:shd w:val="clear" w:color="auto" w:fill="auto"/>
            <w:noWrap/>
            <w:vAlign w:val="bottom"/>
            <w:hideMark/>
          </w:tcPr>
          <w:p w14:paraId="4E530DCB" w14:textId="77777777" w:rsidR="00851D3A" w:rsidRPr="00851D3A" w:rsidRDefault="00851D3A" w:rsidP="00851D3A">
            <w:pPr>
              <w:spacing w:after="0" w:line="240" w:lineRule="auto"/>
              <w:rPr>
                <w:rFonts w:ascii="Courier New" w:hAnsi="Courier New" w:cs="Courier New"/>
                <w:color w:val="000000"/>
                <w:sz w:val="20"/>
                <w:szCs w:val="20"/>
                <w:lang w:val="en-US"/>
              </w:rPr>
            </w:pPr>
            <w:r w:rsidRPr="00851D3A">
              <w:rPr>
                <w:rFonts w:ascii="Courier New" w:hAnsi="Courier New" w:cs="Courier New"/>
                <w:color w:val="000000"/>
                <w:sz w:val="20"/>
                <w:szCs w:val="20"/>
                <w:lang w:val="en-US"/>
              </w:rPr>
              <w:t> </w:t>
            </w:r>
          </w:p>
        </w:tc>
        <w:tc>
          <w:tcPr>
            <w:tcW w:w="2311" w:type="dxa"/>
            <w:tcBorders>
              <w:top w:val="nil"/>
              <w:left w:val="nil"/>
              <w:bottom w:val="single" w:sz="4" w:space="0" w:color="auto"/>
              <w:right w:val="nil"/>
            </w:tcBorders>
            <w:shd w:val="clear" w:color="auto" w:fill="auto"/>
            <w:noWrap/>
            <w:vAlign w:val="bottom"/>
            <w:hideMark/>
          </w:tcPr>
          <w:p w14:paraId="6345149D" w14:textId="77777777" w:rsidR="00851D3A" w:rsidRPr="00851D3A" w:rsidRDefault="00851D3A" w:rsidP="00851D3A">
            <w:pPr>
              <w:spacing w:after="0" w:line="240" w:lineRule="auto"/>
              <w:rPr>
                <w:rFonts w:ascii="Courier New" w:hAnsi="Courier New" w:cs="Courier New"/>
                <w:color w:val="000000"/>
                <w:sz w:val="20"/>
                <w:szCs w:val="20"/>
                <w:lang w:val="en-US"/>
              </w:rPr>
            </w:pPr>
            <w:r w:rsidRPr="00851D3A">
              <w:rPr>
                <w:rFonts w:ascii="Courier New" w:hAnsi="Courier New" w:cs="Courier New"/>
                <w:color w:val="000000"/>
                <w:sz w:val="20"/>
                <w:szCs w:val="20"/>
                <w:lang w:val="en-US"/>
              </w:rPr>
              <w:t>Aguascalientes</w:t>
            </w:r>
          </w:p>
        </w:tc>
        <w:tc>
          <w:tcPr>
            <w:tcW w:w="1434" w:type="dxa"/>
            <w:tcBorders>
              <w:top w:val="nil"/>
              <w:left w:val="nil"/>
              <w:bottom w:val="single" w:sz="4" w:space="0" w:color="auto"/>
              <w:right w:val="nil"/>
            </w:tcBorders>
            <w:shd w:val="clear" w:color="auto" w:fill="auto"/>
            <w:noWrap/>
            <w:vAlign w:val="bottom"/>
            <w:hideMark/>
          </w:tcPr>
          <w:p w14:paraId="6C34AC24" w14:textId="77777777" w:rsidR="00851D3A" w:rsidRPr="00851D3A" w:rsidRDefault="00851D3A" w:rsidP="00851D3A">
            <w:pPr>
              <w:spacing w:after="0" w:line="240" w:lineRule="auto"/>
              <w:jc w:val="right"/>
              <w:rPr>
                <w:rFonts w:ascii="Courier New" w:hAnsi="Courier New" w:cs="Courier New"/>
                <w:color w:val="000000"/>
                <w:sz w:val="20"/>
                <w:szCs w:val="20"/>
                <w:lang w:val="en-US"/>
              </w:rPr>
            </w:pPr>
            <w:r w:rsidRPr="00851D3A">
              <w:rPr>
                <w:rFonts w:ascii="Courier New" w:hAnsi="Courier New" w:cs="Courier New"/>
                <w:color w:val="000000"/>
                <w:sz w:val="20"/>
                <w:szCs w:val="20"/>
                <w:lang w:val="en-US"/>
              </w:rPr>
              <w:t>0.9</w:t>
            </w:r>
          </w:p>
        </w:tc>
        <w:tc>
          <w:tcPr>
            <w:tcW w:w="1434" w:type="dxa"/>
            <w:tcBorders>
              <w:top w:val="nil"/>
              <w:left w:val="nil"/>
              <w:bottom w:val="single" w:sz="4" w:space="0" w:color="auto"/>
              <w:right w:val="nil"/>
            </w:tcBorders>
            <w:shd w:val="clear" w:color="auto" w:fill="auto"/>
            <w:noWrap/>
            <w:vAlign w:val="bottom"/>
            <w:hideMark/>
          </w:tcPr>
          <w:p w14:paraId="3BBCCA81" w14:textId="77777777" w:rsidR="00851D3A" w:rsidRPr="00851D3A" w:rsidRDefault="00851D3A" w:rsidP="00851D3A">
            <w:pPr>
              <w:spacing w:after="0" w:line="240" w:lineRule="auto"/>
              <w:jc w:val="right"/>
              <w:rPr>
                <w:rFonts w:ascii="Courier New" w:hAnsi="Courier New" w:cs="Courier New"/>
                <w:color w:val="000000"/>
                <w:sz w:val="20"/>
                <w:szCs w:val="20"/>
                <w:lang w:val="en-US"/>
              </w:rPr>
            </w:pPr>
            <w:r w:rsidRPr="00851D3A">
              <w:rPr>
                <w:rFonts w:ascii="Courier New" w:hAnsi="Courier New" w:cs="Courier New"/>
                <w:color w:val="000000"/>
                <w:sz w:val="20"/>
                <w:szCs w:val="20"/>
                <w:lang w:val="en-US"/>
              </w:rPr>
              <w:t>1.0</w:t>
            </w:r>
          </w:p>
        </w:tc>
        <w:tc>
          <w:tcPr>
            <w:tcW w:w="160" w:type="dxa"/>
            <w:tcBorders>
              <w:top w:val="nil"/>
              <w:left w:val="nil"/>
              <w:bottom w:val="single" w:sz="4" w:space="0" w:color="auto"/>
              <w:right w:val="nil"/>
            </w:tcBorders>
            <w:shd w:val="clear" w:color="auto" w:fill="auto"/>
            <w:noWrap/>
            <w:vAlign w:val="bottom"/>
            <w:hideMark/>
          </w:tcPr>
          <w:p w14:paraId="54B18038" w14:textId="77777777" w:rsidR="00851D3A" w:rsidRPr="00851D3A" w:rsidRDefault="00851D3A" w:rsidP="00851D3A">
            <w:pPr>
              <w:spacing w:after="0" w:line="240" w:lineRule="auto"/>
              <w:rPr>
                <w:rFonts w:ascii="Courier New" w:hAnsi="Courier New" w:cs="Courier New"/>
                <w:color w:val="000000"/>
                <w:sz w:val="20"/>
                <w:szCs w:val="20"/>
                <w:lang w:val="en-US"/>
              </w:rPr>
            </w:pPr>
            <w:r w:rsidRPr="00851D3A">
              <w:rPr>
                <w:rFonts w:ascii="Courier New" w:hAnsi="Courier New" w:cs="Courier New"/>
                <w:color w:val="000000"/>
                <w:sz w:val="20"/>
                <w:szCs w:val="20"/>
                <w:lang w:val="en-US"/>
              </w:rPr>
              <w:t> </w:t>
            </w:r>
          </w:p>
        </w:tc>
        <w:tc>
          <w:tcPr>
            <w:tcW w:w="910" w:type="dxa"/>
            <w:tcBorders>
              <w:top w:val="nil"/>
              <w:left w:val="nil"/>
              <w:bottom w:val="single" w:sz="4" w:space="0" w:color="auto"/>
              <w:right w:val="nil"/>
            </w:tcBorders>
            <w:shd w:val="clear" w:color="auto" w:fill="auto"/>
            <w:noWrap/>
            <w:vAlign w:val="bottom"/>
            <w:hideMark/>
          </w:tcPr>
          <w:p w14:paraId="3890B784" w14:textId="77777777" w:rsidR="00851D3A" w:rsidRPr="00851D3A" w:rsidRDefault="00851D3A" w:rsidP="00851D3A">
            <w:pPr>
              <w:spacing w:after="0" w:line="240" w:lineRule="auto"/>
              <w:jc w:val="right"/>
              <w:rPr>
                <w:rFonts w:ascii="Courier New" w:hAnsi="Courier New" w:cs="Courier New"/>
                <w:color w:val="000000"/>
                <w:sz w:val="20"/>
                <w:szCs w:val="20"/>
                <w:lang w:val="en-US"/>
              </w:rPr>
            </w:pPr>
            <w:r w:rsidRPr="00851D3A">
              <w:rPr>
                <w:rFonts w:ascii="Courier New" w:hAnsi="Courier New" w:cs="Courier New"/>
                <w:color w:val="000000"/>
                <w:sz w:val="20"/>
                <w:szCs w:val="20"/>
                <w:lang w:val="en-US"/>
              </w:rPr>
              <w:t>39.5</w:t>
            </w:r>
          </w:p>
        </w:tc>
        <w:tc>
          <w:tcPr>
            <w:tcW w:w="910" w:type="dxa"/>
            <w:tcBorders>
              <w:top w:val="nil"/>
              <w:left w:val="nil"/>
              <w:bottom w:val="single" w:sz="4" w:space="0" w:color="auto"/>
              <w:right w:val="nil"/>
            </w:tcBorders>
            <w:shd w:val="clear" w:color="auto" w:fill="auto"/>
            <w:noWrap/>
            <w:vAlign w:val="bottom"/>
            <w:hideMark/>
          </w:tcPr>
          <w:p w14:paraId="22DD0E42" w14:textId="77777777" w:rsidR="00851D3A" w:rsidRPr="00851D3A" w:rsidRDefault="00851D3A" w:rsidP="00851D3A">
            <w:pPr>
              <w:spacing w:after="0" w:line="240" w:lineRule="auto"/>
              <w:jc w:val="right"/>
              <w:rPr>
                <w:rFonts w:ascii="Courier New" w:hAnsi="Courier New" w:cs="Courier New"/>
                <w:color w:val="000000"/>
                <w:sz w:val="20"/>
                <w:szCs w:val="20"/>
                <w:lang w:val="en-US"/>
              </w:rPr>
            </w:pPr>
            <w:r w:rsidRPr="00851D3A">
              <w:rPr>
                <w:rFonts w:ascii="Courier New" w:hAnsi="Courier New" w:cs="Courier New"/>
                <w:color w:val="000000"/>
                <w:sz w:val="20"/>
                <w:szCs w:val="20"/>
                <w:lang w:val="en-US"/>
              </w:rPr>
              <w:t>43.7</w:t>
            </w:r>
          </w:p>
        </w:tc>
      </w:tr>
      <w:tr w:rsidR="00851D3A" w:rsidRPr="00851D3A" w14:paraId="4D1A25D1" w14:textId="77777777" w:rsidTr="00851D3A">
        <w:trPr>
          <w:trHeight w:val="292"/>
        </w:trPr>
        <w:tc>
          <w:tcPr>
            <w:tcW w:w="1001" w:type="dxa"/>
            <w:tcBorders>
              <w:top w:val="nil"/>
              <w:left w:val="nil"/>
              <w:bottom w:val="nil"/>
              <w:right w:val="nil"/>
            </w:tcBorders>
            <w:shd w:val="clear" w:color="auto" w:fill="auto"/>
            <w:noWrap/>
            <w:vAlign w:val="bottom"/>
            <w:hideMark/>
          </w:tcPr>
          <w:p w14:paraId="54CAC879" w14:textId="77777777" w:rsidR="00851D3A" w:rsidRPr="00851D3A" w:rsidRDefault="00851D3A" w:rsidP="00851D3A">
            <w:pPr>
              <w:spacing w:after="0" w:line="240" w:lineRule="auto"/>
              <w:jc w:val="right"/>
              <w:rPr>
                <w:rFonts w:ascii="Courier New" w:hAnsi="Courier New" w:cs="Courier New"/>
                <w:color w:val="000000"/>
                <w:sz w:val="20"/>
                <w:szCs w:val="20"/>
                <w:lang w:val="en-US"/>
              </w:rPr>
            </w:pPr>
          </w:p>
        </w:tc>
        <w:tc>
          <w:tcPr>
            <w:tcW w:w="2311" w:type="dxa"/>
            <w:tcBorders>
              <w:top w:val="nil"/>
              <w:left w:val="nil"/>
              <w:bottom w:val="nil"/>
              <w:right w:val="nil"/>
            </w:tcBorders>
            <w:shd w:val="clear" w:color="auto" w:fill="auto"/>
            <w:noWrap/>
            <w:vAlign w:val="bottom"/>
            <w:hideMark/>
          </w:tcPr>
          <w:p w14:paraId="02799C3B" w14:textId="77777777" w:rsidR="00851D3A" w:rsidRPr="00851D3A" w:rsidRDefault="00851D3A" w:rsidP="00851D3A">
            <w:pPr>
              <w:spacing w:after="0" w:line="240" w:lineRule="auto"/>
              <w:rPr>
                <w:rFonts w:ascii="Times New Roman"/>
                <w:sz w:val="20"/>
                <w:szCs w:val="20"/>
                <w:lang w:val="en-US"/>
              </w:rPr>
            </w:pPr>
          </w:p>
        </w:tc>
        <w:tc>
          <w:tcPr>
            <w:tcW w:w="1434" w:type="dxa"/>
            <w:tcBorders>
              <w:top w:val="nil"/>
              <w:left w:val="nil"/>
              <w:bottom w:val="nil"/>
              <w:right w:val="nil"/>
            </w:tcBorders>
            <w:shd w:val="clear" w:color="auto" w:fill="auto"/>
            <w:noWrap/>
            <w:vAlign w:val="bottom"/>
            <w:hideMark/>
          </w:tcPr>
          <w:p w14:paraId="0E6B47D9" w14:textId="77777777" w:rsidR="00851D3A" w:rsidRPr="00851D3A" w:rsidRDefault="00851D3A" w:rsidP="00851D3A">
            <w:pPr>
              <w:spacing w:after="0" w:line="240" w:lineRule="auto"/>
              <w:rPr>
                <w:rFonts w:ascii="Times New Roman"/>
                <w:sz w:val="20"/>
                <w:szCs w:val="20"/>
                <w:lang w:val="en-US"/>
              </w:rPr>
            </w:pPr>
          </w:p>
        </w:tc>
        <w:tc>
          <w:tcPr>
            <w:tcW w:w="1434" w:type="dxa"/>
            <w:tcBorders>
              <w:top w:val="nil"/>
              <w:left w:val="nil"/>
              <w:bottom w:val="nil"/>
              <w:right w:val="nil"/>
            </w:tcBorders>
            <w:shd w:val="clear" w:color="auto" w:fill="auto"/>
            <w:noWrap/>
            <w:vAlign w:val="bottom"/>
            <w:hideMark/>
          </w:tcPr>
          <w:p w14:paraId="44AFFD17" w14:textId="77777777" w:rsidR="00851D3A" w:rsidRPr="00851D3A" w:rsidRDefault="00851D3A" w:rsidP="00851D3A">
            <w:pPr>
              <w:spacing w:after="0" w:line="240" w:lineRule="auto"/>
              <w:rPr>
                <w:rFonts w:ascii="Times New Roman"/>
                <w:sz w:val="20"/>
                <w:szCs w:val="20"/>
                <w:lang w:val="en-US"/>
              </w:rPr>
            </w:pPr>
          </w:p>
        </w:tc>
        <w:tc>
          <w:tcPr>
            <w:tcW w:w="160" w:type="dxa"/>
            <w:tcBorders>
              <w:top w:val="nil"/>
              <w:left w:val="nil"/>
              <w:bottom w:val="nil"/>
              <w:right w:val="nil"/>
            </w:tcBorders>
            <w:shd w:val="clear" w:color="auto" w:fill="auto"/>
            <w:noWrap/>
            <w:vAlign w:val="bottom"/>
            <w:hideMark/>
          </w:tcPr>
          <w:p w14:paraId="2E8D411C" w14:textId="77777777" w:rsidR="00851D3A" w:rsidRPr="00851D3A" w:rsidRDefault="00851D3A" w:rsidP="00851D3A">
            <w:pPr>
              <w:spacing w:after="0" w:line="240" w:lineRule="auto"/>
              <w:rPr>
                <w:rFonts w:ascii="Times New Roman"/>
                <w:sz w:val="20"/>
                <w:szCs w:val="20"/>
                <w:lang w:val="en-US"/>
              </w:rPr>
            </w:pPr>
          </w:p>
        </w:tc>
        <w:tc>
          <w:tcPr>
            <w:tcW w:w="910" w:type="dxa"/>
            <w:tcBorders>
              <w:top w:val="nil"/>
              <w:left w:val="nil"/>
              <w:bottom w:val="nil"/>
              <w:right w:val="nil"/>
            </w:tcBorders>
            <w:shd w:val="clear" w:color="auto" w:fill="auto"/>
            <w:noWrap/>
            <w:vAlign w:val="bottom"/>
            <w:hideMark/>
          </w:tcPr>
          <w:p w14:paraId="7C079C45" w14:textId="77777777" w:rsidR="00851D3A" w:rsidRPr="00851D3A" w:rsidRDefault="00851D3A" w:rsidP="00851D3A">
            <w:pPr>
              <w:spacing w:after="0" w:line="240" w:lineRule="auto"/>
              <w:rPr>
                <w:rFonts w:ascii="Times New Roman"/>
                <w:sz w:val="20"/>
                <w:szCs w:val="20"/>
                <w:lang w:val="en-US"/>
              </w:rPr>
            </w:pPr>
          </w:p>
        </w:tc>
        <w:tc>
          <w:tcPr>
            <w:tcW w:w="910" w:type="dxa"/>
            <w:tcBorders>
              <w:top w:val="nil"/>
              <w:left w:val="nil"/>
              <w:bottom w:val="nil"/>
              <w:right w:val="nil"/>
            </w:tcBorders>
            <w:shd w:val="clear" w:color="auto" w:fill="auto"/>
            <w:noWrap/>
            <w:vAlign w:val="bottom"/>
            <w:hideMark/>
          </w:tcPr>
          <w:p w14:paraId="4B02FFBF" w14:textId="77777777" w:rsidR="00851D3A" w:rsidRPr="00851D3A" w:rsidRDefault="00851D3A" w:rsidP="00851D3A">
            <w:pPr>
              <w:spacing w:after="0" w:line="240" w:lineRule="auto"/>
              <w:rPr>
                <w:rFonts w:ascii="Times New Roman"/>
                <w:sz w:val="20"/>
                <w:szCs w:val="20"/>
                <w:lang w:val="en-US"/>
              </w:rPr>
            </w:pPr>
          </w:p>
        </w:tc>
      </w:tr>
      <w:tr w:rsidR="00851D3A" w:rsidRPr="00851D3A" w14:paraId="46EE552B" w14:textId="77777777" w:rsidTr="00851D3A">
        <w:trPr>
          <w:trHeight w:val="292"/>
        </w:trPr>
        <w:tc>
          <w:tcPr>
            <w:tcW w:w="1001" w:type="dxa"/>
            <w:tcBorders>
              <w:top w:val="nil"/>
              <w:left w:val="nil"/>
              <w:bottom w:val="nil"/>
              <w:right w:val="nil"/>
            </w:tcBorders>
            <w:shd w:val="clear" w:color="auto" w:fill="auto"/>
            <w:noWrap/>
            <w:vAlign w:val="bottom"/>
            <w:hideMark/>
          </w:tcPr>
          <w:p w14:paraId="7F299E2F" w14:textId="77777777" w:rsidR="00851D3A" w:rsidRPr="00851D3A" w:rsidRDefault="00851D3A" w:rsidP="00851D3A">
            <w:pPr>
              <w:spacing w:after="0" w:line="240" w:lineRule="auto"/>
              <w:rPr>
                <w:rFonts w:ascii="Courier New" w:hAnsi="Courier New" w:cs="Courier New"/>
                <w:b/>
                <w:bCs/>
                <w:color w:val="000000"/>
                <w:sz w:val="20"/>
                <w:szCs w:val="20"/>
                <w:lang w:val="en-US"/>
              </w:rPr>
            </w:pPr>
            <w:r w:rsidRPr="00851D3A">
              <w:rPr>
                <w:rFonts w:ascii="Courier New" w:hAnsi="Courier New" w:cs="Courier New"/>
                <w:b/>
                <w:bCs/>
                <w:color w:val="000000"/>
                <w:sz w:val="20"/>
                <w:szCs w:val="20"/>
                <w:lang w:val="en-US"/>
              </w:rPr>
              <w:t>South</w:t>
            </w:r>
          </w:p>
        </w:tc>
        <w:tc>
          <w:tcPr>
            <w:tcW w:w="2311" w:type="dxa"/>
            <w:tcBorders>
              <w:top w:val="nil"/>
              <w:left w:val="nil"/>
              <w:bottom w:val="nil"/>
              <w:right w:val="nil"/>
            </w:tcBorders>
            <w:shd w:val="clear" w:color="auto" w:fill="auto"/>
            <w:noWrap/>
            <w:vAlign w:val="bottom"/>
            <w:hideMark/>
          </w:tcPr>
          <w:p w14:paraId="7AA67A6A" w14:textId="77777777" w:rsidR="00851D3A" w:rsidRPr="00851D3A" w:rsidRDefault="00851D3A" w:rsidP="00851D3A">
            <w:pPr>
              <w:spacing w:after="0" w:line="240" w:lineRule="auto"/>
              <w:rPr>
                <w:rFonts w:ascii="Courier New" w:hAnsi="Courier New" w:cs="Courier New"/>
                <w:color w:val="000000"/>
                <w:sz w:val="20"/>
                <w:szCs w:val="20"/>
                <w:lang w:val="en-US"/>
              </w:rPr>
            </w:pPr>
            <w:r w:rsidRPr="00851D3A">
              <w:rPr>
                <w:rFonts w:ascii="Courier New" w:hAnsi="Courier New" w:cs="Courier New"/>
                <w:color w:val="000000"/>
                <w:sz w:val="20"/>
                <w:szCs w:val="20"/>
                <w:lang w:val="en-US"/>
              </w:rPr>
              <w:t>Guerrero</w:t>
            </w:r>
          </w:p>
        </w:tc>
        <w:tc>
          <w:tcPr>
            <w:tcW w:w="1434" w:type="dxa"/>
            <w:tcBorders>
              <w:top w:val="nil"/>
              <w:left w:val="nil"/>
              <w:bottom w:val="nil"/>
              <w:right w:val="nil"/>
            </w:tcBorders>
            <w:shd w:val="clear" w:color="auto" w:fill="auto"/>
            <w:noWrap/>
            <w:vAlign w:val="bottom"/>
            <w:hideMark/>
          </w:tcPr>
          <w:p w14:paraId="5FB332C3" w14:textId="77777777" w:rsidR="00851D3A" w:rsidRPr="00851D3A" w:rsidRDefault="00851D3A" w:rsidP="00851D3A">
            <w:pPr>
              <w:spacing w:after="0" w:line="240" w:lineRule="auto"/>
              <w:jc w:val="right"/>
              <w:rPr>
                <w:rFonts w:ascii="Courier New" w:hAnsi="Courier New" w:cs="Courier New"/>
                <w:color w:val="000000"/>
                <w:sz w:val="20"/>
                <w:szCs w:val="20"/>
                <w:lang w:val="en-US"/>
              </w:rPr>
            </w:pPr>
            <w:r w:rsidRPr="00851D3A">
              <w:rPr>
                <w:rFonts w:ascii="Courier New" w:hAnsi="Courier New" w:cs="Courier New"/>
                <w:color w:val="000000"/>
                <w:sz w:val="20"/>
                <w:szCs w:val="20"/>
                <w:lang w:val="en-US"/>
              </w:rPr>
              <w:t>3.7</w:t>
            </w:r>
          </w:p>
        </w:tc>
        <w:tc>
          <w:tcPr>
            <w:tcW w:w="1434" w:type="dxa"/>
            <w:tcBorders>
              <w:top w:val="nil"/>
              <w:left w:val="nil"/>
              <w:bottom w:val="nil"/>
              <w:right w:val="nil"/>
            </w:tcBorders>
            <w:shd w:val="clear" w:color="auto" w:fill="auto"/>
            <w:noWrap/>
            <w:vAlign w:val="bottom"/>
            <w:hideMark/>
          </w:tcPr>
          <w:p w14:paraId="78AF3F39" w14:textId="77777777" w:rsidR="00851D3A" w:rsidRPr="00851D3A" w:rsidRDefault="00851D3A" w:rsidP="00851D3A">
            <w:pPr>
              <w:spacing w:after="0" w:line="240" w:lineRule="auto"/>
              <w:jc w:val="right"/>
              <w:rPr>
                <w:rFonts w:ascii="Courier New" w:hAnsi="Courier New" w:cs="Courier New"/>
                <w:color w:val="000000"/>
                <w:sz w:val="20"/>
                <w:szCs w:val="20"/>
                <w:lang w:val="en-US"/>
              </w:rPr>
            </w:pPr>
            <w:r w:rsidRPr="00851D3A">
              <w:rPr>
                <w:rFonts w:ascii="Courier New" w:hAnsi="Courier New" w:cs="Courier New"/>
                <w:color w:val="000000"/>
                <w:sz w:val="20"/>
                <w:szCs w:val="20"/>
                <w:lang w:val="en-US"/>
              </w:rPr>
              <w:t>10.2</w:t>
            </w:r>
          </w:p>
        </w:tc>
        <w:tc>
          <w:tcPr>
            <w:tcW w:w="160" w:type="dxa"/>
            <w:tcBorders>
              <w:top w:val="nil"/>
              <w:left w:val="nil"/>
              <w:bottom w:val="nil"/>
              <w:right w:val="nil"/>
            </w:tcBorders>
            <w:shd w:val="clear" w:color="auto" w:fill="auto"/>
            <w:noWrap/>
            <w:vAlign w:val="bottom"/>
            <w:hideMark/>
          </w:tcPr>
          <w:p w14:paraId="76196C7C" w14:textId="77777777" w:rsidR="00851D3A" w:rsidRPr="00851D3A" w:rsidRDefault="00851D3A" w:rsidP="00851D3A">
            <w:pPr>
              <w:spacing w:after="0" w:line="240" w:lineRule="auto"/>
              <w:jc w:val="right"/>
              <w:rPr>
                <w:rFonts w:ascii="Courier New" w:hAnsi="Courier New" w:cs="Courier New"/>
                <w:color w:val="000000"/>
                <w:sz w:val="20"/>
                <w:szCs w:val="20"/>
                <w:lang w:val="en-US"/>
              </w:rPr>
            </w:pPr>
          </w:p>
        </w:tc>
        <w:tc>
          <w:tcPr>
            <w:tcW w:w="910" w:type="dxa"/>
            <w:tcBorders>
              <w:top w:val="nil"/>
              <w:left w:val="nil"/>
              <w:bottom w:val="nil"/>
              <w:right w:val="nil"/>
            </w:tcBorders>
            <w:shd w:val="clear" w:color="auto" w:fill="auto"/>
            <w:noWrap/>
            <w:vAlign w:val="bottom"/>
            <w:hideMark/>
          </w:tcPr>
          <w:p w14:paraId="4863B7C6" w14:textId="77777777" w:rsidR="00851D3A" w:rsidRPr="00851D3A" w:rsidRDefault="00851D3A" w:rsidP="00851D3A">
            <w:pPr>
              <w:spacing w:after="0" w:line="240" w:lineRule="auto"/>
              <w:jc w:val="right"/>
              <w:rPr>
                <w:rFonts w:ascii="Courier New" w:hAnsi="Courier New" w:cs="Courier New"/>
                <w:color w:val="000000"/>
                <w:sz w:val="20"/>
                <w:szCs w:val="20"/>
                <w:lang w:val="en-US"/>
              </w:rPr>
            </w:pPr>
            <w:r w:rsidRPr="00851D3A">
              <w:rPr>
                <w:rFonts w:ascii="Courier New" w:hAnsi="Courier New" w:cs="Courier New"/>
                <w:color w:val="000000"/>
                <w:sz w:val="20"/>
                <w:szCs w:val="20"/>
                <w:lang w:val="en-US"/>
              </w:rPr>
              <w:t>58.3</w:t>
            </w:r>
          </w:p>
        </w:tc>
        <w:tc>
          <w:tcPr>
            <w:tcW w:w="910" w:type="dxa"/>
            <w:tcBorders>
              <w:top w:val="nil"/>
              <w:left w:val="nil"/>
              <w:bottom w:val="nil"/>
              <w:right w:val="nil"/>
            </w:tcBorders>
            <w:shd w:val="clear" w:color="auto" w:fill="auto"/>
            <w:noWrap/>
            <w:vAlign w:val="bottom"/>
            <w:hideMark/>
          </w:tcPr>
          <w:p w14:paraId="348E01F8" w14:textId="77777777" w:rsidR="00851D3A" w:rsidRPr="00851D3A" w:rsidRDefault="00851D3A" w:rsidP="00851D3A">
            <w:pPr>
              <w:spacing w:after="0" w:line="240" w:lineRule="auto"/>
              <w:jc w:val="right"/>
              <w:rPr>
                <w:rFonts w:ascii="Courier New" w:hAnsi="Courier New" w:cs="Courier New"/>
                <w:color w:val="000000"/>
                <w:sz w:val="20"/>
                <w:szCs w:val="20"/>
                <w:lang w:val="en-US"/>
              </w:rPr>
            </w:pPr>
            <w:r w:rsidRPr="00851D3A">
              <w:rPr>
                <w:rFonts w:ascii="Courier New" w:hAnsi="Courier New" w:cs="Courier New"/>
                <w:color w:val="000000"/>
                <w:sz w:val="20"/>
                <w:szCs w:val="20"/>
                <w:lang w:val="en-US"/>
              </w:rPr>
              <w:t>83.1</w:t>
            </w:r>
          </w:p>
        </w:tc>
      </w:tr>
      <w:tr w:rsidR="00851D3A" w:rsidRPr="00851D3A" w14:paraId="5EDD7479" w14:textId="77777777" w:rsidTr="00851D3A">
        <w:trPr>
          <w:trHeight w:val="292"/>
        </w:trPr>
        <w:tc>
          <w:tcPr>
            <w:tcW w:w="1001" w:type="dxa"/>
            <w:tcBorders>
              <w:top w:val="nil"/>
              <w:left w:val="nil"/>
              <w:bottom w:val="nil"/>
              <w:right w:val="nil"/>
            </w:tcBorders>
            <w:shd w:val="clear" w:color="auto" w:fill="auto"/>
            <w:noWrap/>
            <w:vAlign w:val="bottom"/>
            <w:hideMark/>
          </w:tcPr>
          <w:p w14:paraId="404636CD" w14:textId="77777777" w:rsidR="00851D3A" w:rsidRPr="00851D3A" w:rsidRDefault="00851D3A" w:rsidP="00851D3A">
            <w:pPr>
              <w:spacing w:after="0" w:line="240" w:lineRule="auto"/>
              <w:jc w:val="right"/>
              <w:rPr>
                <w:rFonts w:ascii="Courier New" w:hAnsi="Courier New" w:cs="Courier New"/>
                <w:color w:val="000000"/>
                <w:sz w:val="20"/>
                <w:szCs w:val="20"/>
                <w:lang w:val="en-US"/>
              </w:rPr>
            </w:pPr>
          </w:p>
        </w:tc>
        <w:tc>
          <w:tcPr>
            <w:tcW w:w="2311" w:type="dxa"/>
            <w:tcBorders>
              <w:top w:val="nil"/>
              <w:left w:val="nil"/>
              <w:bottom w:val="nil"/>
              <w:right w:val="nil"/>
            </w:tcBorders>
            <w:shd w:val="clear" w:color="auto" w:fill="auto"/>
            <w:noWrap/>
            <w:vAlign w:val="bottom"/>
            <w:hideMark/>
          </w:tcPr>
          <w:p w14:paraId="60B12AB1" w14:textId="77777777" w:rsidR="00851D3A" w:rsidRPr="00851D3A" w:rsidRDefault="00851D3A" w:rsidP="00851D3A">
            <w:pPr>
              <w:spacing w:after="0" w:line="240" w:lineRule="auto"/>
              <w:rPr>
                <w:rFonts w:ascii="Courier New" w:hAnsi="Courier New" w:cs="Courier New"/>
                <w:color w:val="000000"/>
                <w:sz w:val="20"/>
                <w:szCs w:val="20"/>
                <w:lang w:val="en-US"/>
              </w:rPr>
            </w:pPr>
            <w:r w:rsidRPr="00851D3A">
              <w:rPr>
                <w:rFonts w:ascii="Courier New" w:hAnsi="Courier New" w:cs="Courier New"/>
                <w:color w:val="000000"/>
                <w:sz w:val="20"/>
                <w:szCs w:val="20"/>
                <w:lang w:val="en-US"/>
              </w:rPr>
              <w:t>Morelos</w:t>
            </w:r>
          </w:p>
        </w:tc>
        <w:tc>
          <w:tcPr>
            <w:tcW w:w="1434" w:type="dxa"/>
            <w:tcBorders>
              <w:top w:val="nil"/>
              <w:left w:val="nil"/>
              <w:bottom w:val="nil"/>
              <w:right w:val="nil"/>
            </w:tcBorders>
            <w:shd w:val="clear" w:color="auto" w:fill="auto"/>
            <w:noWrap/>
            <w:vAlign w:val="bottom"/>
            <w:hideMark/>
          </w:tcPr>
          <w:p w14:paraId="07BFA870" w14:textId="77777777" w:rsidR="00851D3A" w:rsidRPr="00851D3A" w:rsidRDefault="00851D3A" w:rsidP="00851D3A">
            <w:pPr>
              <w:spacing w:after="0" w:line="240" w:lineRule="auto"/>
              <w:jc w:val="right"/>
              <w:rPr>
                <w:rFonts w:ascii="Courier New" w:hAnsi="Courier New" w:cs="Courier New"/>
                <w:color w:val="000000"/>
                <w:sz w:val="20"/>
                <w:szCs w:val="20"/>
                <w:lang w:val="en-US"/>
              </w:rPr>
            </w:pPr>
            <w:r w:rsidRPr="00851D3A">
              <w:rPr>
                <w:rFonts w:ascii="Courier New" w:hAnsi="Courier New" w:cs="Courier New"/>
                <w:color w:val="000000"/>
                <w:sz w:val="20"/>
                <w:szCs w:val="20"/>
                <w:lang w:val="en-US"/>
              </w:rPr>
              <w:t>1.5</w:t>
            </w:r>
          </w:p>
        </w:tc>
        <w:tc>
          <w:tcPr>
            <w:tcW w:w="1434" w:type="dxa"/>
            <w:tcBorders>
              <w:top w:val="nil"/>
              <w:left w:val="nil"/>
              <w:bottom w:val="nil"/>
              <w:right w:val="nil"/>
            </w:tcBorders>
            <w:shd w:val="clear" w:color="auto" w:fill="auto"/>
            <w:noWrap/>
            <w:vAlign w:val="bottom"/>
            <w:hideMark/>
          </w:tcPr>
          <w:p w14:paraId="5EAD85E3" w14:textId="77777777" w:rsidR="00851D3A" w:rsidRPr="00851D3A" w:rsidRDefault="00851D3A" w:rsidP="00851D3A">
            <w:pPr>
              <w:spacing w:after="0" w:line="240" w:lineRule="auto"/>
              <w:jc w:val="right"/>
              <w:rPr>
                <w:rFonts w:ascii="Courier New" w:hAnsi="Courier New" w:cs="Courier New"/>
                <w:color w:val="000000"/>
                <w:sz w:val="20"/>
                <w:szCs w:val="20"/>
                <w:lang w:val="en-US"/>
              </w:rPr>
            </w:pPr>
            <w:r w:rsidRPr="00851D3A">
              <w:rPr>
                <w:rFonts w:ascii="Courier New" w:hAnsi="Courier New" w:cs="Courier New"/>
                <w:color w:val="000000"/>
                <w:sz w:val="20"/>
                <w:szCs w:val="20"/>
                <w:lang w:val="en-US"/>
              </w:rPr>
              <w:t>5.0</w:t>
            </w:r>
          </w:p>
        </w:tc>
        <w:tc>
          <w:tcPr>
            <w:tcW w:w="160" w:type="dxa"/>
            <w:tcBorders>
              <w:top w:val="nil"/>
              <w:left w:val="nil"/>
              <w:bottom w:val="nil"/>
              <w:right w:val="nil"/>
            </w:tcBorders>
            <w:shd w:val="clear" w:color="auto" w:fill="auto"/>
            <w:noWrap/>
            <w:vAlign w:val="bottom"/>
            <w:hideMark/>
          </w:tcPr>
          <w:p w14:paraId="41F62DF5" w14:textId="77777777" w:rsidR="00851D3A" w:rsidRPr="00851D3A" w:rsidRDefault="00851D3A" w:rsidP="00851D3A">
            <w:pPr>
              <w:spacing w:after="0" w:line="240" w:lineRule="auto"/>
              <w:jc w:val="right"/>
              <w:rPr>
                <w:rFonts w:ascii="Courier New" w:hAnsi="Courier New" w:cs="Courier New"/>
                <w:color w:val="000000"/>
                <w:sz w:val="20"/>
                <w:szCs w:val="20"/>
                <w:lang w:val="en-US"/>
              </w:rPr>
            </w:pPr>
          </w:p>
        </w:tc>
        <w:tc>
          <w:tcPr>
            <w:tcW w:w="910" w:type="dxa"/>
            <w:tcBorders>
              <w:top w:val="nil"/>
              <w:left w:val="nil"/>
              <w:bottom w:val="nil"/>
              <w:right w:val="nil"/>
            </w:tcBorders>
            <w:shd w:val="clear" w:color="auto" w:fill="auto"/>
            <w:noWrap/>
            <w:vAlign w:val="bottom"/>
            <w:hideMark/>
          </w:tcPr>
          <w:p w14:paraId="1C4DD757" w14:textId="77777777" w:rsidR="00851D3A" w:rsidRPr="00851D3A" w:rsidRDefault="00851D3A" w:rsidP="00851D3A">
            <w:pPr>
              <w:spacing w:after="0" w:line="240" w:lineRule="auto"/>
              <w:jc w:val="right"/>
              <w:rPr>
                <w:rFonts w:ascii="Courier New" w:hAnsi="Courier New" w:cs="Courier New"/>
                <w:color w:val="000000"/>
                <w:sz w:val="20"/>
                <w:szCs w:val="20"/>
                <w:lang w:val="en-US"/>
              </w:rPr>
            </w:pPr>
            <w:r w:rsidRPr="00851D3A">
              <w:rPr>
                <w:rFonts w:ascii="Courier New" w:hAnsi="Courier New" w:cs="Courier New"/>
                <w:color w:val="000000"/>
                <w:sz w:val="20"/>
                <w:szCs w:val="20"/>
                <w:lang w:val="en-US"/>
              </w:rPr>
              <w:t>58.2</w:t>
            </w:r>
          </w:p>
        </w:tc>
        <w:tc>
          <w:tcPr>
            <w:tcW w:w="910" w:type="dxa"/>
            <w:tcBorders>
              <w:top w:val="nil"/>
              <w:left w:val="nil"/>
              <w:bottom w:val="nil"/>
              <w:right w:val="nil"/>
            </w:tcBorders>
            <w:shd w:val="clear" w:color="auto" w:fill="auto"/>
            <w:noWrap/>
            <w:vAlign w:val="bottom"/>
            <w:hideMark/>
          </w:tcPr>
          <w:p w14:paraId="714AD515" w14:textId="77777777" w:rsidR="00851D3A" w:rsidRPr="00851D3A" w:rsidRDefault="00851D3A" w:rsidP="00851D3A">
            <w:pPr>
              <w:spacing w:after="0" w:line="240" w:lineRule="auto"/>
              <w:jc w:val="right"/>
              <w:rPr>
                <w:rFonts w:ascii="Courier New" w:hAnsi="Courier New" w:cs="Courier New"/>
                <w:color w:val="000000"/>
                <w:sz w:val="20"/>
                <w:szCs w:val="20"/>
                <w:lang w:val="en-US"/>
              </w:rPr>
            </w:pPr>
            <w:r w:rsidRPr="00851D3A">
              <w:rPr>
                <w:rFonts w:ascii="Courier New" w:hAnsi="Courier New" w:cs="Courier New"/>
                <w:color w:val="000000"/>
                <w:sz w:val="20"/>
                <w:szCs w:val="20"/>
                <w:lang w:val="en-US"/>
              </w:rPr>
              <w:t>86.3</w:t>
            </w:r>
          </w:p>
        </w:tc>
      </w:tr>
      <w:tr w:rsidR="00851D3A" w:rsidRPr="00851D3A" w14:paraId="02313B94" w14:textId="77777777" w:rsidTr="00851D3A">
        <w:trPr>
          <w:trHeight w:val="292"/>
        </w:trPr>
        <w:tc>
          <w:tcPr>
            <w:tcW w:w="1001" w:type="dxa"/>
            <w:tcBorders>
              <w:top w:val="nil"/>
              <w:left w:val="nil"/>
              <w:bottom w:val="nil"/>
              <w:right w:val="nil"/>
            </w:tcBorders>
            <w:shd w:val="clear" w:color="auto" w:fill="auto"/>
            <w:noWrap/>
            <w:vAlign w:val="bottom"/>
            <w:hideMark/>
          </w:tcPr>
          <w:p w14:paraId="70CA2AE2" w14:textId="77777777" w:rsidR="00851D3A" w:rsidRPr="00851D3A" w:rsidRDefault="00851D3A" w:rsidP="00851D3A">
            <w:pPr>
              <w:spacing w:after="0" w:line="240" w:lineRule="auto"/>
              <w:jc w:val="right"/>
              <w:rPr>
                <w:rFonts w:ascii="Courier New" w:hAnsi="Courier New" w:cs="Courier New"/>
                <w:color w:val="000000"/>
                <w:sz w:val="20"/>
                <w:szCs w:val="20"/>
                <w:lang w:val="en-US"/>
              </w:rPr>
            </w:pPr>
          </w:p>
        </w:tc>
        <w:tc>
          <w:tcPr>
            <w:tcW w:w="2311" w:type="dxa"/>
            <w:tcBorders>
              <w:top w:val="nil"/>
              <w:left w:val="nil"/>
              <w:bottom w:val="nil"/>
              <w:right w:val="nil"/>
            </w:tcBorders>
            <w:shd w:val="clear" w:color="auto" w:fill="auto"/>
            <w:noWrap/>
            <w:vAlign w:val="bottom"/>
            <w:hideMark/>
          </w:tcPr>
          <w:p w14:paraId="16DC13A5" w14:textId="77777777" w:rsidR="00851D3A" w:rsidRPr="00851D3A" w:rsidRDefault="00851D3A" w:rsidP="00851D3A">
            <w:pPr>
              <w:spacing w:after="0" w:line="240" w:lineRule="auto"/>
              <w:rPr>
                <w:rFonts w:ascii="Courier New" w:hAnsi="Courier New" w:cs="Courier New"/>
                <w:color w:val="000000"/>
                <w:sz w:val="20"/>
                <w:szCs w:val="20"/>
                <w:lang w:val="en-US"/>
              </w:rPr>
            </w:pPr>
            <w:r w:rsidRPr="00851D3A">
              <w:rPr>
                <w:rFonts w:ascii="Courier New" w:hAnsi="Courier New" w:cs="Courier New"/>
                <w:color w:val="000000"/>
                <w:sz w:val="20"/>
                <w:szCs w:val="20"/>
                <w:lang w:val="en-US"/>
              </w:rPr>
              <w:t>Oaxaca</w:t>
            </w:r>
          </w:p>
        </w:tc>
        <w:tc>
          <w:tcPr>
            <w:tcW w:w="1434" w:type="dxa"/>
            <w:tcBorders>
              <w:top w:val="nil"/>
              <w:left w:val="nil"/>
              <w:bottom w:val="nil"/>
              <w:right w:val="nil"/>
            </w:tcBorders>
            <w:shd w:val="clear" w:color="auto" w:fill="auto"/>
            <w:noWrap/>
            <w:vAlign w:val="bottom"/>
            <w:hideMark/>
          </w:tcPr>
          <w:p w14:paraId="13EA5804" w14:textId="77777777" w:rsidR="00851D3A" w:rsidRPr="00851D3A" w:rsidRDefault="00851D3A" w:rsidP="00851D3A">
            <w:pPr>
              <w:spacing w:after="0" w:line="240" w:lineRule="auto"/>
              <w:jc w:val="right"/>
              <w:rPr>
                <w:rFonts w:ascii="Courier New" w:hAnsi="Courier New" w:cs="Courier New"/>
                <w:color w:val="000000"/>
                <w:sz w:val="20"/>
                <w:szCs w:val="20"/>
                <w:lang w:val="en-US"/>
              </w:rPr>
            </w:pPr>
            <w:r w:rsidRPr="00851D3A">
              <w:rPr>
                <w:rFonts w:ascii="Courier New" w:hAnsi="Courier New" w:cs="Courier New"/>
                <w:color w:val="000000"/>
                <w:sz w:val="20"/>
                <w:szCs w:val="20"/>
                <w:lang w:val="en-US"/>
              </w:rPr>
              <w:t>2.9</w:t>
            </w:r>
          </w:p>
        </w:tc>
        <w:tc>
          <w:tcPr>
            <w:tcW w:w="1434" w:type="dxa"/>
            <w:tcBorders>
              <w:top w:val="nil"/>
              <w:left w:val="nil"/>
              <w:bottom w:val="nil"/>
              <w:right w:val="nil"/>
            </w:tcBorders>
            <w:shd w:val="clear" w:color="auto" w:fill="auto"/>
            <w:noWrap/>
            <w:vAlign w:val="bottom"/>
            <w:hideMark/>
          </w:tcPr>
          <w:p w14:paraId="203F5856" w14:textId="77777777" w:rsidR="00851D3A" w:rsidRPr="00851D3A" w:rsidRDefault="00851D3A" w:rsidP="00851D3A">
            <w:pPr>
              <w:spacing w:after="0" w:line="240" w:lineRule="auto"/>
              <w:jc w:val="right"/>
              <w:rPr>
                <w:rFonts w:ascii="Courier New" w:hAnsi="Courier New" w:cs="Courier New"/>
                <w:color w:val="000000"/>
                <w:sz w:val="20"/>
                <w:szCs w:val="20"/>
                <w:lang w:val="en-US"/>
              </w:rPr>
            </w:pPr>
            <w:r w:rsidRPr="00851D3A">
              <w:rPr>
                <w:rFonts w:ascii="Courier New" w:hAnsi="Courier New" w:cs="Courier New"/>
                <w:color w:val="000000"/>
                <w:sz w:val="20"/>
                <w:szCs w:val="20"/>
                <w:lang w:val="en-US"/>
              </w:rPr>
              <w:t>3.8</w:t>
            </w:r>
          </w:p>
        </w:tc>
        <w:tc>
          <w:tcPr>
            <w:tcW w:w="160" w:type="dxa"/>
            <w:tcBorders>
              <w:top w:val="nil"/>
              <w:left w:val="nil"/>
              <w:bottom w:val="nil"/>
              <w:right w:val="nil"/>
            </w:tcBorders>
            <w:shd w:val="clear" w:color="auto" w:fill="auto"/>
            <w:noWrap/>
            <w:vAlign w:val="bottom"/>
            <w:hideMark/>
          </w:tcPr>
          <w:p w14:paraId="392CAEA3" w14:textId="77777777" w:rsidR="00851D3A" w:rsidRPr="00851D3A" w:rsidRDefault="00851D3A" w:rsidP="00851D3A">
            <w:pPr>
              <w:spacing w:after="0" w:line="240" w:lineRule="auto"/>
              <w:jc w:val="right"/>
              <w:rPr>
                <w:rFonts w:ascii="Courier New" w:hAnsi="Courier New" w:cs="Courier New"/>
                <w:color w:val="000000"/>
                <w:sz w:val="20"/>
                <w:szCs w:val="20"/>
                <w:lang w:val="en-US"/>
              </w:rPr>
            </w:pPr>
          </w:p>
        </w:tc>
        <w:tc>
          <w:tcPr>
            <w:tcW w:w="910" w:type="dxa"/>
            <w:tcBorders>
              <w:top w:val="nil"/>
              <w:left w:val="nil"/>
              <w:bottom w:val="nil"/>
              <w:right w:val="nil"/>
            </w:tcBorders>
            <w:shd w:val="clear" w:color="auto" w:fill="auto"/>
            <w:noWrap/>
            <w:vAlign w:val="bottom"/>
            <w:hideMark/>
          </w:tcPr>
          <w:p w14:paraId="0234836D" w14:textId="77777777" w:rsidR="00851D3A" w:rsidRPr="00851D3A" w:rsidRDefault="00851D3A" w:rsidP="00851D3A">
            <w:pPr>
              <w:spacing w:after="0" w:line="240" w:lineRule="auto"/>
              <w:jc w:val="right"/>
              <w:rPr>
                <w:rFonts w:ascii="Courier New" w:hAnsi="Courier New" w:cs="Courier New"/>
                <w:color w:val="000000"/>
                <w:sz w:val="20"/>
                <w:szCs w:val="20"/>
                <w:lang w:val="en-US"/>
              </w:rPr>
            </w:pPr>
            <w:r w:rsidRPr="00851D3A">
              <w:rPr>
                <w:rFonts w:ascii="Courier New" w:hAnsi="Courier New" w:cs="Courier New"/>
                <w:color w:val="000000"/>
                <w:sz w:val="20"/>
                <w:szCs w:val="20"/>
                <w:lang w:val="en-US"/>
              </w:rPr>
              <w:t>47.4</w:t>
            </w:r>
          </w:p>
        </w:tc>
        <w:tc>
          <w:tcPr>
            <w:tcW w:w="910" w:type="dxa"/>
            <w:tcBorders>
              <w:top w:val="nil"/>
              <w:left w:val="nil"/>
              <w:bottom w:val="nil"/>
              <w:right w:val="nil"/>
            </w:tcBorders>
            <w:shd w:val="clear" w:color="auto" w:fill="auto"/>
            <w:noWrap/>
            <w:vAlign w:val="bottom"/>
            <w:hideMark/>
          </w:tcPr>
          <w:p w14:paraId="33A2A8C4" w14:textId="77777777" w:rsidR="00851D3A" w:rsidRPr="00851D3A" w:rsidRDefault="00851D3A" w:rsidP="00851D3A">
            <w:pPr>
              <w:spacing w:after="0" w:line="240" w:lineRule="auto"/>
              <w:jc w:val="right"/>
              <w:rPr>
                <w:rFonts w:ascii="Courier New" w:hAnsi="Courier New" w:cs="Courier New"/>
                <w:color w:val="000000"/>
                <w:sz w:val="20"/>
                <w:szCs w:val="20"/>
                <w:lang w:val="en-US"/>
              </w:rPr>
            </w:pPr>
            <w:r w:rsidRPr="00851D3A">
              <w:rPr>
                <w:rFonts w:ascii="Courier New" w:hAnsi="Courier New" w:cs="Courier New"/>
                <w:color w:val="000000"/>
                <w:sz w:val="20"/>
                <w:szCs w:val="20"/>
                <w:lang w:val="en-US"/>
              </w:rPr>
              <w:t>74.1</w:t>
            </w:r>
          </w:p>
        </w:tc>
      </w:tr>
      <w:tr w:rsidR="00851D3A" w:rsidRPr="00851D3A" w14:paraId="21F072AA" w14:textId="77777777" w:rsidTr="00851D3A">
        <w:trPr>
          <w:trHeight w:val="292"/>
        </w:trPr>
        <w:tc>
          <w:tcPr>
            <w:tcW w:w="1001" w:type="dxa"/>
            <w:tcBorders>
              <w:top w:val="nil"/>
              <w:left w:val="nil"/>
              <w:bottom w:val="nil"/>
              <w:right w:val="nil"/>
            </w:tcBorders>
            <w:shd w:val="clear" w:color="auto" w:fill="auto"/>
            <w:noWrap/>
            <w:vAlign w:val="bottom"/>
            <w:hideMark/>
          </w:tcPr>
          <w:p w14:paraId="35C7551D" w14:textId="77777777" w:rsidR="00851D3A" w:rsidRPr="00851D3A" w:rsidRDefault="00851D3A" w:rsidP="00851D3A">
            <w:pPr>
              <w:spacing w:after="0" w:line="240" w:lineRule="auto"/>
              <w:jc w:val="right"/>
              <w:rPr>
                <w:rFonts w:ascii="Courier New" w:hAnsi="Courier New" w:cs="Courier New"/>
                <w:color w:val="000000"/>
                <w:sz w:val="20"/>
                <w:szCs w:val="20"/>
                <w:lang w:val="en-US"/>
              </w:rPr>
            </w:pPr>
          </w:p>
        </w:tc>
        <w:tc>
          <w:tcPr>
            <w:tcW w:w="2311" w:type="dxa"/>
            <w:tcBorders>
              <w:top w:val="nil"/>
              <w:left w:val="nil"/>
              <w:bottom w:val="nil"/>
              <w:right w:val="nil"/>
            </w:tcBorders>
            <w:shd w:val="clear" w:color="auto" w:fill="auto"/>
            <w:noWrap/>
            <w:vAlign w:val="bottom"/>
            <w:hideMark/>
          </w:tcPr>
          <w:p w14:paraId="3B1903CB" w14:textId="77777777" w:rsidR="00851D3A" w:rsidRPr="00851D3A" w:rsidRDefault="00851D3A" w:rsidP="00851D3A">
            <w:pPr>
              <w:spacing w:after="0" w:line="240" w:lineRule="auto"/>
              <w:rPr>
                <w:rFonts w:ascii="Courier New" w:hAnsi="Courier New" w:cs="Courier New"/>
                <w:color w:val="000000"/>
                <w:sz w:val="20"/>
                <w:szCs w:val="20"/>
                <w:lang w:val="en-US"/>
              </w:rPr>
            </w:pPr>
            <w:r w:rsidRPr="00851D3A">
              <w:rPr>
                <w:rFonts w:ascii="Courier New" w:hAnsi="Courier New" w:cs="Courier New"/>
                <w:color w:val="000000"/>
                <w:sz w:val="20"/>
                <w:szCs w:val="20"/>
                <w:lang w:val="en-US"/>
              </w:rPr>
              <w:t xml:space="preserve">Quintana </w:t>
            </w:r>
            <w:proofErr w:type="spellStart"/>
            <w:r w:rsidRPr="00851D3A">
              <w:rPr>
                <w:rFonts w:ascii="Courier New" w:hAnsi="Courier New" w:cs="Courier New"/>
                <w:color w:val="000000"/>
                <w:sz w:val="20"/>
                <w:szCs w:val="20"/>
                <w:lang w:val="en-US"/>
              </w:rPr>
              <w:t>Roo</w:t>
            </w:r>
            <w:proofErr w:type="spellEnd"/>
          </w:p>
        </w:tc>
        <w:tc>
          <w:tcPr>
            <w:tcW w:w="1434" w:type="dxa"/>
            <w:tcBorders>
              <w:top w:val="nil"/>
              <w:left w:val="nil"/>
              <w:bottom w:val="nil"/>
              <w:right w:val="nil"/>
            </w:tcBorders>
            <w:shd w:val="clear" w:color="auto" w:fill="auto"/>
            <w:noWrap/>
            <w:vAlign w:val="bottom"/>
            <w:hideMark/>
          </w:tcPr>
          <w:p w14:paraId="49B34D73" w14:textId="77777777" w:rsidR="00851D3A" w:rsidRPr="00851D3A" w:rsidRDefault="00851D3A" w:rsidP="00851D3A">
            <w:pPr>
              <w:spacing w:after="0" w:line="240" w:lineRule="auto"/>
              <w:jc w:val="right"/>
              <w:rPr>
                <w:rFonts w:ascii="Courier New" w:hAnsi="Courier New" w:cs="Courier New"/>
                <w:color w:val="000000"/>
                <w:sz w:val="20"/>
                <w:szCs w:val="20"/>
                <w:lang w:val="en-US"/>
              </w:rPr>
            </w:pPr>
            <w:r w:rsidRPr="00851D3A">
              <w:rPr>
                <w:rFonts w:ascii="Courier New" w:hAnsi="Courier New" w:cs="Courier New"/>
                <w:color w:val="000000"/>
                <w:sz w:val="20"/>
                <w:szCs w:val="20"/>
                <w:lang w:val="en-US"/>
              </w:rPr>
              <w:t>2.1</w:t>
            </w:r>
          </w:p>
        </w:tc>
        <w:tc>
          <w:tcPr>
            <w:tcW w:w="1434" w:type="dxa"/>
            <w:tcBorders>
              <w:top w:val="nil"/>
              <w:left w:val="nil"/>
              <w:bottom w:val="nil"/>
              <w:right w:val="nil"/>
            </w:tcBorders>
            <w:shd w:val="clear" w:color="auto" w:fill="auto"/>
            <w:noWrap/>
            <w:vAlign w:val="bottom"/>
            <w:hideMark/>
          </w:tcPr>
          <w:p w14:paraId="7EAF1249" w14:textId="77777777" w:rsidR="00851D3A" w:rsidRPr="00851D3A" w:rsidRDefault="00851D3A" w:rsidP="00851D3A">
            <w:pPr>
              <w:spacing w:after="0" w:line="240" w:lineRule="auto"/>
              <w:jc w:val="right"/>
              <w:rPr>
                <w:rFonts w:ascii="Courier New" w:hAnsi="Courier New" w:cs="Courier New"/>
                <w:color w:val="000000"/>
                <w:sz w:val="20"/>
                <w:szCs w:val="20"/>
                <w:lang w:val="en-US"/>
              </w:rPr>
            </w:pPr>
            <w:r w:rsidRPr="00851D3A">
              <w:rPr>
                <w:rFonts w:ascii="Courier New" w:hAnsi="Courier New" w:cs="Courier New"/>
                <w:color w:val="000000"/>
                <w:sz w:val="20"/>
                <w:szCs w:val="20"/>
                <w:lang w:val="en-US"/>
              </w:rPr>
              <w:t>2.7</w:t>
            </w:r>
          </w:p>
        </w:tc>
        <w:tc>
          <w:tcPr>
            <w:tcW w:w="160" w:type="dxa"/>
            <w:tcBorders>
              <w:top w:val="nil"/>
              <w:left w:val="nil"/>
              <w:bottom w:val="nil"/>
              <w:right w:val="nil"/>
            </w:tcBorders>
            <w:shd w:val="clear" w:color="auto" w:fill="auto"/>
            <w:noWrap/>
            <w:vAlign w:val="bottom"/>
            <w:hideMark/>
          </w:tcPr>
          <w:p w14:paraId="1D5D6EBC" w14:textId="77777777" w:rsidR="00851D3A" w:rsidRPr="00851D3A" w:rsidRDefault="00851D3A" w:rsidP="00851D3A">
            <w:pPr>
              <w:spacing w:after="0" w:line="240" w:lineRule="auto"/>
              <w:jc w:val="right"/>
              <w:rPr>
                <w:rFonts w:ascii="Courier New" w:hAnsi="Courier New" w:cs="Courier New"/>
                <w:color w:val="000000"/>
                <w:sz w:val="20"/>
                <w:szCs w:val="20"/>
                <w:lang w:val="en-US"/>
              </w:rPr>
            </w:pPr>
          </w:p>
        </w:tc>
        <w:tc>
          <w:tcPr>
            <w:tcW w:w="910" w:type="dxa"/>
            <w:tcBorders>
              <w:top w:val="nil"/>
              <w:left w:val="nil"/>
              <w:bottom w:val="nil"/>
              <w:right w:val="nil"/>
            </w:tcBorders>
            <w:shd w:val="clear" w:color="auto" w:fill="auto"/>
            <w:noWrap/>
            <w:vAlign w:val="bottom"/>
            <w:hideMark/>
          </w:tcPr>
          <w:p w14:paraId="246DF1A6" w14:textId="77777777" w:rsidR="00851D3A" w:rsidRPr="00851D3A" w:rsidRDefault="00851D3A" w:rsidP="00851D3A">
            <w:pPr>
              <w:spacing w:after="0" w:line="240" w:lineRule="auto"/>
              <w:jc w:val="right"/>
              <w:rPr>
                <w:rFonts w:ascii="Courier New" w:hAnsi="Courier New" w:cs="Courier New"/>
                <w:color w:val="000000"/>
                <w:sz w:val="20"/>
                <w:szCs w:val="20"/>
                <w:lang w:val="en-US"/>
              </w:rPr>
            </w:pPr>
            <w:r w:rsidRPr="00851D3A">
              <w:rPr>
                <w:rFonts w:ascii="Courier New" w:hAnsi="Courier New" w:cs="Courier New"/>
                <w:color w:val="000000"/>
                <w:sz w:val="20"/>
                <w:szCs w:val="20"/>
                <w:lang w:val="en-US"/>
              </w:rPr>
              <w:t>59.1</w:t>
            </w:r>
          </w:p>
        </w:tc>
        <w:tc>
          <w:tcPr>
            <w:tcW w:w="910" w:type="dxa"/>
            <w:tcBorders>
              <w:top w:val="nil"/>
              <w:left w:val="nil"/>
              <w:bottom w:val="nil"/>
              <w:right w:val="nil"/>
            </w:tcBorders>
            <w:shd w:val="clear" w:color="auto" w:fill="auto"/>
            <w:noWrap/>
            <w:vAlign w:val="bottom"/>
            <w:hideMark/>
          </w:tcPr>
          <w:p w14:paraId="28DC2E7E" w14:textId="77777777" w:rsidR="00851D3A" w:rsidRPr="00851D3A" w:rsidRDefault="00851D3A" w:rsidP="00851D3A">
            <w:pPr>
              <w:spacing w:after="0" w:line="240" w:lineRule="auto"/>
              <w:jc w:val="right"/>
              <w:rPr>
                <w:rFonts w:ascii="Courier New" w:hAnsi="Courier New" w:cs="Courier New"/>
                <w:color w:val="000000"/>
                <w:sz w:val="20"/>
                <w:szCs w:val="20"/>
                <w:lang w:val="en-US"/>
              </w:rPr>
            </w:pPr>
            <w:r w:rsidRPr="00851D3A">
              <w:rPr>
                <w:rFonts w:ascii="Courier New" w:hAnsi="Courier New" w:cs="Courier New"/>
                <w:color w:val="000000"/>
                <w:sz w:val="20"/>
                <w:szCs w:val="20"/>
                <w:lang w:val="en-US"/>
              </w:rPr>
              <w:t>68.5</w:t>
            </w:r>
          </w:p>
        </w:tc>
      </w:tr>
      <w:tr w:rsidR="00851D3A" w:rsidRPr="00851D3A" w14:paraId="7DC84154" w14:textId="77777777" w:rsidTr="00851D3A">
        <w:trPr>
          <w:trHeight w:val="292"/>
        </w:trPr>
        <w:tc>
          <w:tcPr>
            <w:tcW w:w="1001" w:type="dxa"/>
            <w:tcBorders>
              <w:top w:val="nil"/>
              <w:left w:val="nil"/>
              <w:bottom w:val="nil"/>
              <w:right w:val="nil"/>
            </w:tcBorders>
            <w:shd w:val="clear" w:color="auto" w:fill="auto"/>
            <w:noWrap/>
            <w:vAlign w:val="bottom"/>
            <w:hideMark/>
          </w:tcPr>
          <w:p w14:paraId="206BA3E6" w14:textId="77777777" w:rsidR="00851D3A" w:rsidRPr="00851D3A" w:rsidRDefault="00851D3A" w:rsidP="00851D3A">
            <w:pPr>
              <w:spacing w:after="0" w:line="240" w:lineRule="auto"/>
              <w:jc w:val="right"/>
              <w:rPr>
                <w:rFonts w:ascii="Courier New" w:hAnsi="Courier New" w:cs="Courier New"/>
                <w:color w:val="000000"/>
                <w:sz w:val="20"/>
                <w:szCs w:val="20"/>
                <w:lang w:val="en-US"/>
              </w:rPr>
            </w:pPr>
          </w:p>
        </w:tc>
        <w:tc>
          <w:tcPr>
            <w:tcW w:w="2311" w:type="dxa"/>
            <w:tcBorders>
              <w:top w:val="nil"/>
              <w:left w:val="nil"/>
              <w:bottom w:val="nil"/>
              <w:right w:val="nil"/>
            </w:tcBorders>
            <w:shd w:val="clear" w:color="auto" w:fill="auto"/>
            <w:noWrap/>
            <w:vAlign w:val="bottom"/>
            <w:hideMark/>
          </w:tcPr>
          <w:p w14:paraId="5C7B749C" w14:textId="77777777" w:rsidR="00851D3A" w:rsidRPr="00851D3A" w:rsidRDefault="00851D3A" w:rsidP="00851D3A">
            <w:pPr>
              <w:spacing w:after="0" w:line="240" w:lineRule="auto"/>
              <w:rPr>
                <w:rFonts w:ascii="Courier New" w:hAnsi="Courier New" w:cs="Courier New"/>
                <w:color w:val="000000"/>
                <w:sz w:val="20"/>
                <w:szCs w:val="20"/>
                <w:lang w:val="en-US"/>
              </w:rPr>
            </w:pPr>
            <w:r w:rsidRPr="00851D3A">
              <w:rPr>
                <w:rFonts w:ascii="Courier New" w:hAnsi="Courier New" w:cs="Courier New"/>
                <w:color w:val="000000"/>
                <w:sz w:val="20"/>
                <w:szCs w:val="20"/>
                <w:lang w:val="en-US"/>
              </w:rPr>
              <w:t>Veracruz</w:t>
            </w:r>
          </w:p>
        </w:tc>
        <w:tc>
          <w:tcPr>
            <w:tcW w:w="1434" w:type="dxa"/>
            <w:tcBorders>
              <w:top w:val="nil"/>
              <w:left w:val="nil"/>
              <w:bottom w:val="nil"/>
              <w:right w:val="nil"/>
            </w:tcBorders>
            <w:shd w:val="clear" w:color="auto" w:fill="auto"/>
            <w:noWrap/>
            <w:vAlign w:val="bottom"/>
            <w:hideMark/>
          </w:tcPr>
          <w:p w14:paraId="07357E82" w14:textId="77777777" w:rsidR="00851D3A" w:rsidRPr="00851D3A" w:rsidRDefault="00851D3A" w:rsidP="00851D3A">
            <w:pPr>
              <w:spacing w:after="0" w:line="240" w:lineRule="auto"/>
              <w:jc w:val="right"/>
              <w:rPr>
                <w:rFonts w:ascii="Courier New" w:hAnsi="Courier New" w:cs="Courier New"/>
                <w:color w:val="000000"/>
                <w:sz w:val="20"/>
                <w:szCs w:val="20"/>
                <w:lang w:val="en-US"/>
              </w:rPr>
            </w:pPr>
            <w:r w:rsidRPr="00851D3A">
              <w:rPr>
                <w:rFonts w:ascii="Courier New" w:hAnsi="Courier New" w:cs="Courier New"/>
                <w:color w:val="000000"/>
                <w:sz w:val="20"/>
                <w:szCs w:val="20"/>
                <w:lang w:val="en-US"/>
              </w:rPr>
              <w:t>1.0</w:t>
            </w:r>
          </w:p>
        </w:tc>
        <w:tc>
          <w:tcPr>
            <w:tcW w:w="1434" w:type="dxa"/>
            <w:tcBorders>
              <w:top w:val="nil"/>
              <w:left w:val="nil"/>
              <w:bottom w:val="nil"/>
              <w:right w:val="nil"/>
            </w:tcBorders>
            <w:shd w:val="clear" w:color="auto" w:fill="auto"/>
            <w:noWrap/>
            <w:vAlign w:val="bottom"/>
            <w:hideMark/>
          </w:tcPr>
          <w:p w14:paraId="2A43020B" w14:textId="77777777" w:rsidR="00851D3A" w:rsidRPr="00851D3A" w:rsidRDefault="00851D3A" w:rsidP="00851D3A">
            <w:pPr>
              <w:spacing w:after="0" w:line="240" w:lineRule="auto"/>
              <w:jc w:val="right"/>
              <w:rPr>
                <w:rFonts w:ascii="Courier New" w:hAnsi="Courier New" w:cs="Courier New"/>
                <w:color w:val="000000"/>
                <w:sz w:val="20"/>
                <w:szCs w:val="20"/>
                <w:lang w:val="en-US"/>
              </w:rPr>
            </w:pPr>
            <w:r w:rsidRPr="00851D3A">
              <w:rPr>
                <w:rFonts w:ascii="Courier New" w:hAnsi="Courier New" w:cs="Courier New"/>
                <w:color w:val="000000"/>
                <w:sz w:val="20"/>
                <w:szCs w:val="20"/>
                <w:lang w:val="en-US"/>
              </w:rPr>
              <w:t>2.4</w:t>
            </w:r>
          </w:p>
        </w:tc>
        <w:tc>
          <w:tcPr>
            <w:tcW w:w="160" w:type="dxa"/>
            <w:tcBorders>
              <w:top w:val="nil"/>
              <w:left w:val="nil"/>
              <w:bottom w:val="nil"/>
              <w:right w:val="nil"/>
            </w:tcBorders>
            <w:shd w:val="clear" w:color="auto" w:fill="auto"/>
            <w:noWrap/>
            <w:vAlign w:val="bottom"/>
            <w:hideMark/>
          </w:tcPr>
          <w:p w14:paraId="67B2180A" w14:textId="77777777" w:rsidR="00851D3A" w:rsidRPr="00851D3A" w:rsidRDefault="00851D3A" w:rsidP="00851D3A">
            <w:pPr>
              <w:spacing w:after="0" w:line="240" w:lineRule="auto"/>
              <w:jc w:val="right"/>
              <w:rPr>
                <w:rFonts w:ascii="Courier New" w:hAnsi="Courier New" w:cs="Courier New"/>
                <w:color w:val="000000"/>
                <w:sz w:val="20"/>
                <w:szCs w:val="20"/>
                <w:lang w:val="en-US"/>
              </w:rPr>
            </w:pPr>
          </w:p>
        </w:tc>
        <w:tc>
          <w:tcPr>
            <w:tcW w:w="910" w:type="dxa"/>
            <w:tcBorders>
              <w:top w:val="nil"/>
              <w:left w:val="nil"/>
              <w:bottom w:val="nil"/>
              <w:right w:val="nil"/>
            </w:tcBorders>
            <w:shd w:val="clear" w:color="auto" w:fill="auto"/>
            <w:noWrap/>
            <w:vAlign w:val="bottom"/>
            <w:hideMark/>
          </w:tcPr>
          <w:p w14:paraId="365132BE" w14:textId="77777777" w:rsidR="00851D3A" w:rsidRPr="00851D3A" w:rsidRDefault="00851D3A" w:rsidP="00851D3A">
            <w:pPr>
              <w:spacing w:after="0" w:line="240" w:lineRule="auto"/>
              <w:jc w:val="right"/>
              <w:rPr>
                <w:rFonts w:ascii="Courier New" w:hAnsi="Courier New" w:cs="Courier New"/>
                <w:color w:val="000000"/>
                <w:sz w:val="20"/>
                <w:szCs w:val="20"/>
                <w:lang w:val="en-US"/>
              </w:rPr>
            </w:pPr>
            <w:r w:rsidRPr="00851D3A">
              <w:rPr>
                <w:rFonts w:ascii="Courier New" w:hAnsi="Courier New" w:cs="Courier New"/>
                <w:color w:val="000000"/>
                <w:sz w:val="20"/>
                <w:szCs w:val="20"/>
                <w:lang w:val="en-US"/>
              </w:rPr>
              <w:t>46.7</w:t>
            </w:r>
          </w:p>
        </w:tc>
        <w:tc>
          <w:tcPr>
            <w:tcW w:w="910" w:type="dxa"/>
            <w:tcBorders>
              <w:top w:val="nil"/>
              <w:left w:val="nil"/>
              <w:bottom w:val="nil"/>
              <w:right w:val="nil"/>
            </w:tcBorders>
            <w:shd w:val="clear" w:color="auto" w:fill="auto"/>
            <w:noWrap/>
            <w:vAlign w:val="bottom"/>
            <w:hideMark/>
          </w:tcPr>
          <w:p w14:paraId="64146735" w14:textId="77777777" w:rsidR="00851D3A" w:rsidRPr="00851D3A" w:rsidRDefault="00851D3A" w:rsidP="00851D3A">
            <w:pPr>
              <w:spacing w:after="0" w:line="240" w:lineRule="auto"/>
              <w:jc w:val="right"/>
              <w:rPr>
                <w:rFonts w:ascii="Courier New" w:hAnsi="Courier New" w:cs="Courier New"/>
                <w:color w:val="000000"/>
                <w:sz w:val="20"/>
                <w:szCs w:val="20"/>
                <w:lang w:val="en-US"/>
              </w:rPr>
            </w:pPr>
            <w:r w:rsidRPr="00851D3A">
              <w:rPr>
                <w:rFonts w:ascii="Courier New" w:hAnsi="Courier New" w:cs="Courier New"/>
                <w:color w:val="000000"/>
                <w:sz w:val="20"/>
                <w:szCs w:val="20"/>
                <w:lang w:val="en-US"/>
              </w:rPr>
              <w:t>89.9</w:t>
            </w:r>
          </w:p>
        </w:tc>
      </w:tr>
      <w:tr w:rsidR="00851D3A" w:rsidRPr="00851D3A" w14:paraId="735FAF57" w14:textId="77777777" w:rsidTr="00851D3A">
        <w:trPr>
          <w:trHeight w:val="292"/>
        </w:trPr>
        <w:tc>
          <w:tcPr>
            <w:tcW w:w="1001" w:type="dxa"/>
            <w:tcBorders>
              <w:top w:val="nil"/>
              <w:left w:val="nil"/>
              <w:bottom w:val="nil"/>
              <w:right w:val="nil"/>
            </w:tcBorders>
            <w:shd w:val="clear" w:color="auto" w:fill="auto"/>
            <w:noWrap/>
            <w:vAlign w:val="bottom"/>
            <w:hideMark/>
          </w:tcPr>
          <w:p w14:paraId="067F34FF" w14:textId="77777777" w:rsidR="00851D3A" w:rsidRPr="00851D3A" w:rsidRDefault="00851D3A" w:rsidP="00851D3A">
            <w:pPr>
              <w:spacing w:after="0" w:line="240" w:lineRule="auto"/>
              <w:jc w:val="right"/>
              <w:rPr>
                <w:rFonts w:ascii="Courier New" w:hAnsi="Courier New" w:cs="Courier New"/>
                <w:color w:val="000000"/>
                <w:sz w:val="20"/>
                <w:szCs w:val="20"/>
                <w:lang w:val="en-US"/>
              </w:rPr>
            </w:pPr>
          </w:p>
        </w:tc>
        <w:tc>
          <w:tcPr>
            <w:tcW w:w="2311" w:type="dxa"/>
            <w:tcBorders>
              <w:top w:val="nil"/>
              <w:left w:val="nil"/>
              <w:bottom w:val="nil"/>
              <w:right w:val="nil"/>
            </w:tcBorders>
            <w:shd w:val="clear" w:color="auto" w:fill="auto"/>
            <w:noWrap/>
            <w:vAlign w:val="bottom"/>
            <w:hideMark/>
          </w:tcPr>
          <w:p w14:paraId="5920C951" w14:textId="77777777" w:rsidR="00851D3A" w:rsidRPr="00851D3A" w:rsidRDefault="00851D3A" w:rsidP="00851D3A">
            <w:pPr>
              <w:spacing w:after="0" w:line="240" w:lineRule="auto"/>
              <w:rPr>
                <w:rFonts w:ascii="Courier New" w:hAnsi="Courier New" w:cs="Courier New"/>
                <w:color w:val="000000"/>
                <w:sz w:val="20"/>
                <w:szCs w:val="20"/>
                <w:lang w:val="en-US"/>
              </w:rPr>
            </w:pPr>
            <w:r w:rsidRPr="00851D3A">
              <w:rPr>
                <w:rFonts w:ascii="Courier New" w:hAnsi="Courier New" w:cs="Courier New"/>
                <w:color w:val="000000"/>
                <w:sz w:val="20"/>
                <w:szCs w:val="20"/>
                <w:lang w:val="en-US"/>
              </w:rPr>
              <w:t>Chiapas</w:t>
            </w:r>
          </w:p>
        </w:tc>
        <w:tc>
          <w:tcPr>
            <w:tcW w:w="1434" w:type="dxa"/>
            <w:tcBorders>
              <w:top w:val="nil"/>
              <w:left w:val="nil"/>
              <w:bottom w:val="nil"/>
              <w:right w:val="nil"/>
            </w:tcBorders>
            <w:shd w:val="clear" w:color="auto" w:fill="auto"/>
            <w:noWrap/>
            <w:vAlign w:val="bottom"/>
            <w:hideMark/>
          </w:tcPr>
          <w:p w14:paraId="59D8087C" w14:textId="77777777" w:rsidR="00851D3A" w:rsidRPr="00851D3A" w:rsidRDefault="00851D3A" w:rsidP="00851D3A">
            <w:pPr>
              <w:spacing w:after="0" w:line="240" w:lineRule="auto"/>
              <w:jc w:val="right"/>
              <w:rPr>
                <w:rFonts w:ascii="Courier New" w:hAnsi="Courier New" w:cs="Courier New"/>
                <w:color w:val="000000"/>
                <w:sz w:val="20"/>
                <w:szCs w:val="20"/>
                <w:lang w:val="en-US"/>
              </w:rPr>
            </w:pPr>
            <w:r w:rsidRPr="00851D3A">
              <w:rPr>
                <w:rFonts w:ascii="Courier New" w:hAnsi="Courier New" w:cs="Courier New"/>
                <w:color w:val="000000"/>
                <w:sz w:val="20"/>
                <w:szCs w:val="20"/>
                <w:lang w:val="en-US"/>
              </w:rPr>
              <w:t>1.7</w:t>
            </w:r>
          </w:p>
        </w:tc>
        <w:tc>
          <w:tcPr>
            <w:tcW w:w="1434" w:type="dxa"/>
            <w:tcBorders>
              <w:top w:val="nil"/>
              <w:left w:val="nil"/>
              <w:bottom w:val="nil"/>
              <w:right w:val="nil"/>
            </w:tcBorders>
            <w:shd w:val="clear" w:color="auto" w:fill="auto"/>
            <w:noWrap/>
            <w:vAlign w:val="bottom"/>
            <w:hideMark/>
          </w:tcPr>
          <w:p w14:paraId="4FCA51A4" w14:textId="77777777" w:rsidR="00851D3A" w:rsidRPr="00851D3A" w:rsidRDefault="00851D3A" w:rsidP="00851D3A">
            <w:pPr>
              <w:spacing w:after="0" w:line="240" w:lineRule="auto"/>
              <w:jc w:val="right"/>
              <w:rPr>
                <w:rFonts w:ascii="Courier New" w:hAnsi="Courier New" w:cs="Courier New"/>
                <w:color w:val="000000"/>
                <w:sz w:val="20"/>
                <w:szCs w:val="20"/>
                <w:lang w:val="en-US"/>
              </w:rPr>
            </w:pPr>
            <w:r w:rsidRPr="00851D3A">
              <w:rPr>
                <w:rFonts w:ascii="Courier New" w:hAnsi="Courier New" w:cs="Courier New"/>
                <w:color w:val="000000"/>
                <w:sz w:val="20"/>
                <w:szCs w:val="20"/>
                <w:lang w:val="en-US"/>
              </w:rPr>
              <w:t>2.0</w:t>
            </w:r>
          </w:p>
        </w:tc>
        <w:tc>
          <w:tcPr>
            <w:tcW w:w="160" w:type="dxa"/>
            <w:tcBorders>
              <w:top w:val="nil"/>
              <w:left w:val="nil"/>
              <w:bottom w:val="nil"/>
              <w:right w:val="nil"/>
            </w:tcBorders>
            <w:shd w:val="clear" w:color="auto" w:fill="auto"/>
            <w:noWrap/>
            <w:vAlign w:val="bottom"/>
            <w:hideMark/>
          </w:tcPr>
          <w:p w14:paraId="1FAADD31" w14:textId="77777777" w:rsidR="00851D3A" w:rsidRPr="00851D3A" w:rsidRDefault="00851D3A" w:rsidP="00851D3A">
            <w:pPr>
              <w:spacing w:after="0" w:line="240" w:lineRule="auto"/>
              <w:jc w:val="right"/>
              <w:rPr>
                <w:rFonts w:ascii="Courier New" w:hAnsi="Courier New" w:cs="Courier New"/>
                <w:color w:val="000000"/>
                <w:sz w:val="20"/>
                <w:szCs w:val="20"/>
                <w:lang w:val="en-US"/>
              </w:rPr>
            </w:pPr>
          </w:p>
        </w:tc>
        <w:tc>
          <w:tcPr>
            <w:tcW w:w="910" w:type="dxa"/>
            <w:tcBorders>
              <w:top w:val="nil"/>
              <w:left w:val="nil"/>
              <w:bottom w:val="nil"/>
              <w:right w:val="nil"/>
            </w:tcBorders>
            <w:shd w:val="clear" w:color="auto" w:fill="auto"/>
            <w:noWrap/>
            <w:vAlign w:val="bottom"/>
            <w:hideMark/>
          </w:tcPr>
          <w:p w14:paraId="78F467C1" w14:textId="77777777" w:rsidR="00851D3A" w:rsidRPr="00851D3A" w:rsidRDefault="00851D3A" w:rsidP="00851D3A">
            <w:pPr>
              <w:spacing w:after="0" w:line="240" w:lineRule="auto"/>
              <w:jc w:val="right"/>
              <w:rPr>
                <w:rFonts w:ascii="Courier New" w:hAnsi="Courier New" w:cs="Courier New"/>
                <w:color w:val="000000"/>
                <w:sz w:val="20"/>
                <w:szCs w:val="20"/>
                <w:lang w:val="en-US"/>
              </w:rPr>
            </w:pPr>
            <w:r w:rsidRPr="00851D3A">
              <w:rPr>
                <w:rFonts w:ascii="Courier New" w:hAnsi="Courier New" w:cs="Courier New"/>
                <w:color w:val="000000"/>
                <w:sz w:val="20"/>
                <w:szCs w:val="20"/>
                <w:lang w:val="en-US"/>
              </w:rPr>
              <w:t>54.0</w:t>
            </w:r>
          </w:p>
        </w:tc>
        <w:tc>
          <w:tcPr>
            <w:tcW w:w="910" w:type="dxa"/>
            <w:tcBorders>
              <w:top w:val="nil"/>
              <w:left w:val="nil"/>
              <w:bottom w:val="nil"/>
              <w:right w:val="nil"/>
            </w:tcBorders>
            <w:shd w:val="clear" w:color="auto" w:fill="auto"/>
            <w:noWrap/>
            <w:vAlign w:val="bottom"/>
            <w:hideMark/>
          </w:tcPr>
          <w:p w14:paraId="533D57D7" w14:textId="77777777" w:rsidR="00851D3A" w:rsidRPr="00851D3A" w:rsidRDefault="00851D3A" w:rsidP="00851D3A">
            <w:pPr>
              <w:spacing w:after="0" w:line="240" w:lineRule="auto"/>
              <w:jc w:val="right"/>
              <w:rPr>
                <w:rFonts w:ascii="Courier New" w:hAnsi="Courier New" w:cs="Courier New"/>
                <w:color w:val="000000"/>
                <w:sz w:val="20"/>
                <w:szCs w:val="20"/>
                <w:lang w:val="en-US"/>
              </w:rPr>
            </w:pPr>
            <w:r w:rsidRPr="00851D3A">
              <w:rPr>
                <w:rFonts w:ascii="Courier New" w:hAnsi="Courier New" w:cs="Courier New"/>
                <w:color w:val="000000"/>
                <w:sz w:val="20"/>
                <w:szCs w:val="20"/>
                <w:lang w:val="en-US"/>
              </w:rPr>
              <w:t>61.1</w:t>
            </w:r>
          </w:p>
        </w:tc>
      </w:tr>
      <w:tr w:rsidR="00851D3A" w:rsidRPr="00851D3A" w14:paraId="270B0977" w14:textId="77777777" w:rsidTr="00851D3A">
        <w:trPr>
          <w:trHeight w:val="292"/>
        </w:trPr>
        <w:tc>
          <w:tcPr>
            <w:tcW w:w="1001" w:type="dxa"/>
            <w:tcBorders>
              <w:top w:val="nil"/>
              <w:left w:val="nil"/>
              <w:bottom w:val="nil"/>
              <w:right w:val="nil"/>
            </w:tcBorders>
            <w:shd w:val="clear" w:color="auto" w:fill="auto"/>
            <w:noWrap/>
            <w:vAlign w:val="bottom"/>
            <w:hideMark/>
          </w:tcPr>
          <w:p w14:paraId="38D68D73" w14:textId="77777777" w:rsidR="00851D3A" w:rsidRPr="00851D3A" w:rsidRDefault="00851D3A" w:rsidP="00851D3A">
            <w:pPr>
              <w:spacing w:after="0" w:line="240" w:lineRule="auto"/>
              <w:jc w:val="right"/>
              <w:rPr>
                <w:rFonts w:ascii="Courier New" w:hAnsi="Courier New" w:cs="Courier New"/>
                <w:color w:val="000000"/>
                <w:sz w:val="20"/>
                <w:szCs w:val="20"/>
                <w:lang w:val="en-US"/>
              </w:rPr>
            </w:pPr>
          </w:p>
        </w:tc>
        <w:tc>
          <w:tcPr>
            <w:tcW w:w="2311" w:type="dxa"/>
            <w:tcBorders>
              <w:top w:val="nil"/>
              <w:left w:val="nil"/>
              <w:bottom w:val="nil"/>
              <w:right w:val="nil"/>
            </w:tcBorders>
            <w:shd w:val="clear" w:color="auto" w:fill="auto"/>
            <w:noWrap/>
            <w:vAlign w:val="bottom"/>
            <w:hideMark/>
          </w:tcPr>
          <w:p w14:paraId="19FD3D89" w14:textId="77777777" w:rsidR="00851D3A" w:rsidRPr="00851D3A" w:rsidRDefault="00851D3A" w:rsidP="00851D3A">
            <w:pPr>
              <w:spacing w:after="0" w:line="240" w:lineRule="auto"/>
              <w:rPr>
                <w:rFonts w:ascii="Courier New" w:hAnsi="Courier New" w:cs="Courier New"/>
                <w:color w:val="000000"/>
                <w:sz w:val="20"/>
                <w:szCs w:val="20"/>
                <w:lang w:val="en-US"/>
              </w:rPr>
            </w:pPr>
            <w:r w:rsidRPr="00851D3A">
              <w:rPr>
                <w:rFonts w:ascii="Courier New" w:hAnsi="Courier New" w:cs="Courier New"/>
                <w:color w:val="000000"/>
                <w:sz w:val="20"/>
                <w:szCs w:val="20"/>
                <w:lang w:val="en-US"/>
              </w:rPr>
              <w:t>Tabasco</w:t>
            </w:r>
          </w:p>
        </w:tc>
        <w:tc>
          <w:tcPr>
            <w:tcW w:w="1434" w:type="dxa"/>
            <w:tcBorders>
              <w:top w:val="nil"/>
              <w:left w:val="nil"/>
              <w:bottom w:val="nil"/>
              <w:right w:val="nil"/>
            </w:tcBorders>
            <w:shd w:val="clear" w:color="auto" w:fill="auto"/>
            <w:noWrap/>
            <w:vAlign w:val="bottom"/>
            <w:hideMark/>
          </w:tcPr>
          <w:p w14:paraId="232E728F" w14:textId="77777777" w:rsidR="00851D3A" w:rsidRPr="00851D3A" w:rsidRDefault="00851D3A" w:rsidP="00851D3A">
            <w:pPr>
              <w:spacing w:after="0" w:line="240" w:lineRule="auto"/>
              <w:jc w:val="right"/>
              <w:rPr>
                <w:rFonts w:ascii="Courier New" w:hAnsi="Courier New" w:cs="Courier New"/>
                <w:color w:val="000000"/>
                <w:sz w:val="20"/>
                <w:szCs w:val="20"/>
                <w:lang w:val="en-US"/>
              </w:rPr>
            </w:pPr>
            <w:r w:rsidRPr="00851D3A">
              <w:rPr>
                <w:rFonts w:ascii="Courier New" w:hAnsi="Courier New" w:cs="Courier New"/>
                <w:color w:val="000000"/>
                <w:sz w:val="20"/>
                <w:szCs w:val="20"/>
                <w:lang w:val="en-US"/>
              </w:rPr>
              <w:t>1.2</w:t>
            </w:r>
          </w:p>
        </w:tc>
        <w:tc>
          <w:tcPr>
            <w:tcW w:w="1434" w:type="dxa"/>
            <w:tcBorders>
              <w:top w:val="nil"/>
              <w:left w:val="nil"/>
              <w:bottom w:val="nil"/>
              <w:right w:val="nil"/>
            </w:tcBorders>
            <w:shd w:val="clear" w:color="auto" w:fill="auto"/>
            <w:noWrap/>
            <w:vAlign w:val="bottom"/>
            <w:hideMark/>
          </w:tcPr>
          <w:p w14:paraId="47ED9DDB" w14:textId="77777777" w:rsidR="00851D3A" w:rsidRPr="00851D3A" w:rsidRDefault="00851D3A" w:rsidP="00851D3A">
            <w:pPr>
              <w:spacing w:after="0" w:line="240" w:lineRule="auto"/>
              <w:jc w:val="right"/>
              <w:rPr>
                <w:rFonts w:ascii="Courier New" w:hAnsi="Courier New" w:cs="Courier New"/>
                <w:color w:val="000000"/>
                <w:sz w:val="20"/>
                <w:szCs w:val="20"/>
                <w:lang w:val="en-US"/>
              </w:rPr>
            </w:pPr>
            <w:r w:rsidRPr="00851D3A">
              <w:rPr>
                <w:rFonts w:ascii="Courier New" w:hAnsi="Courier New" w:cs="Courier New"/>
                <w:color w:val="000000"/>
                <w:sz w:val="20"/>
                <w:szCs w:val="20"/>
                <w:lang w:val="en-US"/>
              </w:rPr>
              <w:t>1.9</w:t>
            </w:r>
          </w:p>
        </w:tc>
        <w:tc>
          <w:tcPr>
            <w:tcW w:w="160" w:type="dxa"/>
            <w:tcBorders>
              <w:top w:val="nil"/>
              <w:left w:val="nil"/>
              <w:bottom w:val="nil"/>
              <w:right w:val="nil"/>
            </w:tcBorders>
            <w:shd w:val="clear" w:color="auto" w:fill="auto"/>
            <w:noWrap/>
            <w:vAlign w:val="bottom"/>
            <w:hideMark/>
          </w:tcPr>
          <w:p w14:paraId="01CDC676" w14:textId="77777777" w:rsidR="00851D3A" w:rsidRPr="00851D3A" w:rsidRDefault="00851D3A" w:rsidP="00851D3A">
            <w:pPr>
              <w:spacing w:after="0" w:line="240" w:lineRule="auto"/>
              <w:jc w:val="right"/>
              <w:rPr>
                <w:rFonts w:ascii="Courier New" w:hAnsi="Courier New" w:cs="Courier New"/>
                <w:color w:val="000000"/>
                <w:sz w:val="20"/>
                <w:szCs w:val="20"/>
                <w:lang w:val="en-US"/>
              </w:rPr>
            </w:pPr>
          </w:p>
        </w:tc>
        <w:tc>
          <w:tcPr>
            <w:tcW w:w="910" w:type="dxa"/>
            <w:tcBorders>
              <w:top w:val="nil"/>
              <w:left w:val="nil"/>
              <w:bottom w:val="nil"/>
              <w:right w:val="nil"/>
            </w:tcBorders>
            <w:shd w:val="clear" w:color="auto" w:fill="auto"/>
            <w:noWrap/>
            <w:vAlign w:val="bottom"/>
            <w:hideMark/>
          </w:tcPr>
          <w:p w14:paraId="4E433F8F" w14:textId="77777777" w:rsidR="00851D3A" w:rsidRPr="00851D3A" w:rsidRDefault="00851D3A" w:rsidP="00851D3A">
            <w:pPr>
              <w:spacing w:after="0" w:line="240" w:lineRule="auto"/>
              <w:jc w:val="right"/>
              <w:rPr>
                <w:rFonts w:ascii="Courier New" w:hAnsi="Courier New" w:cs="Courier New"/>
                <w:color w:val="000000"/>
                <w:sz w:val="20"/>
                <w:szCs w:val="20"/>
                <w:lang w:val="en-US"/>
              </w:rPr>
            </w:pPr>
            <w:r w:rsidRPr="00851D3A">
              <w:rPr>
                <w:rFonts w:ascii="Courier New" w:hAnsi="Courier New" w:cs="Courier New"/>
                <w:color w:val="000000"/>
                <w:sz w:val="20"/>
                <w:szCs w:val="20"/>
                <w:lang w:val="en-US"/>
              </w:rPr>
              <w:t>63.4</w:t>
            </w:r>
          </w:p>
        </w:tc>
        <w:tc>
          <w:tcPr>
            <w:tcW w:w="910" w:type="dxa"/>
            <w:tcBorders>
              <w:top w:val="nil"/>
              <w:left w:val="nil"/>
              <w:bottom w:val="nil"/>
              <w:right w:val="nil"/>
            </w:tcBorders>
            <w:shd w:val="clear" w:color="auto" w:fill="auto"/>
            <w:noWrap/>
            <w:vAlign w:val="bottom"/>
            <w:hideMark/>
          </w:tcPr>
          <w:p w14:paraId="04EA2E9E" w14:textId="77777777" w:rsidR="00851D3A" w:rsidRPr="00851D3A" w:rsidRDefault="00851D3A" w:rsidP="00851D3A">
            <w:pPr>
              <w:spacing w:after="0" w:line="240" w:lineRule="auto"/>
              <w:jc w:val="right"/>
              <w:rPr>
                <w:rFonts w:ascii="Courier New" w:hAnsi="Courier New" w:cs="Courier New"/>
                <w:color w:val="000000"/>
                <w:sz w:val="20"/>
                <w:szCs w:val="20"/>
                <w:lang w:val="en-US"/>
              </w:rPr>
            </w:pPr>
            <w:r w:rsidRPr="00851D3A">
              <w:rPr>
                <w:rFonts w:ascii="Courier New" w:hAnsi="Courier New" w:cs="Courier New"/>
                <w:color w:val="000000"/>
                <w:sz w:val="20"/>
                <w:szCs w:val="20"/>
                <w:lang w:val="en-US"/>
              </w:rPr>
              <w:t>88.8</w:t>
            </w:r>
          </w:p>
        </w:tc>
      </w:tr>
      <w:tr w:rsidR="00851D3A" w:rsidRPr="00851D3A" w14:paraId="678D2D8C" w14:textId="77777777" w:rsidTr="00851D3A">
        <w:trPr>
          <w:trHeight w:val="292"/>
        </w:trPr>
        <w:tc>
          <w:tcPr>
            <w:tcW w:w="1001" w:type="dxa"/>
            <w:tcBorders>
              <w:top w:val="nil"/>
              <w:left w:val="nil"/>
              <w:bottom w:val="nil"/>
              <w:right w:val="nil"/>
            </w:tcBorders>
            <w:shd w:val="clear" w:color="auto" w:fill="auto"/>
            <w:noWrap/>
            <w:vAlign w:val="bottom"/>
            <w:hideMark/>
          </w:tcPr>
          <w:p w14:paraId="6D76D832" w14:textId="77777777" w:rsidR="00851D3A" w:rsidRPr="00851D3A" w:rsidRDefault="00851D3A" w:rsidP="00851D3A">
            <w:pPr>
              <w:spacing w:after="0" w:line="240" w:lineRule="auto"/>
              <w:jc w:val="right"/>
              <w:rPr>
                <w:rFonts w:ascii="Courier New" w:hAnsi="Courier New" w:cs="Courier New"/>
                <w:color w:val="000000"/>
                <w:sz w:val="20"/>
                <w:szCs w:val="20"/>
                <w:lang w:val="en-US"/>
              </w:rPr>
            </w:pPr>
          </w:p>
        </w:tc>
        <w:tc>
          <w:tcPr>
            <w:tcW w:w="2311" w:type="dxa"/>
            <w:tcBorders>
              <w:top w:val="nil"/>
              <w:left w:val="nil"/>
              <w:bottom w:val="nil"/>
              <w:right w:val="nil"/>
            </w:tcBorders>
            <w:shd w:val="clear" w:color="auto" w:fill="auto"/>
            <w:noWrap/>
            <w:vAlign w:val="bottom"/>
            <w:hideMark/>
          </w:tcPr>
          <w:p w14:paraId="0350D853" w14:textId="77777777" w:rsidR="00851D3A" w:rsidRPr="00851D3A" w:rsidRDefault="00851D3A" w:rsidP="00851D3A">
            <w:pPr>
              <w:spacing w:after="0" w:line="240" w:lineRule="auto"/>
              <w:rPr>
                <w:rFonts w:ascii="Courier New" w:hAnsi="Courier New" w:cs="Courier New"/>
                <w:color w:val="000000"/>
                <w:sz w:val="20"/>
                <w:szCs w:val="20"/>
                <w:lang w:val="en-US"/>
              </w:rPr>
            </w:pPr>
            <w:r w:rsidRPr="00851D3A">
              <w:rPr>
                <w:rFonts w:ascii="Courier New" w:hAnsi="Courier New" w:cs="Courier New"/>
                <w:color w:val="000000"/>
                <w:sz w:val="20"/>
                <w:szCs w:val="20"/>
                <w:lang w:val="en-US"/>
              </w:rPr>
              <w:t>Campeche</w:t>
            </w:r>
          </w:p>
        </w:tc>
        <w:tc>
          <w:tcPr>
            <w:tcW w:w="1434" w:type="dxa"/>
            <w:tcBorders>
              <w:top w:val="nil"/>
              <w:left w:val="nil"/>
              <w:bottom w:val="nil"/>
              <w:right w:val="nil"/>
            </w:tcBorders>
            <w:shd w:val="clear" w:color="auto" w:fill="auto"/>
            <w:noWrap/>
            <w:vAlign w:val="bottom"/>
            <w:hideMark/>
          </w:tcPr>
          <w:p w14:paraId="4F8799D4" w14:textId="77777777" w:rsidR="00851D3A" w:rsidRPr="00851D3A" w:rsidRDefault="00851D3A" w:rsidP="00851D3A">
            <w:pPr>
              <w:spacing w:after="0" w:line="240" w:lineRule="auto"/>
              <w:jc w:val="right"/>
              <w:rPr>
                <w:rFonts w:ascii="Courier New" w:hAnsi="Courier New" w:cs="Courier New"/>
                <w:color w:val="000000"/>
                <w:sz w:val="20"/>
                <w:szCs w:val="20"/>
                <w:lang w:val="en-US"/>
              </w:rPr>
            </w:pPr>
            <w:r w:rsidRPr="00851D3A">
              <w:rPr>
                <w:rFonts w:ascii="Courier New" w:hAnsi="Courier New" w:cs="Courier New"/>
                <w:color w:val="000000"/>
                <w:sz w:val="20"/>
                <w:szCs w:val="20"/>
                <w:lang w:val="en-US"/>
              </w:rPr>
              <w:t>0.7</w:t>
            </w:r>
          </w:p>
        </w:tc>
        <w:tc>
          <w:tcPr>
            <w:tcW w:w="1434" w:type="dxa"/>
            <w:tcBorders>
              <w:top w:val="nil"/>
              <w:left w:val="nil"/>
              <w:bottom w:val="nil"/>
              <w:right w:val="nil"/>
            </w:tcBorders>
            <w:shd w:val="clear" w:color="auto" w:fill="auto"/>
            <w:noWrap/>
            <w:vAlign w:val="bottom"/>
            <w:hideMark/>
          </w:tcPr>
          <w:p w14:paraId="20254445" w14:textId="77777777" w:rsidR="00851D3A" w:rsidRPr="00851D3A" w:rsidRDefault="00851D3A" w:rsidP="00851D3A">
            <w:pPr>
              <w:spacing w:after="0" w:line="240" w:lineRule="auto"/>
              <w:jc w:val="right"/>
              <w:rPr>
                <w:rFonts w:ascii="Courier New" w:hAnsi="Courier New" w:cs="Courier New"/>
                <w:color w:val="000000"/>
                <w:sz w:val="20"/>
                <w:szCs w:val="20"/>
                <w:lang w:val="en-US"/>
              </w:rPr>
            </w:pPr>
            <w:r w:rsidRPr="00851D3A">
              <w:rPr>
                <w:rFonts w:ascii="Courier New" w:hAnsi="Courier New" w:cs="Courier New"/>
                <w:color w:val="000000"/>
                <w:sz w:val="20"/>
                <w:szCs w:val="20"/>
                <w:lang w:val="en-US"/>
              </w:rPr>
              <w:t>1.9</w:t>
            </w:r>
          </w:p>
        </w:tc>
        <w:tc>
          <w:tcPr>
            <w:tcW w:w="160" w:type="dxa"/>
            <w:tcBorders>
              <w:top w:val="nil"/>
              <w:left w:val="nil"/>
              <w:bottom w:val="nil"/>
              <w:right w:val="nil"/>
            </w:tcBorders>
            <w:shd w:val="clear" w:color="auto" w:fill="auto"/>
            <w:noWrap/>
            <w:vAlign w:val="bottom"/>
            <w:hideMark/>
          </w:tcPr>
          <w:p w14:paraId="50B8C4E9" w14:textId="77777777" w:rsidR="00851D3A" w:rsidRPr="00851D3A" w:rsidRDefault="00851D3A" w:rsidP="00851D3A">
            <w:pPr>
              <w:spacing w:after="0" w:line="240" w:lineRule="auto"/>
              <w:jc w:val="right"/>
              <w:rPr>
                <w:rFonts w:ascii="Courier New" w:hAnsi="Courier New" w:cs="Courier New"/>
                <w:color w:val="000000"/>
                <w:sz w:val="20"/>
                <w:szCs w:val="20"/>
                <w:lang w:val="en-US"/>
              </w:rPr>
            </w:pPr>
          </w:p>
        </w:tc>
        <w:tc>
          <w:tcPr>
            <w:tcW w:w="910" w:type="dxa"/>
            <w:tcBorders>
              <w:top w:val="nil"/>
              <w:left w:val="nil"/>
              <w:bottom w:val="nil"/>
              <w:right w:val="nil"/>
            </w:tcBorders>
            <w:shd w:val="clear" w:color="auto" w:fill="auto"/>
            <w:noWrap/>
            <w:vAlign w:val="bottom"/>
            <w:hideMark/>
          </w:tcPr>
          <w:p w14:paraId="5B67012D" w14:textId="77777777" w:rsidR="00851D3A" w:rsidRPr="00851D3A" w:rsidRDefault="00851D3A" w:rsidP="00851D3A">
            <w:pPr>
              <w:spacing w:after="0" w:line="240" w:lineRule="auto"/>
              <w:jc w:val="right"/>
              <w:rPr>
                <w:rFonts w:ascii="Courier New" w:hAnsi="Courier New" w:cs="Courier New"/>
                <w:color w:val="000000"/>
                <w:sz w:val="20"/>
                <w:szCs w:val="20"/>
                <w:lang w:val="en-US"/>
              </w:rPr>
            </w:pPr>
            <w:r w:rsidRPr="00851D3A">
              <w:rPr>
                <w:rFonts w:ascii="Courier New" w:hAnsi="Courier New" w:cs="Courier New"/>
                <w:color w:val="000000"/>
                <w:sz w:val="20"/>
                <w:szCs w:val="20"/>
                <w:lang w:val="en-US"/>
              </w:rPr>
              <w:t>44.2</w:t>
            </w:r>
          </w:p>
        </w:tc>
        <w:tc>
          <w:tcPr>
            <w:tcW w:w="910" w:type="dxa"/>
            <w:tcBorders>
              <w:top w:val="nil"/>
              <w:left w:val="nil"/>
              <w:bottom w:val="nil"/>
              <w:right w:val="nil"/>
            </w:tcBorders>
            <w:shd w:val="clear" w:color="auto" w:fill="auto"/>
            <w:noWrap/>
            <w:vAlign w:val="bottom"/>
            <w:hideMark/>
          </w:tcPr>
          <w:p w14:paraId="19A4EFB8" w14:textId="77777777" w:rsidR="00851D3A" w:rsidRPr="00851D3A" w:rsidRDefault="00851D3A" w:rsidP="00851D3A">
            <w:pPr>
              <w:spacing w:after="0" w:line="240" w:lineRule="auto"/>
              <w:jc w:val="right"/>
              <w:rPr>
                <w:rFonts w:ascii="Courier New" w:hAnsi="Courier New" w:cs="Courier New"/>
                <w:color w:val="000000"/>
                <w:sz w:val="20"/>
                <w:szCs w:val="20"/>
                <w:lang w:val="en-US"/>
              </w:rPr>
            </w:pPr>
            <w:r w:rsidRPr="00851D3A">
              <w:rPr>
                <w:rFonts w:ascii="Courier New" w:hAnsi="Courier New" w:cs="Courier New"/>
                <w:color w:val="000000"/>
                <w:sz w:val="20"/>
                <w:szCs w:val="20"/>
                <w:lang w:val="en-US"/>
              </w:rPr>
              <w:t>57.6</w:t>
            </w:r>
          </w:p>
        </w:tc>
      </w:tr>
      <w:tr w:rsidR="00851D3A" w:rsidRPr="00851D3A" w14:paraId="08A13E69" w14:textId="77777777" w:rsidTr="00851D3A">
        <w:trPr>
          <w:trHeight w:val="292"/>
        </w:trPr>
        <w:tc>
          <w:tcPr>
            <w:tcW w:w="1001" w:type="dxa"/>
            <w:tcBorders>
              <w:top w:val="nil"/>
              <w:left w:val="nil"/>
              <w:bottom w:val="nil"/>
              <w:right w:val="nil"/>
            </w:tcBorders>
            <w:shd w:val="clear" w:color="auto" w:fill="auto"/>
            <w:noWrap/>
            <w:vAlign w:val="bottom"/>
            <w:hideMark/>
          </w:tcPr>
          <w:p w14:paraId="2E194D8B" w14:textId="77777777" w:rsidR="00851D3A" w:rsidRPr="00851D3A" w:rsidRDefault="00851D3A" w:rsidP="00851D3A">
            <w:pPr>
              <w:spacing w:after="0" w:line="240" w:lineRule="auto"/>
              <w:jc w:val="right"/>
              <w:rPr>
                <w:rFonts w:ascii="Courier New" w:hAnsi="Courier New" w:cs="Courier New"/>
                <w:color w:val="000000"/>
                <w:sz w:val="20"/>
                <w:szCs w:val="20"/>
                <w:lang w:val="en-US"/>
              </w:rPr>
            </w:pPr>
          </w:p>
        </w:tc>
        <w:tc>
          <w:tcPr>
            <w:tcW w:w="2311" w:type="dxa"/>
            <w:tcBorders>
              <w:top w:val="nil"/>
              <w:left w:val="nil"/>
              <w:bottom w:val="nil"/>
              <w:right w:val="nil"/>
            </w:tcBorders>
            <w:shd w:val="clear" w:color="auto" w:fill="auto"/>
            <w:noWrap/>
            <w:vAlign w:val="bottom"/>
            <w:hideMark/>
          </w:tcPr>
          <w:p w14:paraId="1BC0A6BD" w14:textId="77777777" w:rsidR="00851D3A" w:rsidRPr="00851D3A" w:rsidRDefault="00851D3A" w:rsidP="00851D3A">
            <w:pPr>
              <w:spacing w:after="0" w:line="240" w:lineRule="auto"/>
              <w:rPr>
                <w:rFonts w:ascii="Courier New" w:hAnsi="Courier New" w:cs="Courier New"/>
                <w:color w:val="000000"/>
                <w:sz w:val="20"/>
                <w:szCs w:val="20"/>
                <w:lang w:val="en-US"/>
              </w:rPr>
            </w:pPr>
            <w:r w:rsidRPr="00851D3A">
              <w:rPr>
                <w:rFonts w:ascii="Courier New" w:hAnsi="Courier New" w:cs="Courier New"/>
                <w:color w:val="000000"/>
                <w:sz w:val="20"/>
                <w:szCs w:val="20"/>
                <w:lang w:val="en-US"/>
              </w:rPr>
              <w:t>Puebla</w:t>
            </w:r>
          </w:p>
        </w:tc>
        <w:tc>
          <w:tcPr>
            <w:tcW w:w="1434" w:type="dxa"/>
            <w:tcBorders>
              <w:top w:val="nil"/>
              <w:left w:val="nil"/>
              <w:bottom w:val="nil"/>
              <w:right w:val="nil"/>
            </w:tcBorders>
            <w:shd w:val="clear" w:color="auto" w:fill="auto"/>
            <w:noWrap/>
            <w:vAlign w:val="bottom"/>
            <w:hideMark/>
          </w:tcPr>
          <w:p w14:paraId="48C960F3" w14:textId="77777777" w:rsidR="00851D3A" w:rsidRPr="00851D3A" w:rsidRDefault="00851D3A" w:rsidP="00851D3A">
            <w:pPr>
              <w:spacing w:after="0" w:line="240" w:lineRule="auto"/>
              <w:jc w:val="right"/>
              <w:rPr>
                <w:rFonts w:ascii="Courier New" w:hAnsi="Courier New" w:cs="Courier New"/>
                <w:color w:val="000000"/>
                <w:sz w:val="20"/>
                <w:szCs w:val="20"/>
                <w:lang w:val="en-US"/>
              </w:rPr>
            </w:pPr>
            <w:r w:rsidRPr="00851D3A">
              <w:rPr>
                <w:rFonts w:ascii="Courier New" w:hAnsi="Courier New" w:cs="Courier New"/>
                <w:color w:val="000000"/>
                <w:sz w:val="20"/>
                <w:szCs w:val="20"/>
                <w:lang w:val="en-US"/>
              </w:rPr>
              <w:t>1.5</w:t>
            </w:r>
          </w:p>
        </w:tc>
        <w:tc>
          <w:tcPr>
            <w:tcW w:w="1434" w:type="dxa"/>
            <w:tcBorders>
              <w:top w:val="nil"/>
              <w:left w:val="nil"/>
              <w:bottom w:val="nil"/>
              <w:right w:val="nil"/>
            </w:tcBorders>
            <w:shd w:val="clear" w:color="auto" w:fill="auto"/>
            <w:noWrap/>
            <w:vAlign w:val="bottom"/>
            <w:hideMark/>
          </w:tcPr>
          <w:p w14:paraId="70991E45" w14:textId="77777777" w:rsidR="00851D3A" w:rsidRPr="00851D3A" w:rsidRDefault="00851D3A" w:rsidP="00851D3A">
            <w:pPr>
              <w:spacing w:after="0" w:line="240" w:lineRule="auto"/>
              <w:jc w:val="right"/>
              <w:rPr>
                <w:rFonts w:ascii="Courier New" w:hAnsi="Courier New" w:cs="Courier New"/>
                <w:color w:val="000000"/>
                <w:sz w:val="20"/>
                <w:szCs w:val="20"/>
                <w:lang w:val="en-US"/>
              </w:rPr>
            </w:pPr>
            <w:r w:rsidRPr="00851D3A">
              <w:rPr>
                <w:rFonts w:ascii="Courier New" w:hAnsi="Courier New" w:cs="Courier New"/>
                <w:color w:val="000000"/>
                <w:sz w:val="20"/>
                <w:szCs w:val="20"/>
                <w:lang w:val="en-US"/>
              </w:rPr>
              <w:t>1.9</w:t>
            </w:r>
          </w:p>
        </w:tc>
        <w:tc>
          <w:tcPr>
            <w:tcW w:w="160" w:type="dxa"/>
            <w:tcBorders>
              <w:top w:val="nil"/>
              <w:left w:val="nil"/>
              <w:bottom w:val="nil"/>
              <w:right w:val="nil"/>
            </w:tcBorders>
            <w:shd w:val="clear" w:color="auto" w:fill="auto"/>
            <w:noWrap/>
            <w:vAlign w:val="bottom"/>
            <w:hideMark/>
          </w:tcPr>
          <w:p w14:paraId="3D2B2EA8" w14:textId="77777777" w:rsidR="00851D3A" w:rsidRPr="00851D3A" w:rsidRDefault="00851D3A" w:rsidP="00851D3A">
            <w:pPr>
              <w:spacing w:after="0" w:line="240" w:lineRule="auto"/>
              <w:jc w:val="right"/>
              <w:rPr>
                <w:rFonts w:ascii="Courier New" w:hAnsi="Courier New" w:cs="Courier New"/>
                <w:color w:val="000000"/>
                <w:sz w:val="20"/>
                <w:szCs w:val="20"/>
                <w:lang w:val="en-US"/>
              </w:rPr>
            </w:pPr>
          </w:p>
        </w:tc>
        <w:tc>
          <w:tcPr>
            <w:tcW w:w="910" w:type="dxa"/>
            <w:tcBorders>
              <w:top w:val="nil"/>
              <w:left w:val="nil"/>
              <w:bottom w:val="nil"/>
              <w:right w:val="nil"/>
            </w:tcBorders>
            <w:shd w:val="clear" w:color="auto" w:fill="auto"/>
            <w:noWrap/>
            <w:vAlign w:val="bottom"/>
            <w:hideMark/>
          </w:tcPr>
          <w:p w14:paraId="3CA9CAF5" w14:textId="77777777" w:rsidR="00851D3A" w:rsidRPr="00851D3A" w:rsidRDefault="00851D3A" w:rsidP="00851D3A">
            <w:pPr>
              <w:spacing w:after="0" w:line="240" w:lineRule="auto"/>
              <w:jc w:val="right"/>
              <w:rPr>
                <w:rFonts w:ascii="Courier New" w:hAnsi="Courier New" w:cs="Courier New"/>
                <w:color w:val="000000"/>
                <w:sz w:val="20"/>
                <w:szCs w:val="20"/>
                <w:lang w:val="en-US"/>
              </w:rPr>
            </w:pPr>
            <w:r w:rsidRPr="00851D3A">
              <w:rPr>
                <w:rFonts w:ascii="Courier New" w:hAnsi="Courier New" w:cs="Courier New"/>
                <w:color w:val="000000"/>
                <w:sz w:val="20"/>
                <w:szCs w:val="20"/>
                <w:lang w:val="en-US"/>
              </w:rPr>
              <w:t>56.7</w:t>
            </w:r>
          </w:p>
        </w:tc>
        <w:tc>
          <w:tcPr>
            <w:tcW w:w="910" w:type="dxa"/>
            <w:tcBorders>
              <w:top w:val="nil"/>
              <w:left w:val="nil"/>
              <w:bottom w:val="nil"/>
              <w:right w:val="nil"/>
            </w:tcBorders>
            <w:shd w:val="clear" w:color="auto" w:fill="auto"/>
            <w:noWrap/>
            <w:vAlign w:val="bottom"/>
            <w:hideMark/>
          </w:tcPr>
          <w:p w14:paraId="58DBF05E" w14:textId="77777777" w:rsidR="00851D3A" w:rsidRPr="00851D3A" w:rsidRDefault="00851D3A" w:rsidP="00851D3A">
            <w:pPr>
              <w:spacing w:after="0" w:line="240" w:lineRule="auto"/>
              <w:jc w:val="right"/>
              <w:rPr>
                <w:rFonts w:ascii="Courier New" w:hAnsi="Courier New" w:cs="Courier New"/>
                <w:color w:val="000000"/>
                <w:sz w:val="20"/>
                <w:szCs w:val="20"/>
                <w:lang w:val="en-US"/>
              </w:rPr>
            </w:pPr>
            <w:r w:rsidRPr="00851D3A">
              <w:rPr>
                <w:rFonts w:ascii="Courier New" w:hAnsi="Courier New" w:cs="Courier New"/>
                <w:color w:val="000000"/>
                <w:sz w:val="20"/>
                <w:szCs w:val="20"/>
                <w:lang w:val="en-US"/>
              </w:rPr>
              <w:t>68.1</w:t>
            </w:r>
          </w:p>
        </w:tc>
      </w:tr>
      <w:tr w:rsidR="00851D3A" w:rsidRPr="00851D3A" w14:paraId="33A9AC54" w14:textId="77777777" w:rsidTr="00851D3A">
        <w:trPr>
          <w:trHeight w:val="292"/>
        </w:trPr>
        <w:tc>
          <w:tcPr>
            <w:tcW w:w="1001" w:type="dxa"/>
            <w:tcBorders>
              <w:top w:val="nil"/>
              <w:left w:val="nil"/>
              <w:bottom w:val="single" w:sz="4" w:space="0" w:color="auto"/>
              <w:right w:val="nil"/>
            </w:tcBorders>
            <w:shd w:val="clear" w:color="auto" w:fill="auto"/>
            <w:noWrap/>
            <w:vAlign w:val="bottom"/>
            <w:hideMark/>
          </w:tcPr>
          <w:p w14:paraId="2CE40A14" w14:textId="77777777" w:rsidR="00851D3A" w:rsidRPr="00851D3A" w:rsidRDefault="00851D3A" w:rsidP="00851D3A">
            <w:pPr>
              <w:spacing w:after="0" w:line="240" w:lineRule="auto"/>
              <w:rPr>
                <w:rFonts w:ascii="Courier New" w:hAnsi="Courier New" w:cs="Courier New"/>
                <w:color w:val="000000"/>
                <w:sz w:val="20"/>
                <w:szCs w:val="20"/>
                <w:lang w:val="en-US"/>
              </w:rPr>
            </w:pPr>
            <w:r w:rsidRPr="00851D3A">
              <w:rPr>
                <w:rFonts w:ascii="Courier New" w:hAnsi="Courier New" w:cs="Courier New"/>
                <w:color w:val="000000"/>
                <w:sz w:val="20"/>
                <w:szCs w:val="20"/>
                <w:lang w:val="en-US"/>
              </w:rPr>
              <w:t> </w:t>
            </w:r>
          </w:p>
        </w:tc>
        <w:tc>
          <w:tcPr>
            <w:tcW w:w="2311" w:type="dxa"/>
            <w:tcBorders>
              <w:top w:val="nil"/>
              <w:left w:val="nil"/>
              <w:bottom w:val="single" w:sz="4" w:space="0" w:color="auto"/>
              <w:right w:val="nil"/>
            </w:tcBorders>
            <w:shd w:val="clear" w:color="auto" w:fill="auto"/>
            <w:noWrap/>
            <w:vAlign w:val="bottom"/>
            <w:hideMark/>
          </w:tcPr>
          <w:p w14:paraId="43636321" w14:textId="77777777" w:rsidR="00851D3A" w:rsidRPr="00851D3A" w:rsidRDefault="00851D3A" w:rsidP="00851D3A">
            <w:pPr>
              <w:spacing w:after="0" w:line="240" w:lineRule="auto"/>
              <w:rPr>
                <w:rFonts w:ascii="Courier New" w:hAnsi="Courier New" w:cs="Courier New"/>
                <w:color w:val="000000"/>
                <w:sz w:val="20"/>
                <w:szCs w:val="20"/>
                <w:lang w:val="en-US"/>
              </w:rPr>
            </w:pPr>
            <w:r w:rsidRPr="00851D3A">
              <w:rPr>
                <w:rFonts w:ascii="Courier New" w:hAnsi="Courier New" w:cs="Courier New"/>
                <w:color w:val="000000"/>
                <w:sz w:val="20"/>
                <w:szCs w:val="20"/>
                <w:lang w:val="en-US"/>
              </w:rPr>
              <w:t>Yucatan</w:t>
            </w:r>
          </w:p>
        </w:tc>
        <w:tc>
          <w:tcPr>
            <w:tcW w:w="1434" w:type="dxa"/>
            <w:tcBorders>
              <w:top w:val="nil"/>
              <w:left w:val="nil"/>
              <w:bottom w:val="single" w:sz="4" w:space="0" w:color="auto"/>
              <w:right w:val="nil"/>
            </w:tcBorders>
            <w:shd w:val="clear" w:color="auto" w:fill="auto"/>
            <w:noWrap/>
            <w:vAlign w:val="bottom"/>
            <w:hideMark/>
          </w:tcPr>
          <w:p w14:paraId="56DEB5DD" w14:textId="77777777" w:rsidR="00851D3A" w:rsidRPr="00851D3A" w:rsidRDefault="00851D3A" w:rsidP="00851D3A">
            <w:pPr>
              <w:spacing w:after="0" w:line="240" w:lineRule="auto"/>
              <w:jc w:val="right"/>
              <w:rPr>
                <w:rFonts w:ascii="Courier New" w:hAnsi="Courier New" w:cs="Courier New"/>
                <w:color w:val="000000"/>
                <w:sz w:val="20"/>
                <w:szCs w:val="20"/>
                <w:lang w:val="en-US"/>
              </w:rPr>
            </w:pPr>
            <w:r w:rsidRPr="00851D3A">
              <w:rPr>
                <w:rFonts w:ascii="Courier New" w:hAnsi="Courier New" w:cs="Courier New"/>
                <w:color w:val="000000"/>
                <w:sz w:val="20"/>
                <w:szCs w:val="20"/>
                <w:lang w:val="en-US"/>
              </w:rPr>
              <w:t>0.5</w:t>
            </w:r>
          </w:p>
        </w:tc>
        <w:tc>
          <w:tcPr>
            <w:tcW w:w="1434" w:type="dxa"/>
            <w:tcBorders>
              <w:top w:val="nil"/>
              <w:left w:val="nil"/>
              <w:bottom w:val="single" w:sz="4" w:space="0" w:color="auto"/>
              <w:right w:val="nil"/>
            </w:tcBorders>
            <w:shd w:val="clear" w:color="auto" w:fill="auto"/>
            <w:noWrap/>
            <w:vAlign w:val="bottom"/>
            <w:hideMark/>
          </w:tcPr>
          <w:p w14:paraId="38F3C710" w14:textId="77777777" w:rsidR="00851D3A" w:rsidRPr="00851D3A" w:rsidRDefault="00851D3A" w:rsidP="00851D3A">
            <w:pPr>
              <w:spacing w:after="0" w:line="240" w:lineRule="auto"/>
              <w:jc w:val="right"/>
              <w:rPr>
                <w:rFonts w:ascii="Courier New" w:hAnsi="Courier New" w:cs="Courier New"/>
                <w:color w:val="000000"/>
                <w:sz w:val="20"/>
                <w:szCs w:val="20"/>
                <w:lang w:val="en-US"/>
              </w:rPr>
            </w:pPr>
            <w:r w:rsidRPr="00851D3A">
              <w:rPr>
                <w:rFonts w:ascii="Courier New" w:hAnsi="Courier New" w:cs="Courier New"/>
                <w:color w:val="000000"/>
                <w:sz w:val="20"/>
                <w:szCs w:val="20"/>
                <w:lang w:val="en-US"/>
              </w:rPr>
              <w:t>0.6</w:t>
            </w:r>
          </w:p>
        </w:tc>
        <w:tc>
          <w:tcPr>
            <w:tcW w:w="160" w:type="dxa"/>
            <w:tcBorders>
              <w:top w:val="nil"/>
              <w:left w:val="nil"/>
              <w:bottom w:val="single" w:sz="4" w:space="0" w:color="auto"/>
              <w:right w:val="nil"/>
            </w:tcBorders>
            <w:shd w:val="clear" w:color="auto" w:fill="auto"/>
            <w:noWrap/>
            <w:vAlign w:val="bottom"/>
            <w:hideMark/>
          </w:tcPr>
          <w:p w14:paraId="7B287A3D" w14:textId="77777777" w:rsidR="00851D3A" w:rsidRPr="00851D3A" w:rsidRDefault="00851D3A" w:rsidP="00851D3A">
            <w:pPr>
              <w:spacing w:after="0" w:line="240" w:lineRule="auto"/>
              <w:rPr>
                <w:rFonts w:ascii="Courier New" w:hAnsi="Courier New" w:cs="Courier New"/>
                <w:color w:val="000000"/>
                <w:sz w:val="20"/>
                <w:szCs w:val="20"/>
                <w:lang w:val="en-US"/>
              </w:rPr>
            </w:pPr>
            <w:r w:rsidRPr="00851D3A">
              <w:rPr>
                <w:rFonts w:ascii="Courier New" w:hAnsi="Courier New" w:cs="Courier New"/>
                <w:color w:val="000000"/>
                <w:sz w:val="20"/>
                <w:szCs w:val="20"/>
                <w:lang w:val="en-US"/>
              </w:rPr>
              <w:t> </w:t>
            </w:r>
          </w:p>
        </w:tc>
        <w:tc>
          <w:tcPr>
            <w:tcW w:w="910" w:type="dxa"/>
            <w:tcBorders>
              <w:top w:val="nil"/>
              <w:left w:val="nil"/>
              <w:bottom w:val="single" w:sz="4" w:space="0" w:color="auto"/>
              <w:right w:val="nil"/>
            </w:tcBorders>
            <w:shd w:val="clear" w:color="auto" w:fill="auto"/>
            <w:noWrap/>
            <w:vAlign w:val="bottom"/>
            <w:hideMark/>
          </w:tcPr>
          <w:p w14:paraId="5AE676A9" w14:textId="77777777" w:rsidR="00851D3A" w:rsidRPr="00851D3A" w:rsidRDefault="00851D3A" w:rsidP="00851D3A">
            <w:pPr>
              <w:spacing w:after="0" w:line="240" w:lineRule="auto"/>
              <w:jc w:val="right"/>
              <w:rPr>
                <w:rFonts w:ascii="Courier New" w:hAnsi="Courier New" w:cs="Courier New"/>
                <w:color w:val="000000"/>
                <w:sz w:val="20"/>
                <w:szCs w:val="20"/>
                <w:lang w:val="en-US"/>
              </w:rPr>
            </w:pPr>
            <w:r w:rsidRPr="00851D3A">
              <w:rPr>
                <w:rFonts w:ascii="Courier New" w:hAnsi="Courier New" w:cs="Courier New"/>
                <w:color w:val="000000"/>
                <w:sz w:val="20"/>
                <w:szCs w:val="20"/>
                <w:lang w:val="en-US"/>
              </w:rPr>
              <w:t>34.0</w:t>
            </w:r>
          </w:p>
        </w:tc>
        <w:tc>
          <w:tcPr>
            <w:tcW w:w="910" w:type="dxa"/>
            <w:tcBorders>
              <w:top w:val="nil"/>
              <w:left w:val="nil"/>
              <w:bottom w:val="single" w:sz="4" w:space="0" w:color="auto"/>
              <w:right w:val="nil"/>
            </w:tcBorders>
            <w:shd w:val="clear" w:color="auto" w:fill="auto"/>
            <w:noWrap/>
            <w:vAlign w:val="bottom"/>
            <w:hideMark/>
          </w:tcPr>
          <w:p w14:paraId="56631F03" w14:textId="77777777" w:rsidR="00851D3A" w:rsidRPr="00851D3A" w:rsidRDefault="00851D3A" w:rsidP="00851D3A">
            <w:pPr>
              <w:spacing w:after="0" w:line="240" w:lineRule="auto"/>
              <w:jc w:val="right"/>
              <w:rPr>
                <w:rFonts w:ascii="Courier New" w:hAnsi="Courier New" w:cs="Courier New"/>
                <w:color w:val="000000"/>
                <w:sz w:val="20"/>
                <w:szCs w:val="20"/>
                <w:lang w:val="en-US"/>
              </w:rPr>
            </w:pPr>
            <w:r w:rsidRPr="00851D3A">
              <w:rPr>
                <w:rFonts w:ascii="Courier New" w:hAnsi="Courier New" w:cs="Courier New"/>
                <w:color w:val="000000"/>
                <w:sz w:val="20"/>
                <w:szCs w:val="20"/>
                <w:lang w:val="en-US"/>
              </w:rPr>
              <w:t>27.2</w:t>
            </w:r>
          </w:p>
        </w:tc>
      </w:tr>
    </w:tbl>
    <w:p w14:paraId="3F79BE97" w14:textId="0CB8CED6" w:rsidR="00851D3A" w:rsidRDefault="00851D3A" w:rsidP="00901CA1">
      <w:pPr>
        <w:spacing w:line="360" w:lineRule="auto"/>
        <w:jc w:val="both"/>
        <w:rPr>
          <w:rFonts w:ascii="Courier New" w:hAnsi="Courier New" w:cs="Courier New"/>
          <w:b/>
          <w:sz w:val="24"/>
          <w:szCs w:val="24"/>
          <w:lang w:val="en-US"/>
        </w:rPr>
      </w:pPr>
    </w:p>
    <w:p w14:paraId="28E3B25F" w14:textId="4F6F564E" w:rsidR="00851D3A" w:rsidRDefault="007563A6">
      <w:pPr>
        <w:rPr>
          <w:rFonts w:ascii="Courier New" w:hAnsi="Courier New" w:cs="Courier New"/>
          <w:b/>
          <w:sz w:val="24"/>
          <w:szCs w:val="24"/>
          <w:lang w:val="en-US"/>
        </w:rPr>
      </w:pPr>
      <w:r>
        <w:rPr>
          <w:rFonts w:ascii="Courier New" w:hAnsi="Courier New" w:cs="Courier New"/>
          <w:b/>
          <w:sz w:val="24"/>
          <w:szCs w:val="24"/>
          <w:lang w:val="en-US"/>
        </w:rPr>
        <w:lastRenderedPageBreak/>
        <w:t>Exhibit</w:t>
      </w:r>
      <w:r w:rsidR="00851D3A">
        <w:rPr>
          <w:rFonts w:ascii="Courier New" w:hAnsi="Courier New" w:cs="Courier New"/>
          <w:b/>
          <w:sz w:val="24"/>
          <w:szCs w:val="24"/>
          <w:lang w:val="en-US"/>
        </w:rPr>
        <w:t xml:space="preserve"> 1.</w:t>
      </w:r>
      <w:r>
        <w:rPr>
          <w:rFonts w:ascii="Courier New" w:hAnsi="Courier New" w:cs="Courier New"/>
          <w:b/>
          <w:sz w:val="24"/>
          <w:szCs w:val="24"/>
          <w:lang w:val="en-US"/>
        </w:rPr>
        <w:t xml:space="preserve"> Change in female homicide rates by 100,000 population between 2002-07 and 2011-16, and change in the proportion of population vulnerable of becoming a victim between 2005 and 2017</w:t>
      </w:r>
      <w:r w:rsidR="00AB525E">
        <w:rPr>
          <w:rFonts w:ascii="Courier New" w:hAnsi="Courier New" w:cs="Courier New"/>
          <w:b/>
          <w:sz w:val="24"/>
          <w:szCs w:val="24"/>
          <w:lang w:val="en-US"/>
        </w:rPr>
        <w:t xml:space="preserve"> by state</w:t>
      </w:r>
      <w:r>
        <w:rPr>
          <w:rFonts w:ascii="Courier New" w:hAnsi="Courier New" w:cs="Courier New"/>
          <w:b/>
          <w:sz w:val="24"/>
          <w:szCs w:val="24"/>
          <w:lang w:val="en-US"/>
        </w:rPr>
        <w:t>.</w:t>
      </w:r>
    </w:p>
    <w:p w14:paraId="7D4ECCE4" w14:textId="7DEE4D28" w:rsidR="00AB525E" w:rsidRDefault="00AB525E">
      <w:pPr>
        <w:rPr>
          <w:rFonts w:ascii="Courier New" w:hAnsi="Courier New" w:cs="Courier New"/>
          <w:b/>
          <w:sz w:val="24"/>
          <w:szCs w:val="24"/>
          <w:lang w:val="en-US"/>
        </w:rPr>
      </w:pPr>
    </w:p>
    <w:p w14:paraId="3A12EE25" w14:textId="3C515E6C" w:rsidR="00AB525E" w:rsidRDefault="00DC05BD">
      <w:pPr>
        <w:rPr>
          <w:rFonts w:ascii="Courier New" w:hAnsi="Courier New" w:cs="Courier New"/>
          <w:b/>
          <w:sz w:val="24"/>
          <w:szCs w:val="24"/>
          <w:lang w:val="en-US"/>
        </w:rPr>
      </w:pPr>
      <w:r>
        <w:rPr>
          <w:noProof/>
          <w:lang w:val="en-US"/>
        </w:rPr>
        <w:drawing>
          <wp:inline distT="0" distB="0" distL="0" distR="0" wp14:anchorId="18A025B6" wp14:editId="25623916">
            <wp:extent cx="6120130" cy="580771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20130" cy="5807710"/>
                    </a:xfrm>
                    <a:prstGeom prst="rect">
                      <a:avLst/>
                    </a:prstGeom>
                  </pic:spPr>
                </pic:pic>
              </a:graphicData>
            </a:graphic>
          </wp:inline>
        </w:drawing>
      </w:r>
    </w:p>
    <w:p w14:paraId="511449E5" w14:textId="6BC5EAC0" w:rsidR="00851D3A" w:rsidRDefault="00851D3A">
      <w:pPr>
        <w:rPr>
          <w:rFonts w:ascii="Courier New" w:hAnsi="Courier New" w:cs="Courier New"/>
          <w:b/>
          <w:sz w:val="24"/>
          <w:szCs w:val="24"/>
          <w:lang w:val="en-US"/>
        </w:rPr>
      </w:pPr>
    </w:p>
    <w:p w14:paraId="64B40D5E" w14:textId="77777777" w:rsidR="00851D3A" w:rsidRDefault="00851D3A">
      <w:pPr>
        <w:rPr>
          <w:rFonts w:ascii="Courier New" w:hAnsi="Courier New" w:cs="Courier New"/>
          <w:b/>
          <w:sz w:val="24"/>
          <w:szCs w:val="24"/>
          <w:lang w:val="en-US"/>
        </w:rPr>
      </w:pPr>
    </w:p>
    <w:p w14:paraId="53CA234B" w14:textId="77777777" w:rsidR="00851D3A" w:rsidRPr="00FC1188" w:rsidRDefault="00851D3A" w:rsidP="00901CA1">
      <w:pPr>
        <w:spacing w:line="360" w:lineRule="auto"/>
        <w:jc w:val="both"/>
        <w:rPr>
          <w:rFonts w:ascii="Courier New" w:hAnsi="Courier New" w:cs="Courier New"/>
          <w:b/>
          <w:sz w:val="24"/>
          <w:szCs w:val="24"/>
          <w:lang w:val="en-US"/>
        </w:rPr>
      </w:pPr>
    </w:p>
    <w:p w14:paraId="15B7B289" w14:textId="77777777" w:rsidR="006C70BE" w:rsidRDefault="006C70BE">
      <w:pPr>
        <w:rPr>
          <w:rFonts w:ascii="Courier New" w:hAnsi="Courier New" w:cs="Courier New"/>
          <w:b/>
          <w:sz w:val="24"/>
          <w:szCs w:val="24"/>
          <w:lang w:val="en-US"/>
        </w:rPr>
      </w:pPr>
      <w:r>
        <w:rPr>
          <w:rFonts w:ascii="Courier New" w:hAnsi="Courier New" w:cs="Courier New"/>
          <w:b/>
          <w:sz w:val="24"/>
          <w:szCs w:val="24"/>
          <w:lang w:val="en-US"/>
        </w:rPr>
        <w:br w:type="page"/>
      </w:r>
    </w:p>
    <w:p w14:paraId="6190D50B" w14:textId="349D6851" w:rsidR="00C01485" w:rsidRDefault="001B718C" w:rsidP="00901CA1">
      <w:pPr>
        <w:spacing w:line="360" w:lineRule="auto"/>
        <w:jc w:val="both"/>
        <w:rPr>
          <w:rFonts w:ascii="Courier New" w:hAnsi="Courier New" w:cs="Courier New"/>
          <w:b/>
          <w:sz w:val="24"/>
          <w:szCs w:val="24"/>
          <w:lang w:val="en-US"/>
        </w:rPr>
      </w:pPr>
      <w:r>
        <w:rPr>
          <w:rFonts w:ascii="Courier New" w:hAnsi="Courier New" w:cs="Courier New"/>
          <w:b/>
          <w:sz w:val="24"/>
          <w:szCs w:val="24"/>
          <w:lang w:val="en-US"/>
        </w:rPr>
        <w:lastRenderedPageBreak/>
        <w:t>References</w:t>
      </w:r>
    </w:p>
    <w:p w14:paraId="2453A380" w14:textId="53738A40" w:rsidR="00AE7B96" w:rsidRPr="009316A5" w:rsidRDefault="00C01485" w:rsidP="00AE7B96">
      <w:pPr>
        <w:pStyle w:val="EndNoteBibliography"/>
        <w:spacing w:after="0"/>
        <w:rPr>
          <w:rFonts w:ascii="Courier New" w:hAnsi="Courier New" w:cs="Courier New"/>
        </w:rPr>
      </w:pPr>
      <w:r w:rsidRPr="009316A5">
        <w:rPr>
          <w:rFonts w:ascii="Courier New" w:hAnsi="Courier New" w:cs="Courier New"/>
          <w:b/>
          <w:sz w:val="24"/>
          <w:szCs w:val="24"/>
        </w:rPr>
        <w:fldChar w:fldCharType="begin"/>
      </w:r>
      <w:r w:rsidRPr="009316A5">
        <w:rPr>
          <w:rFonts w:ascii="Courier New" w:hAnsi="Courier New" w:cs="Courier New"/>
          <w:b/>
          <w:sz w:val="24"/>
          <w:szCs w:val="24"/>
        </w:rPr>
        <w:instrText xml:space="preserve"> ADDIN EN.REFLIST </w:instrText>
      </w:r>
      <w:r w:rsidRPr="009316A5">
        <w:rPr>
          <w:rFonts w:ascii="Courier New" w:hAnsi="Courier New" w:cs="Courier New"/>
          <w:b/>
          <w:sz w:val="24"/>
          <w:szCs w:val="24"/>
        </w:rPr>
        <w:fldChar w:fldCharType="separate"/>
      </w:r>
      <w:r w:rsidR="00AE7B96" w:rsidRPr="009316A5">
        <w:rPr>
          <w:rFonts w:ascii="Courier New" w:hAnsi="Courier New" w:cs="Courier New"/>
        </w:rPr>
        <w:t>1.</w:t>
      </w:r>
      <w:r w:rsidR="00AE7B96" w:rsidRPr="009316A5">
        <w:rPr>
          <w:rFonts w:ascii="Courier New" w:hAnsi="Courier New" w:cs="Courier New"/>
        </w:rPr>
        <w:tab/>
        <w:t xml:space="preserve">Institute of Health Metrics and Evaluation. GBD cause patterns- intentional injuries </w:t>
      </w:r>
      <w:hyperlink r:id="rId10" w:history="1">
        <w:r w:rsidR="00AE7B96" w:rsidRPr="009316A5">
          <w:rPr>
            <w:rStyle w:val="Hyperlink"/>
            <w:rFonts w:ascii="Courier New" w:hAnsi="Courier New" w:cs="Courier New"/>
          </w:rPr>
          <w:t>https://vizhub.healthdata.org/gbd-compare/2018</w:t>
        </w:r>
      </w:hyperlink>
      <w:r w:rsidR="00AE7B96" w:rsidRPr="009316A5">
        <w:rPr>
          <w:rFonts w:ascii="Courier New" w:hAnsi="Courier New" w:cs="Courier New"/>
        </w:rPr>
        <w:t xml:space="preserve"> [Available from: </w:t>
      </w:r>
      <w:hyperlink r:id="rId11" w:history="1">
        <w:r w:rsidR="00AE7B96" w:rsidRPr="009316A5">
          <w:rPr>
            <w:rStyle w:val="Hyperlink"/>
            <w:rFonts w:ascii="Courier New" w:hAnsi="Courier New" w:cs="Courier New"/>
          </w:rPr>
          <w:t>https://vizhub.healthdata.org/gbd-compare/</w:t>
        </w:r>
      </w:hyperlink>
      <w:r w:rsidR="00AE7B96" w:rsidRPr="009316A5">
        <w:rPr>
          <w:rFonts w:ascii="Courier New" w:hAnsi="Courier New" w:cs="Courier New"/>
        </w:rPr>
        <w:t>.</w:t>
      </w:r>
    </w:p>
    <w:p w14:paraId="7528E753" w14:textId="77777777" w:rsidR="00AE7B96" w:rsidRPr="009316A5" w:rsidRDefault="00AE7B96" w:rsidP="00AE7B96">
      <w:pPr>
        <w:pStyle w:val="EndNoteBibliography"/>
        <w:spacing w:after="0"/>
        <w:rPr>
          <w:rFonts w:ascii="Courier New" w:hAnsi="Courier New" w:cs="Courier New"/>
        </w:rPr>
      </w:pPr>
      <w:r w:rsidRPr="009316A5">
        <w:rPr>
          <w:rFonts w:ascii="Courier New" w:hAnsi="Courier New" w:cs="Courier New"/>
        </w:rPr>
        <w:t>2.</w:t>
      </w:r>
      <w:r w:rsidRPr="009316A5">
        <w:rPr>
          <w:rFonts w:ascii="Courier New" w:hAnsi="Courier New" w:cs="Courier New"/>
        </w:rPr>
        <w:tab/>
        <w:t>United Nations Office on Drugs and Crime. Global study on homicide 2013: trends, contexts, data: UNODC; 2014.</w:t>
      </w:r>
    </w:p>
    <w:p w14:paraId="4C7565CC" w14:textId="0B08F4EA" w:rsidR="00AE7B96" w:rsidRPr="009316A5" w:rsidRDefault="00AE7B96" w:rsidP="00AE7B96">
      <w:pPr>
        <w:pStyle w:val="EndNoteBibliography"/>
        <w:spacing w:after="0"/>
        <w:rPr>
          <w:rFonts w:ascii="Courier New" w:hAnsi="Courier New" w:cs="Courier New"/>
        </w:rPr>
      </w:pPr>
      <w:r w:rsidRPr="009316A5">
        <w:rPr>
          <w:rFonts w:ascii="Courier New" w:hAnsi="Courier New" w:cs="Courier New"/>
        </w:rPr>
        <w:t>3.</w:t>
      </w:r>
      <w:r w:rsidRPr="009316A5">
        <w:rPr>
          <w:rFonts w:ascii="Courier New" w:hAnsi="Courier New" w:cs="Courier New"/>
        </w:rPr>
        <w:tab/>
        <w:t xml:space="preserve">Mexican National Institue of Statistics (INEGI). National Institute of Statistics: Micro-data files on mortality data 1995-2017 2018 [Available from: </w:t>
      </w:r>
      <w:hyperlink r:id="rId12" w:history="1">
        <w:r w:rsidRPr="009316A5">
          <w:rPr>
            <w:rStyle w:val="Hyperlink"/>
            <w:rFonts w:ascii="Courier New" w:hAnsi="Courier New" w:cs="Courier New"/>
          </w:rPr>
          <w:t>http://www.beta.inegi.org.mx/proyectos/registros/vitales/mortalidad/default.html</w:t>
        </w:r>
      </w:hyperlink>
      <w:r w:rsidRPr="009316A5">
        <w:rPr>
          <w:rFonts w:ascii="Courier New" w:hAnsi="Courier New" w:cs="Courier New"/>
        </w:rPr>
        <w:t>.</w:t>
      </w:r>
    </w:p>
    <w:p w14:paraId="785D418D" w14:textId="77777777" w:rsidR="00AE7B96" w:rsidRPr="009316A5" w:rsidRDefault="00AE7B96" w:rsidP="00AE7B96">
      <w:pPr>
        <w:pStyle w:val="EndNoteBibliography"/>
        <w:spacing w:after="0"/>
        <w:rPr>
          <w:rFonts w:ascii="Courier New" w:hAnsi="Courier New" w:cs="Courier New"/>
        </w:rPr>
      </w:pPr>
      <w:r w:rsidRPr="009316A5">
        <w:rPr>
          <w:rFonts w:ascii="Courier New" w:hAnsi="Courier New" w:cs="Courier New"/>
        </w:rPr>
        <w:t>4.</w:t>
      </w:r>
      <w:r w:rsidRPr="009316A5">
        <w:rPr>
          <w:rFonts w:ascii="Courier New" w:hAnsi="Courier New" w:cs="Courier New"/>
        </w:rPr>
        <w:tab/>
        <w:t>Gamlin J. Violence and homicide in Mexico: a global health issue. The Lancet. 2015;385(9968):605-6.</w:t>
      </w:r>
    </w:p>
    <w:p w14:paraId="0B8D02E6" w14:textId="77777777" w:rsidR="00AE7B96" w:rsidRPr="009316A5" w:rsidRDefault="00AE7B96" w:rsidP="00AE7B96">
      <w:pPr>
        <w:pStyle w:val="EndNoteBibliography"/>
        <w:spacing w:after="0"/>
        <w:rPr>
          <w:rFonts w:ascii="Courier New" w:hAnsi="Courier New" w:cs="Courier New"/>
        </w:rPr>
      </w:pPr>
      <w:r w:rsidRPr="009316A5">
        <w:rPr>
          <w:rFonts w:ascii="Courier New" w:hAnsi="Courier New" w:cs="Courier New"/>
        </w:rPr>
        <w:t>5.</w:t>
      </w:r>
      <w:r w:rsidRPr="009316A5">
        <w:rPr>
          <w:rFonts w:ascii="Courier New" w:hAnsi="Courier New" w:cs="Courier New"/>
        </w:rPr>
        <w:tab/>
        <w:t>Aburto JM, Beltrán-Sánchez H, García-Guerrero VM, Canudas-Romo V. Homicides in Mexico reversed life expectancy gains for men and slowed them for women, 2000–10. Health Affairs. 2016;35(1):88-95.</w:t>
      </w:r>
    </w:p>
    <w:p w14:paraId="17DDA2F0" w14:textId="77777777" w:rsidR="00AE7B96" w:rsidRPr="009316A5" w:rsidRDefault="00AE7B96" w:rsidP="00AE7B96">
      <w:pPr>
        <w:pStyle w:val="EndNoteBibliography"/>
        <w:spacing w:after="0"/>
        <w:rPr>
          <w:rFonts w:ascii="Courier New" w:hAnsi="Courier New" w:cs="Courier New"/>
        </w:rPr>
      </w:pPr>
      <w:r w:rsidRPr="009316A5">
        <w:rPr>
          <w:rFonts w:ascii="Courier New" w:hAnsi="Courier New" w:cs="Courier New"/>
        </w:rPr>
        <w:t>6.</w:t>
      </w:r>
      <w:r w:rsidRPr="009316A5">
        <w:rPr>
          <w:rFonts w:ascii="Courier New" w:hAnsi="Courier New" w:cs="Courier New"/>
        </w:rPr>
        <w:tab/>
        <w:t>Canudas-Romo V, García-Guerrero VM, Echarri-Cánovas CJ. The stagnation of the Mexican male life expectancy in the first decade of the 21st century: the impact of homicides and diabetes mellitus. J Epidemiol Community Health. 2015;69(1):28-34.</w:t>
      </w:r>
    </w:p>
    <w:p w14:paraId="71355959" w14:textId="77777777" w:rsidR="00AE7B96" w:rsidRPr="009316A5" w:rsidRDefault="00AE7B96" w:rsidP="00AE7B96">
      <w:pPr>
        <w:pStyle w:val="EndNoteBibliography"/>
        <w:spacing w:after="0"/>
        <w:rPr>
          <w:rFonts w:ascii="Courier New" w:hAnsi="Courier New" w:cs="Courier New"/>
        </w:rPr>
      </w:pPr>
      <w:r w:rsidRPr="009316A5">
        <w:rPr>
          <w:rFonts w:ascii="Courier New" w:hAnsi="Courier New" w:cs="Courier New"/>
        </w:rPr>
        <w:t>7.</w:t>
      </w:r>
      <w:r w:rsidRPr="009316A5">
        <w:rPr>
          <w:rFonts w:ascii="Courier New" w:hAnsi="Courier New" w:cs="Courier New"/>
        </w:rPr>
        <w:tab/>
        <w:t>Mikton CR, Butchart A, Dahlberg LL, Krug EG. Global status report on violence prevention 2014. American journal of preventive medicine. 2016;50(5):652-9.</w:t>
      </w:r>
    </w:p>
    <w:p w14:paraId="30A88DD5" w14:textId="77777777" w:rsidR="00AE7B96" w:rsidRPr="009316A5" w:rsidRDefault="00AE7B96" w:rsidP="00AE7B96">
      <w:pPr>
        <w:pStyle w:val="EndNoteBibliography"/>
        <w:spacing w:after="0"/>
        <w:rPr>
          <w:rFonts w:ascii="Courier New" w:hAnsi="Courier New" w:cs="Courier New"/>
        </w:rPr>
      </w:pPr>
      <w:r w:rsidRPr="009316A5">
        <w:rPr>
          <w:rFonts w:ascii="Courier New" w:hAnsi="Courier New" w:cs="Courier New"/>
        </w:rPr>
        <w:t>8.</w:t>
      </w:r>
      <w:r w:rsidRPr="009316A5">
        <w:rPr>
          <w:rFonts w:ascii="Courier New" w:hAnsi="Courier New" w:cs="Courier New"/>
        </w:rPr>
        <w:tab/>
        <w:t>Davidson JR, Hughes DC, George LK, Blazer DG. The association of sexual assault and attempted suicide within the community. Archives of general psychiatry. 1996;53(6):550-5.</w:t>
      </w:r>
    </w:p>
    <w:p w14:paraId="458C44BD" w14:textId="77777777" w:rsidR="00AE7B96" w:rsidRPr="009316A5" w:rsidRDefault="00AE7B96" w:rsidP="00AE7B96">
      <w:pPr>
        <w:pStyle w:val="EndNoteBibliography"/>
        <w:spacing w:after="0"/>
        <w:rPr>
          <w:rFonts w:ascii="Courier New" w:hAnsi="Courier New" w:cs="Courier New"/>
        </w:rPr>
      </w:pPr>
      <w:r w:rsidRPr="009316A5">
        <w:rPr>
          <w:rFonts w:ascii="Courier New" w:hAnsi="Courier New" w:cs="Courier New"/>
        </w:rPr>
        <w:t>9.</w:t>
      </w:r>
      <w:r w:rsidRPr="009316A5">
        <w:rPr>
          <w:rFonts w:ascii="Courier New" w:hAnsi="Courier New" w:cs="Courier New"/>
        </w:rPr>
        <w:tab/>
        <w:t>Fergusson DM, Horwood LJ, Lynskey MT. Childhood sexual abuse and psychiatric disorder in young adulthood: II. Psychiatric outcomes of childhood sexual abuse. Journal of the American Academy of Child &amp; Adolescent Psychiatry. 1996;35(10):1365-74.</w:t>
      </w:r>
    </w:p>
    <w:p w14:paraId="790F75E5" w14:textId="77777777" w:rsidR="00AE7B96" w:rsidRPr="009316A5" w:rsidRDefault="00AE7B96" w:rsidP="00AE7B96">
      <w:pPr>
        <w:pStyle w:val="EndNoteBibliography"/>
        <w:spacing w:after="0"/>
        <w:rPr>
          <w:rFonts w:ascii="Courier New" w:hAnsi="Courier New" w:cs="Courier New"/>
        </w:rPr>
      </w:pPr>
      <w:r w:rsidRPr="009316A5">
        <w:rPr>
          <w:rFonts w:ascii="Courier New" w:hAnsi="Courier New" w:cs="Courier New"/>
        </w:rPr>
        <w:t>10.</w:t>
      </w:r>
      <w:r w:rsidRPr="009316A5">
        <w:rPr>
          <w:rFonts w:ascii="Courier New" w:hAnsi="Courier New" w:cs="Courier New"/>
        </w:rPr>
        <w:tab/>
        <w:t>Heise L, Ellsberg M, Gottemoeller M. Ending violence against women. Population reports. 1999;27(4):1-.</w:t>
      </w:r>
    </w:p>
    <w:p w14:paraId="7119A113" w14:textId="77777777" w:rsidR="00AE7B96" w:rsidRPr="009316A5" w:rsidRDefault="00AE7B96" w:rsidP="00AE7B96">
      <w:pPr>
        <w:pStyle w:val="EndNoteBibliography"/>
        <w:spacing w:after="0"/>
        <w:rPr>
          <w:rFonts w:ascii="Courier New" w:hAnsi="Courier New" w:cs="Courier New"/>
        </w:rPr>
      </w:pPr>
      <w:r w:rsidRPr="009316A5">
        <w:rPr>
          <w:rFonts w:ascii="Courier New" w:hAnsi="Courier New" w:cs="Courier New"/>
        </w:rPr>
        <w:t>11.</w:t>
      </w:r>
      <w:r w:rsidRPr="009316A5">
        <w:rPr>
          <w:rFonts w:ascii="Courier New" w:hAnsi="Courier New" w:cs="Courier New"/>
        </w:rPr>
        <w:tab/>
        <w:t>Wiederman MW, Sansone RA, Sansone LA. History of trauma and attempted suicide among women in a primary care setting. Violence and Victims. 1998;13(1):3.</w:t>
      </w:r>
    </w:p>
    <w:p w14:paraId="07FD5425" w14:textId="77777777" w:rsidR="00AE7B96" w:rsidRPr="009316A5" w:rsidRDefault="00AE7B96" w:rsidP="00AE7B96">
      <w:pPr>
        <w:pStyle w:val="EndNoteBibliography"/>
        <w:spacing w:after="0"/>
        <w:rPr>
          <w:rFonts w:ascii="Courier New" w:hAnsi="Courier New" w:cs="Courier New"/>
        </w:rPr>
      </w:pPr>
      <w:r w:rsidRPr="009316A5">
        <w:rPr>
          <w:rFonts w:ascii="Courier New" w:hAnsi="Courier New" w:cs="Courier New"/>
        </w:rPr>
        <w:t>12.</w:t>
      </w:r>
      <w:r w:rsidRPr="009316A5">
        <w:rPr>
          <w:rFonts w:ascii="Courier New" w:hAnsi="Courier New" w:cs="Courier New"/>
        </w:rPr>
        <w:tab/>
        <w:t>Buka SL, Stichick TL, Birdthistle I, Earls FJ. Youth exposure to violence: Prevalence, risks, and consequences. American Journal of Orthopsychiatry. 2001;71(3):298-310.</w:t>
      </w:r>
    </w:p>
    <w:p w14:paraId="17204ACD" w14:textId="77777777" w:rsidR="00AE7B96" w:rsidRPr="009316A5" w:rsidRDefault="00AE7B96" w:rsidP="00AE7B96">
      <w:pPr>
        <w:pStyle w:val="EndNoteBibliography"/>
        <w:spacing w:after="0"/>
        <w:rPr>
          <w:rFonts w:ascii="Courier New" w:hAnsi="Courier New" w:cs="Courier New"/>
        </w:rPr>
      </w:pPr>
      <w:r w:rsidRPr="009316A5">
        <w:rPr>
          <w:rFonts w:ascii="Courier New" w:hAnsi="Courier New" w:cs="Courier New"/>
        </w:rPr>
        <w:t>13.</w:t>
      </w:r>
      <w:r w:rsidRPr="009316A5">
        <w:rPr>
          <w:rFonts w:ascii="Courier New" w:hAnsi="Courier New" w:cs="Courier New"/>
        </w:rPr>
        <w:tab/>
        <w:t>Brookmeyer KA, Henrich CC, Schwab</w:t>
      </w:r>
      <w:r w:rsidRPr="009316A5">
        <w:rPr>
          <w:rFonts w:ascii="Cambria Math" w:hAnsi="Cambria Math" w:cs="Cambria Math"/>
        </w:rPr>
        <w:t>‐</w:t>
      </w:r>
      <w:r w:rsidRPr="009316A5">
        <w:rPr>
          <w:rFonts w:ascii="Courier New" w:hAnsi="Courier New" w:cs="Courier New"/>
        </w:rPr>
        <w:t>Stone M. Adolescents who witness community violence: Can parent support and prosocial cognitions protect them from committing violence? Child development. 2005;76(4):917-29.</w:t>
      </w:r>
    </w:p>
    <w:p w14:paraId="24D486E9" w14:textId="77777777" w:rsidR="00AE7B96" w:rsidRPr="009316A5" w:rsidRDefault="00AE7B96" w:rsidP="00AE7B96">
      <w:pPr>
        <w:pStyle w:val="EndNoteBibliography"/>
        <w:spacing w:after="0"/>
        <w:rPr>
          <w:rFonts w:ascii="Courier New" w:hAnsi="Courier New" w:cs="Courier New"/>
        </w:rPr>
      </w:pPr>
      <w:r w:rsidRPr="009316A5">
        <w:rPr>
          <w:rFonts w:ascii="Courier New" w:hAnsi="Courier New" w:cs="Courier New"/>
        </w:rPr>
        <w:t>14.</w:t>
      </w:r>
      <w:r w:rsidRPr="009316A5">
        <w:rPr>
          <w:rFonts w:ascii="Courier New" w:hAnsi="Courier New" w:cs="Courier New"/>
        </w:rPr>
        <w:tab/>
        <w:t>Clark C, Ryan L, Kawachi I, Canner MJ, Berkman L, Wright RJ. Witnessing community violence in residential neighborhoods: a mental health hazard for urban women. Journal of Urban Health. 2008;85(1):22-38.</w:t>
      </w:r>
    </w:p>
    <w:p w14:paraId="29FE3673" w14:textId="77777777" w:rsidR="00AE7B96" w:rsidRPr="009316A5" w:rsidRDefault="00AE7B96" w:rsidP="00AE7B96">
      <w:pPr>
        <w:pStyle w:val="EndNoteBibliography"/>
        <w:spacing w:after="0"/>
        <w:rPr>
          <w:rFonts w:ascii="Courier New" w:hAnsi="Courier New" w:cs="Courier New"/>
        </w:rPr>
      </w:pPr>
      <w:r w:rsidRPr="009316A5">
        <w:rPr>
          <w:rFonts w:ascii="Courier New" w:hAnsi="Courier New" w:cs="Courier New"/>
        </w:rPr>
        <w:t>15.</w:t>
      </w:r>
      <w:r w:rsidRPr="009316A5">
        <w:rPr>
          <w:rFonts w:ascii="Courier New" w:hAnsi="Courier New" w:cs="Courier New"/>
        </w:rPr>
        <w:tab/>
        <w:t>Ríos V. Why did Mexico become so violent? A self-reinforcing violent equilibrium caused by competition and enforcement. Trends in organized crime. 2013;16(2):138-55.</w:t>
      </w:r>
    </w:p>
    <w:p w14:paraId="44DB07F7" w14:textId="77777777" w:rsidR="00AE7B96" w:rsidRPr="009316A5" w:rsidRDefault="00AE7B96" w:rsidP="00AE7B96">
      <w:pPr>
        <w:pStyle w:val="EndNoteBibliography"/>
        <w:spacing w:after="0"/>
        <w:rPr>
          <w:rFonts w:ascii="Courier New" w:hAnsi="Courier New" w:cs="Courier New"/>
        </w:rPr>
      </w:pPr>
      <w:r w:rsidRPr="009316A5">
        <w:rPr>
          <w:rFonts w:ascii="Courier New" w:hAnsi="Courier New" w:cs="Courier New"/>
        </w:rPr>
        <w:t>16.</w:t>
      </w:r>
      <w:r w:rsidRPr="009316A5">
        <w:rPr>
          <w:rFonts w:ascii="Courier New" w:hAnsi="Courier New" w:cs="Courier New"/>
        </w:rPr>
        <w:tab/>
        <w:t>Csete J, Kamarulzaman A, Kazatchkine M, Altice F, Balicki M, Buxton J, et al. Public health and international drug policy. The Lancet. 2016;387(10026):1427-80.</w:t>
      </w:r>
    </w:p>
    <w:p w14:paraId="5F400593" w14:textId="77777777" w:rsidR="00AE7B96" w:rsidRPr="009316A5" w:rsidRDefault="00AE7B96" w:rsidP="00AE7B96">
      <w:pPr>
        <w:pStyle w:val="EndNoteBibliography"/>
        <w:spacing w:after="0"/>
        <w:rPr>
          <w:rFonts w:ascii="Courier New" w:hAnsi="Courier New" w:cs="Courier New"/>
        </w:rPr>
      </w:pPr>
      <w:r w:rsidRPr="009316A5">
        <w:rPr>
          <w:rFonts w:ascii="Courier New" w:hAnsi="Courier New" w:cs="Courier New"/>
        </w:rPr>
        <w:t>17.</w:t>
      </w:r>
      <w:r w:rsidRPr="009316A5">
        <w:rPr>
          <w:rFonts w:ascii="Courier New" w:hAnsi="Courier New" w:cs="Courier New"/>
        </w:rPr>
        <w:tab/>
        <w:t>Heinle K, Ferreira OR, Shirk DA. Drug violence in Mexico. Data an. 2014.</w:t>
      </w:r>
    </w:p>
    <w:p w14:paraId="3C92C0E6" w14:textId="77777777" w:rsidR="00AE7B96" w:rsidRPr="009316A5" w:rsidRDefault="00AE7B96" w:rsidP="00AE7B96">
      <w:pPr>
        <w:pStyle w:val="EndNoteBibliography"/>
        <w:spacing w:after="0"/>
        <w:rPr>
          <w:rFonts w:ascii="Courier New" w:hAnsi="Courier New" w:cs="Courier New"/>
        </w:rPr>
      </w:pPr>
      <w:r w:rsidRPr="009316A5">
        <w:rPr>
          <w:rFonts w:ascii="Courier New" w:hAnsi="Courier New" w:cs="Courier New"/>
        </w:rPr>
        <w:lastRenderedPageBreak/>
        <w:t>18.</w:t>
      </w:r>
      <w:r w:rsidRPr="009316A5">
        <w:rPr>
          <w:rFonts w:ascii="Courier New" w:hAnsi="Courier New" w:cs="Courier New"/>
        </w:rPr>
        <w:tab/>
        <w:t>Godlee F, Hurley R. The war on drugs has failed: doctors should lead calls for drug policy reform. BMJ: British Medical Journal (Online). 2016;355.</w:t>
      </w:r>
    </w:p>
    <w:p w14:paraId="7B307BBB" w14:textId="77777777" w:rsidR="00AE7B96" w:rsidRPr="009316A5" w:rsidRDefault="00AE7B96" w:rsidP="00AE7B96">
      <w:pPr>
        <w:pStyle w:val="EndNoteBibliography"/>
        <w:spacing w:after="0"/>
        <w:rPr>
          <w:rFonts w:ascii="Courier New" w:hAnsi="Courier New" w:cs="Courier New"/>
        </w:rPr>
      </w:pPr>
      <w:r w:rsidRPr="009316A5">
        <w:rPr>
          <w:rFonts w:ascii="Courier New" w:hAnsi="Courier New" w:cs="Courier New"/>
        </w:rPr>
        <w:t>19.</w:t>
      </w:r>
      <w:r w:rsidRPr="009316A5">
        <w:rPr>
          <w:rFonts w:ascii="Courier New" w:hAnsi="Courier New" w:cs="Courier New"/>
        </w:rPr>
        <w:tab/>
        <w:t>Gómez-Dantés H, Fullman N, Lamadrid-Figueroa H, Cahuana-Hurtado L, Darney B, Avila-Burgos L, et al. Dissonant health transition in the states of Mexico, 1990–2013: a systematic analysis for the Global Burden of Disease Study 2013. The Lancet. 2016;388(10058):2386-402.</w:t>
      </w:r>
    </w:p>
    <w:p w14:paraId="55C8D366" w14:textId="77777777" w:rsidR="00AE7B96" w:rsidRPr="009316A5" w:rsidRDefault="00AE7B96" w:rsidP="00AE7B96">
      <w:pPr>
        <w:pStyle w:val="EndNoteBibliography"/>
        <w:spacing w:after="0"/>
        <w:rPr>
          <w:rFonts w:ascii="Courier New" w:hAnsi="Courier New" w:cs="Courier New"/>
        </w:rPr>
      </w:pPr>
      <w:r w:rsidRPr="009316A5">
        <w:rPr>
          <w:rFonts w:ascii="Courier New" w:hAnsi="Courier New" w:cs="Courier New"/>
        </w:rPr>
        <w:t>20.</w:t>
      </w:r>
      <w:r w:rsidRPr="009316A5">
        <w:rPr>
          <w:rFonts w:ascii="Courier New" w:hAnsi="Courier New" w:cs="Courier New"/>
        </w:rPr>
        <w:tab/>
        <w:t>Espinal-Enríquez J, Larralde H. Analysis of México’s Narco-War Network (2007–2011). PloS one. 2015;10(5):e0126503.</w:t>
      </w:r>
    </w:p>
    <w:p w14:paraId="5D23033A" w14:textId="77777777" w:rsidR="00AE7B96" w:rsidRPr="009316A5" w:rsidRDefault="00AE7B96" w:rsidP="00AE7B96">
      <w:pPr>
        <w:pStyle w:val="EndNoteBibliography"/>
        <w:spacing w:after="0"/>
        <w:rPr>
          <w:rFonts w:ascii="Courier New" w:hAnsi="Courier New" w:cs="Courier New"/>
        </w:rPr>
      </w:pPr>
      <w:r w:rsidRPr="009316A5">
        <w:rPr>
          <w:rFonts w:ascii="Courier New" w:hAnsi="Courier New" w:cs="Courier New"/>
        </w:rPr>
        <w:t>21.</w:t>
      </w:r>
      <w:r w:rsidRPr="009316A5">
        <w:rPr>
          <w:rFonts w:ascii="Courier New" w:hAnsi="Courier New" w:cs="Courier New"/>
        </w:rPr>
        <w:tab/>
        <w:t>Romero Mendoza MP, Gómez-Dantés H, Manríquez Montiel Q, Saldívar Hernández GJ, Campuzano Rincón JC, Lozano R, et al. The invisible burden of violence against girls and young women in Mexico: 1990 to 2015. Journal of interpersonal violence. 2018:0886260517753851.</w:t>
      </w:r>
    </w:p>
    <w:p w14:paraId="70DD2F80" w14:textId="77777777" w:rsidR="00AE7B96" w:rsidRPr="009316A5" w:rsidRDefault="00AE7B96" w:rsidP="00AE7B96">
      <w:pPr>
        <w:pStyle w:val="EndNoteBibliography"/>
        <w:spacing w:after="0"/>
        <w:rPr>
          <w:rFonts w:ascii="Courier New" w:hAnsi="Courier New" w:cs="Courier New"/>
        </w:rPr>
      </w:pPr>
      <w:r w:rsidRPr="009316A5">
        <w:rPr>
          <w:rFonts w:ascii="Courier New" w:hAnsi="Courier New" w:cs="Courier New"/>
        </w:rPr>
        <w:t>22.</w:t>
      </w:r>
      <w:r w:rsidRPr="009316A5">
        <w:rPr>
          <w:rFonts w:ascii="Courier New" w:hAnsi="Courier New" w:cs="Courier New"/>
        </w:rPr>
        <w:tab/>
        <w:t>Corradi C, Marcuello-Servós C, Boira S, Weil S. Theories of femicide and their significance for social research. Current sociology. 2016;64(7):975-95.</w:t>
      </w:r>
    </w:p>
    <w:p w14:paraId="32607DBC" w14:textId="77777777" w:rsidR="00AE7B96" w:rsidRPr="009316A5" w:rsidRDefault="00AE7B96" w:rsidP="00AE7B96">
      <w:pPr>
        <w:pStyle w:val="EndNoteBibliography"/>
        <w:spacing w:after="0"/>
        <w:rPr>
          <w:rFonts w:ascii="Courier New" w:hAnsi="Courier New" w:cs="Courier New"/>
        </w:rPr>
      </w:pPr>
      <w:r w:rsidRPr="009316A5">
        <w:rPr>
          <w:rFonts w:ascii="Courier New" w:hAnsi="Courier New" w:cs="Courier New"/>
        </w:rPr>
        <w:t>23.</w:t>
      </w:r>
      <w:r w:rsidRPr="009316A5">
        <w:rPr>
          <w:rFonts w:ascii="Courier New" w:hAnsi="Courier New" w:cs="Courier New"/>
        </w:rPr>
        <w:tab/>
        <w:t>Miller TR, Cohen MA, Rossman SB. Victim costs of violent crime and resulting injuries. Health Affairs. 1993;12(4):186-97.</w:t>
      </w:r>
    </w:p>
    <w:p w14:paraId="55B6A668" w14:textId="77777777" w:rsidR="00AE7B96" w:rsidRPr="009316A5" w:rsidRDefault="00AE7B96" w:rsidP="00AE7B96">
      <w:pPr>
        <w:pStyle w:val="EndNoteBibliography"/>
        <w:spacing w:after="0"/>
        <w:rPr>
          <w:rFonts w:ascii="Courier New" w:hAnsi="Courier New" w:cs="Courier New"/>
        </w:rPr>
      </w:pPr>
      <w:r w:rsidRPr="009316A5">
        <w:rPr>
          <w:rFonts w:ascii="Courier New" w:hAnsi="Courier New" w:cs="Courier New"/>
        </w:rPr>
        <w:t>24.</w:t>
      </w:r>
      <w:r w:rsidRPr="009316A5">
        <w:rPr>
          <w:rFonts w:ascii="Courier New" w:hAnsi="Courier New" w:cs="Courier New"/>
        </w:rPr>
        <w:tab/>
        <w:t>Butchart A, Mikton C. Global status report on violence prevention, 2014. 2014.</w:t>
      </w:r>
    </w:p>
    <w:p w14:paraId="2F110A18" w14:textId="1F71D78A" w:rsidR="00AE7B96" w:rsidRPr="009316A5" w:rsidRDefault="00AE7B96" w:rsidP="00AE7B96">
      <w:pPr>
        <w:pStyle w:val="EndNoteBibliography"/>
        <w:rPr>
          <w:rFonts w:ascii="Courier New" w:hAnsi="Courier New" w:cs="Courier New"/>
        </w:rPr>
      </w:pPr>
      <w:r w:rsidRPr="009316A5">
        <w:rPr>
          <w:rFonts w:ascii="Courier New" w:hAnsi="Courier New" w:cs="Courier New"/>
        </w:rPr>
        <w:t>25.</w:t>
      </w:r>
      <w:r w:rsidRPr="009316A5">
        <w:rPr>
          <w:rFonts w:ascii="Courier New" w:hAnsi="Courier New" w:cs="Courier New"/>
        </w:rPr>
        <w:tab/>
        <w:t xml:space="preserve">CONAPO. Mexican Population Council: Population estimates. 2017 [Available from: </w:t>
      </w:r>
      <w:hyperlink r:id="rId13" w:history="1">
        <w:r w:rsidRPr="009316A5">
          <w:rPr>
            <w:rStyle w:val="Hyperlink"/>
            <w:rFonts w:ascii="Courier New" w:hAnsi="Courier New" w:cs="Courier New"/>
          </w:rPr>
          <w:t>https://datos.gob.mx/busca/dataset/activity/proyecciones-de-la-poblacion-de-mexico</w:t>
        </w:r>
      </w:hyperlink>
      <w:r w:rsidRPr="009316A5">
        <w:rPr>
          <w:rFonts w:ascii="Courier New" w:hAnsi="Courier New" w:cs="Courier New"/>
        </w:rPr>
        <w:t>.</w:t>
      </w:r>
    </w:p>
    <w:p w14:paraId="71BB1766" w14:textId="48B8F6B1" w:rsidR="00257D18" w:rsidRPr="004D0039" w:rsidRDefault="00C01485" w:rsidP="00901CA1">
      <w:pPr>
        <w:spacing w:line="360" w:lineRule="auto"/>
        <w:jc w:val="both"/>
        <w:rPr>
          <w:rFonts w:ascii="Courier New" w:hAnsi="Courier New" w:cs="Courier New"/>
          <w:b/>
          <w:sz w:val="24"/>
          <w:szCs w:val="24"/>
          <w:lang w:val="en-US"/>
        </w:rPr>
      </w:pPr>
      <w:r w:rsidRPr="009316A5">
        <w:rPr>
          <w:rFonts w:ascii="Courier New" w:hAnsi="Courier New" w:cs="Courier New"/>
          <w:b/>
          <w:sz w:val="24"/>
          <w:szCs w:val="24"/>
          <w:lang w:val="en-US"/>
        </w:rPr>
        <w:fldChar w:fldCharType="end"/>
      </w:r>
    </w:p>
    <w:sectPr w:rsidR="00257D18" w:rsidRPr="004D0039" w:rsidSect="005F29D6">
      <w:footerReference w:type="default" r:id="rId14"/>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2A0029E" w14:textId="77777777" w:rsidR="00A801E3" w:rsidRDefault="00A801E3" w:rsidP="004D0039">
      <w:pPr>
        <w:spacing w:after="0" w:line="240" w:lineRule="auto"/>
      </w:pPr>
      <w:r>
        <w:separator/>
      </w:r>
    </w:p>
  </w:endnote>
  <w:endnote w:type="continuationSeparator" w:id="0">
    <w:p w14:paraId="40CBA67D" w14:textId="77777777" w:rsidR="00A801E3" w:rsidRDefault="00A801E3" w:rsidP="004D00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35581178"/>
      <w:docPartObj>
        <w:docPartGallery w:val="Page Numbers (Bottom of Page)"/>
        <w:docPartUnique/>
      </w:docPartObj>
    </w:sdtPr>
    <w:sdtEndPr>
      <w:rPr>
        <w:noProof/>
      </w:rPr>
    </w:sdtEndPr>
    <w:sdtContent>
      <w:p w14:paraId="0D2645E1" w14:textId="73D40464" w:rsidR="004D0039" w:rsidRDefault="004D0039">
        <w:pPr>
          <w:pStyle w:val="Footer"/>
          <w:jc w:val="right"/>
        </w:pPr>
        <w:r>
          <w:fldChar w:fldCharType="begin"/>
        </w:r>
        <w:r>
          <w:instrText xml:space="preserve"> PAGE   \* MERGEFORMAT </w:instrText>
        </w:r>
        <w:r>
          <w:fldChar w:fldCharType="separate"/>
        </w:r>
        <w:r w:rsidR="00B22E44">
          <w:rPr>
            <w:noProof/>
          </w:rPr>
          <w:t>3</w:t>
        </w:r>
        <w:r>
          <w:rPr>
            <w:noProof/>
          </w:rPr>
          <w:fldChar w:fldCharType="end"/>
        </w:r>
      </w:p>
    </w:sdtContent>
  </w:sdt>
  <w:p w14:paraId="10537D31" w14:textId="77777777" w:rsidR="004D0039" w:rsidRDefault="004D003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7891EBC" w14:textId="77777777" w:rsidR="00A801E3" w:rsidRDefault="00A801E3" w:rsidP="004D0039">
      <w:pPr>
        <w:spacing w:after="0" w:line="240" w:lineRule="auto"/>
      </w:pPr>
      <w:r>
        <w:separator/>
      </w:r>
    </w:p>
  </w:footnote>
  <w:footnote w:type="continuationSeparator" w:id="0">
    <w:p w14:paraId="10FAB076" w14:textId="77777777" w:rsidR="00A801E3" w:rsidRDefault="00A801E3" w:rsidP="004D003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6"/>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Vancouver&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vtvfa0a0wwspxdezrw7x90p9t955pdvpdrw2&quot;&gt;Pescador_etal_2018&lt;record-ids&gt;&lt;item&gt;89&lt;/item&gt;&lt;item&gt;90&lt;/item&gt;&lt;item&gt;91&lt;/item&gt;&lt;item&gt;93&lt;/item&gt;&lt;item&gt;94&lt;/item&gt;&lt;item&gt;100&lt;/item&gt;&lt;item&gt;106&lt;/item&gt;&lt;item&gt;114&lt;/item&gt;&lt;item&gt;121&lt;/item&gt;&lt;item&gt;122&lt;/item&gt;&lt;item&gt;125&lt;/item&gt;&lt;item&gt;127&lt;/item&gt;&lt;item&gt;128&lt;/item&gt;&lt;item&gt;129&lt;/item&gt;&lt;item&gt;130&lt;/item&gt;&lt;item&gt;131&lt;/item&gt;&lt;item&gt;132&lt;/item&gt;&lt;item&gt;133&lt;/item&gt;&lt;item&gt;134&lt;/item&gt;&lt;item&gt;135&lt;/item&gt;&lt;item&gt;136&lt;/item&gt;&lt;item&gt;139&lt;/item&gt;&lt;item&gt;140&lt;/item&gt;&lt;item&gt;141&lt;/item&gt;&lt;item&gt;142&lt;/item&gt;&lt;/record-ids&gt;&lt;/item&gt;&lt;/Libraries&gt;"/>
  </w:docVars>
  <w:rsids>
    <w:rsidRoot w:val="00257D18"/>
    <w:rsid w:val="00020CAD"/>
    <w:rsid w:val="0002183E"/>
    <w:rsid w:val="00037234"/>
    <w:rsid w:val="00064686"/>
    <w:rsid w:val="00083007"/>
    <w:rsid w:val="00090B38"/>
    <w:rsid w:val="000A5322"/>
    <w:rsid w:val="000C2CA3"/>
    <w:rsid w:val="000C63FA"/>
    <w:rsid w:val="00123FE0"/>
    <w:rsid w:val="001416EF"/>
    <w:rsid w:val="001804A1"/>
    <w:rsid w:val="001B718C"/>
    <w:rsid w:val="001D164E"/>
    <w:rsid w:val="002169F6"/>
    <w:rsid w:val="00217209"/>
    <w:rsid w:val="002454C5"/>
    <w:rsid w:val="00246398"/>
    <w:rsid w:val="00257D18"/>
    <w:rsid w:val="002927C4"/>
    <w:rsid w:val="00294983"/>
    <w:rsid w:val="00296F8B"/>
    <w:rsid w:val="002B0051"/>
    <w:rsid w:val="002B0BA1"/>
    <w:rsid w:val="002B6901"/>
    <w:rsid w:val="002D20C5"/>
    <w:rsid w:val="002F29D6"/>
    <w:rsid w:val="00303803"/>
    <w:rsid w:val="00307049"/>
    <w:rsid w:val="00332308"/>
    <w:rsid w:val="00336842"/>
    <w:rsid w:val="00342547"/>
    <w:rsid w:val="00366F26"/>
    <w:rsid w:val="00400096"/>
    <w:rsid w:val="004018C3"/>
    <w:rsid w:val="00457CCD"/>
    <w:rsid w:val="00494642"/>
    <w:rsid w:val="004B1D3C"/>
    <w:rsid w:val="004C224B"/>
    <w:rsid w:val="004C700D"/>
    <w:rsid w:val="004D0039"/>
    <w:rsid w:val="004E1E99"/>
    <w:rsid w:val="004F76CF"/>
    <w:rsid w:val="00500022"/>
    <w:rsid w:val="0051410B"/>
    <w:rsid w:val="0054018E"/>
    <w:rsid w:val="005461DE"/>
    <w:rsid w:val="00546DA6"/>
    <w:rsid w:val="00546DC1"/>
    <w:rsid w:val="005E030B"/>
    <w:rsid w:val="005F29D6"/>
    <w:rsid w:val="00646833"/>
    <w:rsid w:val="006768D6"/>
    <w:rsid w:val="006B0B11"/>
    <w:rsid w:val="006C70BE"/>
    <w:rsid w:val="006E14B1"/>
    <w:rsid w:val="006E5E11"/>
    <w:rsid w:val="006F55CD"/>
    <w:rsid w:val="006F7DA6"/>
    <w:rsid w:val="007563A6"/>
    <w:rsid w:val="007A0FDF"/>
    <w:rsid w:val="007B006B"/>
    <w:rsid w:val="007B2301"/>
    <w:rsid w:val="007B6E18"/>
    <w:rsid w:val="007C4530"/>
    <w:rsid w:val="007E0CB9"/>
    <w:rsid w:val="007E6A33"/>
    <w:rsid w:val="007F1502"/>
    <w:rsid w:val="008079EF"/>
    <w:rsid w:val="00816A6C"/>
    <w:rsid w:val="00816D96"/>
    <w:rsid w:val="0082148B"/>
    <w:rsid w:val="00823F83"/>
    <w:rsid w:val="00827C93"/>
    <w:rsid w:val="00851D3A"/>
    <w:rsid w:val="00860A2F"/>
    <w:rsid w:val="00865EB1"/>
    <w:rsid w:val="008873C8"/>
    <w:rsid w:val="00897D66"/>
    <w:rsid w:val="008B45EA"/>
    <w:rsid w:val="00901CA1"/>
    <w:rsid w:val="00922999"/>
    <w:rsid w:val="00926C32"/>
    <w:rsid w:val="009316A5"/>
    <w:rsid w:val="00945E12"/>
    <w:rsid w:val="009755B1"/>
    <w:rsid w:val="00980912"/>
    <w:rsid w:val="009A1F5D"/>
    <w:rsid w:val="009C14E3"/>
    <w:rsid w:val="009D6B74"/>
    <w:rsid w:val="00A060A1"/>
    <w:rsid w:val="00A438FC"/>
    <w:rsid w:val="00A801E3"/>
    <w:rsid w:val="00A90CF8"/>
    <w:rsid w:val="00A92A21"/>
    <w:rsid w:val="00AB525E"/>
    <w:rsid w:val="00AC062C"/>
    <w:rsid w:val="00AE7B96"/>
    <w:rsid w:val="00B034DE"/>
    <w:rsid w:val="00B17823"/>
    <w:rsid w:val="00B22E44"/>
    <w:rsid w:val="00B24DE3"/>
    <w:rsid w:val="00B31F55"/>
    <w:rsid w:val="00B45715"/>
    <w:rsid w:val="00B527F3"/>
    <w:rsid w:val="00B617BA"/>
    <w:rsid w:val="00B84EE2"/>
    <w:rsid w:val="00B86EE0"/>
    <w:rsid w:val="00BA7F8B"/>
    <w:rsid w:val="00BF41E5"/>
    <w:rsid w:val="00C01485"/>
    <w:rsid w:val="00C25BAC"/>
    <w:rsid w:val="00C42296"/>
    <w:rsid w:val="00C45717"/>
    <w:rsid w:val="00C63549"/>
    <w:rsid w:val="00C87604"/>
    <w:rsid w:val="00C9251B"/>
    <w:rsid w:val="00CA75F9"/>
    <w:rsid w:val="00CF17F7"/>
    <w:rsid w:val="00D11AEA"/>
    <w:rsid w:val="00D269D1"/>
    <w:rsid w:val="00D27B2E"/>
    <w:rsid w:val="00D37891"/>
    <w:rsid w:val="00D57249"/>
    <w:rsid w:val="00DC05BD"/>
    <w:rsid w:val="00DF3DDF"/>
    <w:rsid w:val="00E2502C"/>
    <w:rsid w:val="00E33941"/>
    <w:rsid w:val="00E43DF7"/>
    <w:rsid w:val="00E55C77"/>
    <w:rsid w:val="00E642B0"/>
    <w:rsid w:val="00E82152"/>
    <w:rsid w:val="00EC36A7"/>
    <w:rsid w:val="00ED38BE"/>
    <w:rsid w:val="00EE05FA"/>
    <w:rsid w:val="00EF45C0"/>
    <w:rsid w:val="00F2354B"/>
    <w:rsid w:val="00F32797"/>
    <w:rsid w:val="00F3300E"/>
    <w:rsid w:val="00F371D5"/>
    <w:rsid w:val="00F42F96"/>
    <w:rsid w:val="00F432E1"/>
    <w:rsid w:val="00F46B46"/>
    <w:rsid w:val="00F63F55"/>
    <w:rsid w:val="00F74676"/>
    <w:rsid w:val="00F75F8F"/>
    <w:rsid w:val="00FB0961"/>
    <w:rsid w:val="00FB43D1"/>
    <w:rsid w:val="00FC1188"/>
    <w:rsid w:val="00FC1A0D"/>
    <w:rsid w:val="00FC7D58"/>
    <w:rsid w:val="00FF3C8A"/>
  </w:rsids>
  <m:mathPr>
    <m:mathFont m:val="Cambria Math"/>
    <m:brkBin m:val="before"/>
    <m:brkBinSub m:val="--"/>
    <m:smallFrac m:val="0"/>
    <m:dispDef/>
    <m:lMargin m:val="0"/>
    <m:rMargin m:val="0"/>
    <m:defJc m:val="centerGroup"/>
    <m:wrapIndent m:val="1440"/>
    <m:intLim m:val="subSup"/>
    <m:naryLim m:val="undOvr"/>
  </m:mathPr>
  <w:themeFontLang w:val="da-DK"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78824"/>
  <w15:chartTrackingRefBased/>
  <w15:docId w15:val="{B6499DDE-F04B-4330-B825-34555CBAF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57D18"/>
    <w:pPr>
      <w:spacing w:after="0" w:line="240" w:lineRule="auto"/>
    </w:pPr>
    <w:rPr>
      <w:lang w:val="en-GB"/>
    </w:rPr>
  </w:style>
  <w:style w:type="character" w:styleId="Hyperlink">
    <w:name w:val="Hyperlink"/>
    <w:basedOn w:val="DefaultParagraphFont"/>
    <w:rsid w:val="00257D18"/>
    <w:rPr>
      <w:color w:val="0563C1" w:themeColor="hyperlink"/>
      <w:u w:val="single"/>
    </w:rPr>
  </w:style>
  <w:style w:type="character" w:styleId="Strong">
    <w:name w:val="Strong"/>
    <w:basedOn w:val="DefaultParagraphFont"/>
    <w:uiPriority w:val="22"/>
    <w:qFormat/>
    <w:rsid w:val="00B86EE0"/>
    <w:rPr>
      <w:b/>
      <w:bCs/>
    </w:rPr>
  </w:style>
  <w:style w:type="paragraph" w:styleId="Header">
    <w:name w:val="header"/>
    <w:basedOn w:val="Normal"/>
    <w:link w:val="HeaderChar"/>
    <w:uiPriority w:val="99"/>
    <w:unhideWhenUsed/>
    <w:rsid w:val="004D0039"/>
    <w:pPr>
      <w:tabs>
        <w:tab w:val="center" w:pos="4986"/>
        <w:tab w:val="right" w:pos="9972"/>
      </w:tabs>
      <w:spacing w:after="0" w:line="240" w:lineRule="auto"/>
    </w:pPr>
  </w:style>
  <w:style w:type="character" w:customStyle="1" w:styleId="HeaderChar">
    <w:name w:val="Header Char"/>
    <w:basedOn w:val="DefaultParagraphFont"/>
    <w:link w:val="Header"/>
    <w:uiPriority w:val="99"/>
    <w:rsid w:val="004D0039"/>
    <w:rPr>
      <w:lang w:val="en-GB"/>
    </w:rPr>
  </w:style>
  <w:style w:type="paragraph" w:styleId="Footer">
    <w:name w:val="footer"/>
    <w:basedOn w:val="Normal"/>
    <w:link w:val="FooterChar"/>
    <w:uiPriority w:val="99"/>
    <w:unhideWhenUsed/>
    <w:rsid w:val="004D0039"/>
    <w:pPr>
      <w:tabs>
        <w:tab w:val="center" w:pos="4986"/>
        <w:tab w:val="right" w:pos="9972"/>
      </w:tabs>
      <w:spacing w:after="0" w:line="240" w:lineRule="auto"/>
    </w:pPr>
  </w:style>
  <w:style w:type="character" w:customStyle="1" w:styleId="FooterChar">
    <w:name w:val="Footer Char"/>
    <w:basedOn w:val="DefaultParagraphFont"/>
    <w:link w:val="Footer"/>
    <w:uiPriority w:val="99"/>
    <w:rsid w:val="004D0039"/>
    <w:rPr>
      <w:lang w:val="en-GB"/>
    </w:rPr>
  </w:style>
  <w:style w:type="paragraph" w:customStyle="1" w:styleId="EndNoteBibliographyTitle">
    <w:name w:val="EndNote Bibliography Title"/>
    <w:basedOn w:val="Normal"/>
    <w:link w:val="EndNoteBibliographyTitleChar"/>
    <w:rsid w:val="00C01485"/>
    <w:pPr>
      <w:spacing w:after="0"/>
      <w:jc w:val="center"/>
    </w:pPr>
    <w:rPr>
      <w:rFonts w:ascii="Calibri" w:hAnsi="Calibri" w:cs="Calibri"/>
      <w:noProof/>
      <w:lang w:val="en-US"/>
    </w:rPr>
  </w:style>
  <w:style w:type="character" w:customStyle="1" w:styleId="EndNoteBibliographyTitleChar">
    <w:name w:val="EndNote Bibliography Title Char"/>
    <w:basedOn w:val="DefaultParagraphFont"/>
    <w:link w:val="EndNoteBibliographyTitle"/>
    <w:rsid w:val="00C01485"/>
    <w:rPr>
      <w:rFonts w:ascii="Calibri" w:hAnsi="Calibri" w:cs="Calibri"/>
      <w:noProof/>
    </w:rPr>
  </w:style>
  <w:style w:type="paragraph" w:customStyle="1" w:styleId="EndNoteBibliography">
    <w:name w:val="EndNote Bibliography"/>
    <w:basedOn w:val="Normal"/>
    <w:link w:val="EndNoteBibliographyChar"/>
    <w:rsid w:val="00C01485"/>
    <w:pPr>
      <w:spacing w:line="240" w:lineRule="auto"/>
      <w:jc w:val="both"/>
    </w:pPr>
    <w:rPr>
      <w:rFonts w:ascii="Calibri" w:hAnsi="Calibri" w:cs="Calibri"/>
      <w:noProof/>
      <w:lang w:val="en-US"/>
    </w:rPr>
  </w:style>
  <w:style w:type="character" w:customStyle="1" w:styleId="EndNoteBibliographyChar">
    <w:name w:val="EndNote Bibliography Char"/>
    <w:basedOn w:val="DefaultParagraphFont"/>
    <w:link w:val="EndNoteBibliography"/>
    <w:rsid w:val="00C01485"/>
    <w:rPr>
      <w:rFonts w:ascii="Calibri" w:hAnsi="Calibri" w:cs="Calibri"/>
      <w:noProof/>
    </w:rPr>
  </w:style>
  <w:style w:type="character" w:styleId="Mention">
    <w:name w:val="Mention"/>
    <w:basedOn w:val="DefaultParagraphFont"/>
    <w:uiPriority w:val="99"/>
    <w:semiHidden/>
    <w:unhideWhenUsed/>
    <w:rsid w:val="00303803"/>
    <w:rPr>
      <w:color w:val="2B579A"/>
      <w:shd w:val="clear" w:color="auto" w:fill="E6E6E6"/>
    </w:rPr>
  </w:style>
  <w:style w:type="character" w:styleId="CommentReference">
    <w:name w:val="annotation reference"/>
    <w:basedOn w:val="DefaultParagraphFont"/>
    <w:uiPriority w:val="99"/>
    <w:semiHidden/>
    <w:unhideWhenUsed/>
    <w:rsid w:val="00C9251B"/>
    <w:rPr>
      <w:sz w:val="16"/>
      <w:szCs w:val="16"/>
    </w:rPr>
  </w:style>
  <w:style w:type="paragraph" w:styleId="CommentText">
    <w:name w:val="annotation text"/>
    <w:basedOn w:val="Normal"/>
    <w:link w:val="CommentTextChar"/>
    <w:uiPriority w:val="99"/>
    <w:semiHidden/>
    <w:unhideWhenUsed/>
    <w:rsid w:val="00C9251B"/>
    <w:pPr>
      <w:spacing w:line="240" w:lineRule="auto"/>
    </w:pPr>
    <w:rPr>
      <w:sz w:val="20"/>
      <w:szCs w:val="20"/>
    </w:rPr>
  </w:style>
  <w:style w:type="character" w:customStyle="1" w:styleId="CommentTextChar">
    <w:name w:val="Comment Text Char"/>
    <w:basedOn w:val="DefaultParagraphFont"/>
    <w:link w:val="CommentText"/>
    <w:uiPriority w:val="99"/>
    <w:semiHidden/>
    <w:rsid w:val="00C9251B"/>
    <w:rPr>
      <w:sz w:val="20"/>
      <w:szCs w:val="20"/>
      <w:lang w:val="en-GB"/>
    </w:rPr>
  </w:style>
  <w:style w:type="paragraph" w:styleId="CommentSubject">
    <w:name w:val="annotation subject"/>
    <w:basedOn w:val="CommentText"/>
    <w:next w:val="CommentText"/>
    <w:link w:val="CommentSubjectChar"/>
    <w:uiPriority w:val="99"/>
    <w:semiHidden/>
    <w:unhideWhenUsed/>
    <w:rsid w:val="00C9251B"/>
    <w:rPr>
      <w:b/>
      <w:bCs/>
    </w:rPr>
  </w:style>
  <w:style w:type="character" w:customStyle="1" w:styleId="CommentSubjectChar">
    <w:name w:val="Comment Subject Char"/>
    <w:basedOn w:val="CommentTextChar"/>
    <w:link w:val="CommentSubject"/>
    <w:uiPriority w:val="99"/>
    <w:semiHidden/>
    <w:rsid w:val="00C9251B"/>
    <w:rPr>
      <w:b/>
      <w:bCs/>
      <w:sz w:val="20"/>
      <w:szCs w:val="20"/>
      <w:lang w:val="en-GB"/>
    </w:rPr>
  </w:style>
  <w:style w:type="paragraph" w:styleId="BalloonText">
    <w:name w:val="Balloon Text"/>
    <w:basedOn w:val="Normal"/>
    <w:link w:val="BalloonTextChar"/>
    <w:uiPriority w:val="99"/>
    <w:semiHidden/>
    <w:unhideWhenUsed/>
    <w:rsid w:val="00C9251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9251B"/>
    <w:rPr>
      <w:rFonts w:ascii="Segoe UI" w:hAnsi="Segoe UI" w:cs="Segoe UI"/>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7114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maburto@health.sdu.dk" TargetMode="External"/><Relationship Id="rId13" Type="http://schemas.openxmlformats.org/officeDocument/2006/relationships/hyperlink" Target="https://datos.gob.mx/busca/dataset/activity/proyecciones-de-la-poblacion-de-mexico" TargetMode="External"/><Relationship Id="rId3" Type="http://schemas.openxmlformats.org/officeDocument/2006/relationships/settings" Target="settings.xml"/><Relationship Id="rId7" Type="http://schemas.openxmlformats.org/officeDocument/2006/relationships/hyperlink" Target="tel:+4565509416" TargetMode="External"/><Relationship Id="rId12" Type="http://schemas.openxmlformats.org/officeDocument/2006/relationships/hyperlink" Target="http://www.beta.inegi.org.mx/proyectos/registros/vitales/mortalidad/default.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vizhub.healthdata.org/gbd-compare/"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vizhub.healthdata.org/gbd-compare/2018"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FFC98F-BA80-448F-B13A-A55F1AB37B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990</TotalTime>
  <Pages>8</Pages>
  <Words>4599</Words>
  <Characters>26215</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Manuel Aburto</dc:creator>
  <cp:keywords/>
  <dc:description/>
  <cp:lastModifiedBy>José Manuel Aburto</cp:lastModifiedBy>
  <cp:revision>78</cp:revision>
  <dcterms:created xsi:type="dcterms:W3CDTF">2018-07-09T10:56:00Z</dcterms:created>
  <dcterms:modified xsi:type="dcterms:W3CDTF">2018-09-18T06:17:00Z</dcterms:modified>
</cp:coreProperties>
</file>