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B79" w:rsidRDefault="007E2B79" w:rsidP="007E2B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D73887">
        <w:rPr>
          <w:rFonts w:ascii="Times New Roman" w:hAnsi="Times New Roman" w:cs="Times New Roman"/>
          <w:b/>
          <w:sz w:val="24"/>
          <w:szCs w:val="24"/>
        </w:rPr>
        <w:t>Homicides in Mexico increased inequality of lifespans and slowed down life expectancy gains in 2005-2015</w:t>
      </w:r>
    </w:p>
    <w:p w:rsidR="007E2B79" w:rsidRDefault="007E2B79" w:rsidP="007E2B79">
      <w:pPr>
        <w:rPr>
          <w:rFonts w:ascii="Times New Roman" w:hAnsi="Times New Roman" w:cs="Times New Roman"/>
          <w:b/>
          <w:sz w:val="24"/>
          <w:szCs w:val="24"/>
        </w:rPr>
      </w:pPr>
    </w:p>
    <w:p w:rsidR="007E2B79" w:rsidRDefault="007E2B79" w:rsidP="007E2B79">
      <w:pPr>
        <w:rPr>
          <w:rFonts w:ascii="Times New Roman" w:hAnsi="Times New Roman" w:cs="Times New Roman"/>
          <w:b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sz w:val="24"/>
          <w:szCs w:val="24"/>
        </w:rPr>
        <w:t>Authors:</w:t>
      </w:r>
      <w:r>
        <w:rPr>
          <w:rFonts w:ascii="Times New Roman" w:hAnsi="Times New Roman" w:cs="Times New Roman"/>
          <w:sz w:val="24"/>
          <w:szCs w:val="24"/>
        </w:rPr>
        <w:t xml:space="preserve"> José Manuel </w:t>
      </w:r>
      <w:proofErr w:type="spellStart"/>
      <w:r>
        <w:rPr>
          <w:rFonts w:ascii="Times New Roman" w:hAnsi="Times New Roman" w:cs="Times New Roman"/>
          <w:sz w:val="24"/>
          <w:szCs w:val="24"/>
        </w:rPr>
        <w:t>Aburto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Hiram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Beltrán-Sánchez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proofErr w:type="spellEnd"/>
    </w:p>
    <w:p w:rsidR="007E2B79" w:rsidRDefault="007E2B79" w:rsidP="007E2B79">
      <w:pPr>
        <w:rPr>
          <w:rFonts w:ascii="Times New Roman" w:hAnsi="Times New Roman" w:cs="Times New Roman"/>
          <w:b/>
          <w:sz w:val="24"/>
          <w:szCs w:val="24"/>
        </w:rPr>
      </w:pPr>
    </w:p>
    <w:p w:rsidR="007E2B79" w:rsidRDefault="007E2B79" w:rsidP="007E2B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Author affiliations:</w:t>
      </w:r>
    </w:p>
    <w:p w:rsidR="007E2B79" w:rsidRDefault="007E2B79" w:rsidP="007E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Centre on Population Dynamics, Department of Public Health, U</w:t>
      </w:r>
      <w:r>
        <w:rPr>
          <w:rFonts w:ascii="Times New Roman" w:hAnsi="Times New Roman" w:cs="Times New Roman"/>
          <w:sz w:val="24"/>
          <w:szCs w:val="24"/>
        </w:rPr>
        <w:t>niversity of Souther</w:t>
      </w:r>
      <w:r>
        <w:rPr>
          <w:rFonts w:ascii="Times New Roman" w:hAnsi="Times New Roman" w:cs="Times New Roman"/>
          <w:sz w:val="24"/>
          <w:szCs w:val="24"/>
        </w:rPr>
        <w:t>n Denmark,  Odense 5000, Denmark &amp;  Max-Planck Institute for Demographic Research, Rostock, Germany.</w:t>
      </w:r>
    </w:p>
    <w:p w:rsidR="007E2B79" w:rsidRDefault="007E2B79" w:rsidP="007E2B79">
      <w:pPr>
        <w:rPr>
          <w:rFonts w:ascii="Times New Roman" w:hAnsi="Times New Roman" w:cs="Times New Roman"/>
          <w:sz w:val="24"/>
          <w:szCs w:val="24"/>
        </w:rPr>
      </w:pPr>
    </w:p>
    <w:p w:rsidR="007E2B79" w:rsidRDefault="007E2B79" w:rsidP="007E2B79">
      <w:pPr>
        <w:autoSpaceDE w:val="0"/>
        <w:autoSpaceDN w:val="0"/>
        <w:adjustRightInd w:val="0"/>
        <w:rPr>
          <w:rFonts w:ascii="AdvOT0231c847" w:hAnsi="AdvOT0231c847" w:cs="AdvOT0231c847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Department of Community Health Sciences at the Fielding School of Public Health and California Center for Population Research, Center for Health Sciences, Los Angeles, California, USA.</w:t>
      </w:r>
    </w:p>
    <w:p w:rsidR="007E2B79" w:rsidRDefault="007E2B79" w:rsidP="007E2B79">
      <w:pPr>
        <w:rPr>
          <w:rFonts w:ascii="Times New Roman" w:hAnsi="Times New Roman" w:cs="Times New Roman"/>
          <w:sz w:val="24"/>
          <w:szCs w:val="24"/>
        </w:rPr>
      </w:pPr>
    </w:p>
    <w:p w:rsidR="007E2B79" w:rsidRDefault="007E2B79" w:rsidP="007E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Corresponding author: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2B79" w:rsidRDefault="007E2B79" w:rsidP="007E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José Manuel Aburto</w:t>
      </w:r>
    </w:p>
    <w:p w:rsidR="007E2B79" w:rsidRDefault="007E2B79" w:rsidP="007E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4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jmaburto@health.sdu.dk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2B79" w:rsidRDefault="007E2B79" w:rsidP="007E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Tel. number: +45 65 50 94 16</w:t>
      </w:r>
    </w:p>
    <w:p w:rsidR="007E2B79" w:rsidRDefault="007E2B79" w:rsidP="007E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Affiliation: Centre on Population Dynamics, Department of Public Health, University of Southern Denmark,  Odense 5000, Denmark &amp;  Max-Planck Institute for Demographic Research, Rostock, Germany.</w:t>
      </w:r>
    </w:p>
    <w:p w:rsidR="007E2B79" w:rsidRDefault="007E2B79" w:rsidP="007E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J.B. </w:t>
      </w:r>
      <w:proofErr w:type="spellStart"/>
      <w:r>
        <w:rPr>
          <w:rFonts w:ascii="Times New Roman" w:hAnsi="Times New Roman" w:cs="Times New Roman"/>
          <w:sz w:val="24"/>
          <w:szCs w:val="24"/>
        </w:rPr>
        <w:t>Winsløws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9. DK-5000 Odense C, Denmark</w:t>
      </w:r>
    </w:p>
    <w:p w:rsidR="00546DC1" w:rsidRDefault="00546DC1">
      <w:bookmarkStart w:id="0" w:name="_GoBack"/>
      <w:bookmarkEnd w:id="0"/>
    </w:p>
    <w:sectPr w:rsidR="00546DC1" w:rsidSect="005F29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OT0231c84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79"/>
    <w:rsid w:val="00546DC1"/>
    <w:rsid w:val="005F29D6"/>
    <w:rsid w:val="007E2B79"/>
    <w:rsid w:val="00FB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DF542"/>
  <w15:chartTrackingRefBased/>
  <w15:docId w15:val="{1F6C9BF2-05AA-4C0A-9B2E-085228DD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E2B79"/>
    <w:pPr>
      <w:spacing w:after="0" w:line="240" w:lineRule="auto"/>
    </w:pPr>
    <w:rPr>
      <w:rFonts w:eastAsia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7E2B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maburto@health.sd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Aburto</dc:creator>
  <cp:keywords/>
  <dc:description/>
  <cp:lastModifiedBy>José Manuel Aburto</cp:lastModifiedBy>
  <cp:revision>1</cp:revision>
  <dcterms:created xsi:type="dcterms:W3CDTF">2018-09-07T08:15:00Z</dcterms:created>
  <dcterms:modified xsi:type="dcterms:W3CDTF">2018-09-07T08:17:00Z</dcterms:modified>
</cp:coreProperties>
</file>