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62"/>
        <w:gridCol w:w="2362"/>
        <w:gridCol w:w="262"/>
        <w:gridCol w:w="1454"/>
        <w:gridCol w:w="1454"/>
        <w:gridCol w:w="262"/>
        <w:gridCol w:w="1491"/>
        <w:gridCol w:w="1491"/>
      </w:tblGrid>
      <w:tr w:rsidR="00293B1F" w:rsidRPr="00293B1F" w:rsidTr="00293B1F">
        <w:trPr>
          <w:trHeight w:val="3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 xml:space="preserve">Table 1. Contribution to the change in life expectancy and lifespan inequality at age 15 in the periods 1995-2005 and 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2005-2015 at the National level by cause of death below age 85.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Sex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Cause of death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Contribution to life expectancy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Contribution to lifespan inequality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Period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1995-2005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2005-2015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1995-2005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2005-2015</w:t>
            </w:r>
          </w:p>
        </w:tc>
      </w:tr>
      <w:tr w:rsidR="00293B1F" w:rsidRPr="00293B1F" w:rsidTr="00293B1F">
        <w:trPr>
          <w:trHeight w:val="7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Amenable to medical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0.005</w:t>
            </w:r>
          </w:p>
        </w:tc>
        <w:bookmarkStart w:id="0" w:name="_GoBack"/>
        <w:bookmarkEnd w:id="0"/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-0.029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0.003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Lung 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-0.003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Cirrhosis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-0.105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Homicide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0.186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Traffic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-0.097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-0.107</w:t>
            </w:r>
          </w:p>
        </w:tc>
      </w:tr>
      <w:tr w:rsidR="00293B1F" w:rsidRPr="00293B1F" w:rsidTr="00293B1F">
        <w:trPr>
          <w:trHeight w:val="10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Total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-0.15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57.08 to 58.25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58.25 to 58.80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14.31 to 13.77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13.77 to 13.62</w:t>
            </w:r>
          </w:p>
        </w:tc>
      </w:tr>
      <w:tr w:rsidR="00293B1F" w:rsidRPr="00293B1F" w:rsidTr="00293B1F">
        <w:trPr>
          <w:trHeight w:val="113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3B1F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3B1F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3B1F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3B1F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293B1F">
              <w:rPr>
                <w:rFonts w:ascii="Calibri" w:hAnsi="Calibri" w:cs="Calibri"/>
                <w:color w:val="000000"/>
                <w:lang w:val="en-US"/>
              </w:rPr>
              <w:t> </w:t>
            </w:r>
          </w:p>
        </w:tc>
      </w:tr>
      <w:tr w:rsidR="00293B1F" w:rsidRPr="00293B1F" w:rsidTr="00293B1F">
        <w:trPr>
          <w:trHeight w:val="10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Amenable to medical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-0.144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Diabetes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-0.060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IHD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-0.012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Lung Cancer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-0.002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Cirrhosis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-0.028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Homicide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0.029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Traffic accidents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-0.024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0.030</w:t>
            </w:r>
          </w:p>
        </w:tc>
      </w:tr>
      <w:tr w:rsidR="00293B1F" w:rsidRPr="00293B1F" w:rsidTr="00293B1F">
        <w:trPr>
          <w:trHeight w:val="8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Total 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jc w:val="right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-0.21</w:t>
            </w:r>
          </w:p>
        </w:tc>
      </w:tr>
      <w:tr w:rsidR="00293B1F" w:rsidRPr="00293B1F" w:rsidTr="00293B1F">
        <w:trPr>
          <w:trHeight w:val="31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b/>
                <w:bCs/>
                <w:color w:val="000000"/>
                <w:lang w:val="en-US"/>
              </w:rPr>
            </w:pPr>
            <w:r w:rsidRPr="00293B1F">
              <w:rPr>
                <w:rFonts w:ascii="Times New Roman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3B1F" w:rsidRPr="00293B1F" w:rsidRDefault="00293B1F" w:rsidP="00293B1F">
            <w:pPr>
              <w:spacing w:after="0" w:line="240" w:lineRule="auto"/>
              <w:rPr>
                <w:rFonts w:ascii="Times New Roman"/>
                <w:color w:val="000000"/>
                <w:lang w:val="en-US"/>
              </w:rPr>
            </w:pPr>
            <w:r w:rsidRPr="00293B1F">
              <w:rPr>
                <w:rFonts w:ascii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62.75 to 63.33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63.33 to 63.90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12.40 to 12.06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3B1F" w:rsidRPr="00293B1F" w:rsidRDefault="00293B1F" w:rsidP="00293B1F">
            <w:pPr>
              <w:spacing w:after="0" w:line="240" w:lineRule="auto"/>
              <w:jc w:val="center"/>
              <w:rPr>
                <w:rFonts w:ascii="Times New Roman"/>
                <w:color w:val="000000"/>
                <w:sz w:val="18"/>
                <w:szCs w:val="18"/>
                <w:lang w:val="en-US"/>
              </w:rPr>
            </w:pPr>
            <w:r w:rsidRPr="00293B1F">
              <w:rPr>
                <w:rFonts w:ascii="Times New Roman"/>
                <w:color w:val="000000"/>
                <w:sz w:val="18"/>
                <w:szCs w:val="18"/>
                <w:lang w:val="en-US"/>
              </w:rPr>
              <w:t>From 12.06 to 11.85</w:t>
            </w:r>
          </w:p>
        </w:tc>
      </w:tr>
    </w:tbl>
    <w:p w:rsidR="00546DC1" w:rsidRDefault="00546DC1"/>
    <w:sectPr w:rsidR="00546DC1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F"/>
    <w:rsid w:val="00293B1F"/>
    <w:rsid w:val="00546DC1"/>
    <w:rsid w:val="005F29D6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CC3D8-0E66-40BA-ACD2-6E3AF8C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</cp:revision>
  <dcterms:created xsi:type="dcterms:W3CDTF">2018-09-07T08:31:00Z</dcterms:created>
  <dcterms:modified xsi:type="dcterms:W3CDTF">2018-09-07T08:33:00Z</dcterms:modified>
</cp:coreProperties>
</file>