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FBC40" w14:textId="77777777" w:rsidR="00990BFC" w:rsidRPr="00885DB7" w:rsidRDefault="00897FA5">
      <w:pPr>
        <w:rPr>
          <w:rFonts w:ascii="Times New Roman" w:hAnsi="Times New Roman" w:cs="Times New Roman"/>
          <w:b/>
          <w:sz w:val="24"/>
          <w:szCs w:val="24"/>
        </w:rPr>
      </w:pPr>
      <w:r w:rsidRPr="00885DB7">
        <w:rPr>
          <w:rFonts w:ascii="Times New Roman" w:hAnsi="Times New Roman" w:cs="Times New Roman"/>
          <w:b/>
          <w:sz w:val="24"/>
          <w:szCs w:val="24"/>
        </w:rPr>
        <w:t xml:space="preserve">Title: </w:t>
      </w:r>
      <w:r w:rsidR="00EA4EB0">
        <w:rPr>
          <w:rFonts w:ascii="Times New Roman" w:hAnsi="Times New Roman" w:cs="Times New Roman"/>
          <w:b/>
          <w:sz w:val="24"/>
          <w:szCs w:val="24"/>
        </w:rPr>
        <w:t>Homicides increase</w:t>
      </w:r>
      <w:r w:rsidR="005E392D">
        <w:rPr>
          <w:rFonts w:ascii="Times New Roman" w:hAnsi="Times New Roman" w:cs="Times New Roman"/>
          <w:b/>
          <w:sz w:val="24"/>
          <w:szCs w:val="24"/>
        </w:rPr>
        <w:t xml:space="preserve"> variation o</w:t>
      </w:r>
      <w:r w:rsidR="00D43270" w:rsidRPr="00885DB7">
        <w:rPr>
          <w:rFonts w:ascii="Times New Roman" w:hAnsi="Times New Roman" w:cs="Times New Roman"/>
          <w:b/>
          <w:sz w:val="24"/>
          <w:szCs w:val="24"/>
        </w:rPr>
        <w:t>n</w:t>
      </w:r>
      <w:r w:rsidR="00991CA3" w:rsidRPr="00885DB7">
        <w:rPr>
          <w:rFonts w:ascii="Times New Roman" w:hAnsi="Times New Roman" w:cs="Times New Roman"/>
          <w:b/>
          <w:sz w:val="24"/>
          <w:szCs w:val="24"/>
        </w:rPr>
        <w:t xml:space="preserve"> lifespan</w:t>
      </w:r>
      <w:r w:rsidR="00EA4EB0">
        <w:rPr>
          <w:rFonts w:ascii="Times New Roman" w:hAnsi="Times New Roman" w:cs="Times New Roman"/>
          <w:b/>
          <w:sz w:val="24"/>
          <w:szCs w:val="24"/>
        </w:rPr>
        <w:t>s</w:t>
      </w:r>
      <w:r w:rsidR="00991CA3" w:rsidRPr="00885DB7">
        <w:rPr>
          <w:rFonts w:ascii="Times New Roman" w:hAnsi="Times New Roman" w:cs="Times New Roman"/>
          <w:b/>
          <w:sz w:val="24"/>
          <w:szCs w:val="24"/>
        </w:rPr>
        <w:t xml:space="preserve"> in Mexico</w:t>
      </w:r>
      <w:r w:rsidR="00EA4EB0">
        <w:rPr>
          <w:rFonts w:ascii="Times New Roman" w:hAnsi="Times New Roman" w:cs="Times New Roman"/>
          <w:b/>
          <w:sz w:val="24"/>
          <w:szCs w:val="24"/>
        </w:rPr>
        <w:t xml:space="preserve"> and its States</w:t>
      </w:r>
      <w:r w:rsidR="00991CA3" w:rsidRPr="00885DB7">
        <w:rPr>
          <w:rFonts w:ascii="Times New Roman" w:hAnsi="Times New Roman" w:cs="Times New Roman"/>
          <w:b/>
          <w:sz w:val="24"/>
          <w:szCs w:val="24"/>
        </w:rPr>
        <w:t>, 2005-2015</w:t>
      </w:r>
      <w:r w:rsidR="00885DB7">
        <w:rPr>
          <w:rFonts w:ascii="Times New Roman" w:hAnsi="Times New Roman" w:cs="Times New Roman"/>
          <w:b/>
          <w:sz w:val="24"/>
          <w:szCs w:val="24"/>
        </w:rPr>
        <w:t xml:space="preserve"> [intended for Demography] [Second </w:t>
      </w:r>
      <w:r w:rsidR="00673358">
        <w:rPr>
          <w:rFonts w:ascii="Times New Roman" w:hAnsi="Times New Roman" w:cs="Times New Roman"/>
          <w:b/>
          <w:sz w:val="24"/>
          <w:szCs w:val="24"/>
        </w:rPr>
        <w:t>PDR</w:t>
      </w:r>
      <w:r w:rsidR="00885DB7">
        <w:rPr>
          <w:rFonts w:ascii="Times New Roman" w:hAnsi="Times New Roman" w:cs="Times New Roman"/>
          <w:b/>
          <w:sz w:val="24"/>
          <w:szCs w:val="24"/>
        </w:rPr>
        <w:t>]</w:t>
      </w:r>
      <w:r w:rsidR="0065150E">
        <w:rPr>
          <w:rFonts w:ascii="Times New Roman" w:hAnsi="Times New Roman" w:cs="Times New Roman"/>
          <w:b/>
          <w:sz w:val="24"/>
          <w:szCs w:val="24"/>
        </w:rPr>
        <w:t xml:space="preserve"> [or a health journal]</w:t>
      </w:r>
    </w:p>
    <w:p w14:paraId="76E59C1E" w14:textId="77777777" w:rsidR="007C17E2" w:rsidRPr="00885DB7" w:rsidRDefault="007C17E2">
      <w:pPr>
        <w:rPr>
          <w:rFonts w:ascii="Times New Roman" w:hAnsi="Times New Roman" w:cs="Times New Roman"/>
          <w:b/>
          <w:sz w:val="24"/>
          <w:szCs w:val="24"/>
        </w:rPr>
      </w:pPr>
    </w:p>
    <w:p w14:paraId="61A325EE" w14:textId="77777777" w:rsidR="007C17E2" w:rsidRPr="00673358" w:rsidRDefault="00897FA5">
      <w:pPr>
        <w:rPr>
          <w:rFonts w:ascii="Times New Roman" w:hAnsi="Times New Roman" w:cs="Times New Roman"/>
          <w:b/>
          <w:sz w:val="24"/>
          <w:szCs w:val="24"/>
          <w:vertAlign w:val="superscript"/>
        </w:rPr>
      </w:pPr>
      <w:r w:rsidRPr="00885DB7">
        <w:rPr>
          <w:rFonts w:ascii="Times New Roman" w:hAnsi="Times New Roman" w:cs="Times New Roman"/>
          <w:b/>
          <w:sz w:val="24"/>
          <w:szCs w:val="24"/>
        </w:rPr>
        <w:t>Authors:</w:t>
      </w:r>
      <w:r w:rsidR="00673358">
        <w:rPr>
          <w:rFonts w:ascii="Times New Roman" w:hAnsi="Times New Roman" w:cs="Times New Roman"/>
          <w:sz w:val="24"/>
          <w:szCs w:val="24"/>
        </w:rPr>
        <w:t xml:space="preserve"> José Manuel </w:t>
      </w:r>
      <w:proofErr w:type="spellStart"/>
      <w:r w:rsidR="00673358">
        <w:rPr>
          <w:rFonts w:ascii="Times New Roman" w:hAnsi="Times New Roman" w:cs="Times New Roman"/>
          <w:sz w:val="24"/>
          <w:szCs w:val="24"/>
        </w:rPr>
        <w:t>Aburto</w:t>
      </w:r>
      <w:r w:rsidRPr="00885DB7">
        <w:rPr>
          <w:rFonts w:ascii="Times New Roman" w:hAnsi="Times New Roman" w:cs="Times New Roman"/>
          <w:sz w:val="24"/>
          <w:szCs w:val="24"/>
          <w:vertAlign w:val="superscript"/>
        </w:rPr>
        <w:t>a</w:t>
      </w:r>
      <w:proofErr w:type="spellEnd"/>
      <w:r w:rsidR="00673358">
        <w:rPr>
          <w:rFonts w:ascii="Times New Roman" w:hAnsi="Times New Roman" w:cs="Times New Roman"/>
          <w:sz w:val="24"/>
          <w:szCs w:val="24"/>
        </w:rPr>
        <w:t xml:space="preserve">, Hiram </w:t>
      </w:r>
      <w:proofErr w:type="spellStart"/>
      <w:r w:rsidR="00673358">
        <w:rPr>
          <w:rFonts w:ascii="Times New Roman" w:hAnsi="Times New Roman" w:cs="Times New Roman"/>
          <w:sz w:val="24"/>
          <w:szCs w:val="24"/>
        </w:rPr>
        <w:t>Beltrán-</w:t>
      </w:r>
      <w:r w:rsidR="00CC0A4A">
        <w:rPr>
          <w:rFonts w:ascii="Times New Roman" w:hAnsi="Times New Roman" w:cs="Times New Roman"/>
          <w:sz w:val="24"/>
          <w:szCs w:val="24"/>
        </w:rPr>
        <w:t>Sánchez</w:t>
      </w:r>
      <w:r w:rsidR="00CC0A4A">
        <w:rPr>
          <w:rFonts w:ascii="Times New Roman" w:hAnsi="Times New Roman" w:cs="Times New Roman"/>
          <w:sz w:val="24"/>
          <w:szCs w:val="24"/>
          <w:vertAlign w:val="superscript"/>
        </w:rPr>
        <w:t>b</w:t>
      </w:r>
      <w:proofErr w:type="spellEnd"/>
      <w:r w:rsidR="00CC0A4A">
        <w:rPr>
          <w:rFonts w:ascii="Times New Roman" w:hAnsi="Times New Roman" w:cs="Times New Roman"/>
          <w:sz w:val="24"/>
          <w:szCs w:val="24"/>
          <w:vertAlign w:val="superscript"/>
        </w:rPr>
        <w:t xml:space="preserve"> </w:t>
      </w:r>
      <w:r w:rsidR="00CC0A4A">
        <w:rPr>
          <w:rFonts w:ascii="Times New Roman" w:hAnsi="Times New Roman" w:cs="Times New Roman"/>
          <w:sz w:val="24"/>
          <w:szCs w:val="24"/>
        </w:rPr>
        <w:t>&amp;</w:t>
      </w:r>
      <w:r w:rsidR="00673358">
        <w:rPr>
          <w:rFonts w:ascii="Times New Roman" w:hAnsi="Times New Roman" w:cs="Times New Roman"/>
          <w:sz w:val="24"/>
          <w:szCs w:val="24"/>
        </w:rPr>
        <w:t xml:space="preserve"> </w:t>
      </w:r>
      <w:r w:rsidR="00673358" w:rsidRPr="0065150E">
        <w:rPr>
          <w:rFonts w:ascii="Times New Roman" w:hAnsi="Times New Roman" w:cs="Times New Roman"/>
          <w:sz w:val="24"/>
          <w:szCs w:val="24"/>
        </w:rPr>
        <w:t>Marcela Valdivia</w:t>
      </w:r>
      <w:r w:rsidR="00A4414C">
        <w:rPr>
          <w:rFonts w:ascii="Times New Roman" w:hAnsi="Times New Roman" w:cs="Times New Roman"/>
          <w:sz w:val="24"/>
          <w:szCs w:val="24"/>
        </w:rPr>
        <w:t>-</w:t>
      </w:r>
      <w:proofErr w:type="spellStart"/>
      <w:r w:rsidR="00A4414C">
        <w:rPr>
          <w:rFonts w:ascii="Times New Roman" w:hAnsi="Times New Roman" w:cs="Times New Roman"/>
          <w:sz w:val="24"/>
          <w:szCs w:val="24"/>
        </w:rPr>
        <w:t>Correa</w:t>
      </w:r>
      <w:r w:rsidR="00673358" w:rsidRPr="00673358">
        <w:rPr>
          <w:rFonts w:ascii="Times New Roman" w:hAnsi="Times New Roman" w:cs="Times New Roman"/>
          <w:b/>
          <w:sz w:val="24"/>
          <w:szCs w:val="24"/>
          <w:vertAlign w:val="superscript"/>
        </w:rPr>
        <w:t>c</w:t>
      </w:r>
      <w:proofErr w:type="spellEnd"/>
      <w:r w:rsidR="00673358" w:rsidRPr="00673358">
        <w:rPr>
          <w:rFonts w:ascii="Times New Roman" w:hAnsi="Times New Roman" w:cs="Times New Roman"/>
          <w:b/>
          <w:sz w:val="24"/>
          <w:szCs w:val="24"/>
          <w:vertAlign w:val="superscript"/>
        </w:rPr>
        <w:t xml:space="preserve"> </w:t>
      </w:r>
    </w:p>
    <w:p w14:paraId="4AF2FF31" w14:textId="77777777" w:rsidR="0051024E" w:rsidRPr="00885DB7" w:rsidRDefault="00897FA5" w:rsidP="0051024E">
      <w:pPr>
        <w:rPr>
          <w:rFonts w:ascii="Times New Roman" w:hAnsi="Times New Roman" w:cs="Times New Roman"/>
          <w:b/>
          <w:sz w:val="24"/>
          <w:szCs w:val="24"/>
        </w:rPr>
      </w:pPr>
      <w:r w:rsidRPr="00885DB7">
        <w:rPr>
          <w:rFonts w:ascii="Times New Roman" w:hAnsi="Times New Roman" w:cs="Times New Roman"/>
          <w:b/>
          <w:sz w:val="24"/>
          <w:szCs w:val="24"/>
        </w:rPr>
        <w:t>Author affiliations</w:t>
      </w:r>
      <w:r w:rsidR="0051024E" w:rsidRPr="00885DB7">
        <w:rPr>
          <w:rFonts w:ascii="Times New Roman" w:hAnsi="Times New Roman" w:cs="Times New Roman"/>
          <w:b/>
          <w:sz w:val="24"/>
          <w:szCs w:val="24"/>
        </w:rPr>
        <w:t>:</w:t>
      </w:r>
    </w:p>
    <w:p w14:paraId="6734CB92" w14:textId="77777777" w:rsidR="00897FA5" w:rsidRDefault="0051024E" w:rsidP="0051024E">
      <w:pPr>
        <w:rPr>
          <w:rFonts w:ascii="Times New Roman" w:hAnsi="Times New Roman" w:cs="Times New Roman"/>
          <w:sz w:val="24"/>
          <w:szCs w:val="24"/>
        </w:rPr>
      </w:pPr>
      <w:r w:rsidRPr="00885DB7">
        <w:rPr>
          <w:rFonts w:ascii="Times New Roman" w:hAnsi="Times New Roman" w:cs="Times New Roman"/>
          <w:sz w:val="24"/>
          <w:szCs w:val="24"/>
          <w:vertAlign w:val="superscript"/>
        </w:rPr>
        <w:t>a</w:t>
      </w:r>
      <w:r w:rsidR="009D4EE9" w:rsidRPr="00885DB7">
        <w:rPr>
          <w:rFonts w:ascii="Times New Roman" w:hAnsi="Times New Roman" w:cs="Times New Roman"/>
          <w:sz w:val="24"/>
          <w:szCs w:val="24"/>
          <w:vertAlign w:val="superscript"/>
        </w:rPr>
        <w:t xml:space="preserve"> </w:t>
      </w:r>
      <w:r w:rsidR="00897FA5" w:rsidRPr="00885DB7">
        <w:rPr>
          <w:rFonts w:ascii="Times New Roman" w:hAnsi="Times New Roman" w:cs="Times New Roman"/>
          <w:sz w:val="24"/>
          <w:szCs w:val="24"/>
        </w:rPr>
        <w:t xml:space="preserve">Max-Planck Odense Center on the </w:t>
      </w:r>
      <w:proofErr w:type="spellStart"/>
      <w:r w:rsidR="00897FA5" w:rsidRPr="00885DB7">
        <w:rPr>
          <w:rFonts w:ascii="Times New Roman" w:hAnsi="Times New Roman" w:cs="Times New Roman"/>
          <w:sz w:val="24"/>
          <w:szCs w:val="24"/>
        </w:rPr>
        <w:t>Biodemography</w:t>
      </w:r>
      <w:proofErr w:type="spellEnd"/>
      <w:r w:rsidR="00897FA5" w:rsidRPr="00885DB7">
        <w:rPr>
          <w:rFonts w:ascii="Times New Roman" w:hAnsi="Times New Roman" w:cs="Times New Roman"/>
          <w:sz w:val="24"/>
          <w:szCs w:val="24"/>
        </w:rPr>
        <w:t xml:space="preserve"> of Aging, University of Southern Denmark, Odense 5000, Denmark.</w:t>
      </w:r>
    </w:p>
    <w:p w14:paraId="6F7298E5" w14:textId="77777777" w:rsidR="00673358" w:rsidRDefault="00673358" w:rsidP="0051024E">
      <w:pPr>
        <w:rPr>
          <w:rFonts w:ascii="Times New Roman" w:hAnsi="Times New Roman" w:cs="Times New Roman"/>
          <w:sz w:val="24"/>
          <w:szCs w:val="24"/>
        </w:rPr>
      </w:pPr>
    </w:p>
    <w:p w14:paraId="1A6088DF" w14:textId="77777777" w:rsidR="00673358" w:rsidRDefault="00673358" w:rsidP="00673358">
      <w:pPr>
        <w:autoSpaceDE w:val="0"/>
        <w:autoSpaceDN w:val="0"/>
        <w:adjustRightInd w:val="0"/>
        <w:rPr>
          <w:rFonts w:ascii="AdvOT0231c847" w:hAnsi="AdvOT0231c847" w:cs="AdvOT0231c847"/>
          <w:sz w:val="16"/>
          <w:szCs w:val="16"/>
        </w:rPr>
      </w:pPr>
      <w:r>
        <w:rPr>
          <w:rFonts w:ascii="Times New Roman" w:hAnsi="Times New Roman" w:cs="Times New Roman"/>
          <w:sz w:val="24"/>
          <w:szCs w:val="24"/>
          <w:vertAlign w:val="superscript"/>
        </w:rPr>
        <w:t>b</w:t>
      </w:r>
      <w:r w:rsidRPr="00885DB7">
        <w:rPr>
          <w:rFonts w:ascii="Times New Roman" w:hAnsi="Times New Roman" w:cs="Times New Roman"/>
          <w:sz w:val="24"/>
          <w:szCs w:val="24"/>
          <w:vertAlign w:val="superscript"/>
        </w:rPr>
        <w:t xml:space="preserve"> </w:t>
      </w:r>
      <w:r w:rsidRPr="00673358">
        <w:rPr>
          <w:rFonts w:ascii="Times New Roman" w:hAnsi="Times New Roman" w:cs="Times New Roman"/>
          <w:sz w:val="24"/>
          <w:szCs w:val="24"/>
        </w:rPr>
        <w:t>Department of Community Health Sciences at the Fielding School of Public Health and California Center for Population Research, Center for Health Sciences, Los Angeles, California, USA</w:t>
      </w:r>
      <w:r>
        <w:rPr>
          <w:rFonts w:ascii="Times New Roman" w:hAnsi="Times New Roman" w:cs="Times New Roman"/>
          <w:sz w:val="24"/>
          <w:szCs w:val="24"/>
        </w:rPr>
        <w:t>.</w:t>
      </w:r>
    </w:p>
    <w:p w14:paraId="046F9A46" w14:textId="77777777" w:rsidR="00673358" w:rsidRPr="00885DB7" w:rsidRDefault="00673358" w:rsidP="00673358">
      <w:pPr>
        <w:rPr>
          <w:rFonts w:ascii="Times New Roman" w:hAnsi="Times New Roman" w:cs="Times New Roman"/>
          <w:sz w:val="24"/>
          <w:szCs w:val="24"/>
        </w:rPr>
      </w:pPr>
    </w:p>
    <w:p w14:paraId="487E18F1" w14:textId="77777777" w:rsidR="00991CA3" w:rsidRPr="00885DB7" w:rsidRDefault="008626B5" w:rsidP="0051024E">
      <w:pPr>
        <w:rPr>
          <w:rFonts w:ascii="Times New Roman" w:hAnsi="Times New Roman" w:cs="Times New Roman"/>
          <w:sz w:val="24"/>
          <w:szCs w:val="24"/>
        </w:rPr>
      </w:pPr>
      <w:r w:rsidRPr="00885DB7">
        <w:rPr>
          <w:rFonts w:ascii="Times New Roman" w:hAnsi="Times New Roman" w:cs="Times New Roman"/>
          <w:b/>
          <w:sz w:val="24"/>
          <w:szCs w:val="24"/>
        </w:rPr>
        <w:t>Corresponding author:</w:t>
      </w:r>
      <w:r w:rsidRPr="00885DB7">
        <w:rPr>
          <w:rFonts w:ascii="Times New Roman" w:hAnsi="Times New Roman" w:cs="Times New Roman"/>
          <w:sz w:val="24"/>
          <w:szCs w:val="24"/>
        </w:rPr>
        <w:t xml:space="preserve"> </w:t>
      </w:r>
    </w:p>
    <w:p w14:paraId="288FA128" w14:textId="77777777" w:rsidR="00991CA3" w:rsidRPr="00885DB7" w:rsidRDefault="00991CA3" w:rsidP="0051024E">
      <w:pPr>
        <w:rPr>
          <w:rFonts w:ascii="Times New Roman" w:hAnsi="Times New Roman" w:cs="Times New Roman"/>
          <w:sz w:val="24"/>
          <w:szCs w:val="24"/>
        </w:rPr>
      </w:pPr>
      <w:r w:rsidRPr="00885DB7">
        <w:rPr>
          <w:rFonts w:ascii="Times New Roman" w:hAnsi="Times New Roman" w:cs="Times New Roman"/>
          <w:sz w:val="24"/>
          <w:szCs w:val="24"/>
        </w:rPr>
        <w:t xml:space="preserve">José Manuel </w:t>
      </w:r>
      <w:proofErr w:type="spellStart"/>
      <w:r w:rsidRPr="00885DB7">
        <w:rPr>
          <w:rFonts w:ascii="Times New Roman" w:hAnsi="Times New Roman" w:cs="Times New Roman"/>
          <w:sz w:val="24"/>
          <w:szCs w:val="24"/>
        </w:rPr>
        <w:t>Aburto</w:t>
      </w:r>
      <w:proofErr w:type="spellEnd"/>
    </w:p>
    <w:p w14:paraId="29263993"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Email: </w:t>
      </w:r>
      <w:hyperlink r:id="rId8" w:history="1">
        <w:r w:rsidRPr="00885DB7">
          <w:rPr>
            <w:rStyle w:val="Hyperlink"/>
            <w:rFonts w:ascii="Times New Roman" w:hAnsi="Times New Roman" w:cs="Times New Roman"/>
            <w:sz w:val="24"/>
            <w:szCs w:val="24"/>
          </w:rPr>
          <w:t>jmaburto@health.sdu.dk</w:t>
        </w:r>
      </w:hyperlink>
      <w:r w:rsidRPr="00885DB7">
        <w:rPr>
          <w:rFonts w:ascii="Times New Roman" w:hAnsi="Times New Roman" w:cs="Times New Roman"/>
          <w:sz w:val="24"/>
          <w:szCs w:val="24"/>
        </w:rPr>
        <w:t xml:space="preserve"> </w:t>
      </w:r>
    </w:p>
    <w:p w14:paraId="3A7B7F2A"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Tel. number: +45 65 50 94 16</w:t>
      </w:r>
    </w:p>
    <w:p w14:paraId="2ECA4207"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Affiliation: Max-Planck Odense Center on </w:t>
      </w:r>
      <w:proofErr w:type="spellStart"/>
      <w:r w:rsidRPr="00885DB7">
        <w:rPr>
          <w:rFonts w:ascii="Times New Roman" w:hAnsi="Times New Roman" w:cs="Times New Roman"/>
          <w:sz w:val="24"/>
          <w:szCs w:val="24"/>
        </w:rPr>
        <w:t>Biodemography</w:t>
      </w:r>
      <w:proofErr w:type="spellEnd"/>
      <w:r w:rsidRPr="00885DB7">
        <w:rPr>
          <w:rFonts w:ascii="Times New Roman" w:hAnsi="Times New Roman" w:cs="Times New Roman"/>
          <w:sz w:val="24"/>
          <w:szCs w:val="24"/>
        </w:rPr>
        <w:t xml:space="preserve"> of Aging; IST - EBB/Epidemiology, Biostatistics and </w:t>
      </w:r>
      <w:proofErr w:type="spellStart"/>
      <w:r w:rsidRPr="00885DB7">
        <w:rPr>
          <w:rFonts w:ascii="Times New Roman" w:hAnsi="Times New Roman" w:cs="Times New Roman"/>
          <w:sz w:val="24"/>
          <w:szCs w:val="24"/>
        </w:rPr>
        <w:t>Biodemography</w:t>
      </w:r>
      <w:proofErr w:type="spellEnd"/>
      <w:r w:rsidRPr="00885DB7">
        <w:rPr>
          <w:rFonts w:ascii="Times New Roman" w:hAnsi="Times New Roman" w:cs="Times New Roman"/>
          <w:sz w:val="24"/>
          <w:szCs w:val="24"/>
        </w:rPr>
        <w:t>; University of Southern Denmark.</w:t>
      </w:r>
    </w:p>
    <w:p w14:paraId="2053E33B"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Address: J.B. </w:t>
      </w:r>
      <w:proofErr w:type="spellStart"/>
      <w:r w:rsidRPr="00885DB7">
        <w:rPr>
          <w:rFonts w:ascii="Times New Roman" w:hAnsi="Times New Roman" w:cs="Times New Roman"/>
          <w:sz w:val="24"/>
          <w:szCs w:val="24"/>
        </w:rPr>
        <w:t>Winsløws</w:t>
      </w:r>
      <w:proofErr w:type="spellEnd"/>
      <w:r w:rsidRPr="00885DB7">
        <w:rPr>
          <w:rFonts w:ascii="Times New Roman" w:hAnsi="Times New Roman" w:cs="Times New Roman"/>
          <w:sz w:val="24"/>
          <w:szCs w:val="24"/>
        </w:rPr>
        <w:t xml:space="preserve"> </w:t>
      </w:r>
      <w:proofErr w:type="spellStart"/>
      <w:r w:rsidRPr="00885DB7">
        <w:rPr>
          <w:rFonts w:ascii="Times New Roman" w:hAnsi="Times New Roman" w:cs="Times New Roman"/>
          <w:sz w:val="24"/>
          <w:szCs w:val="24"/>
        </w:rPr>
        <w:t>Vej</w:t>
      </w:r>
      <w:proofErr w:type="spellEnd"/>
      <w:r w:rsidRPr="00885DB7">
        <w:rPr>
          <w:rFonts w:ascii="Times New Roman" w:hAnsi="Times New Roman" w:cs="Times New Roman"/>
          <w:sz w:val="24"/>
          <w:szCs w:val="24"/>
        </w:rPr>
        <w:t xml:space="preserve"> 9. DK-5000 Odense C, Denmark</w:t>
      </w:r>
    </w:p>
    <w:p w14:paraId="4D411C5C" w14:textId="77777777" w:rsidR="007C17E2" w:rsidRPr="00885DB7" w:rsidRDefault="007C17E2" w:rsidP="0051024E">
      <w:pPr>
        <w:rPr>
          <w:rFonts w:ascii="Times New Roman" w:hAnsi="Times New Roman" w:cs="Times New Roman"/>
          <w:sz w:val="24"/>
          <w:szCs w:val="24"/>
        </w:rPr>
      </w:pPr>
    </w:p>
    <w:p w14:paraId="55E9CBAA" w14:textId="77777777" w:rsidR="008626B5" w:rsidRPr="00885DB7" w:rsidRDefault="008626B5" w:rsidP="0051024E">
      <w:pPr>
        <w:rPr>
          <w:rFonts w:ascii="Times New Roman" w:hAnsi="Times New Roman" w:cs="Times New Roman"/>
          <w:sz w:val="24"/>
          <w:szCs w:val="24"/>
        </w:rPr>
      </w:pPr>
      <w:r w:rsidRPr="00885DB7">
        <w:rPr>
          <w:rFonts w:ascii="Times New Roman" w:hAnsi="Times New Roman" w:cs="Times New Roman"/>
          <w:b/>
          <w:sz w:val="24"/>
          <w:szCs w:val="24"/>
        </w:rPr>
        <w:t>Classification:</w:t>
      </w:r>
      <w:r w:rsidR="00997FE3">
        <w:rPr>
          <w:rFonts w:ascii="Times New Roman" w:hAnsi="Times New Roman" w:cs="Times New Roman"/>
          <w:b/>
          <w:sz w:val="24"/>
          <w:szCs w:val="24"/>
        </w:rPr>
        <w:t xml:space="preserve"> </w:t>
      </w:r>
      <w:r w:rsidR="00997FE3" w:rsidRPr="00997FE3">
        <w:rPr>
          <w:rFonts w:ascii="Times New Roman" w:hAnsi="Times New Roman" w:cs="Times New Roman"/>
          <w:sz w:val="24"/>
          <w:szCs w:val="24"/>
        </w:rPr>
        <w:t>Violence,</w:t>
      </w:r>
      <w:r w:rsidRPr="00997FE3">
        <w:rPr>
          <w:rFonts w:ascii="Times New Roman" w:hAnsi="Times New Roman" w:cs="Times New Roman"/>
          <w:sz w:val="24"/>
          <w:szCs w:val="24"/>
        </w:rPr>
        <w:t xml:space="preserve"> </w:t>
      </w:r>
      <w:r w:rsidR="00991CA3" w:rsidRPr="00885DB7">
        <w:rPr>
          <w:rFonts w:ascii="Times New Roman" w:hAnsi="Times New Roman" w:cs="Times New Roman"/>
          <w:sz w:val="24"/>
          <w:szCs w:val="24"/>
        </w:rPr>
        <w:t xml:space="preserve">Population Health and </w:t>
      </w:r>
      <w:r w:rsidRPr="00885DB7">
        <w:rPr>
          <w:rFonts w:ascii="Times New Roman" w:hAnsi="Times New Roman" w:cs="Times New Roman"/>
          <w:sz w:val="24"/>
          <w:szCs w:val="24"/>
        </w:rPr>
        <w:t>Demography</w:t>
      </w:r>
    </w:p>
    <w:p w14:paraId="05371539" w14:textId="77777777" w:rsidR="007C17E2" w:rsidRPr="00997FE3" w:rsidRDefault="007C17E2" w:rsidP="0051024E">
      <w:pPr>
        <w:rPr>
          <w:rFonts w:ascii="Times New Roman" w:hAnsi="Times New Roman" w:cs="Times New Roman"/>
          <w:sz w:val="24"/>
          <w:szCs w:val="24"/>
        </w:rPr>
      </w:pPr>
    </w:p>
    <w:p w14:paraId="2D35E4BB" w14:textId="77777777" w:rsidR="000D6E25" w:rsidRPr="00885DB7" w:rsidRDefault="008626B5" w:rsidP="0051024E">
      <w:pPr>
        <w:rPr>
          <w:rFonts w:ascii="Times New Roman" w:hAnsi="Times New Roman" w:cs="Times New Roman"/>
          <w:b/>
          <w:sz w:val="24"/>
          <w:szCs w:val="24"/>
        </w:rPr>
      </w:pPr>
      <w:r w:rsidRPr="00885DB7">
        <w:rPr>
          <w:rFonts w:ascii="Times New Roman" w:hAnsi="Times New Roman" w:cs="Times New Roman"/>
          <w:b/>
          <w:sz w:val="24"/>
          <w:szCs w:val="24"/>
        </w:rPr>
        <w:t>Keywords:</w:t>
      </w:r>
      <w:r w:rsidR="000D6E25" w:rsidRPr="00885DB7">
        <w:rPr>
          <w:rFonts w:ascii="Times New Roman" w:hAnsi="Times New Roman" w:cs="Times New Roman"/>
          <w:b/>
          <w:sz w:val="24"/>
          <w:szCs w:val="24"/>
        </w:rPr>
        <w:t xml:space="preserve"> </w:t>
      </w:r>
      <w:r w:rsidR="000D6E25" w:rsidRPr="00885DB7">
        <w:rPr>
          <w:rFonts w:ascii="Times New Roman" w:hAnsi="Times New Roman" w:cs="Times New Roman"/>
          <w:sz w:val="24"/>
          <w:szCs w:val="24"/>
        </w:rPr>
        <w:t>violence, homicide, lifespan variation, life expectancy, demography.</w:t>
      </w:r>
    </w:p>
    <w:p w14:paraId="0794962E" w14:textId="77777777" w:rsidR="000D6E25" w:rsidRPr="00885DB7" w:rsidRDefault="000D6E25" w:rsidP="007C17E2">
      <w:pPr>
        <w:rPr>
          <w:rFonts w:ascii="Times New Roman" w:hAnsi="Times New Roman" w:cs="Times New Roman"/>
          <w:b/>
          <w:sz w:val="24"/>
          <w:szCs w:val="24"/>
        </w:rPr>
      </w:pPr>
    </w:p>
    <w:p w14:paraId="6A5217AF" w14:textId="77777777" w:rsidR="00590148" w:rsidRPr="00885DB7" w:rsidRDefault="00590148" w:rsidP="007C17E2">
      <w:pPr>
        <w:rPr>
          <w:rFonts w:ascii="Times New Roman" w:hAnsi="Times New Roman" w:cs="Times New Roman"/>
          <w:b/>
          <w:sz w:val="24"/>
          <w:szCs w:val="24"/>
        </w:rPr>
      </w:pPr>
    </w:p>
    <w:p w14:paraId="6A637E85" w14:textId="77777777" w:rsidR="00590148" w:rsidRPr="00885DB7" w:rsidRDefault="00590148" w:rsidP="007C17E2">
      <w:pPr>
        <w:rPr>
          <w:rFonts w:ascii="Times New Roman" w:hAnsi="Times New Roman" w:cs="Times New Roman"/>
          <w:b/>
          <w:sz w:val="24"/>
          <w:szCs w:val="24"/>
        </w:rPr>
      </w:pPr>
    </w:p>
    <w:p w14:paraId="05F9AE61" w14:textId="77777777" w:rsidR="00590148" w:rsidRPr="00885DB7" w:rsidRDefault="00590148" w:rsidP="007C17E2">
      <w:pPr>
        <w:rPr>
          <w:rFonts w:ascii="Times New Roman" w:hAnsi="Times New Roman" w:cs="Times New Roman"/>
          <w:b/>
          <w:sz w:val="24"/>
          <w:szCs w:val="24"/>
        </w:rPr>
      </w:pPr>
    </w:p>
    <w:p w14:paraId="56A36E98" w14:textId="77777777" w:rsidR="00590148" w:rsidRPr="00885DB7" w:rsidRDefault="00590148" w:rsidP="007C17E2">
      <w:pPr>
        <w:rPr>
          <w:rFonts w:ascii="Times New Roman" w:hAnsi="Times New Roman" w:cs="Times New Roman"/>
          <w:b/>
          <w:sz w:val="24"/>
          <w:szCs w:val="24"/>
        </w:rPr>
      </w:pPr>
    </w:p>
    <w:p w14:paraId="56D68F44" w14:textId="77777777" w:rsidR="00590148" w:rsidRPr="00885DB7" w:rsidRDefault="00590148" w:rsidP="007C17E2">
      <w:pPr>
        <w:rPr>
          <w:rFonts w:ascii="Times New Roman" w:hAnsi="Times New Roman" w:cs="Times New Roman"/>
          <w:b/>
          <w:sz w:val="24"/>
          <w:szCs w:val="24"/>
        </w:rPr>
      </w:pPr>
    </w:p>
    <w:p w14:paraId="0042F993" w14:textId="77777777" w:rsidR="00590148" w:rsidRPr="00885DB7" w:rsidRDefault="00590148" w:rsidP="007C17E2">
      <w:pPr>
        <w:rPr>
          <w:rFonts w:ascii="Times New Roman" w:hAnsi="Times New Roman" w:cs="Times New Roman"/>
          <w:b/>
          <w:sz w:val="24"/>
          <w:szCs w:val="24"/>
        </w:rPr>
      </w:pPr>
    </w:p>
    <w:p w14:paraId="246D3606" w14:textId="77777777" w:rsidR="00590148" w:rsidRPr="00885DB7" w:rsidRDefault="00590148" w:rsidP="007C17E2">
      <w:pPr>
        <w:rPr>
          <w:rFonts w:ascii="Times New Roman" w:hAnsi="Times New Roman" w:cs="Times New Roman"/>
          <w:b/>
          <w:sz w:val="24"/>
          <w:szCs w:val="24"/>
        </w:rPr>
      </w:pPr>
    </w:p>
    <w:p w14:paraId="0CBE51CF" w14:textId="77777777" w:rsidR="00590148" w:rsidRPr="00885DB7" w:rsidRDefault="00590148" w:rsidP="007C17E2">
      <w:pPr>
        <w:rPr>
          <w:rFonts w:ascii="Times New Roman" w:hAnsi="Times New Roman" w:cs="Times New Roman"/>
          <w:b/>
          <w:sz w:val="24"/>
          <w:szCs w:val="24"/>
        </w:rPr>
      </w:pPr>
    </w:p>
    <w:p w14:paraId="7C553AF4" w14:textId="77777777" w:rsidR="00590148" w:rsidRPr="00885DB7" w:rsidRDefault="00590148" w:rsidP="007C17E2">
      <w:pPr>
        <w:rPr>
          <w:rFonts w:ascii="Times New Roman" w:hAnsi="Times New Roman" w:cs="Times New Roman"/>
          <w:b/>
          <w:sz w:val="24"/>
          <w:szCs w:val="24"/>
        </w:rPr>
      </w:pPr>
    </w:p>
    <w:p w14:paraId="6CC38ACA" w14:textId="77777777" w:rsidR="00590148" w:rsidRPr="00885DB7" w:rsidRDefault="00590148" w:rsidP="007C17E2">
      <w:pPr>
        <w:rPr>
          <w:rFonts w:ascii="Times New Roman" w:hAnsi="Times New Roman" w:cs="Times New Roman"/>
          <w:b/>
          <w:sz w:val="24"/>
          <w:szCs w:val="24"/>
        </w:rPr>
      </w:pPr>
    </w:p>
    <w:p w14:paraId="24B053CE" w14:textId="77777777" w:rsidR="00590148" w:rsidRPr="00885DB7" w:rsidRDefault="00590148" w:rsidP="007C17E2">
      <w:pPr>
        <w:rPr>
          <w:rFonts w:ascii="Times New Roman" w:hAnsi="Times New Roman" w:cs="Times New Roman"/>
          <w:b/>
          <w:sz w:val="24"/>
          <w:szCs w:val="24"/>
        </w:rPr>
      </w:pPr>
    </w:p>
    <w:p w14:paraId="1B8BD962" w14:textId="77777777" w:rsidR="00590148" w:rsidRPr="00885DB7" w:rsidRDefault="00590148" w:rsidP="007C17E2">
      <w:pPr>
        <w:rPr>
          <w:rFonts w:ascii="Times New Roman" w:hAnsi="Times New Roman" w:cs="Times New Roman"/>
          <w:b/>
          <w:sz w:val="24"/>
          <w:szCs w:val="24"/>
        </w:rPr>
      </w:pPr>
    </w:p>
    <w:p w14:paraId="5F1F4C62" w14:textId="77777777" w:rsidR="00590148" w:rsidRPr="00885DB7" w:rsidRDefault="00590148" w:rsidP="007C17E2">
      <w:pPr>
        <w:rPr>
          <w:rFonts w:ascii="Times New Roman" w:hAnsi="Times New Roman" w:cs="Times New Roman"/>
          <w:b/>
          <w:sz w:val="24"/>
          <w:szCs w:val="24"/>
        </w:rPr>
      </w:pPr>
    </w:p>
    <w:p w14:paraId="4EC225E4" w14:textId="77777777" w:rsidR="00590148" w:rsidRPr="00885DB7" w:rsidRDefault="00590148" w:rsidP="007C17E2">
      <w:pPr>
        <w:rPr>
          <w:rFonts w:ascii="Times New Roman" w:hAnsi="Times New Roman" w:cs="Times New Roman"/>
          <w:b/>
          <w:sz w:val="24"/>
          <w:szCs w:val="24"/>
        </w:rPr>
      </w:pPr>
    </w:p>
    <w:p w14:paraId="093470F3" w14:textId="77777777" w:rsidR="00590148" w:rsidRPr="00885DB7" w:rsidRDefault="00590148" w:rsidP="007C17E2">
      <w:pPr>
        <w:rPr>
          <w:rFonts w:ascii="Times New Roman" w:hAnsi="Times New Roman" w:cs="Times New Roman"/>
          <w:b/>
          <w:sz w:val="24"/>
          <w:szCs w:val="24"/>
        </w:rPr>
      </w:pPr>
    </w:p>
    <w:p w14:paraId="3BDDDAF1" w14:textId="77777777" w:rsidR="00590148" w:rsidRPr="00885DB7" w:rsidRDefault="00590148" w:rsidP="007C17E2">
      <w:pPr>
        <w:rPr>
          <w:rFonts w:ascii="Times New Roman" w:hAnsi="Times New Roman" w:cs="Times New Roman"/>
          <w:b/>
          <w:sz w:val="24"/>
          <w:szCs w:val="24"/>
        </w:rPr>
      </w:pPr>
    </w:p>
    <w:p w14:paraId="49252006" w14:textId="77777777" w:rsidR="00590148" w:rsidRPr="00885DB7" w:rsidRDefault="00590148" w:rsidP="007C17E2">
      <w:pPr>
        <w:rPr>
          <w:rFonts w:ascii="Times New Roman" w:hAnsi="Times New Roman" w:cs="Times New Roman"/>
          <w:b/>
          <w:sz w:val="24"/>
          <w:szCs w:val="24"/>
        </w:rPr>
      </w:pPr>
    </w:p>
    <w:p w14:paraId="304A632B" w14:textId="77777777" w:rsidR="00590148" w:rsidRPr="00885DB7" w:rsidRDefault="00590148" w:rsidP="007C17E2">
      <w:pPr>
        <w:rPr>
          <w:rFonts w:ascii="Times New Roman" w:hAnsi="Times New Roman" w:cs="Times New Roman"/>
          <w:b/>
          <w:sz w:val="24"/>
          <w:szCs w:val="24"/>
        </w:rPr>
      </w:pPr>
    </w:p>
    <w:p w14:paraId="30CB2C0F" w14:textId="77777777" w:rsidR="00590148" w:rsidRPr="00885DB7" w:rsidRDefault="00590148" w:rsidP="007C17E2">
      <w:pPr>
        <w:rPr>
          <w:rFonts w:ascii="Times New Roman" w:hAnsi="Times New Roman" w:cs="Times New Roman"/>
          <w:b/>
          <w:sz w:val="24"/>
          <w:szCs w:val="24"/>
        </w:rPr>
      </w:pPr>
    </w:p>
    <w:p w14:paraId="7D660134" w14:textId="77777777" w:rsidR="00590148" w:rsidRPr="00885DB7" w:rsidRDefault="00590148" w:rsidP="007C17E2">
      <w:pPr>
        <w:rPr>
          <w:rFonts w:ascii="Times New Roman" w:hAnsi="Times New Roman" w:cs="Times New Roman"/>
          <w:b/>
          <w:sz w:val="24"/>
          <w:szCs w:val="24"/>
        </w:rPr>
      </w:pPr>
    </w:p>
    <w:p w14:paraId="4D492C37" w14:textId="77777777" w:rsidR="00590148" w:rsidRPr="00885DB7" w:rsidRDefault="00590148" w:rsidP="007C17E2">
      <w:pPr>
        <w:rPr>
          <w:rFonts w:ascii="Times New Roman" w:hAnsi="Times New Roman" w:cs="Times New Roman"/>
          <w:b/>
          <w:sz w:val="24"/>
          <w:szCs w:val="24"/>
        </w:rPr>
      </w:pPr>
    </w:p>
    <w:p w14:paraId="0B320B6E" w14:textId="77777777" w:rsidR="008A443A" w:rsidRDefault="008A443A" w:rsidP="002E059C">
      <w:pPr>
        <w:rPr>
          <w:rFonts w:ascii="Times New Roman" w:hAnsi="Times New Roman" w:cs="Times New Roman"/>
          <w:b/>
          <w:sz w:val="24"/>
          <w:szCs w:val="24"/>
        </w:rPr>
      </w:pPr>
    </w:p>
    <w:p w14:paraId="19ED3F73" w14:textId="77777777" w:rsidR="00590148" w:rsidRPr="00885DB7" w:rsidRDefault="007C17E2" w:rsidP="002E059C">
      <w:pPr>
        <w:rPr>
          <w:rFonts w:ascii="Times New Roman" w:hAnsi="Times New Roman" w:cs="Times New Roman"/>
          <w:b/>
          <w:sz w:val="24"/>
          <w:szCs w:val="24"/>
        </w:rPr>
      </w:pPr>
      <w:r w:rsidRPr="00885DB7">
        <w:rPr>
          <w:rFonts w:ascii="Times New Roman" w:hAnsi="Times New Roman" w:cs="Times New Roman"/>
          <w:b/>
          <w:sz w:val="24"/>
          <w:szCs w:val="24"/>
        </w:rPr>
        <w:t>Abstract</w:t>
      </w:r>
      <w:r w:rsidR="00EF6E0B">
        <w:rPr>
          <w:rFonts w:ascii="Times New Roman" w:hAnsi="Times New Roman" w:cs="Times New Roman"/>
          <w:b/>
          <w:sz w:val="24"/>
          <w:szCs w:val="24"/>
        </w:rPr>
        <w:t xml:space="preserve"> [Max 250 words]</w:t>
      </w:r>
      <w:r w:rsidR="002C2018">
        <w:rPr>
          <w:rFonts w:ascii="Times New Roman" w:hAnsi="Times New Roman" w:cs="Times New Roman"/>
          <w:b/>
          <w:sz w:val="24"/>
          <w:szCs w:val="24"/>
        </w:rPr>
        <w:t>:</w:t>
      </w:r>
    </w:p>
    <w:p w14:paraId="3DA7D301" w14:textId="77777777" w:rsidR="007C17E2" w:rsidRPr="00885DB7" w:rsidRDefault="007C17E2" w:rsidP="007C17E2">
      <w:pPr>
        <w:rPr>
          <w:rFonts w:ascii="Times New Roman" w:hAnsi="Times New Roman" w:cs="Times New Roman"/>
          <w:b/>
          <w:sz w:val="24"/>
          <w:szCs w:val="24"/>
        </w:rPr>
      </w:pPr>
    </w:p>
    <w:p w14:paraId="6A5697FD" w14:textId="77777777" w:rsidR="007C17E2" w:rsidRPr="00885DB7" w:rsidRDefault="007C17E2">
      <w:pPr>
        <w:rPr>
          <w:rFonts w:ascii="Times New Roman" w:hAnsi="Times New Roman" w:cs="Times New Roman"/>
          <w:sz w:val="24"/>
          <w:szCs w:val="24"/>
        </w:rPr>
      </w:pPr>
      <w:r w:rsidRPr="00885DB7">
        <w:rPr>
          <w:rFonts w:ascii="Times New Roman" w:hAnsi="Times New Roman" w:cs="Times New Roman"/>
          <w:sz w:val="24"/>
          <w:szCs w:val="24"/>
        </w:rPr>
        <w:br w:type="page"/>
      </w:r>
    </w:p>
    <w:p w14:paraId="1711C1D2" w14:textId="77777777" w:rsidR="00EF6E0B" w:rsidRDefault="00EF6E0B" w:rsidP="00CC0A4A">
      <w:pPr>
        <w:pStyle w:val="Subtitle"/>
        <w:spacing w:line="480" w:lineRule="auto"/>
        <w:rPr>
          <w:rFonts w:ascii="Times New Roman" w:hAnsi="Times New Roman" w:cs="Times New Roman"/>
          <w:b/>
          <w:i w:val="0"/>
          <w:color w:val="auto"/>
          <w:sz w:val="22"/>
          <w:szCs w:val="22"/>
        </w:rPr>
      </w:pPr>
      <w:r>
        <w:rPr>
          <w:rFonts w:ascii="Times New Roman" w:hAnsi="Times New Roman" w:cs="Times New Roman"/>
          <w:b/>
          <w:i w:val="0"/>
          <w:color w:val="auto"/>
          <w:sz w:val="22"/>
          <w:szCs w:val="22"/>
        </w:rPr>
        <w:lastRenderedPageBreak/>
        <w:t>\</w:t>
      </w:r>
      <w:proofErr w:type="spellStart"/>
      <w:r>
        <w:rPr>
          <w:rFonts w:ascii="Times New Roman" w:hAnsi="Times New Roman" w:cs="Times New Roman"/>
          <w:b/>
          <w:i w:val="0"/>
          <w:color w:val="auto"/>
          <w:sz w:val="22"/>
          <w:szCs w:val="22"/>
        </w:rPr>
        <w:t>maintext</w:t>
      </w:r>
      <w:proofErr w:type="spellEnd"/>
      <w:r>
        <w:rPr>
          <w:rFonts w:ascii="Times New Roman" w:hAnsi="Times New Roman" w:cs="Times New Roman"/>
          <w:b/>
          <w:i w:val="0"/>
          <w:color w:val="auto"/>
          <w:sz w:val="22"/>
          <w:szCs w:val="22"/>
        </w:rPr>
        <w:t>[max 8000 words]</w:t>
      </w:r>
    </w:p>
    <w:p w14:paraId="1F4540E6" w14:textId="77777777" w:rsidR="00CC0A4A" w:rsidRPr="00AD15FB" w:rsidRDefault="00CC0A4A" w:rsidP="00B55311">
      <w:pPr>
        <w:pStyle w:val="Subtitle"/>
        <w:spacing w:line="480" w:lineRule="auto"/>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Introduction</w:t>
      </w:r>
    </w:p>
    <w:p w14:paraId="3ED78674" w14:textId="77777777" w:rsidR="009438D2" w:rsidRDefault="006A307B" w:rsidP="00B55311">
      <w:pPr>
        <w:spacing w:line="480" w:lineRule="auto"/>
        <w:ind w:firstLine="720"/>
        <w:jc w:val="both"/>
        <w:rPr>
          <w:rFonts w:ascii="Times New Roman" w:hAnsi="Times New Roman" w:cs="Times New Roman"/>
        </w:rPr>
      </w:pPr>
      <w:r>
        <w:rPr>
          <w:rFonts w:ascii="Times New Roman" w:hAnsi="Times New Roman" w:cs="Times New Roman"/>
        </w:rPr>
        <w:t xml:space="preserve">Violence is a main public health issue in Latin America since the </w:t>
      </w:r>
      <w:r w:rsidR="00596B06">
        <w:rPr>
          <w:rFonts w:ascii="Times New Roman" w:hAnsi="Times New Roman" w:cs="Times New Roman"/>
        </w:rPr>
        <w:t>end</w:t>
      </w:r>
      <w:r>
        <w:rPr>
          <w:rFonts w:ascii="Times New Roman" w:hAnsi="Times New Roman" w:cs="Times New Roman"/>
        </w:rPr>
        <w:t xml:space="preserve"> of the 20</w:t>
      </w:r>
      <w:r w:rsidRPr="006A307B">
        <w:rPr>
          <w:rFonts w:ascii="Times New Roman" w:hAnsi="Times New Roman" w:cs="Times New Roman"/>
          <w:vertAlign w:val="superscript"/>
        </w:rPr>
        <w:t>th</w:t>
      </w:r>
      <w:r>
        <w:rPr>
          <w:rFonts w:ascii="Times New Roman" w:hAnsi="Times New Roman" w:cs="Times New Roman"/>
        </w:rPr>
        <w:t xml:space="preserve"> </w:t>
      </w:r>
      <w:r w:rsidR="00DB3C58">
        <w:rPr>
          <w:rFonts w:ascii="Times New Roman" w:hAnsi="Times New Roman" w:cs="Times New Roman"/>
        </w:rPr>
        <w:t>century</w:t>
      </w:r>
      <w:r w:rsidR="00765374">
        <w:rPr>
          <w:rFonts w:ascii="Times New Roman" w:hAnsi="Times New Roman" w:cs="Times New Roman"/>
        </w:rPr>
        <w:t xml:space="preserve"> </w:t>
      </w:r>
      <w:r w:rsidR="00765374">
        <w:rPr>
          <w:rFonts w:ascii="Times New Roman" w:hAnsi="Times New Roman" w:cs="Times New Roman"/>
        </w:rPr>
        <w:fldChar w:fldCharType="begin"/>
      </w:r>
      <w:r w:rsidR="00765374">
        <w:rPr>
          <w:rFonts w:ascii="Times New Roman" w:hAnsi="Times New Roman" w:cs="Times New Roman"/>
        </w:rPr>
        <w:instrText xml:space="preserve"> ADDIN EN.CITE &lt;EndNote&gt;&lt;Cite&gt;&lt;Author&gt;Briceño-León&lt;/Author&gt;&lt;Year&gt;2008&lt;/Year&gt;&lt;RecNum&gt;98&lt;/RecNum&gt;&lt;DisplayText&gt;(1)&lt;/DisplayText&gt;&lt;record&gt;&lt;rec-number&gt;98&lt;/rec-number&gt;&lt;foreign-keys&gt;&lt;key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765374">
        <w:rPr>
          <w:rFonts w:ascii="Times New Roman" w:hAnsi="Times New Roman" w:cs="Times New Roman"/>
        </w:rPr>
        <w:fldChar w:fldCharType="separate"/>
      </w:r>
      <w:r w:rsidR="00765374">
        <w:rPr>
          <w:rFonts w:ascii="Times New Roman" w:hAnsi="Times New Roman" w:cs="Times New Roman"/>
          <w:noProof/>
        </w:rPr>
        <w:t>(1)</w:t>
      </w:r>
      <w:r w:rsidR="00765374">
        <w:rPr>
          <w:rFonts w:ascii="Times New Roman" w:hAnsi="Times New Roman" w:cs="Times New Roman"/>
        </w:rPr>
        <w:fldChar w:fldCharType="end"/>
      </w:r>
      <w:r w:rsidR="00DB3C58">
        <w:rPr>
          <w:rFonts w:ascii="Times New Roman" w:hAnsi="Times New Roman" w:cs="Times New Roman"/>
        </w:rPr>
        <w:t>.</w:t>
      </w:r>
      <w:r w:rsidR="00BD19E7">
        <w:rPr>
          <w:rFonts w:ascii="Times New Roman" w:hAnsi="Times New Roman" w:cs="Times New Roman"/>
        </w:rPr>
        <w:t xml:space="preserve"> T</w:t>
      </w:r>
      <w:r w:rsidR="00596B06">
        <w:rPr>
          <w:rFonts w:ascii="Times New Roman" w:hAnsi="Times New Roman" w:cs="Times New Roman"/>
        </w:rPr>
        <w:t>his region experience</w:t>
      </w:r>
      <w:r w:rsidR="00D05647">
        <w:rPr>
          <w:rFonts w:ascii="Times New Roman" w:hAnsi="Times New Roman" w:cs="Times New Roman"/>
        </w:rPr>
        <w:t>s</w:t>
      </w:r>
      <w:r w:rsidR="00596B06">
        <w:rPr>
          <w:rFonts w:ascii="Times New Roman" w:hAnsi="Times New Roman" w:cs="Times New Roman"/>
        </w:rPr>
        <w:t xml:space="preserve"> the highest hom</w:t>
      </w:r>
      <w:r w:rsidR="00BD19E7">
        <w:rPr>
          <w:rFonts w:ascii="Times New Roman" w:hAnsi="Times New Roman" w:cs="Times New Roman"/>
        </w:rPr>
        <w:t>icide rate in the world (over 16.3</w:t>
      </w:r>
      <w:r w:rsidR="00596B06">
        <w:rPr>
          <w:rFonts w:ascii="Times New Roman" w:hAnsi="Times New Roman" w:cs="Times New Roman"/>
        </w:rPr>
        <w:t xml:space="preserve"> per 100,000 people)</w:t>
      </w:r>
      <w:r w:rsidR="009438D2">
        <w:rPr>
          <w:rFonts w:ascii="Times New Roman" w:hAnsi="Times New Roman" w:cs="Times New Roman"/>
        </w:rPr>
        <w:t>,</w:t>
      </w:r>
      <w:r w:rsidR="00D14AE6">
        <w:rPr>
          <w:rFonts w:ascii="Times New Roman" w:hAnsi="Times New Roman" w:cs="Times New Roman"/>
        </w:rPr>
        <w:t xml:space="preserve"> </w:t>
      </w:r>
      <w:r w:rsidR="00BD19E7">
        <w:rPr>
          <w:rFonts w:ascii="Times New Roman" w:hAnsi="Times New Roman" w:cs="Times New Roman"/>
        </w:rPr>
        <w:t>and a set of countries</w:t>
      </w:r>
      <w:r w:rsidR="000C4693">
        <w:rPr>
          <w:rFonts w:ascii="Times New Roman" w:hAnsi="Times New Roman" w:cs="Times New Roman"/>
        </w:rPr>
        <w:t xml:space="preserve"> in Central America, including Mexico</w:t>
      </w:r>
      <w:r w:rsidR="00BD19E7">
        <w:rPr>
          <w:rFonts w:ascii="Times New Roman" w:hAnsi="Times New Roman" w:cs="Times New Roman"/>
        </w:rPr>
        <w:t xml:space="preserve">, have </w:t>
      </w:r>
      <w:r w:rsidR="00574CAF">
        <w:rPr>
          <w:rFonts w:ascii="Times New Roman" w:hAnsi="Times New Roman" w:cs="Times New Roman"/>
        </w:rPr>
        <w:t>undergone</w:t>
      </w:r>
      <w:r w:rsidR="00BD19E7">
        <w:rPr>
          <w:rFonts w:ascii="Times New Roman" w:hAnsi="Times New Roman" w:cs="Times New Roman"/>
        </w:rPr>
        <w:t xml:space="preserve"> an upsurge of homicide mortality in the first </w:t>
      </w:r>
      <w:r w:rsidR="000A379B">
        <w:rPr>
          <w:rFonts w:ascii="Times New Roman" w:hAnsi="Times New Roman" w:cs="Times New Roman"/>
        </w:rPr>
        <w:t>years</w:t>
      </w:r>
      <w:r w:rsidR="00BD19E7">
        <w:rPr>
          <w:rFonts w:ascii="Times New Roman" w:hAnsi="Times New Roman" w:cs="Times New Roman"/>
        </w:rPr>
        <w:t xml:space="preserve"> of the 21</w:t>
      </w:r>
      <w:r w:rsidR="00BD19E7" w:rsidRPr="00BD19E7">
        <w:rPr>
          <w:rFonts w:ascii="Times New Roman" w:hAnsi="Times New Roman" w:cs="Times New Roman"/>
          <w:vertAlign w:val="superscript"/>
        </w:rPr>
        <w:t>st</w:t>
      </w:r>
      <w:r w:rsidR="00BD19E7">
        <w:rPr>
          <w:rFonts w:ascii="Times New Roman" w:hAnsi="Times New Roman" w:cs="Times New Roman"/>
        </w:rPr>
        <w:t xml:space="preserve"> century </w:t>
      </w:r>
      <w:r w:rsidR="00BD19E7">
        <w:rPr>
          <w:rFonts w:ascii="Times New Roman" w:hAnsi="Times New Roman" w:cs="Times New Roman"/>
        </w:rPr>
        <w:fldChar w:fldCharType="begin"/>
      </w:r>
      <w:r w:rsidR="00BD19E7">
        <w:rPr>
          <w:rFonts w:ascii="Times New Roman" w:hAnsi="Times New Roman" w:cs="Times New Roman"/>
        </w:rPr>
        <w:instrText xml:space="preserve"> ADDIN EN.CITE &lt;EndNote&gt;&lt;Cite&gt;&lt;Author&gt;Drugs&lt;/Author&gt;&lt;Year&gt;2013&lt;/Year&gt;&lt;RecNum&gt;100&lt;/RecNum&gt;&lt;DisplayText&gt;(2)&lt;/DisplayText&gt;&lt;record&gt;&lt;rec-number&gt;100&lt;/rec-number&gt;&lt;foreign-keys&gt;&lt;key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BD19E7">
        <w:rPr>
          <w:rFonts w:ascii="Times New Roman" w:hAnsi="Times New Roman" w:cs="Times New Roman"/>
        </w:rPr>
        <w:fldChar w:fldCharType="separate"/>
      </w:r>
      <w:r w:rsidR="00BD19E7">
        <w:rPr>
          <w:rFonts w:ascii="Times New Roman" w:hAnsi="Times New Roman" w:cs="Times New Roman"/>
          <w:noProof/>
        </w:rPr>
        <w:t>(2)</w:t>
      </w:r>
      <w:r w:rsidR="00BD19E7">
        <w:rPr>
          <w:rFonts w:ascii="Times New Roman" w:hAnsi="Times New Roman" w:cs="Times New Roman"/>
        </w:rPr>
        <w:fldChar w:fldCharType="end"/>
      </w:r>
      <w:r w:rsidR="00574CAF">
        <w:rPr>
          <w:rFonts w:ascii="Times New Roman" w:hAnsi="Times New Roman" w:cs="Times New Roman"/>
        </w:rPr>
        <w:t>.</w:t>
      </w:r>
      <w:r w:rsidR="009E72AC">
        <w:rPr>
          <w:rFonts w:ascii="Times New Roman" w:hAnsi="Times New Roman" w:cs="Times New Roman"/>
        </w:rPr>
        <w:t xml:space="preserve"> In Mexico, h</w:t>
      </w:r>
      <w:r w:rsidR="009E72AC" w:rsidRPr="00AD15FB">
        <w:rPr>
          <w:rFonts w:ascii="Times New Roman" w:hAnsi="Times New Roman" w:cs="Times New Roman"/>
        </w:rPr>
        <w:t>omicide rates doubled between 2007 and 201</w:t>
      </w:r>
      <w:r w:rsidR="009E72AC">
        <w:rPr>
          <w:rFonts w:ascii="Times New Roman" w:hAnsi="Times New Roman" w:cs="Times New Roman"/>
        </w:rPr>
        <w:t xml:space="preserve">2 (from 9.3 to 18.6) </w:t>
      </w:r>
      <w:r w:rsidR="009E72AC" w:rsidRPr="00AD15FB">
        <w:rPr>
          <w:rFonts w:ascii="Times New Roman" w:hAnsi="Times New Roman" w:cs="Times New Roman"/>
        </w:rPr>
        <w:fldChar w:fldCharType="begin"/>
      </w:r>
      <w:r w:rsidR="009E72AC">
        <w:rPr>
          <w:rFonts w:ascii="Times New Roman" w:hAnsi="Times New Roman" w:cs="Times New Roman"/>
        </w:rPr>
        <w:instrText xml:space="preserve"> ADDIN EN.CITE &lt;EndNote&gt;&lt;Cite&gt;&lt;Author&gt;Gamlin&lt;/Author&gt;&lt;Year&gt;2015&lt;/Year&gt;&lt;RecNum&gt;91&lt;/RecNum&gt;&lt;DisplayText&gt;(3)&lt;/DisplayText&gt;&lt;record&gt;&lt;rec-number&gt;91&lt;/rec-number&gt;&lt;foreign-keys&gt;&lt;key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9E72AC" w:rsidRPr="00AD15FB">
        <w:rPr>
          <w:rFonts w:ascii="Times New Roman" w:hAnsi="Times New Roman" w:cs="Times New Roman"/>
        </w:rPr>
        <w:fldChar w:fldCharType="separate"/>
      </w:r>
      <w:r w:rsidR="009E72AC">
        <w:rPr>
          <w:rFonts w:ascii="Times New Roman" w:hAnsi="Times New Roman" w:cs="Times New Roman"/>
          <w:noProof/>
        </w:rPr>
        <w:t>(3)</w:t>
      </w:r>
      <w:r w:rsidR="009E72AC" w:rsidRPr="00AD15FB">
        <w:rPr>
          <w:rFonts w:ascii="Times New Roman" w:hAnsi="Times New Roman" w:cs="Times New Roman"/>
        </w:rPr>
        <w:fldChar w:fldCharType="end"/>
      </w:r>
      <w:r w:rsidR="009E72AC">
        <w:rPr>
          <w:rFonts w:ascii="Times New Roman" w:hAnsi="Times New Roman" w:cs="Times New Roman"/>
        </w:rPr>
        <w:t>.</w:t>
      </w:r>
      <w:r w:rsidR="00DA20B7" w:rsidRPr="00DA20B7">
        <w:rPr>
          <w:rFonts w:ascii="Times New Roman" w:hAnsi="Times New Roman" w:cs="Times New Roman"/>
        </w:rPr>
        <w:t xml:space="preserve"> </w:t>
      </w:r>
      <w:r w:rsidR="0000744F">
        <w:rPr>
          <w:rFonts w:ascii="Times New Roman" w:hAnsi="Times New Roman" w:cs="Times New Roman"/>
        </w:rPr>
        <w:t>As a result</w:t>
      </w:r>
      <w:r w:rsidR="000C4693">
        <w:rPr>
          <w:rFonts w:ascii="Times New Roman" w:hAnsi="Times New Roman" w:cs="Times New Roman"/>
        </w:rPr>
        <w:t xml:space="preserve"> of this increase, along with the burden of diabetes</w:t>
      </w:r>
      <w:r w:rsidR="0000744F">
        <w:rPr>
          <w:rFonts w:ascii="Times New Roman" w:hAnsi="Times New Roman" w:cs="Times New Roman"/>
        </w:rPr>
        <w:t xml:space="preserve">, </w:t>
      </w:r>
      <w:r w:rsidR="009E72AC">
        <w:rPr>
          <w:rFonts w:ascii="Times New Roman" w:hAnsi="Times New Roman" w:cs="Times New Roman"/>
        </w:rPr>
        <w:t xml:space="preserve">male </w:t>
      </w:r>
      <w:r w:rsidR="0000744F">
        <w:rPr>
          <w:rFonts w:ascii="Times New Roman" w:hAnsi="Times New Roman" w:cs="Times New Roman"/>
        </w:rPr>
        <w:t xml:space="preserve">life expectancy </w:t>
      </w:r>
      <w:r w:rsidR="009E72AC">
        <w:rPr>
          <w:rFonts w:ascii="Times New Roman" w:hAnsi="Times New Roman" w:cs="Times New Roman"/>
        </w:rPr>
        <w:t xml:space="preserve">in Mexico stagnated in the period 2000-10 </w:t>
      </w:r>
      <w:r w:rsidR="009E72AC">
        <w:rPr>
          <w:rFonts w:ascii="Times New Roman" w:hAnsi="Times New Roman" w:cs="Times New Roman"/>
        </w:rPr>
        <w:fldChar w:fldCharType="begin"/>
      </w:r>
      <w:r w:rsidR="009E72AC">
        <w:rPr>
          <w:rFonts w:ascii="Times New Roman" w:hAnsi="Times New Roman" w:cs="Times New Roman"/>
        </w:rPr>
        <w:instrText xml:space="preserve"> ADDIN EN.CITE &lt;EndNote&gt;&lt;Cite&gt;&lt;Author&gt;Canudas-Romo&lt;/Author&gt;&lt;Year&gt;2015&lt;/Year&gt;&lt;RecNum&gt;89&lt;/RecNum&gt;&lt;DisplayText&gt;(4)&lt;/DisplayText&gt;&lt;record&gt;&lt;rec-number&gt;89&lt;/rec-number&gt;&lt;foreign-keys&gt;&lt;key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9E72AC">
        <w:rPr>
          <w:rFonts w:ascii="Times New Roman" w:hAnsi="Times New Roman" w:cs="Times New Roman"/>
        </w:rPr>
        <w:fldChar w:fldCharType="separate"/>
      </w:r>
      <w:r w:rsidR="009E72AC">
        <w:rPr>
          <w:rFonts w:ascii="Times New Roman" w:hAnsi="Times New Roman" w:cs="Times New Roman"/>
          <w:noProof/>
        </w:rPr>
        <w:t>(4)</w:t>
      </w:r>
      <w:r w:rsidR="009E72AC">
        <w:rPr>
          <w:rFonts w:ascii="Times New Roman" w:hAnsi="Times New Roman" w:cs="Times New Roman"/>
        </w:rPr>
        <w:fldChar w:fldCharType="end"/>
      </w:r>
      <w:r w:rsidR="009E72AC">
        <w:rPr>
          <w:rFonts w:ascii="Times New Roman" w:hAnsi="Times New Roman" w:cs="Times New Roman"/>
        </w:rPr>
        <w:t>.</w:t>
      </w:r>
      <w:r w:rsidR="009438D2" w:rsidRPr="009438D2">
        <w:rPr>
          <w:rFonts w:ascii="Times New Roman" w:hAnsi="Times New Roman" w:cs="Times New Roman"/>
        </w:rPr>
        <w:t xml:space="preserve"> </w:t>
      </w:r>
      <w:r w:rsidR="009438D2">
        <w:rPr>
          <w:rFonts w:ascii="Times New Roman" w:hAnsi="Times New Roman" w:cs="Times New Roman"/>
        </w:rPr>
        <w:t>At the subnational level, evidence indicates that gains in life expectancy due to causes amenable to medical service</w:t>
      </w:r>
      <w:r w:rsidR="009438D2" w:rsidRPr="009438D2">
        <w:rPr>
          <w:rFonts w:ascii="Times New Roman" w:hAnsi="Times New Roman" w:cs="Times New Roman"/>
        </w:rPr>
        <w:t xml:space="preserve"> </w:t>
      </w:r>
      <w:r w:rsidR="009438D2">
        <w:rPr>
          <w:rFonts w:ascii="Times New Roman" w:hAnsi="Times New Roman" w:cs="Times New Roman"/>
        </w:rPr>
        <w:t xml:space="preserve">throughout 2000-10, such as infectious and respiratory diseases and birth conditions, </w:t>
      </w:r>
      <w:r w:rsidR="00B55311">
        <w:rPr>
          <w:rFonts w:ascii="Times New Roman" w:hAnsi="Times New Roman" w:cs="Times New Roman"/>
        </w:rPr>
        <w:t xml:space="preserve">were wiped out by the increase of homicide and diabetes mortality in each of the 32 states in Mexico, albeit with large regional variations </w:t>
      </w:r>
      <w:r w:rsidR="00B55311">
        <w:rPr>
          <w:rFonts w:ascii="Times New Roman" w:hAnsi="Times New Roman" w:cs="Times New Roman"/>
        </w:rPr>
        <w:fldChar w:fldCharType="begin"/>
      </w:r>
      <w:r w:rsidR="00B55311">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55311">
        <w:rPr>
          <w:rFonts w:ascii="Times New Roman" w:hAnsi="Times New Roman" w:cs="Times New Roman"/>
        </w:rPr>
        <w:fldChar w:fldCharType="separate"/>
      </w:r>
      <w:r w:rsidR="00B55311">
        <w:rPr>
          <w:rFonts w:ascii="Times New Roman" w:hAnsi="Times New Roman" w:cs="Times New Roman"/>
          <w:noProof/>
        </w:rPr>
        <w:t>(5)</w:t>
      </w:r>
      <w:r w:rsidR="00B55311">
        <w:rPr>
          <w:rFonts w:ascii="Times New Roman" w:hAnsi="Times New Roman" w:cs="Times New Roman"/>
        </w:rPr>
        <w:fldChar w:fldCharType="end"/>
      </w:r>
      <w:r w:rsidR="00B55311">
        <w:rPr>
          <w:rFonts w:ascii="Times New Roman" w:hAnsi="Times New Roman" w:cs="Times New Roman"/>
        </w:rPr>
        <w:t>.</w:t>
      </w:r>
    </w:p>
    <w:p w14:paraId="6D4DF43E" w14:textId="77777777" w:rsidR="00CC0A4A" w:rsidRDefault="00B55311" w:rsidP="00DF62C2">
      <w:pPr>
        <w:spacing w:line="480" w:lineRule="auto"/>
        <w:ind w:firstLine="720"/>
        <w:jc w:val="both"/>
        <w:rPr>
          <w:rFonts w:ascii="Times New Roman" w:hAnsi="Times New Roman" w:cs="Times New Roman"/>
        </w:rPr>
      </w:pPr>
      <w:r>
        <w:rPr>
          <w:rFonts w:ascii="Times New Roman" w:hAnsi="Times New Roman" w:cs="Times New Roman"/>
        </w:rPr>
        <w:t>Trends in life expectancy are important and have been studied in Mexico</w:t>
      </w:r>
      <w:r w:rsidR="000A379B">
        <w:rPr>
          <w:rFonts w:ascii="Times New Roman" w:hAnsi="Times New Roman" w:cs="Times New Roman"/>
        </w:rPr>
        <w:t xml:space="preserve"> and its states</w:t>
      </w:r>
      <w:r>
        <w:rPr>
          <w:rFonts w:ascii="Times New Roman" w:hAnsi="Times New Roman" w:cs="Times New Roman"/>
        </w:rPr>
        <w:t xml:space="preserve"> </w:t>
      </w:r>
      <w:r>
        <w:rPr>
          <w:rFonts w:ascii="Times New Roman" w:hAnsi="Times New Roman" w:cs="Times New Roman"/>
        </w:rPr>
        <w:fldChar w:fldCharType="begin">
          <w:fldData xml:space="preserve">PEVuZE5vdGU+PENpdGU+PEF1dGhvcj5BYnVydG88L0F1dGhvcj48WWVhcj4yMDE2PC9ZZWFyPjxS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PEVuZE5vdGU+PENpdGU+PEF1dGhvcj5BYnVydG88L0F1dGhvcj48WWVhcj4yMDE2PC9ZZWFyPjxS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(4-6)</w:t>
      </w:r>
      <w:r>
        <w:rPr>
          <w:rFonts w:ascii="Times New Roman" w:hAnsi="Times New Roman" w:cs="Times New Roman"/>
        </w:rPr>
        <w:fldChar w:fldCharType="end"/>
      </w:r>
      <w:r w:rsidR="000A379B">
        <w:rPr>
          <w:rFonts w:ascii="Times New Roman" w:hAnsi="Times New Roman" w:cs="Times New Roman"/>
        </w:rPr>
        <w:t>. However, life expectancy masks substantial heterogeneity in individual mortality trajectories</w:t>
      </w:r>
      <w:r w:rsidR="004C1DC0">
        <w:rPr>
          <w:rFonts w:ascii="Times New Roman" w:hAnsi="Times New Roman" w:cs="Times New Roman"/>
        </w:rPr>
        <w:t xml:space="preserve"> </w:t>
      </w:r>
      <w:r w:rsidR="004C1DC0">
        <w:rPr>
          <w:rFonts w:ascii="Times New Roman" w:hAnsi="Times New Roman" w:cs="Times New Roman"/>
        </w:rPr>
        <w:fldChar w:fldCharType="begin"/>
      </w:r>
      <w:r w:rsidR="00BE1569">
        <w:rPr>
          <w:rFonts w:ascii="Times New Roman" w:hAnsi="Times New Roman" w:cs="Times New Roman"/>
        </w:rPr>
        <w:instrText xml:space="preserve"> ADDIN EN.CITE &lt;EndNote&gt;&lt;Cite&gt;&lt;Author&gt;Edwards&lt;/Author&gt;&lt;Year&gt;2005&lt;/Year&gt;&lt;RecNum&gt;103&lt;/RecNum&gt;&lt;DisplayText&gt;(7, 8)&lt;/DisplayText&gt;&lt;record&gt;&lt;rec-number&gt;103&lt;/rec-number&gt;&lt;foreign-keys&gt;&lt;key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004C1DC0">
        <w:rPr>
          <w:rFonts w:ascii="Times New Roman" w:hAnsi="Times New Roman" w:cs="Times New Roman"/>
        </w:rPr>
        <w:fldChar w:fldCharType="separate"/>
      </w:r>
      <w:r w:rsidR="004C1DC0">
        <w:rPr>
          <w:rFonts w:ascii="Times New Roman" w:hAnsi="Times New Roman" w:cs="Times New Roman"/>
          <w:noProof/>
        </w:rPr>
        <w:t>(7, 8)</w:t>
      </w:r>
      <w:r w:rsidR="004C1DC0">
        <w:rPr>
          <w:rFonts w:ascii="Times New Roman" w:hAnsi="Times New Roman" w:cs="Times New Roman"/>
        </w:rPr>
        <w:fldChar w:fldCharType="end"/>
      </w:r>
      <w:r w:rsidR="00DF62C2">
        <w:rPr>
          <w:rFonts w:ascii="Times New Roman" w:hAnsi="Times New Roman" w:cs="Times New Roman"/>
        </w:rPr>
        <w:t>,</w:t>
      </w:r>
      <w:r w:rsidR="004C1DC0">
        <w:rPr>
          <w:rFonts w:ascii="Times New Roman" w:hAnsi="Times New Roman" w:cs="Times New Roman"/>
        </w:rPr>
        <w:t xml:space="preserve"> referred here as lifespan variation. </w:t>
      </w:r>
      <w:r w:rsidR="00DF62C2">
        <w:rPr>
          <w:rFonts w:ascii="Times New Roman" w:hAnsi="Times New Roman" w:cs="Times New Roman"/>
        </w:rPr>
        <w:t xml:space="preserve">This age-at-death variation expresses a fundamental inequality between individuals </w:t>
      </w:r>
      <w:r w:rsidR="00DF62C2">
        <w:rPr>
          <w:rFonts w:ascii="Times New Roman" w:hAnsi="Times New Roman" w:cs="Times New Roman"/>
        </w:rPr>
        <w:fldChar w:fldCharType="begin"/>
      </w:r>
      <w:r w:rsidR="00DF62C2">
        <w:rPr>
          <w:rFonts w:ascii="Times New Roman" w:hAnsi="Times New Roman" w:cs="Times New Roman"/>
        </w:rPr>
        <w:instrText xml:space="preserve"> ADDIN EN.CITE &lt;EndNote&gt;&lt;Cite&gt;&lt;Author&gt;Tuljapurkar&lt;/Author&gt;&lt;Year&gt;2010&lt;/Year&gt;&lt;RecNum&gt;104&lt;/RecNum&gt;&lt;DisplayText&gt;(9)&lt;/DisplayText&gt;&lt;record&gt;&lt;rec-number&gt;104&lt;/rec-number&gt;&lt;foreign-keys&gt;&lt;key app="EN" db-id="xwts0fz21atwpxe2avovtpe5rz9v2fw0dtxf" timestamp="1500887985"&gt;104&lt;/key&gt;&lt;/foreign-keys&gt;&lt;ref-type name="Book Section"&gt;5&lt;/ref-type&gt;&lt;contributors&gt;&lt;authors&gt;&lt;author&gt;Tuljapurkar, Shripad&lt;/author&gt;&lt;/authors&gt;&lt;/contributors&gt;&lt;titles&gt;&lt;title&gt;The final inequality: variance in age at death&lt;/title&gt;&lt;secondary-title&gt;Demography and the Economy&lt;/secondary-title&gt;&lt;/titles&gt;&lt;pages&gt;209-221&lt;/pages&gt;&lt;dates&gt;&lt;year&gt;2010&lt;/year&gt;&lt;/dates&gt;&lt;publisher&gt;University of Chicago Press&lt;/publisher&gt;&lt;urls&gt;&lt;/urls&gt;&lt;/record&gt;&lt;/Cite&gt;&lt;/EndNote&gt;</w:instrText>
      </w:r>
      <w:r w:rsidR="00DF62C2">
        <w:rPr>
          <w:rFonts w:ascii="Times New Roman" w:hAnsi="Times New Roman" w:cs="Times New Roman"/>
        </w:rPr>
        <w:fldChar w:fldCharType="separate"/>
      </w:r>
      <w:r w:rsidR="00DF62C2">
        <w:rPr>
          <w:rFonts w:ascii="Times New Roman" w:hAnsi="Times New Roman" w:cs="Times New Roman"/>
          <w:noProof/>
        </w:rPr>
        <w:t>(9)</w:t>
      </w:r>
      <w:r w:rsidR="00DF62C2">
        <w:rPr>
          <w:rFonts w:ascii="Times New Roman" w:hAnsi="Times New Roman" w:cs="Times New Roman"/>
        </w:rPr>
        <w:fldChar w:fldCharType="end"/>
      </w:r>
      <w:r w:rsidR="00D05647">
        <w:rPr>
          <w:rFonts w:ascii="Times New Roman" w:hAnsi="Times New Roman" w:cs="Times New Roman"/>
        </w:rPr>
        <w:t>,</w:t>
      </w:r>
      <w:r w:rsidR="00DF62C2">
        <w:rPr>
          <w:rFonts w:ascii="Times New Roman" w:hAnsi="Times New Roman" w:cs="Times New Roman"/>
        </w:rPr>
        <w:t xml:space="preserve"> and it </w:t>
      </w:r>
      <w:r w:rsidR="00CC0A4A" w:rsidRPr="00AD15FB">
        <w:rPr>
          <w:rFonts w:ascii="Times New Roman" w:hAnsi="Times New Roman" w:cs="Times New Roman"/>
        </w:rPr>
        <w:t xml:space="preserve">has arisen as an important topic since it addresses the growing interest in health inequalities and its linkage with health behavior </w:t>
      </w:r>
      <w:r w:rsidR="00CC0A4A" w:rsidRPr="00AD15FB">
        <w:rPr>
          <w:rFonts w:ascii="Times New Roman" w:hAnsi="Times New Roman" w:cs="Times New Roman"/>
        </w:rPr>
        <w:fldChar w:fldCharType="begin"/>
      </w:r>
      <w:r w:rsidR="00DF62C2">
        <w:rPr>
          <w:rFonts w:ascii="Times New Roman" w:hAnsi="Times New Roman" w:cs="Times New Roman"/>
        </w:rPr>
        <w:instrText xml:space="preserve"> ADDIN EN.CITE &lt;EndNote&gt;&lt;Cite&gt;&lt;Author&gt;Marmot&lt;/Author&gt;&lt;Year&gt;2001&lt;/Year&gt;&lt;RecNum&gt;69&lt;/RecNum&gt;&lt;DisplayText&gt;(10)&lt;/DisplayText&gt;&lt;record&gt;&lt;rec-number&gt;69&lt;/rec-number&gt;&lt;foreign-keys&gt;&lt;key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CC0A4A" w:rsidRPr="00AD15FB">
        <w:rPr>
          <w:rFonts w:ascii="Times New Roman" w:hAnsi="Times New Roman" w:cs="Times New Roman"/>
        </w:rPr>
        <w:fldChar w:fldCharType="separate"/>
      </w:r>
      <w:r w:rsidR="00DF62C2">
        <w:rPr>
          <w:rFonts w:ascii="Times New Roman" w:hAnsi="Times New Roman" w:cs="Times New Roman"/>
          <w:noProof/>
        </w:rPr>
        <w:t>(10)</w:t>
      </w:r>
      <w:r w:rsidR="00CC0A4A" w:rsidRPr="00AD15FB">
        <w:rPr>
          <w:rFonts w:ascii="Times New Roman" w:hAnsi="Times New Roman" w:cs="Times New Roman"/>
        </w:rPr>
        <w:fldChar w:fldCharType="end"/>
      </w:r>
      <w:r w:rsidR="00CC0A4A" w:rsidRPr="00AD15FB">
        <w:rPr>
          <w:rFonts w:ascii="Times New Roman" w:hAnsi="Times New Roman" w:cs="Times New Roman"/>
        </w:rPr>
        <w:t xml:space="preserve">. </w:t>
      </w:r>
      <w:r w:rsidR="00CC0A4A">
        <w:rPr>
          <w:rFonts w:ascii="Times New Roman" w:hAnsi="Times New Roman" w:cs="Times New Roman"/>
        </w:rPr>
        <w:t>Studying both</w:t>
      </w:r>
      <w:r w:rsidR="00CC0A4A" w:rsidRPr="00AD15FB">
        <w:rPr>
          <w:rFonts w:ascii="Times New Roman" w:hAnsi="Times New Roman" w:cs="Times New Roman"/>
        </w:rPr>
        <w:t xml:space="preserve"> life ex</w:t>
      </w:r>
      <w:r w:rsidR="00CC0A4A">
        <w:rPr>
          <w:rFonts w:ascii="Times New Roman" w:hAnsi="Times New Roman" w:cs="Times New Roman"/>
        </w:rPr>
        <w:t>pectancy and lifespan variation</w:t>
      </w:r>
      <w:r w:rsidR="00CC0A4A" w:rsidRPr="00AD15FB">
        <w:rPr>
          <w:rFonts w:ascii="Times New Roman" w:hAnsi="Times New Roman" w:cs="Times New Roman"/>
        </w:rPr>
        <w:t xml:space="preserve"> is important </w:t>
      </w:r>
      <w:r w:rsidR="00D05647">
        <w:rPr>
          <w:rFonts w:ascii="Times New Roman" w:hAnsi="Times New Roman" w:cs="Times New Roman"/>
        </w:rPr>
        <w:t>because individuals t</w:t>
      </w:r>
      <w:r w:rsidR="00CC0A4A" w:rsidRPr="00AD15FB">
        <w:rPr>
          <w:rFonts w:ascii="Times New Roman" w:hAnsi="Times New Roman" w:cs="Times New Roman"/>
        </w:rPr>
        <w:t>ake decision</w:t>
      </w:r>
      <w:r w:rsidR="00CC0A4A">
        <w:rPr>
          <w:rFonts w:ascii="Times New Roman" w:hAnsi="Times New Roman" w:cs="Times New Roman"/>
        </w:rPr>
        <w:t>s</w:t>
      </w:r>
      <w:r w:rsidR="00CC0A4A" w:rsidRPr="00AD15FB">
        <w:rPr>
          <w:rFonts w:ascii="Times New Roman" w:hAnsi="Times New Roman" w:cs="Times New Roman"/>
        </w:rPr>
        <w:t xml:space="preserve"> based not only</w:t>
      </w:r>
      <w:r w:rsidR="00CC0A4A">
        <w:rPr>
          <w:rFonts w:ascii="Times New Roman" w:hAnsi="Times New Roman" w:cs="Times New Roman"/>
        </w:rPr>
        <w:t xml:space="preserve"> on</w:t>
      </w:r>
      <w:r w:rsidR="00CC0A4A" w:rsidRPr="00AD15FB">
        <w:rPr>
          <w:rFonts w:ascii="Times New Roman" w:hAnsi="Times New Roman" w:cs="Times New Roman"/>
        </w:rPr>
        <w:t xml:space="preserve"> the</w:t>
      </w:r>
      <w:r w:rsidR="00CC0A4A">
        <w:rPr>
          <w:rFonts w:ascii="Times New Roman" w:hAnsi="Times New Roman" w:cs="Times New Roman"/>
        </w:rPr>
        <w:t>ir expected lifetime, but also o</w:t>
      </w:r>
      <w:r w:rsidR="00DF62C2">
        <w:rPr>
          <w:rFonts w:ascii="Times New Roman" w:hAnsi="Times New Roman" w:cs="Times New Roman"/>
        </w:rPr>
        <w:t>n the uncertainty in the</w:t>
      </w:r>
      <w:r w:rsidR="00D05647">
        <w:rPr>
          <w:rFonts w:ascii="Times New Roman" w:hAnsi="Times New Roman" w:cs="Times New Roman"/>
        </w:rPr>
        <w:t>ir</w:t>
      </w:r>
      <w:r w:rsidR="00DF62C2">
        <w:rPr>
          <w:rFonts w:ascii="Times New Roman" w:hAnsi="Times New Roman" w:cs="Times New Roman"/>
        </w:rPr>
        <w:t xml:space="preserve"> timing of death</w:t>
      </w:r>
      <w:r w:rsidR="00CC0A4A" w:rsidRPr="00AD15FB">
        <w:rPr>
          <w:rFonts w:ascii="Times New Roman" w:hAnsi="Times New Roman" w:cs="Times New Roman"/>
        </w:rPr>
        <w:t xml:space="preserve"> </w:t>
      </w:r>
      <w:r w:rsidR="00CC0A4A" w:rsidRPr="00AD15FB">
        <w:rPr>
          <w:rFonts w:ascii="Times New Roman" w:hAnsi="Times New Roman" w:cs="Times New Roman"/>
        </w:rPr>
        <w:fldChar w:fldCharType="begin"/>
      </w:r>
      <w:r w:rsidR="00DF62C2">
        <w:rPr>
          <w:rFonts w:ascii="Times New Roman" w:hAnsi="Times New Roman" w:cs="Times New Roman"/>
        </w:rPr>
        <w:instrText xml:space="preserve"> ADDIN EN.CITE &lt;EndNote&gt;&lt;Cite&gt;&lt;Author&gt;van Raalte&lt;/Author&gt;&lt;Year&gt;2011&lt;/Year&gt;&lt;RecNum&gt;88&lt;/RecNum&gt;&lt;DisplayText&gt;(11)&lt;/DisplayText&gt;&lt;record&gt;&lt;rec-number&gt;88&lt;/rec-number&gt;&lt;foreign-keys&gt;&lt;key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CC0A4A" w:rsidRPr="00AD15FB">
        <w:rPr>
          <w:rFonts w:ascii="Times New Roman" w:hAnsi="Times New Roman" w:cs="Times New Roman"/>
        </w:rPr>
        <w:fldChar w:fldCharType="separate"/>
      </w:r>
      <w:r w:rsidR="00DF62C2">
        <w:rPr>
          <w:rFonts w:ascii="Times New Roman" w:hAnsi="Times New Roman" w:cs="Times New Roman"/>
          <w:noProof/>
        </w:rPr>
        <w:t>(11)</w:t>
      </w:r>
      <w:r w:rsidR="00CC0A4A" w:rsidRPr="00AD15FB">
        <w:rPr>
          <w:rFonts w:ascii="Times New Roman" w:hAnsi="Times New Roman" w:cs="Times New Roman"/>
        </w:rPr>
        <w:fldChar w:fldCharType="end"/>
      </w:r>
      <w:r w:rsidR="00CC0A4A">
        <w:rPr>
          <w:rFonts w:ascii="Times New Roman" w:hAnsi="Times New Roman" w:cs="Times New Roman"/>
        </w:rPr>
        <w:t xml:space="preserve">. </w:t>
      </w:r>
      <w:r w:rsidR="00540C98">
        <w:rPr>
          <w:rFonts w:ascii="Times New Roman" w:hAnsi="Times New Roman" w:cs="Times New Roman"/>
        </w:rPr>
        <w:t xml:space="preserve">Most studies have found a negative association between these two measures, suggesting that as life expectancy increases, variation in lifespans decreases </w:t>
      </w:r>
      <w:r w:rsidR="00540C98">
        <w:rPr>
          <w:rFonts w:ascii="Times New Roman" w:hAnsi="Times New Roman" w:cs="Times New Roman"/>
        </w:rPr>
        <w:fldChar w:fldCharType="begin">
          <w:fldData xml:space="preserve">PEVuZE5vdGU+PENpdGU+PEF1dGhvcj5FbmdlbG1hbjwvQXV0aG9yPjxZZWFyPjIwMTA8L1llYXI+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</w:fldData>
        </w:fldChar>
      </w:r>
      <w:r w:rsidR="00BE1569">
        <w:rPr>
          <w:rFonts w:ascii="Times New Roman" w:hAnsi="Times New Roman" w:cs="Times New Roman"/>
        </w:rPr>
        <w:instrText xml:space="preserve"> ADDIN EN.CITE </w:instrText>
      </w:r>
      <w:r w:rsidR="00BE1569">
        <w:rPr>
          <w:rFonts w:ascii="Times New Roman" w:hAnsi="Times New Roman" w:cs="Times New Roman"/>
        </w:rPr>
        <w:fldChar w:fldCharType="begin">
          <w:fldData xml:space="preserve">PEVuZE5vdGU+PENpdGU+PEF1dGhvcj5FbmdlbG1hbjwvQXV0aG9yPjxZZWFyPjIwMTA8L1llYXI+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</w:fldData>
        </w:fldChar>
      </w:r>
      <w:r w:rsidR="00BE1569">
        <w:rPr>
          <w:rFonts w:ascii="Times New Roman" w:hAnsi="Times New Roman" w:cs="Times New Roman"/>
        </w:rPr>
        <w:instrText xml:space="preserve"> ADDIN EN.CITE.DATA </w:instrText>
      </w:r>
      <w:r w:rsidR="00BE1569">
        <w:rPr>
          <w:rFonts w:ascii="Times New Roman" w:hAnsi="Times New Roman" w:cs="Times New Roman"/>
        </w:rPr>
      </w:r>
      <w:r w:rsidR="00BE1569">
        <w:rPr>
          <w:rFonts w:ascii="Times New Roman" w:hAnsi="Times New Roman" w:cs="Times New Roman"/>
        </w:rPr>
        <w:fldChar w:fldCharType="end"/>
      </w:r>
      <w:r w:rsidR="00540C98">
        <w:rPr>
          <w:rFonts w:ascii="Times New Roman" w:hAnsi="Times New Roman" w:cs="Times New Roman"/>
        </w:rPr>
      </w:r>
      <w:r w:rsidR="00540C98">
        <w:rPr>
          <w:rFonts w:ascii="Times New Roman" w:hAnsi="Times New Roman" w:cs="Times New Roman"/>
        </w:rPr>
        <w:fldChar w:fldCharType="separate"/>
      </w:r>
      <w:r w:rsidR="00BE1569">
        <w:rPr>
          <w:rFonts w:ascii="Times New Roman" w:hAnsi="Times New Roman" w:cs="Times New Roman"/>
          <w:noProof/>
        </w:rPr>
        <w:t>(8, 12-14)</w:t>
      </w:r>
      <w:r w:rsidR="00540C98">
        <w:rPr>
          <w:rFonts w:ascii="Times New Roman" w:hAnsi="Times New Roman" w:cs="Times New Roman"/>
        </w:rPr>
        <w:fldChar w:fldCharType="end"/>
      </w:r>
      <w:r w:rsidR="00540C98">
        <w:rPr>
          <w:rFonts w:ascii="Times New Roman" w:hAnsi="Times New Roman" w:cs="Times New Roman"/>
        </w:rPr>
        <w:t>. However, at the subnational level some evidence suggest that increases in variation occur with simultaneous increases in life expectancy</w:t>
      </w:r>
      <w:r w:rsidR="00BE1569">
        <w:rPr>
          <w:rFonts w:ascii="Times New Roman" w:hAnsi="Times New Roman" w:cs="Times New Roman"/>
        </w:rPr>
        <w:t xml:space="preserve">, mostly due to a slowdown in mortality improvements in working ages </w:t>
      </w:r>
      <w:r w:rsidR="00540C98">
        <w:rPr>
          <w:rFonts w:ascii="Times New Roman" w:hAnsi="Times New Roman" w:cs="Times New Roman"/>
        </w:rPr>
        <w:t xml:space="preserve"> </w:t>
      </w:r>
      <w:commentRangeStart w:id="0"/>
      <w:r w:rsidR="00BE1569">
        <w:rPr>
          <w:rFonts w:ascii="Times New Roman" w:hAnsi="Times New Roman" w:cs="Times New Roman"/>
        </w:rPr>
        <w:fldChar w:fldCharType="begin"/>
      </w:r>
      <w:r w:rsidR="00BE1569">
        <w:rPr>
          <w:rFonts w:ascii="Times New Roman" w:hAnsi="Times New Roman" w:cs="Times New Roman"/>
        </w:rPr>
        <w:instrText xml:space="preserve"> ADDIN EN.CITE &lt;EndNote&gt;&lt;Cite&gt;&lt;Author&gt;Sasson&lt;/Author&gt;&lt;Year&gt;2016&lt;/Year&gt;&lt;RecNum&gt;105&lt;/RecNum&gt;&lt;DisplayText&gt;(15, 16)&lt;/DisplayText&gt;&lt;record&gt;&lt;rec-number&gt;105&lt;/rec-number&gt;&lt;foreign-keys&gt;&lt;key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van Raalte&lt;/Author&gt;&lt;Year&gt;2014&lt;/Year&gt;&lt;RecNum&gt;21&lt;/RecNum&gt;&lt;record&gt;&lt;rec-number&gt;21&lt;/rec-number&gt;&lt;foreign-keys&gt;&lt;key app="EN" db-id="xwts0fz21atwpxe2avovtpe5rz9v2fw0dtxf" timestamp="0"&gt;21&lt;/key&gt;&lt;/foreign-keys&gt;&lt;ref-type name="Journal Article"&gt;17&lt;/ref-type&gt;&lt;contributors&gt;&lt;authors&gt;&lt;author&gt;van Raalte, Alyson A&lt;/author&gt;&lt;author&gt;Martikainen, Pekka&lt;/author&gt;&lt;author&gt;Myrskylä, Mikko&lt;/author&gt;&lt;/authors&gt;&lt;/contributors&gt;&lt;titles&gt;&lt;title&gt;Lifespan variation by occupational class: compression or stagnation over time?&lt;/title&gt;&lt;secondary-title&gt;Demography&lt;/secondary-title&gt;&lt;/titles&gt;&lt;periodical&gt;&lt;full-title&gt;Demography&lt;/full-title&gt;&lt;/periodical&gt;&lt;pages&gt;73-95&lt;/pages&gt;&lt;volume&gt;51&lt;/volume&gt;&lt;number&gt;1&lt;/number&gt;&lt;dates&gt;&lt;year&gt;2014&lt;/year&gt;&lt;/dates&gt;&lt;publisher&gt;Springer&lt;/publisher&gt;&lt;label&gt;vanraalte2014&lt;/label&gt;&lt;urls&gt;&lt;/urls&gt;&lt;/record&gt;&lt;/Cite&gt;&lt;/EndNote&gt;</w:instrText>
      </w:r>
      <w:r w:rsidR="00BE1569">
        <w:rPr>
          <w:rFonts w:ascii="Times New Roman" w:hAnsi="Times New Roman" w:cs="Times New Roman"/>
        </w:rPr>
        <w:fldChar w:fldCharType="separate"/>
      </w:r>
      <w:r w:rsidR="00BE1569">
        <w:rPr>
          <w:rFonts w:ascii="Times New Roman" w:hAnsi="Times New Roman" w:cs="Times New Roman"/>
          <w:noProof/>
        </w:rPr>
        <w:t>(15, 16)</w:t>
      </w:r>
      <w:r w:rsidR="00BE1569">
        <w:rPr>
          <w:rFonts w:ascii="Times New Roman" w:hAnsi="Times New Roman" w:cs="Times New Roman"/>
        </w:rPr>
        <w:fldChar w:fldCharType="end"/>
      </w:r>
      <w:commentRangeEnd w:id="0"/>
      <w:r w:rsidR="00183773">
        <w:rPr>
          <w:rStyle w:val="CommentReference"/>
        </w:rPr>
        <w:commentReference w:id="0"/>
      </w:r>
      <w:r w:rsidR="00432525">
        <w:rPr>
          <w:rFonts w:ascii="Times New Roman" w:hAnsi="Times New Roman" w:cs="Times New Roman"/>
        </w:rPr>
        <w:t>. T</w:t>
      </w:r>
      <w:r w:rsidR="00325241">
        <w:rPr>
          <w:rFonts w:ascii="Times New Roman" w:hAnsi="Times New Roman" w:cs="Times New Roman"/>
        </w:rPr>
        <w:t>o date, no comprehensive study</w:t>
      </w:r>
      <w:r w:rsidR="00432525">
        <w:rPr>
          <w:rFonts w:ascii="Times New Roman" w:hAnsi="Times New Roman" w:cs="Times New Roman"/>
        </w:rPr>
        <w:t xml:space="preserve"> of lifespan variation ha</w:t>
      </w:r>
      <w:r w:rsidR="00325241">
        <w:rPr>
          <w:rFonts w:ascii="Times New Roman" w:hAnsi="Times New Roman" w:cs="Times New Roman"/>
        </w:rPr>
        <w:t>s</w:t>
      </w:r>
      <w:r w:rsidR="00432525">
        <w:rPr>
          <w:rFonts w:ascii="Times New Roman" w:hAnsi="Times New Roman" w:cs="Times New Roman"/>
        </w:rPr>
        <w:t xml:space="preserve"> focus on the effect of </w:t>
      </w:r>
      <w:r w:rsidR="00325241">
        <w:rPr>
          <w:rFonts w:ascii="Times New Roman" w:hAnsi="Times New Roman" w:cs="Times New Roman"/>
        </w:rPr>
        <w:t xml:space="preserve">the sharp increase in </w:t>
      </w:r>
      <w:r w:rsidR="00432525">
        <w:rPr>
          <w:rFonts w:ascii="Times New Roman" w:hAnsi="Times New Roman" w:cs="Times New Roman"/>
        </w:rPr>
        <w:t>homicide mortality under periods of</w:t>
      </w:r>
      <w:r w:rsidR="00325241">
        <w:rPr>
          <w:rFonts w:ascii="Times New Roman" w:hAnsi="Times New Roman" w:cs="Times New Roman"/>
        </w:rPr>
        <w:t xml:space="preserve"> life expectancy decline or</w:t>
      </w:r>
      <w:r w:rsidR="00432525">
        <w:rPr>
          <w:rFonts w:ascii="Times New Roman" w:hAnsi="Times New Roman" w:cs="Times New Roman"/>
        </w:rPr>
        <w:t xml:space="preserve"> stagnation</w:t>
      </w:r>
      <w:r w:rsidR="00D05647">
        <w:rPr>
          <w:rFonts w:ascii="Times New Roman" w:hAnsi="Times New Roman" w:cs="Times New Roman"/>
        </w:rPr>
        <w:t>.</w:t>
      </w:r>
    </w:p>
    <w:p w14:paraId="629FE223" w14:textId="310DF714" w:rsidR="00711638" w:rsidRDefault="00497F1D" w:rsidP="00D36E7E">
      <w:pPr>
        <w:spacing w:line="480" w:lineRule="auto"/>
        <w:ind w:firstLine="720"/>
        <w:jc w:val="both"/>
        <w:rPr>
          <w:rFonts w:ascii="Times New Roman" w:hAnsi="Times New Roman" w:cs="Times New Roman"/>
        </w:rPr>
      </w:pPr>
      <w:r>
        <w:rPr>
          <w:rFonts w:ascii="Times New Roman" w:hAnsi="Times New Roman" w:cs="Times New Roman"/>
        </w:rPr>
        <w:t>In this study, we focus in the Mexican case,</w:t>
      </w:r>
      <w:r w:rsidR="00804357">
        <w:rPr>
          <w:rFonts w:ascii="Times New Roman" w:hAnsi="Times New Roman" w:cs="Times New Roman"/>
        </w:rPr>
        <w:t xml:space="preserve"> which shows </w:t>
      </w:r>
      <w:r w:rsidR="004D2DF3">
        <w:rPr>
          <w:rFonts w:ascii="Times New Roman" w:hAnsi="Times New Roman" w:cs="Times New Roman"/>
        </w:rPr>
        <w:t xml:space="preserve">substantial </w:t>
      </w:r>
      <w:r w:rsidR="00804357">
        <w:rPr>
          <w:rFonts w:ascii="Times New Roman" w:hAnsi="Times New Roman" w:cs="Times New Roman"/>
        </w:rPr>
        <w:t>mortality fluctuati</w:t>
      </w:r>
      <w:r w:rsidR="004D2DF3">
        <w:rPr>
          <w:rFonts w:ascii="Times New Roman" w:hAnsi="Times New Roman" w:cs="Times New Roman"/>
        </w:rPr>
        <w:t>ons and large regional variation</w:t>
      </w:r>
      <w:r w:rsidR="00804357">
        <w:rPr>
          <w:rFonts w:ascii="Times New Roman" w:hAnsi="Times New Roman" w:cs="Times New Roman"/>
        </w:rPr>
        <w:t xml:space="preserve">. </w:t>
      </w:r>
      <w:r w:rsidR="00711638">
        <w:rPr>
          <w:rFonts w:ascii="Times New Roman" w:hAnsi="Times New Roman" w:cs="Times New Roman"/>
        </w:rPr>
        <w:t xml:space="preserve">Given the unexpected rise in homicide mortality after 2005 </w:t>
      </w:r>
      <w:ins w:id="1" w:author="Hiram Beltran-Sanchez" w:date="2017-07-28T11:24:00Z">
        <w:r w:rsidR="006B6A6C">
          <w:rPr>
            <w:rFonts w:ascii="Times New Roman" w:hAnsi="Times New Roman" w:cs="Times New Roman"/>
          </w:rPr>
          <w:t xml:space="preserve">that have disproportionally affected young adults </w:t>
        </w:r>
      </w:ins>
      <w:r w:rsidR="00711638">
        <w:rPr>
          <w:rFonts w:ascii="Times New Roman" w:hAnsi="Times New Roman" w:cs="Times New Roman"/>
        </w:rPr>
        <w:t xml:space="preserve">and the </w:t>
      </w:r>
      <w:ins w:id="2" w:author="Hiram Beltran-Sanchez" w:date="2017-07-28T11:24:00Z">
        <w:r w:rsidR="006B6A6C">
          <w:rPr>
            <w:rFonts w:ascii="Times New Roman" w:hAnsi="Times New Roman" w:cs="Times New Roman"/>
          </w:rPr>
          <w:t xml:space="preserve">increasing </w:t>
        </w:r>
      </w:ins>
      <w:r w:rsidR="00711638">
        <w:rPr>
          <w:rFonts w:ascii="Times New Roman" w:hAnsi="Times New Roman" w:cs="Times New Roman"/>
        </w:rPr>
        <w:t>burden of diabete</w:t>
      </w:r>
      <w:r w:rsidR="00540C98">
        <w:rPr>
          <w:rFonts w:ascii="Times New Roman" w:hAnsi="Times New Roman" w:cs="Times New Roman"/>
        </w:rPr>
        <w:t xml:space="preserve">s mortality </w:t>
      </w:r>
      <w:ins w:id="3" w:author="Hiram Beltran-Sanchez" w:date="2017-07-28T11:25:00Z">
        <w:r w:rsidR="006B6A6C">
          <w:rPr>
            <w:rFonts w:ascii="Times New Roman" w:hAnsi="Times New Roman" w:cs="Times New Roman"/>
          </w:rPr>
          <w:t xml:space="preserve">among adults </w:t>
        </w:r>
      </w:ins>
      <w:r w:rsidR="00540C98">
        <w:rPr>
          <w:rFonts w:ascii="Times New Roman" w:hAnsi="Times New Roman" w:cs="Times New Roman"/>
        </w:rPr>
        <w:t xml:space="preserve">in the new </w:t>
      </w:r>
      <w:r w:rsidR="00540C98">
        <w:rPr>
          <w:rFonts w:ascii="Times New Roman" w:hAnsi="Times New Roman" w:cs="Times New Roman"/>
        </w:rPr>
        <w:lastRenderedPageBreak/>
        <w:t xml:space="preserve">century, along with improvements in mortality due to medically amenable conditions and other causes of death, it is </w:t>
      </w:r>
      <w:r w:rsidR="003347A2">
        <w:rPr>
          <w:rFonts w:ascii="Times New Roman" w:hAnsi="Times New Roman" w:cs="Times New Roman"/>
        </w:rPr>
        <w:t xml:space="preserve">imperative to measure their effect on the </w:t>
      </w:r>
      <w:commentRangeStart w:id="4"/>
      <w:r w:rsidR="003347A2">
        <w:rPr>
          <w:rFonts w:ascii="Times New Roman" w:hAnsi="Times New Roman" w:cs="Times New Roman"/>
        </w:rPr>
        <w:t>predictability</w:t>
      </w:r>
      <w:commentRangeEnd w:id="4"/>
      <w:r w:rsidR="006B6A6C">
        <w:rPr>
          <w:rStyle w:val="CommentReference"/>
        </w:rPr>
        <w:commentReference w:id="4"/>
      </w:r>
      <w:r w:rsidR="003347A2">
        <w:rPr>
          <w:rFonts w:ascii="Times New Roman" w:hAnsi="Times New Roman" w:cs="Times New Roman"/>
        </w:rPr>
        <w:t xml:space="preserve"> of age at death in the Mexican population.</w:t>
      </w:r>
      <w:r w:rsidR="006F75DC">
        <w:rPr>
          <w:rFonts w:ascii="Times New Roman" w:hAnsi="Times New Roman" w:cs="Times New Roman"/>
        </w:rPr>
        <w:t xml:space="preserve"> For instance, </w:t>
      </w:r>
      <w:r w:rsidR="00ED464F">
        <w:rPr>
          <w:rFonts w:ascii="Times New Roman" w:hAnsi="Times New Roman" w:cs="Times New Roman"/>
        </w:rPr>
        <w:t xml:space="preserve">states </w:t>
      </w:r>
      <w:ins w:id="5" w:author="Hiram Beltran-Sanchez" w:date="2017-07-26T16:22:00Z">
        <w:r w:rsidR="009908D5">
          <w:rPr>
            <w:rFonts w:ascii="Times New Roman" w:hAnsi="Times New Roman" w:cs="Times New Roman"/>
          </w:rPr>
          <w:t xml:space="preserve">in the Northern part of the country </w:t>
        </w:r>
        <w:r w:rsidR="000011F5">
          <w:rPr>
            <w:rFonts w:ascii="Times New Roman" w:hAnsi="Times New Roman" w:cs="Times New Roman"/>
          </w:rPr>
          <w:t xml:space="preserve">(e.g., </w:t>
        </w:r>
      </w:ins>
      <w:ins w:id="6" w:author="Hiram Beltran-Sanchez" w:date="2017-07-26T16:23:00Z">
        <w:r w:rsidR="000011F5">
          <w:rPr>
            <w:rFonts w:ascii="Times New Roman" w:hAnsi="Times New Roman" w:cs="Times New Roman"/>
          </w:rPr>
          <w:t>Chihuahua, Durango and Sinaloa</w:t>
        </w:r>
      </w:ins>
      <w:ins w:id="7" w:author="Hiram Beltran-Sanchez" w:date="2017-07-26T16:22:00Z">
        <w:r w:rsidR="000011F5">
          <w:rPr>
            <w:rFonts w:ascii="Times New Roman" w:hAnsi="Times New Roman" w:cs="Times New Roman"/>
          </w:rPr>
          <w:t xml:space="preserve">) that </w:t>
        </w:r>
        <w:r w:rsidR="009908D5">
          <w:rPr>
            <w:rFonts w:ascii="Times New Roman" w:hAnsi="Times New Roman" w:cs="Times New Roman"/>
          </w:rPr>
          <w:t xml:space="preserve">experienced </w:t>
        </w:r>
      </w:ins>
      <w:del w:id="8" w:author="Hiram Beltran-Sanchez" w:date="2017-07-26T16:22:00Z">
        <w:r w:rsidR="00ED464F" w:rsidDel="009908D5">
          <w:rPr>
            <w:rFonts w:ascii="Times New Roman" w:hAnsi="Times New Roman" w:cs="Times New Roman"/>
          </w:rPr>
          <w:delText>with</w:delText>
        </w:r>
      </w:del>
      <w:r w:rsidR="00ED464F">
        <w:rPr>
          <w:rFonts w:ascii="Times New Roman" w:hAnsi="Times New Roman" w:cs="Times New Roman"/>
        </w:rPr>
        <w:t xml:space="preserve"> the largest losses in life expectancy </w:t>
      </w:r>
      <w:ins w:id="9" w:author="Hiram Beltran-Sanchez" w:date="2017-07-26T16:23:00Z">
        <w:r w:rsidR="000011F5">
          <w:rPr>
            <w:rFonts w:ascii="Times New Roman" w:hAnsi="Times New Roman" w:cs="Times New Roman"/>
          </w:rPr>
          <w:t xml:space="preserve">due to homicides </w:t>
        </w:r>
      </w:ins>
      <w:r w:rsidR="00ED464F">
        <w:rPr>
          <w:rFonts w:ascii="Times New Roman" w:hAnsi="Times New Roman" w:cs="Times New Roman"/>
        </w:rPr>
        <w:t>between 2005-10</w:t>
      </w:r>
      <w:del w:id="10" w:author="Hiram Beltran-Sanchez" w:date="2017-07-26T16:24:00Z">
        <w:r w:rsidR="00293569" w:rsidDel="000011F5">
          <w:rPr>
            <w:rFonts w:ascii="Times New Roman" w:hAnsi="Times New Roman" w:cs="Times New Roman"/>
          </w:rPr>
          <w:delText>,</w:delText>
        </w:r>
      </w:del>
      <w:r w:rsidR="00293569">
        <w:rPr>
          <w:rFonts w:ascii="Times New Roman" w:hAnsi="Times New Roman" w:cs="Times New Roman"/>
        </w:rPr>
        <w:t xml:space="preserve"> </w:t>
      </w:r>
      <w:del w:id="11" w:author="Hiram Beltran-Sanchez" w:date="2017-07-26T16:22:00Z">
        <w:r w:rsidR="00293569" w:rsidDel="009908D5">
          <w:rPr>
            <w:rFonts w:ascii="Times New Roman" w:hAnsi="Times New Roman" w:cs="Times New Roman"/>
          </w:rPr>
          <w:delText>such as Chihuahua, Durango and Sinaloa in the North</w:delText>
        </w:r>
        <w:r w:rsidR="009902C7" w:rsidDel="009908D5">
          <w:rPr>
            <w:rFonts w:ascii="Times New Roman" w:hAnsi="Times New Roman" w:cs="Times New Roman"/>
          </w:rPr>
          <w:delText xml:space="preserve"> </w:delText>
        </w:r>
      </w:del>
      <w:r w:rsidR="009902C7">
        <w:rPr>
          <w:rFonts w:ascii="Times New Roman" w:hAnsi="Times New Roman" w:cs="Times New Roman"/>
        </w:rPr>
        <w:fldChar w:fldCharType="begin"/>
      </w:r>
      <w:r w:rsidR="009902C7">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9902C7">
        <w:rPr>
          <w:rFonts w:ascii="Times New Roman" w:hAnsi="Times New Roman" w:cs="Times New Roman"/>
        </w:rPr>
        <w:fldChar w:fldCharType="separate"/>
      </w:r>
      <w:r w:rsidR="009902C7">
        <w:rPr>
          <w:rFonts w:ascii="Times New Roman" w:hAnsi="Times New Roman" w:cs="Times New Roman"/>
          <w:noProof/>
        </w:rPr>
        <w:t>(5)</w:t>
      </w:r>
      <w:r w:rsidR="009902C7">
        <w:rPr>
          <w:rFonts w:ascii="Times New Roman" w:hAnsi="Times New Roman" w:cs="Times New Roman"/>
        </w:rPr>
        <w:fldChar w:fldCharType="end"/>
      </w:r>
      <w:del w:id="12" w:author="Hiram Beltran-Sanchez" w:date="2017-07-26T16:24:00Z">
        <w:r w:rsidR="00293569" w:rsidDel="000011F5">
          <w:rPr>
            <w:rFonts w:ascii="Times New Roman" w:hAnsi="Times New Roman" w:cs="Times New Roman"/>
          </w:rPr>
          <w:delText>,</w:delText>
        </w:r>
      </w:del>
      <w:r w:rsidR="00293569">
        <w:rPr>
          <w:rFonts w:ascii="Times New Roman" w:hAnsi="Times New Roman" w:cs="Times New Roman"/>
        </w:rPr>
        <w:t xml:space="preserve"> may</w:t>
      </w:r>
      <w:ins w:id="13" w:author="Hiram Beltran-Sanchez" w:date="2017-07-26T16:23:00Z">
        <w:r w:rsidR="000011F5">
          <w:rPr>
            <w:rFonts w:ascii="Times New Roman" w:hAnsi="Times New Roman" w:cs="Times New Roman"/>
          </w:rPr>
          <w:t xml:space="preserve"> also</w:t>
        </w:r>
      </w:ins>
      <w:r w:rsidR="00293569">
        <w:rPr>
          <w:rFonts w:ascii="Times New Roman" w:hAnsi="Times New Roman" w:cs="Times New Roman"/>
        </w:rPr>
        <w:t xml:space="preserve"> exhibit </w:t>
      </w:r>
      <w:ins w:id="14" w:author="Hiram Beltran-Sanchez" w:date="2017-07-26T16:25:00Z">
        <w:r w:rsidR="0041317F">
          <w:rPr>
            <w:rFonts w:ascii="Times New Roman" w:hAnsi="Times New Roman" w:cs="Times New Roman"/>
          </w:rPr>
          <w:t>the</w:t>
        </w:r>
      </w:ins>
      <w:del w:id="15" w:author="Hiram Beltran-Sanchez" w:date="2017-07-26T16:25:00Z">
        <w:r w:rsidR="00D76997" w:rsidDel="0041317F">
          <w:rPr>
            <w:rFonts w:ascii="Times New Roman" w:hAnsi="Times New Roman" w:cs="Times New Roman"/>
          </w:rPr>
          <w:delText>a</w:delText>
        </w:r>
      </w:del>
      <w:r w:rsidR="00D76997">
        <w:rPr>
          <w:rFonts w:ascii="Times New Roman" w:hAnsi="Times New Roman" w:cs="Times New Roman"/>
        </w:rPr>
        <w:t xml:space="preserve"> </w:t>
      </w:r>
      <w:r w:rsidR="00293569">
        <w:rPr>
          <w:rFonts w:ascii="Times New Roman" w:hAnsi="Times New Roman" w:cs="Times New Roman"/>
        </w:rPr>
        <w:t>large</w:t>
      </w:r>
      <w:ins w:id="16" w:author="Hiram Beltran-Sanchez" w:date="2017-07-26T16:25:00Z">
        <w:r w:rsidR="0041317F">
          <w:rPr>
            <w:rFonts w:ascii="Times New Roman" w:hAnsi="Times New Roman" w:cs="Times New Roman"/>
          </w:rPr>
          <w:t>st</w:t>
        </w:r>
      </w:ins>
      <w:del w:id="17" w:author="Hiram Beltran-Sanchez" w:date="2017-07-26T16:25:00Z">
        <w:r w:rsidR="00293569" w:rsidDel="0041317F">
          <w:rPr>
            <w:rFonts w:ascii="Times New Roman" w:hAnsi="Times New Roman" w:cs="Times New Roman"/>
          </w:rPr>
          <w:delText>r</w:delText>
        </w:r>
      </w:del>
      <w:r w:rsidR="00293569">
        <w:rPr>
          <w:rFonts w:ascii="Times New Roman" w:hAnsi="Times New Roman" w:cs="Times New Roman"/>
        </w:rPr>
        <w:t xml:space="preserve"> </w:t>
      </w:r>
      <w:r w:rsidR="00D76997">
        <w:rPr>
          <w:rFonts w:ascii="Times New Roman" w:hAnsi="Times New Roman" w:cs="Times New Roman"/>
        </w:rPr>
        <w:t>effect o</w:t>
      </w:r>
      <w:r w:rsidR="00293569">
        <w:rPr>
          <w:rFonts w:ascii="Times New Roman" w:hAnsi="Times New Roman" w:cs="Times New Roman"/>
        </w:rPr>
        <w:t xml:space="preserve">n lifespan variation </w:t>
      </w:r>
      <w:ins w:id="18" w:author="Hiram Beltran-Sanchez" w:date="2017-07-28T11:26:00Z">
        <w:r w:rsidR="006B6A6C">
          <w:rPr>
            <w:rFonts w:ascii="Times New Roman" w:hAnsi="Times New Roman" w:cs="Times New Roman"/>
          </w:rPr>
          <w:t>in the country</w:t>
        </w:r>
      </w:ins>
      <w:del w:id="19" w:author="Hiram Beltran-Sanchez" w:date="2017-07-26T16:23:00Z">
        <w:r w:rsidR="00293569" w:rsidDel="000011F5">
          <w:rPr>
            <w:rFonts w:ascii="Times New Roman" w:hAnsi="Times New Roman" w:cs="Times New Roman"/>
          </w:rPr>
          <w:delText xml:space="preserve">due to homicide </w:delText>
        </w:r>
      </w:del>
      <w:del w:id="20" w:author="Hiram Beltran-Sanchez" w:date="2017-07-28T11:26:00Z">
        <w:r w:rsidR="00293569" w:rsidDel="006B6A6C">
          <w:rPr>
            <w:rFonts w:ascii="Times New Roman" w:hAnsi="Times New Roman" w:cs="Times New Roman"/>
          </w:rPr>
          <w:delText>than other states</w:delText>
        </w:r>
      </w:del>
      <w:r w:rsidR="00293569">
        <w:rPr>
          <w:rFonts w:ascii="Times New Roman" w:hAnsi="Times New Roman" w:cs="Times New Roman"/>
        </w:rPr>
        <w:t xml:space="preserve">, </w:t>
      </w:r>
      <w:ins w:id="21" w:author="Hiram Beltran-Sanchez" w:date="2017-07-26T16:24:00Z">
        <w:r w:rsidR="000011F5">
          <w:rPr>
            <w:rFonts w:ascii="Times New Roman" w:hAnsi="Times New Roman" w:cs="Times New Roman"/>
          </w:rPr>
          <w:t xml:space="preserve">although in recent years this impact may be larger in </w:t>
        </w:r>
      </w:ins>
      <w:ins w:id="22" w:author="Hiram Beltran-Sanchez" w:date="2017-07-28T11:25:00Z">
        <w:r w:rsidR="006B6A6C">
          <w:rPr>
            <w:rFonts w:ascii="Times New Roman" w:hAnsi="Times New Roman" w:cs="Times New Roman"/>
          </w:rPr>
          <w:t>other</w:t>
        </w:r>
      </w:ins>
      <w:ins w:id="23" w:author="Hiram Beltran-Sanchez" w:date="2017-07-26T16:24:00Z">
        <w:r w:rsidR="000011F5">
          <w:rPr>
            <w:rFonts w:ascii="Times New Roman" w:hAnsi="Times New Roman" w:cs="Times New Roman"/>
          </w:rPr>
          <w:t xml:space="preserve"> states as </w:t>
        </w:r>
      </w:ins>
      <w:del w:id="24" w:author="Hiram Beltran-Sanchez" w:date="2017-07-26T16:24:00Z">
        <w:r w:rsidR="00293569" w:rsidDel="000011F5">
          <w:rPr>
            <w:rFonts w:ascii="Times New Roman" w:hAnsi="Times New Roman" w:cs="Times New Roman"/>
          </w:rPr>
          <w:delText xml:space="preserve">even though </w:delText>
        </w:r>
      </w:del>
      <w:r w:rsidR="00293569">
        <w:rPr>
          <w:rFonts w:ascii="Times New Roman" w:hAnsi="Times New Roman" w:cs="Times New Roman"/>
        </w:rPr>
        <w:t>homicides spread throughout the entire country</w:t>
      </w:r>
      <w:r w:rsidR="008D790D">
        <w:rPr>
          <w:rFonts w:ascii="Times New Roman" w:hAnsi="Times New Roman" w:cs="Times New Roman"/>
        </w:rPr>
        <w:t xml:space="preserve"> </w:t>
      </w:r>
      <w:r w:rsidR="008D790D">
        <w:rPr>
          <w:rFonts w:ascii="Times New Roman" w:hAnsi="Times New Roman" w:cs="Times New Roman"/>
        </w:rPr>
        <w:fldChar w:fldCharType="begin"/>
      </w:r>
      <w:r w:rsidR="008D790D">
        <w:rPr>
          <w:rFonts w:ascii="Times New Roman" w:hAnsi="Times New Roman" w:cs="Times New Roman"/>
        </w:rPr>
        <w:instrText xml:space="preserve"> ADDIN EN.CITE &lt;EndNote&gt;&lt;Cite&gt;&lt;Author&gt;Espinal-Enríquez&lt;/Author&gt;&lt;Year&gt;2015&lt;/Year&gt;&lt;RecNum&gt;106&lt;/RecNum&gt;&lt;DisplayText&gt;(17)&lt;/DisplayText&gt;&lt;record&gt;&lt;rec-number&gt;106&lt;/rec-number&gt;&lt;foreign-keys&gt;&lt;key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8D790D">
        <w:rPr>
          <w:rFonts w:ascii="Times New Roman" w:hAnsi="Times New Roman" w:cs="Times New Roman"/>
        </w:rPr>
        <w:fldChar w:fldCharType="separate"/>
      </w:r>
      <w:r w:rsidR="008D790D">
        <w:rPr>
          <w:rFonts w:ascii="Times New Roman" w:hAnsi="Times New Roman" w:cs="Times New Roman"/>
          <w:noProof/>
        </w:rPr>
        <w:t>(17)</w:t>
      </w:r>
      <w:r w:rsidR="008D790D">
        <w:rPr>
          <w:rFonts w:ascii="Times New Roman" w:hAnsi="Times New Roman" w:cs="Times New Roman"/>
        </w:rPr>
        <w:fldChar w:fldCharType="end"/>
      </w:r>
      <w:r w:rsidR="008D790D">
        <w:rPr>
          <w:rFonts w:ascii="Times New Roman" w:hAnsi="Times New Roman" w:cs="Times New Roman"/>
        </w:rPr>
        <w:t>. However, s</w:t>
      </w:r>
      <w:r w:rsidR="003347A2">
        <w:rPr>
          <w:rFonts w:ascii="Times New Roman" w:hAnsi="Times New Roman" w:cs="Times New Roman"/>
        </w:rPr>
        <w:t xml:space="preserve">ince the more pronounced fluctuation in age-specific mortality occurred over working ages </w:t>
      </w:r>
      <w:r w:rsidR="003347A2">
        <w:rPr>
          <w:rFonts w:ascii="Times New Roman" w:hAnsi="Times New Roman" w:cs="Times New Roman"/>
        </w:rPr>
        <w:fldChar w:fldCharType="begin"/>
      </w:r>
      <w:r w:rsidR="003347A2">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3347A2">
        <w:rPr>
          <w:rFonts w:ascii="Times New Roman" w:hAnsi="Times New Roman" w:cs="Times New Roman"/>
        </w:rPr>
        <w:fldChar w:fldCharType="separate"/>
      </w:r>
      <w:r w:rsidR="003347A2">
        <w:rPr>
          <w:rFonts w:ascii="Times New Roman" w:hAnsi="Times New Roman" w:cs="Times New Roman"/>
          <w:noProof/>
        </w:rPr>
        <w:t>(5)</w:t>
      </w:r>
      <w:r w:rsidR="003347A2">
        <w:rPr>
          <w:rFonts w:ascii="Times New Roman" w:hAnsi="Times New Roman" w:cs="Times New Roman"/>
        </w:rPr>
        <w:fldChar w:fldCharType="end"/>
      </w:r>
      <w:r w:rsidR="003347A2">
        <w:rPr>
          <w:rFonts w:ascii="Times New Roman" w:hAnsi="Times New Roman" w:cs="Times New Roman"/>
        </w:rPr>
        <w:t>, it is unclear what the net effect would be on lifespan variation</w:t>
      </w:r>
      <w:ins w:id="25" w:author="Hiram Beltran-Sanchez" w:date="2017-07-28T11:26:00Z">
        <w:r w:rsidR="00994E5F">
          <w:rPr>
            <w:rFonts w:ascii="Times New Roman" w:hAnsi="Times New Roman" w:cs="Times New Roman"/>
          </w:rPr>
          <w:t xml:space="preserve"> but it certainly </w:t>
        </w:r>
      </w:ins>
      <w:ins w:id="26" w:author="Hiram Beltran-Sanchez" w:date="2017-07-28T11:27:00Z">
        <w:r w:rsidR="00994E5F">
          <w:rPr>
            <w:rFonts w:ascii="Times New Roman" w:hAnsi="Times New Roman" w:cs="Times New Roman"/>
          </w:rPr>
          <w:t>had an effect on</w:t>
        </w:r>
      </w:ins>
      <w:ins w:id="27" w:author="Hiram Beltran-Sanchez" w:date="2017-07-28T11:26:00Z">
        <w:r w:rsidR="00994E5F">
          <w:rPr>
            <w:rFonts w:ascii="Times New Roman" w:hAnsi="Times New Roman" w:cs="Times New Roman"/>
          </w:rPr>
          <w:t xml:space="preserve"> premature mortality</w:t>
        </w:r>
      </w:ins>
      <w:r w:rsidR="003347A2">
        <w:rPr>
          <w:rFonts w:ascii="Times New Roman" w:hAnsi="Times New Roman" w:cs="Times New Roman"/>
        </w:rPr>
        <w:t>.</w:t>
      </w:r>
      <w:r w:rsidR="00C85599">
        <w:rPr>
          <w:rFonts w:ascii="Times New Roman" w:hAnsi="Times New Roman" w:cs="Times New Roman"/>
        </w:rPr>
        <w:t xml:space="preserve"> </w:t>
      </w:r>
      <w:ins w:id="28" w:author="Hiram Beltran-Sanchez" w:date="2017-07-28T11:31:00Z">
        <w:r w:rsidR="00FC0955">
          <w:rPr>
            <w:rFonts w:ascii="Times New Roman" w:hAnsi="Times New Roman" w:cs="Times New Roman"/>
          </w:rPr>
          <w:t>On the other hand</w:t>
        </w:r>
      </w:ins>
      <w:ins w:id="29" w:author="Hiram Beltran-Sanchez" w:date="2017-07-28T11:28:00Z">
        <w:r w:rsidR="00994E5F">
          <w:rPr>
            <w:rFonts w:ascii="Times New Roman" w:hAnsi="Times New Roman" w:cs="Times New Roman"/>
          </w:rPr>
          <w:t>, there have been mortality improvements</w:t>
        </w:r>
      </w:ins>
      <w:ins w:id="30" w:author="Hiram Beltran-Sanchez" w:date="2017-07-28T11:29:00Z">
        <w:r w:rsidR="00994E5F">
          <w:rPr>
            <w:rFonts w:ascii="Times New Roman" w:hAnsi="Times New Roman" w:cs="Times New Roman"/>
          </w:rPr>
          <w:t xml:space="preserve"> in the country particularly at younger ages</w:t>
        </w:r>
      </w:ins>
      <w:ins w:id="31" w:author="Hiram Beltran-Sanchez" w:date="2017-07-28T11:28:00Z">
        <w:r w:rsidR="00994E5F">
          <w:rPr>
            <w:rFonts w:ascii="Times New Roman" w:hAnsi="Times New Roman" w:cs="Times New Roman"/>
          </w:rPr>
          <w:t xml:space="preserve"> </w:t>
        </w:r>
      </w:ins>
      <w:del w:id="32" w:author="Hiram Beltran-Sanchez" w:date="2017-07-28T11:29:00Z">
        <w:r w:rsidR="009902C7" w:rsidDel="00FC0955">
          <w:rPr>
            <w:rFonts w:ascii="Times New Roman" w:hAnsi="Times New Roman" w:cs="Times New Roman"/>
          </w:rPr>
          <w:delText>Independe</w:delText>
        </w:r>
        <w:r w:rsidR="00D76997" w:rsidDel="00FC0955">
          <w:rPr>
            <w:rFonts w:ascii="Times New Roman" w:hAnsi="Times New Roman" w:cs="Times New Roman"/>
          </w:rPr>
          <w:delText xml:space="preserve">nt of such effect, </w:delText>
        </w:r>
      </w:del>
      <w:del w:id="33" w:author="Hiram Beltran-Sanchez" w:date="2017-07-28T11:30:00Z">
        <w:r w:rsidR="00D76997" w:rsidDel="00FC0955">
          <w:rPr>
            <w:rFonts w:ascii="Times New Roman" w:hAnsi="Times New Roman" w:cs="Times New Roman"/>
          </w:rPr>
          <w:delText>birth conditions</w:delText>
        </w:r>
      </w:del>
      <w:del w:id="34" w:author="Hiram Beltran-Sanchez" w:date="2017-07-28T11:29:00Z">
        <w:r w:rsidR="00D76997" w:rsidDel="00FC0955">
          <w:rPr>
            <w:rFonts w:ascii="Times New Roman" w:hAnsi="Times New Roman" w:cs="Times New Roman"/>
          </w:rPr>
          <w:delText xml:space="preserve"> and improvements in mortality at young ages, </w:delText>
        </w:r>
      </w:del>
      <w:r w:rsidR="00D76997">
        <w:rPr>
          <w:rFonts w:ascii="Times New Roman" w:hAnsi="Times New Roman" w:cs="Times New Roman"/>
        </w:rPr>
        <w:t>which have been a priority in the country since the 1990s</w:t>
      </w:r>
      <w:r w:rsidR="006C002F">
        <w:rPr>
          <w:rFonts w:ascii="Times New Roman" w:hAnsi="Times New Roman" w:cs="Times New Roman"/>
        </w:rPr>
        <w:t xml:space="preserve"> </w:t>
      </w:r>
      <w:ins w:id="35" w:author="Hiram Beltran-Sanchez" w:date="2017-07-28T11:30:00Z">
        <w:r w:rsidR="00FC0955">
          <w:rPr>
            <w:rFonts w:ascii="Times New Roman" w:hAnsi="Times New Roman" w:cs="Times New Roman"/>
          </w:rPr>
          <w:t>(</w:t>
        </w:r>
        <w:r w:rsidR="00FC0955">
          <w:rPr>
            <w:rFonts w:ascii="Times New Roman" w:hAnsi="Times New Roman" w:cs="Times New Roman"/>
          </w:rPr>
          <w:t>e.g., birth-related conditions)</w:t>
        </w:r>
        <w:r w:rsidR="00FC0955">
          <w:rPr>
            <w:rFonts w:ascii="Times New Roman" w:hAnsi="Times New Roman" w:cs="Times New Roman"/>
          </w:rPr>
          <w:t xml:space="preserve"> </w:t>
        </w:r>
      </w:ins>
      <w:r w:rsidR="006C002F">
        <w:rPr>
          <w:rFonts w:ascii="Times New Roman" w:hAnsi="Times New Roman" w:cs="Times New Roman"/>
        </w:rPr>
        <w:fldChar w:fldCharType="begin">
          <w:fldData xml:space="preserve">PEVuZE5vdGU+PENpdGU+PEF1dGhvcj5Hb256w6FsZXotUGllcjwvQXV0aG9yPjxZZWFyPjIwMTY8
L1llYXI+PFJlY051bT4xMDc8L1JlY051bT48RGlzcGxheVRleHQ+KDE4LCAxOSk8L0Rpc3BsYXlU
ZXh0PjxyZWNvcmQ+PHJlYy1udW1iZXI+MTA3PC9yZWMtbnVtYmVyPjxmb3JlaWduLWtleXM+PGtl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ZWNvcmQ+PC9DaXRlPjxDaXRlPjxBdXRob3I+R29uesOhbGV6LVBpZXI8L0F1dGhvcj48WWVhcj4y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=
</w:fldData>
        </w:fldChar>
      </w:r>
      <w:r w:rsidR="00395379">
        <w:rPr>
          <w:rFonts w:ascii="Times New Roman" w:hAnsi="Times New Roman" w:cs="Times New Roman"/>
        </w:rPr>
        <w:instrText xml:space="preserve"> ADDIN EN.CITE </w:instrText>
      </w:r>
      <w:r w:rsidR="00395379">
        <w:rPr>
          <w:rFonts w:ascii="Times New Roman" w:hAnsi="Times New Roman" w:cs="Times New Roman"/>
        </w:rPr>
        <w:fldChar w:fldCharType="begin">
          <w:fldData xml:space="preserve">PEVuZE5vdGU+PENpdGU+PEF1dGhvcj5Hb256w6FsZXotUGllcjwvQXV0aG9yPjxZZWFyPjIwMTY8
L1llYXI+PFJlY051bT4xMDc8L1JlY051bT48RGlzcGxheVRleHQ+KDE4LCAxOSk8L0Rpc3BsYXlU
ZXh0PjxyZWNvcmQ+PHJlYy1udW1iZXI+MTA3PC9yZWMtbnVtYmVyPjxmb3JlaWduLWtleXM+PGtl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ZWNvcmQ+PC9DaXRlPjxDaXRlPjxBdXRob3I+R29uesOhbGV6LVBpZXI8L0F1dGhvcj48WWVhcj4y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=
</w:fldData>
        </w:fldChar>
      </w:r>
      <w:r w:rsidR="00395379">
        <w:rPr>
          <w:rFonts w:ascii="Times New Roman" w:hAnsi="Times New Roman" w:cs="Times New Roman"/>
        </w:rPr>
        <w:instrText xml:space="preserve"> ADDIN EN.CITE.DATA </w:instrText>
      </w:r>
      <w:r w:rsidR="00395379">
        <w:rPr>
          <w:rFonts w:ascii="Times New Roman" w:hAnsi="Times New Roman" w:cs="Times New Roman"/>
        </w:rPr>
      </w:r>
      <w:r w:rsidR="00395379">
        <w:rPr>
          <w:rFonts w:ascii="Times New Roman" w:hAnsi="Times New Roman" w:cs="Times New Roman"/>
        </w:rPr>
        <w:fldChar w:fldCharType="end"/>
      </w:r>
      <w:r w:rsidR="006C002F">
        <w:rPr>
          <w:rFonts w:ascii="Times New Roman" w:hAnsi="Times New Roman" w:cs="Times New Roman"/>
        </w:rPr>
      </w:r>
      <w:r w:rsidR="006C002F">
        <w:rPr>
          <w:rFonts w:ascii="Times New Roman" w:hAnsi="Times New Roman" w:cs="Times New Roman"/>
        </w:rPr>
        <w:fldChar w:fldCharType="separate"/>
      </w:r>
      <w:r w:rsidR="00395379">
        <w:rPr>
          <w:rFonts w:ascii="Times New Roman" w:hAnsi="Times New Roman" w:cs="Times New Roman"/>
          <w:noProof/>
        </w:rPr>
        <w:t>(18, 19)</w:t>
      </w:r>
      <w:r w:rsidR="006C002F">
        <w:rPr>
          <w:rFonts w:ascii="Times New Roman" w:hAnsi="Times New Roman" w:cs="Times New Roman"/>
        </w:rPr>
        <w:fldChar w:fldCharType="end"/>
      </w:r>
      <w:ins w:id="36" w:author="Hiram Beltran-Sanchez" w:date="2017-07-28T11:31:00Z">
        <w:r w:rsidR="00FC0955">
          <w:rPr>
            <w:rFonts w:ascii="Times New Roman" w:hAnsi="Times New Roman" w:cs="Times New Roman"/>
          </w:rPr>
          <w:t>.</w:t>
        </w:r>
      </w:ins>
      <w:del w:id="37" w:author="Hiram Beltran-Sanchez" w:date="2017-07-28T11:31:00Z">
        <w:r w:rsidR="00D76997" w:rsidDel="00FC0955">
          <w:rPr>
            <w:rFonts w:ascii="Times New Roman" w:hAnsi="Times New Roman" w:cs="Times New Roman"/>
          </w:rPr>
          <w:delText>,</w:delText>
        </w:r>
      </w:del>
      <w:ins w:id="38" w:author="Hiram Beltran-Sanchez" w:date="2017-07-28T11:31:00Z">
        <w:r w:rsidR="00FC0955">
          <w:rPr>
            <w:rFonts w:ascii="Times New Roman" w:hAnsi="Times New Roman" w:cs="Times New Roman"/>
          </w:rPr>
          <w:t xml:space="preserve"> Thes</w:t>
        </w:r>
      </w:ins>
      <w:ins w:id="39" w:author="Hiram Beltran-Sanchez" w:date="2017-07-28T11:32:00Z">
        <w:r w:rsidR="00FC0955">
          <w:rPr>
            <w:rFonts w:ascii="Times New Roman" w:hAnsi="Times New Roman" w:cs="Times New Roman"/>
          </w:rPr>
          <w:t>e</w:t>
        </w:r>
      </w:ins>
      <w:ins w:id="40" w:author="Hiram Beltran-Sanchez" w:date="2017-07-28T11:31:00Z">
        <w:r w:rsidR="00FC0955">
          <w:rPr>
            <w:rFonts w:ascii="Times New Roman" w:hAnsi="Times New Roman" w:cs="Times New Roman"/>
          </w:rPr>
          <w:t xml:space="preserve"> improvements</w:t>
        </w:r>
      </w:ins>
      <w:r w:rsidR="00D76997">
        <w:rPr>
          <w:rFonts w:ascii="Times New Roman" w:hAnsi="Times New Roman" w:cs="Times New Roman"/>
        </w:rPr>
        <w:t xml:space="preserve"> could have a substantial effect on reducing variation in lifespans</w:t>
      </w:r>
      <w:r w:rsidR="00C41563">
        <w:rPr>
          <w:rFonts w:ascii="Times New Roman" w:hAnsi="Times New Roman" w:cs="Times New Roman"/>
        </w:rPr>
        <w:t>, particularly in historically poor states, which are mostly concentrated in the South.</w:t>
      </w:r>
      <w:r w:rsidR="00D36E7E">
        <w:rPr>
          <w:rFonts w:ascii="Times New Roman" w:hAnsi="Times New Roman" w:cs="Times New Roman"/>
        </w:rPr>
        <w:t xml:space="preserve"> </w:t>
      </w:r>
      <w:ins w:id="41" w:author="Hiram Beltran-Sanchez" w:date="2017-07-28T11:32:00Z">
        <w:r w:rsidR="00FC0955">
          <w:rPr>
            <w:rFonts w:ascii="Times New Roman" w:hAnsi="Times New Roman" w:cs="Times New Roman"/>
          </w:rPr>
          <w:t>Thus, w</w:t>
        </w:r>
      </w:ins>
      <w:del w:id="42" w:author="Hiram Beltran-Sanchez" w:date="2017-07-28T11:32:00Z">
        <w:r w:rsidR="00C85599" w:rsidDel="00FC0955">
          <w:rPr>
            <w:rFonts w:ascii="Times New Roman" w:hAnsi="Times New Roman" w:cs="Times New Roman"/>
          </w:rPr>
          <w:delText>W</w:delText>
        </w:r>
      </w:del>
      <w:r w:rsidR="00C85599">
        <w:rPr>
          <w:rFonts w:ascii="Times New Roman" w:hAnsi="Times New Roman" w:cs="Times New Roman"/>
        </w:rPr>
        <w:t>e analyzed how lifespan variation change</w:t>
      </w:r>
      <w:r w:rsidR="00D36E7E">
        <w:rPr>
          <w:rFonts w:ascii="Times New Roman" w:hAnsi="Times New Roman" w:cs="Times New Roman"/>
        </w:rPr>
        <w:t>d</w:t>
      </w:r>
      <w:r w:rsidR="00C85599">
        <w:rPr>
          <w:rFonts w:ascii="Times New Roman" w:hAnsi="Times New Roman" w:cs="Times New Roman"/>
        </w:rPr>
        <w:t xml:space="preserve"> over a </w:t>
      </w:r>
      <w:r w:rsidR="00ED464F">
        <w:rPr>
          <w:rFonts w:ascii="Times New Roman" w:hAnsi="Times New Roman" w:cs="Times New Roman"/>
        </w:rPr>
        <w:t>20-</w:t>
      </w:r>
      <w:r w:rsidR="00C85599" w:rsidRPr="00AD15FB">
        <w:rPr>
          <w:rFonts w:ascii="Times New Roman" w:hAnsi="Times New Roman" w:cs="Times New Roman"/>
        </w:rPr>
        <w:t>year period</w:t>
      </w:r>
      <w:ins w:id="43" w:author="Hiram Beltran-Sanchez" w:date="2017-07-28T11:32:00Z">
        <w:r w:rsidR="009B40EF">
          <w:rPr>
            <w:rFonts w:ascii="Times New Roman" w:hAnsi="Times New Roman" w:cs="Times New Roman"/>
          </w:rPr>
          <w:t>,</w:t>
        </w:r>
      </w:ins>
      <w:r w:rsidR="00C85599" w:rsidRPr="00AD15FB">
        <w:rPr>
          <w:rFonts w:ascii="Times New Roman" w:hAnsi="Times New Roman" w:cs="Times New Roman"/>
        </w:rPr>
        <w:t xml:space="preserve"> from 1995 to 2015</w:t>
      </w:r>
      <w:ins w:id="44" w:author="Hiram Beltran-Sanchez" w:date="2017-07-28T11:32:00Z">
        <w:r w:rsidR="009B40EF">
          <w:rPr>
            <w:rFonts w:ascii="Times New Roman" w:hAnsi="Times New Roman" w:cs="Times New Roman"/>
          </w:rPr>
          <w:t>,</w:t>
        </w:r>
      </w:ins>
      <w:r w:rsidR="00C85599" w:rsidRPr="00AD15FB">
        <w:rPr>
          <w:rFonts w:ascii="Times New Roman" w:hAnsi="Times New Roman" w:cs="Times New Roman"/>
        </w:rPr>
        <w:t xml:space="preserve"> </w:t>
      </w:r>
      <w:r w:rsidR="00C85599">
        <w:rPr>
          <w:rFonts w:ascii="Times New Roman" w:hAnsi="Times New Roman" w:cs="Times New Roman"/>
        </w:rPr>
        <w:t xml:space="preserve">for </w:t>
      </w:r>
      <w:r w:rsidR="00C85599" w:rsidRPr="00AD15FB">
        <w:rPr>
          <w:rFonts w:ascii="Times New Roman" w:hAnsi="Times New Roman" w:cs="Times New Roman"/>
        </w:rPr>
        <w:t>females and males</w:t>
      </w:r>
      <w:r w:rsidR="00C85599">
        <w:rPr>
          <w:rFonts w:ascii="Times New Roman" w:hAnsi="Times New Roman" w:cs="Times New Roman"/>
        </w:rPr>
        <w:t xml:space="preserve"> in Mexico and its 32 states,</w:t>
      </w:r>
      <w:bookmarkStart w:id="45" w:name="_GoBack"/>
      <w:bookmarkEnd w:id="45"/>
      <w:r w:rsidR="00C85599">
        <w:rPr>
          <w:rFonts w:ascii="Times New Roman" w:hAnsi="Times New Roman" w:cs="Times New Roman"/>
        </w:rPr>
        <w:t xml:space="preserve"> and determined the ages and causes of death that contributed the most to the observe</w:t>
      </w:r>
      <w:r w:rsidR="00D36E7E">
        <w:rPr>
          <w:rFonts w:ascii="Times New Roman" w:hAnsi="Times New Roman" w:cs="Times New Roman"/>
        </w:rPr>
        <w:t>d change in lifespan variation.</w:t>
      </w:r>
    </w:p>
    <w:p w14:paraId="2AB33D0C" w14:textId="77777777" w:rsidR="00CC0A4A" w:rsidRPr="00AD15FB" w:rsidRDefault="00CC0A4A" w:rsidP="00B55311">
      <w:pPr>
        <w:pStyle w:val="Subtitle"/>
        <w:spacing w:line="480" w:lineRule="auto"/>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Study data and Methods</w:t>
      </w:r>
    </w:p>
    <w:p w14:paraId="3939B127" w14:textId="77777777" w:rsidR="00CC0A4A" w:rsidRPr="00AD15FB" w:rsidRDefault="00CC0A4A" w:rsidP="00B55311">
      <w:pPr>
        <w:autoSpaceDE w:val="0"/>
        <w:autoSpaceDN w:val="0"/>
        <w:adjustRightInd w:val="0"/>
        <w:spacing w:after="100" w:afterAutospacing="1" w:line="480" w:lineRule="auto"/>
        <w:ind w:firstLine="720"/>
        <w:jc w:val="both"/>
        <w:rPr>
          <w:rFonts w:ascii="Times New Roman" w:hAnsi="Times New Roman" w:cs="Times New Roman"/>
        </w:rPr>
      </w:pPr>
      <w:r w:rsidRPr="00AD15FB">
        <w:rPr>
          <w:rFonts w:ascii="Times New Roman" w:hAnsi="Times New Roman" w:cs="Times New Roman"/>
        </w:rPr>
        <w:t xml:space="preserve">Data on deaths from vital statistics files publicly available through the Mexican National Institute of Statistics and Geography were used </w:t>
      </w:r>
      <w:r w:rsidRPr="00AD15FB">
        <w:rPr>
          <w:rFonts w:ascii="Times New Roman" w:hAnsi="Times New Roman" w:cs="Times New Roman"/>
        </w:rPr>
        <w:fldChar w:fldCharType="begin"/>
      </w:r>
      <w:r w:rsidR="00395379">
        <w:rPr>
          <w:rFonts w:ascii="Times New Roman" w:hAnsi="Times New Roman" w:cs="Times New Roman"/>
        </w:rPr>
        <w:instrText xml:space="preserve"> ADDIN EN.CITE &lt;EndNote&gt;&lt;Cite&gt;&lt;Author&gt;INEGI&lt;/Author&gt;&lt;Year&gt;2017&lt;/Year&gt;&lt;RecNum&gt;93&lt;/RecNum&gt;&lt;DisplayText&gt;(20)&lt;/DisplayText&gt;&lt;record&gt;&lt;rec-number&gt;93&lt;/rec-number&gt;&lt;foreign-keys&gt;&lt;key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Pr="00AD15FB">
        <w:rPr>
          <w:rFonts w:ascii="Times New Roman" w:hAnsi="Times New Roman" w:cs="Times New Roman"/>
        </w:rPr>
        <w:fldChar w:fldCharType="separate"/>
      </w:r>
      <w:r w:rsidR="00395379">
        <w:rPr>
          <w:rFonts w:ascii="Times New Roman" w:hAnsi="Times New Roman" w:cs="Times New Roman"/>
          <w:noProof/>
        </w:rPr>
        <w:t>(20)</w:t>
      </w:r>
      <w:r w:rsidRPr="00AD15FB">
        <w:rPr>
          <w:rFonts w:ascii="Times New Roman" w:hAnsi="Times New Roman" w:cs="Times New Roman"/>
        </w:rPr>
        <w:fldChar w:fldCharType="end"/>
      </w:r>
      <w:r w:rsidRPr="00AD15FB">
        <w:rPr>
          <w:rFonts w:ascii="Times New Roman" w:hAnsi="Times New Roman" w:cs="Times New Roman"/>
        </w:rPr>
        <w:t xml:space="preserve">. These data include information on cause of death by age at the time of death, sex, and place of occurrence from 1995 to 2015. Additionally, we used population estimates corrected for completeness, age misstatement, and international migration available from the Mexican Population Council </w:t>
      </w:r>
      <w:r>
        <w:rPr>
          <w:rFonts w:ascii="Times New Roman" w:hAnsi="Times New Roman" w:cs="Times New Roman"/>
        </w:rPr>
        <w:t xml:space="preserve">to </w:t>
      </w:r>
      <w:r w:rsidRPr="00AD15FB">
        <w:rPr>
          <w:rFonts w:ascii="Times New Roman" w:hAnsi="Times New Roman" w:cs="Times New Roman"/>
        </w:rPr>
        <w:t>construct age-specific death rates by sex and state</w:t>
      </w:r>
      <w:r w:rsidR="00AF21DF">
        <w:rPr>
          <w:rFonts w:ascii="Times New Roman" w:hAnsi="Times New Roman" w:cs="Times New Roman"/>
        </w:rPr>
        <w:t xml:space="preserve"> [waiting for the period 2010-15, now these years are projections]</w:t>
      </w:r>
      <w:r w:rsidRPr="00AD15FB">
        <w:rPr>
          <w:rFonts w:ascii="Times New Roman" w:hAnsi="Times New Roman" w:cs="Times New Roman"/>
        </w:rPr>
        <w:t xml:space="preserve"> </w:t>
      </w:r>
      <w:r w:rsidRPr="00AD15FB">
        <w:rPr>
          <w:rFonts w:ascii="Times New Roman" w:hAnsi="Times New Roman" w:cs="Times New Roman"/>
        </w:rPr>
        <w:fldChar w:fldCharType="begin"/>
      </w:r>
      <w:r w:rsidR="00395379">
        <w:rPr>
          <w:rFonts w:ascii="Times New Roman" w:hAnsi="Times New Roman" w:cs="Times New Roman"/>
        </w:rPr>
        <w:instrText xml:space="preserve"> ADDIN EN.CITE &lt;EndNote&gt;&lt;Cite&gt;&lt;Author&gt;CONAPO&lt;/Author&gt;&lt;Year&gt;2017&lt;/Year&gt;&lt;RecNum&gt;94&lt;/RecNum&gt;&lt;DisplayText&gt;(21)&lt;/DisplayText&gt;&lt;record&gt;&lt;rec-number&gt;94&lt;/rec-number&gt;&lt;foreign-keys&gt;&lt;key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Pr="00AD15FB">
        <w:rPr>
          <w:rFonts w:ascii="Times New Roman" w:hAnsi="Times New Roman" w:cs="Times New Roman"/>
        </w:rPr>
        <w:fldChar w:fldCharType="separate"/>
      </w:r>
      <w:r w:rsidR="00395379">
        <w:rPr>
          <w:rFonts w:ascii="Times New Roman" w:hAnsi="Times New Roman" w:cs="Times New Roman"/>
          <w:noProof/>
        </w:rPr>
        <w:t>(21)</w:t>
      </w:r>
      <w:r w:rsidRPr="00AD15FB">
        <w:rPr>
          <w:rFonts w:ascii="Times New Roman" w:hAnsi="Times New Roman" w:cs="Times New Roman"/>
        </w:rPr>
        <w:fldChar w:fldCharType="end"/>
      </w:r>
      <w:r w:rsidRPr="00AD15FB">
        <w:rPr>
          <w:rFonts w:ascii="Times New Roman" w:hAnsi="Times New Roman" w:cs="Times New Roman"/>
        </w:rPr>
        <w:t>.</w:t>
      </w:r>
    </w:p>
    <w:p w14:paraId="754DFD0E" w14:textId="77777777"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rPr>
      </w:pPr>
      <w:r w:rsidRPr="00AD15FB">
        <w:rPr>
          <w:rFonts w:ascii="Times New Roman" w:hAnsi="Times New Roman" w:cs="Times New Roman"/>
          <w:b/>
          <w:i/>
        </w:rPr>
        <w:t>Cause-of-death classification</w:t>
      </w:r>
    </w:p>
    <w:p w14:paraId="4BF204C3" w14:textId="77777777" w:rsidR="009A3B26" w:rsidRDefault="00CC0A4A" w:rsidP="009A3B26">
      <w:pPr>
        <w:autoSpaceDE w:val="0"/>
        <w:autoSpaceDN w:val="0"/>
        <w:adjustRightInd w:val="0"/>
        <w:spacing w:after="100" w:afterAutospacing="1" w:line="480" w:lineRule="auto"/>
        <w:ind w:firstLine="720"/>
        <w:jc w:val="both"/>
        <w:rPr>
          <w:rFonts w:ascii="Times New Roman" w:hAnsi="Times New Roman" w:cs="Times New Roman"/>
        </w:rPr>
      </w:pPr>
      <w:r w:rsidRPr="00AD15FB">
        <w:rPr>
          <w:rFonts w:ascii="Times New Roman" w:hAnsi="Times New Roman" w:cs="Times New Roman"/>
        </w:rPr>
        <w:lastRenderedPageBreak/>
        <w:t>We classify deaths in</w:t>
      </w:r>
      <w:r w:rsidR="005B0662">
        <w:rPr>
          <w:rFonts w:ascii="Times New Roman" w:hAnsi="Times New Roman" w:cs="Times New Roman"/>
        </w:rPr>
        <w:t>to</w:t>
      </w:r>
      <w:r w:rsidRPr="00AD15FB">
        <w:rPr>
          <w:rFonts w:ascii="Times New Roman" w:hAnsi="Times New Roman" w:cs="Times New Roman"/>
        </w:rPr>
        <w:t xml:space="preserve"> </w:t>
      </w:r>
      <w:r w:rsidR="00FB4A65">
        <w:rPr>
          <w:rFonts w:ascii="Times New Roman" w:hAnsi="Times New Roman" w:cs="Times New Roman"/>
        </w:rPr>
        <w:t xml:space="preserve">eight </w:t>
      </w:r>
      <w:r w:rsidRPr="00AD15FB">
        <w:rPr>
          <w:rFonts w:ascii="Times New Roman" w:hAnsi="Times New Roman" w:cs="Times New Roman"/>
        </w:rPr>
        <w:t>categories according to previous studies targeting the main causes of death in Mexico</w:t>
      </w:r>
      <w:r w:rsidR="00B2488A">
        <w:rPr>
          <w:rFonts w:ascii="Times New Roman" w:hAnsi="Times New Roman" w:cs="Times New Roman"/>
        </w:rPr>
        <w:t xml:space="preserve"> </w:t>
      </w:r>
      <w:r w:rsidR="00B2488A" w:rsidRPr="00AD15FB">
        <w:rPr>
          <w:rFonts w:ascii="Times New Roman" w:hAnsi="Times New Roman" w:cs="Times New Roman"/>
        </w:rPr>
        <w:fldChar w:fldCharType="begin"/>
      </w:r>
      <w:r w:rsidR="00395379">
        <w:rPr>
          <w:rFonts w:ascii="Times New Roman" w:hAnsi="Times New Roman" w:cs="Times New Roman"/>
        </w:rPr>
        <w:instrText xml:space="preserve"> ADDIN EN.CITE &lt;EndNote&gt;&lt;Cite&gt;&lt;Author&gt;Aburto&lt;/Author&gt;&lt;Year&gt;2016&lt;/Year&gt;&lt;RecNum&gt;90&lt;/RecNum&gt;&lt;DisplayText&gt;(5, 22)&lt;/DisplayText&gt;&lt;record&gt;&lt;rec-number&gt;90&lt;/rec-number&gt;&lt;foreign-keys&gt;&lt;key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Franco-Marina&lt;/Author&gt;&lt;Year&gt;2006&lt;/Year&gt;&lt;RecNum&gt;111&lt;/RecNum&gt;&lt;record&gt;&lt;rec-number&gt;111&lt;/rec-number&gt;&lt;foreign-keys&gt;&lt;key app="EN" db-id="xwts0fz21atwpxe2avovtpe5rz9v2fw0dtxf" timestamp="1500894126"&gt;111&lt;/key&gt;&lt;/foreign-keys&gt;&lt;ref-type name="Journal Article"&gt;17&lt;/ref-type&gt;&lt;contributors&gt;&lt;authors&gt;&lt;author&gt;Franco-Marina, F&lt;/author&gt;&lt;author&gt;Lozano, R&lt;/author&gt;&lt;author&gt;Villa, B&lt;/author&gt;&lt;author&gt;Soliz, P&lt;/author&gt;&lt;/authors&gt;&lt;/contributors&gt;&lt;titles&gt;&lt;title&gt;La mortalidad en México, 2000-2004. Muertes Evitables: magnitud, distribución y tendencias&lt;/title&gt;&lt;secondary-title&gt;Dirección General de Información en Salud, Secretaría de Salud. México&lt;/secondary-title&gt;&lt;/titles&gt;&lt;periodical&gt;&lt;full-title&gt;Dirección General de Información en Salud, Secretaría de Salud. México&lt;/full-title&gt;&lt;/periodical&gt;&lt;pages&gt;2&lt;/pages&gt;&lt;dates&gt;&lt;year&gt;2006&lt;/year&gt;&lt;/dates&gt;&lt;urls&gt;&lt;/urls&gt;&lt;/record&gt;&lt;/Cite&gt;&lt;/EndNote&gt;</w:instrText>
      </w:r>
      <w:r w:rsidR="00B2488A" w:rsidRPr="00AD15FB">
        <w:rPr>
          <w:rFonts w:ascii="Times New Roman" w:hAnsi="Times New Roman" w:cs="Times New Roman"/>
        </w:rPr>
        <w:fldChar w:fldCharType="separate"/>
      </w:r>
      <w:r w:rsidR="00395379">
        <w:rPr>
          <w:rFonts w:ascii="Times New Roman" w:hAnsi="Times New Roman" w:cs="Times New Roman"/>
          <w:noProof/>
        </w:rPr>
        <w:t>(5, 22)</w:t>
      </w:r>
      <w:r w:rsidR="00B2488A" w:rsidRPr="00AD15FB">
        <w:rPr>
          <w:rFonts w:ascii="Times New Roman" w:hAnsi="Times New Roman" w:cs="Times New Roman"/>
        </w:rPr>
        <w:fldChar w:fldCharType="end"/>
      </w:r>
      <w:r w:rsidR="00757370">
        <w:rPr>
          <w:rFonts w:ascii="Times New Roman" w:hAnsi="Times New Roman" w:cs="Times New Roman"/>
        </w:rPr>
        <w:t xml:space="preserve"> using the</w:t>
      </w:r>
      <w:r w:rsidR="00B2488A">
        <w:rPr>
          <w:rFonts w:ascii="Times New Roman" w:hAnsi="Times New Roman" w:cs="Times New Roman"/>
        </w:rPr>
        <w:t xml:space="preserve"> concept of amenable/avoidable mortality </w:t>
      </w:r>
      <w:r w:rsidR="00B2488A">
        <w:rPr>
          <w:rFonts w:ascii="Times New Roman" w:hAnsi="Times New Roman" w:cs="Times New Roman"/>
        </w:rPr>
        <w:fldChar w:fldCharType="begin"/>
      </w:r>
      <w:r w:rsidR="00395379">
        <w:rPr>
          <w:rFonts w:ascii="Times New Roman" w:hAnsi="Times New Roman" w:cs="Times New Roman"/>
        </w:rPr>
        <w:instrText xml:space="preserve"> ADDIN EN.CITE &lt;EndNote&gt;&lt;Cite&gt;&lt;Author&gt;Nolte&lt;/Author&gt;&lt;Year&gt;2008&lt;/Year&gt;&lt;RecNum&gt;110&lt;/RecNum&gt;&lt;DisplayText&gt;(23, 24)&lt;/DisplayText&gt;&lt;record&gt;&lt;rec-number&gt;110&lt;/rec-number&gt;&lt;foreign-keys&gt;&lt;key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2003&lt;/Year&gt;&lt;RecNum&gt;109&lt;/RecNum&gt;&lt;record&gt;&lt;rec-number&gt;109&lt;/rec-number&gt;&lt;foreign-keys&gt;&lt;key app="EN" db-id="xwts0fz21atwpxe2avovtpe5rz9v2fw0dtxf" timestamp="1500892358"&gt;109&lt;/key&gt;&lt;/foreign-keys&gt;&lt;ref-type name="Journal Article"&gt;17&lt;/ref-type&gt;&lt;contributors&gt;&lt;authors&gt;&lt;author&gt;Nolte, Ellen&lt;/author&gt;&lt;author&gt;McKee, Martin&lt;/author&gt;&lt;/authors&gt;&lt;/contributors&gt;&lt;titles&gt;&lt;title&gt;Measuring the health of nations: analysis of mortality amenable to health care&lt;/title&gt;&lt;secondary-title&gt;Bmj&lt;/secondary-title&gt;&lt;/titles&gt;&lt;periodical&gt;&lt;full-title&gt;Bmj&lt;/full-title&gt;&lt;/periodical&gt;&lt;pages&gt;1129&lt;/pages&gt;&lt;volume&gt;327&lt;/volume&gt;&lt;number&gt;7424&lt;/number&gt;&lt;dates&gt;&lt;year&gt;2003&lt;/year&gt;&lt;/dates&gt;&lt;isbn&gt;0959-8138&lt;/isbn&gt;&lt;urls&gt;&lt;/urls&gt;&lt;/record&gt;&lt;/Cite&gt;&lt;/EndNote&gt;</w:instrText>
      </w:r>
      <w:r w:rsidR="00B2488A">
        <w:rPr>
          <w:rFonts w:ascii="Times New Roman" w:hAnsi="Times New Roman" w:cs="Times New Roman"/>
        </w:rPr>
        <w:fldChar w:fldCharType="separate"/>
      </w:r>
      <w:r w:rsidR="00395379">
        <w:rPr>
          <w:rFonts w:ascii="Times New Roman" w:hAnsi="Times New Roman" w:cs="Times New Roman"/>
          <w:noProof/>
        </w:rPr>
        <w:t>(23, 24)</w:t>
      </w:r>
      <w:r w:rsidR="00B2488A">
        <w:rPr>
          <w:rFonts w:ascii="Times New Roman" w:hAnsi="Times New Roman" w:cs="Times New Roman"/>
        </w:rPr>
        <w:fldChar w:fldCharType="end"/>
      </w:r>
      <w:r w:rsidR="00B2488A">
        <w:rPr>
          <w:rFonts w:ascii="Times New Roman" w:hAnsi="Times New Roman" w:cs="Times New Roman"/>
        </w:rPr>
        <w:t>.</w:t>
      </w:r>
      <w:r w:rsidR="00920B4E">
        <w:rPr>
          <w:rFonts w:ascii="Times New Roman" w:hAnsi="Times New Roman" w:cs="Times New Roman"/>
        </w:rPr>
        <w:t xml:space="preserve"> This concept </w:t>
      </w:r>
      <w:r w:rsidR="004218ED">
        <w:rPr>
          <w:rFonts w:ascii="Times New Roman" w:hAnsi="Times New Roman" w:cs="Times New Roman"/>
        </w:rPr>
        <w:t xml:space="preserve">assumes that there are some conditions that should not cause death in presence of timely and effective medical care. Deaths due to these conditions are a proxy of the performance of health care systems </w:t>
      </w:r>
      <w:r w:rsidR="004218ED">
        <w:rPr>
          <w:rFonts w:ascii="Times New Roman" w:hAnsi="Times New Roman" w:cs="Times New Roman"/>
        </w:rPr>
        <w:fldChar w:fldCharType="begin"/>
      </w:r>
      <w:r w:rsidR="00395379">
        <w:rPr>
          <w:rFonts w:ascii="Times New Roman" w:hAnsi="Times New Roman" w:cs="Times New Roman"/>
        </w:rPr>
        <w:instrText xml:space="preserve"> ADDIN EN.CITE &lt;EndNote&gt;&lt;Cite&gt;&lt;Author&gt;Nolte&lt;/Author&gt;&lt;Year&gt;2008&lt;/Year&gt;&lt;RecNum&gt;110&lt;/RecNum&gt;&lt;DisplayText&gt;(23)&lt;/DisplayText&gt;&lt;record&gt;&lt;rec-number&gt;110&lt;/rec-number&gt;&lt;foreign-keys&gt;&lt;key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4218ED">
        <w:rPr>
          <w:rFonts w:ascii="Times New Roman" w:hAnsi="Times New Roman" w:cs="Times New Roman"/>
        </w:rPr>
        <w:fldChar w:fldCharType="separate"/>
      </w:r>
      <w:r w:rsidR="00395379">
        <w:rPr>
          <w:rFonts w:ascii="Times New Roman" w:hAnsi="Times New Roman" w:cs="Times New Roman"/>
          <w:noProof/>
        </w:rPr>
        <w:t>(23)</w:t>
      </w:r>
      <w:r w:rsidR="004218ED">
        <w:rPr>
          <w:rFonts w:ascii="Times New Roman" w:hAnsi="Times New Roman" w:cs="Times New Roman"/>
        </w:rPr>
        <w:fldChar w:fldCharType="end"/>
      </w:r>
      <w:r w:rsidR="004218ED">
        <w:rPr>
          <w:rFonts w:ascii="Times New Roman" w:hAnsi="Times New Roman" w:cs="Times New Roman"/>
        </w:rPr>
        <w:t xml:space="preserve">. </w:t>
      </w:r>
    </w:p>
    <w:p w14:paraId="1EAD7E4A" w14:textId="77777777" w:rsidR="00946EA4" w:rsidRDefault="00CC0A4A" w:rsidP="009A3B26">
      <w:pPr>
        <w:autoSpaceDE w:val="0"/>
        <w:autoSpaceDN w:val="0"/>
        <w:adjustRightInd w:val="0"/>
        <w:spacing w:after="100" w:afterAutospacing="1" w:line="480" w:lineRule="auto"/>
        <w:ind w:firstLine="720"/>
        <w:jc w:val="both"/>
        <w:rPr>
          <w:rFonts w:ascii="Times New Roman" w:hAnsi="Times New Roman" w:cs="Times New Roman"/>
        </w:rPr>
      </w:pPr>
      <w:r w:rsidRPr="00AD15FB">
        <w:rPr>
          <w:rFonts w:ascii="Times New Roman" w:hAnsi="Times New Roman" w:cs="Times New Roman"/>
        </w:rPr>
        <w:t xml:space="preserve"> The first category </w:t>
      </w:r>
      <w:r w:rsidR="004218ED">
        <w:rPr>
          <w:rFonts w:ascii="Times New Roman" w:hAnsi="Times New Roman" w:cs="Times New Roman"/>
        </w:rPr>
        <w:t>includes</w:t>
      </w:r>
      <w:r w:rsidRPr="00AD15FB">
        <w:rPr>
          <w:rFonts w:ascii="Times New Roman" w:hAnsi="Times New Roman" w:cs="Times New Roman"/>
        </w:rPr>
        <w:t xml:space="preserve"> conditions amenable to medical service.</w:t>
      </w:r>
      <w:r w:rsidR="00B2488A">
        <w:rPr>
          <w:rFonts w:ascii="Times New Roman" w:hAnsi="Times New Roman" w:cs="Times New Roman"/>
        </w:rPr>
        <w:t xml:space="preserve"> I</w:t>
      </w:r>
      <w:r w:rsidR="004218ED">
        <w:rPr>
          <w:rFonts w:ascii="Times New Roman" w:hAnsi="Times New Roman" w:cs="Times New Roman"/>
        </w:rPr>
        <w:t>t refers to mortality that could be reduced by primary or secondary prevention, and timely medical care</w:t>
      </w:r>
      <w:r w:rsidR="00705321">
        <w:rPr>
          <w:rFonts w:ascii="Times New Roman" w:hAnsi="Times New Roman" w:cs="Times New Roman"/>
        </w:rPr>
        <w:t xml:space="preserve"> (for example, birth conditions, infectious and respiratory diseases)</w:t>
      </w:r>
      <w:r w:rsidR="004218ED">
        <w:rPr>
          <w:rFonts w:ascii="Times New Roman" w:hAnsi="Times New Roman" w:cs="Times New Roman"/>
        </w:rPr>
        <w:t xml:space="preserve">. </w:t>
      </w:r>
      <w:r w:rsidRPr="00AD15FB">
        <w:rPr>
          <w:rFonts w:ascii="Times New Roman" w:hAnsi="Times New Roman" w:cs="Times New Roman"/>
        </w:rPr>
        <w:t xml:space="preserve">We analyze separately </w:t>
      </w:r>
      <w:r w:rsidR="00B85FDC">
        <w:rPr>
          <w:rFonts w:ascii="Times New Roman" w:hAnsi="Times New Roman" w:cs="Times New Roman"/>
        </w:rPr>
        <w:t xml:space="preserve">homicide, </w:t>
      </w:r>
      <w:r w:rsidRPr="00AD15FB">
        <w:rPr>
          <w:rFonts w:ascii="Times New Roman" w:hAnsi="Times New Roman" w:cs="Times New Roman"/>
        </w:rPr>
        <w:t xml:space="preserve">diabetes, ischemic heart diseases (IHD), </w:t>
      </w:r>
      <w:r w:rsidR="00B85FDC">
        <w:rPr>
          <w:rFonts w:ascii="Times New Roman" w:hAnsi="Times New Roman" w:cs="Times New Roman"/>
        </w:rPr>
        <w:t xml:space="preserve">lung cancer, cirrhosis, and road traffic accidents because the first two are leading causes of death in Mexico </w:t>
      </w:r>
      <w:r w:rsidR="00B85FDC">
        <w:rPr>
          <w:rFonts w:ascii="Times New Roman" w:hAnsi="Times New Roman" w:cs="Times New Roman"/>
        </w:rPr>
        <w:fldChar w:fldCharType="begin"/>
      </w:r>
      <w:r w:rsidR="00B85FDC">
        <w:rPr>
          <w:rFonts w:ascii="Times New Roman" w:hAnsi="Times New Roman" w:cs="Times New Roman"/>
        </w:rPr>
        <w:instrText xml:space="preserve"> ADDIN EN.CITE &lt;EndNote&gt;&lt;Cite&gt;&lt;Author&gt;Canudas-Romo&lt;/Author&gt;&lt;Year&gt;2015&lt;/Year&gt;&lt;RecNum&gt;89&lt;/RecNum&gt;&lt;DisplayText&gt;(4)&lt;/DisplayText&gt;&lt;record&gt;&lt;rec-number&gt;89&lt;/rec-number&gt;&lt;foreign-keys&gt;&lt;key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B85FDC">
        <w:rPr>
          <w:rFonts w:ascii="Times New Roman" w:hAnsi="Times New Roman" w:cs="Times New Roman"/>
        </w:rPr>
        <w:fldChar w:fldCharType="separate"/>
      </w:r>
      <w:r w:rsidR="00B85FDC">
        <w:rPr>
          <w:rFonts w:ascii="Times New Roman" w:hAnsi="Times New Roman" w:cs="Times New Roman"/>
          <w:noProof/>
        </w:rPr>
        <w:t>(4)</w:t>
      </w:r>
      <w:r w:rsidR="00B85FDC">
        <w:rPr>
          <w:rFonts w:ascii="Times New Roman" w:hAnsi="Times New Roman" w:cs="Times New Roman"/>
        </w:rPr>
        <w:fldChar w:fldCharType="end"/>
      </w:r>
      <w:r w:rsidR="00B85FDC">
        <w:rPr>
          <w:rFonts w:ascii="Times New Roman" w:hAnsi="Times New Roman" w:cs="Times New Roman"/>
        </w:rPr>
        <w:t xml:space="preserve">, and all of them are amenable to health behavior and medical service </w:t>
      </w:r>
      <w:r w:rsidR="00B85FDC">
        <w:rPr>
          <w:rFonts w:ascii="Times New Roman" w:hAnsi="Times New Roman" w:cs="Times New Roman"/>
        </w:rPr>
        <w:fldChar w:fldCharType="begin"/>
      </w:r>
      <w:r w:rsidR="00B85FDC">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85FDC">
        <w:rPr>
          <w:rFonts w:ascii="Times New Roman" w:hAnsi="Times New Roman" w:cs="Times New Roman"/>
        </w:rPr>
        <w:fldChar w:fldCharType="separate"/>
      </w:r>
      <w:r w:rsidR="00B85FDC">
        <w:rPr>
          <w:rFonts w:ascii="Times New Roman" w:hAnsi="Times New Roman" w:cs="Times New Roman"/>
          <w:noProof/>
        </w:rPr>
        <w:t>(5)</w:t>
      </w:r>
      <w:r w:rsidR="00B85FDC">
        <w:rPr>
          <w:rFonts w:ascii="Times New Roman" w:hAnsi="Times New Roman" w:cs="Times New Roman"/>
        </w:rPr>
        <w:fldChar w:fldCharType="end"/>
      </w:r>
      <w:r w:rsidR="00B85FDC">
        <w:rPr>
          <w:rFonts w:ascii="Times New Roman" w:hAnsi="Times New Roman" w:cs="Times New Roman"/>
        </w:rPr>
        <w:t xml:space="preserve">. </w:t>
      </w:r>
      <w:r w:rsidR="00D8276B">
        <w:rPr>
          <w:rFonts w:ascii="Times New Roman" w:hAnsi="Times New Roman" w:cs="Times New Roman"/>
        </w:rPr>
        <w:t>The eighth category includes the rest of causes of death labeled ‘Rest’.</w:t>
      </w:r>
      <w:r w:rsidR="009A3B26">
        <w:rPr>
          <w:rFonts w:ascii="Times New Roman" w:hAnsi="Times New Roman" w:cs="Times New Roman"/>
        </w:rPr>
        <w:t xml:space="preserve"> For details on the International Classification of Dise</w:t>
      </w:r>
      <w:r w:rsidR="00D05647">
        <w:rPr>
          <w:rFonts w:ascii="Times New Roman" w:hAnsi="Times New Roman" w:cs="Times New Roman"/>
        </w:rPr>
        <w:t>ases [ICD] codes for each cause</w:t>
      </w:r>
      <w:r w:rsidR="009A3B26">
        <w:rPr>
          <w:rFonts w:ascii="Times New Roman" w:hAnsi="Times New Roman" w:cs="Times New Roman"/>
        </w:rPr>
        <w:t xml:space="preserve"> see the Supplemental file.</w:t>
      </w:r>
    </w:p>
    <w:p w14:paraId="00D2A15F" w14:textId="77777777" w:rsidR="00CC0A4A" w:rsidRPr="00AD15FB" w:rsidRDefault="00CC0A4A" w:rsidP="00946EA4">
      <w:pPr>
        <w:autoSpaceDE w:val="0"/>
        <w:autoSpaceDN w:val="0"/>
        <w:adjustRightInd w:val="0"/>
        <w:spacing w:after="100" w:afterAutospacing="1" w:line="480" w:lineRule="auto"/>
        <w:ind w:firstLine="720"/>
        <w:jc w:val="both"/>
        <w:rPr>
          <w:rFonts w:ascii="Times New Roman" w:hAnsi="Times New Roman" w:cs="Times New Roman"/>
        </w:rPr>
      </w:pPr>
      <w:r w:rsidRPr="00AD15FB">
        <w:rPr>
          <w:rFonts w:ascii="Times New Roman" w:hAnsi="Times New Roman" w:cs="Times New Roman"/>
        </w:rPr>
        <w:t xml:space="preserve">Originally, data on deaths were classified according to the International Classification of Diseases (ICD), revision 9 for years 1995-1997 and revision 10 for 1998-2015. Previous studies have checked </w:t>
      </w:r>
      <w:r>
        <w:rPr>
          <w:rFonts w:ascii="Times New Roman" w:hAnsi="Times New Roman" w:cs="Times New Roman"/>
        </w:rPr>
        <w:t xml:space="preserve">the </w:t>
      </w:r>
      <w:r w:rsidRPr="00AD15FB">
        <w:rPr>
          <w:rFonts w:ascii="Times New Roman" w:hAnsi="Times New Roman" w:cs="Times New Roman"/>
        </w:rPr>
        <w:t>validity of the cause-of-death codes used in this paper and did not find cause-specific ruptures in the transition from ICD 9 to ICD 10</w:t>
      </w:r>
      <w:r w:rsidR="00444515">
        <w:rPr>
          <w:rFonts w:ascii="Times New Roman" w:hAnsi="Times New Roman" w:cs="Times New Roman"/>
        </w:rPr>
        <w:t xml:space="preserve"> [reference]</w:t>
      </w:r>
      <w:r w:rsidRPr="00AD15FB">
        <w:rPr>
          <w:rFonts w:ascii="Times New Roman" w:hAnsi="Times New Roman" w:cs="Times New Roman"/>
        </w:rPr>
        <w:t xml:space="preserve">. </w:t>
      </w:r>
      <w:r w:rsidR="009A7DE1">
        <w:rPr>
          <w:rFonts w:ascii="Times New Roman" w:hAnsi="Times New Roman" w:cs="Times New Roman"/>
        </w:rPr>
        <w:t>In addition, to mitigate biased interpretations we focus on causes of death below age 85 since coding practices</w:t>
      </w:r>
      <w:r w:rsidR="005B0662">
        <w:rPr>
          <w:rFonts w:ascii="Times New Roman" w:hAnsi="Times New Roman" w:cs="Times New Roman"/>
        </w:rPr>
        <w:t xml:space="preserve"> above that age</w:t>
      </w:r>
      <w:r w:rsidR="009A7DE1">
        <w:rPr>
          <w:rFonts w:ascii="Times New Roman" w:hAnsi="Times New Roman" w:cs="Times New Roman"/>
        </w:rPr>
        <w:t xml:space="preserve"> are less reliable due to the presence of comorbidities</w:t>
      </w:r>
      <w:r w:rsidR="005B0662">
        <w:rPr>
          <w:rFonts w:ascii="Times New Roman" w:hAnsi="Times New Roman" w:cs="Times New Roman"/>
        </w:rPr>
        <w:t xml:space="preserve"> [</w:t>
      </w:r>
      <w:proofErr w:type="spellStart"/>
      <w:r w:rsidR="005B0662">
        <w:rPr>
          <w:rFonts w:ascii="Times New Roman" w:hAnsi="Times New Roman" w:cs="Times New Roman"/>
        </w:rPr>
        <w:t>referece</w:t>
      </w:r>
      <w:proofErr w:type="spellEnd"/>
      <w:r w:rsidR="005B0662">
        <w:rPr>
          <w:rFonts w:ascii="Times New Roman" w:hAnsi="Times New Roman" w:cs="Times New Roman"/>
        </w:rPr>
        <w:t>].</w:t>
      </w:r>
    </w:p>
    <w:p w14:paraId="2B856DBD" w14:textId="77777777"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rPr>
      </w:pPr>
      <w:r w:rsidRPr="00AD15FB">
        <w:rPr>
          <w:rFonts w:ascii="Times New Roman" w:hAnsi="Times New Roman" w:cs="Times New Roman"/>
          <w:b/>
          <w:i/>
        </w:rPr>
        <w:t>Dispersion measure</w:t>
      </w:r>
    </w:p>
    <w:p w14:paraId="38CFB64A" w14:textId="77777777" w:rsidR="00CC0A4A" w:rsidRPr="00AD15FB" w:rsidRDefault="00CC0A4A"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rPr>
      </w:pPr>
      <w:r w:rsidRPr="00AD15FB">
        <w:rPr>
          <w:rFonts w:ascii="Times New Roman" w:hAnsi="Times New Roman" w:cs="Times New Roman"/>
        </w:rPr>
        <w:tab/>
        <w:t xml:space="preserve">Several dispersion measures have been proposed to analyze lifespan variability </w:t>
      </w:r>
      <w:r w:rsidRPr="00AD15FB">
        <w:rPr>
          <w:rFonts w:ascii="Times New Roman" w:hAnsi="Times New Roman" w:cs="Times New Roman"/>
        </w:rPr>
        <w:fldChar w:fldCharType="begin"/>
      </w:r>
      <w:r w:rsidR="00395379">
        <w:rPr>
          <w:rFonts w:ascii="Times New Roman" w:hAnsi="Times New Roman" w:cs="Times New Roman"/>
        </w:rPr>
        <w:instrText xml:space="preserve"> ADDIN EN.CITE &lt;EndNote&gt;&lt;Cite&gt;&lt;Author&gt;van Raalte&lt;/Author&gt;&lt;Year&gt;2013&lt;/Year&gt;&lt;RecNum&gt;9&lt;/RecNum&gt;&lt;DisplayText&gt;(25)&lt;/DisplayText&gt;&lt;record&gt;&lt;rec-number&gt;9&lt;/rec-number&gt;&lt;foreign-keys&gt;&lt;key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Pr="00AD15FB">
        <w:rPr>
          <w:rFonts w:ascii="Times New Roman" w:hAnsi="Times New Roman" w:cs="Times New Roman"/>
        </w:rPr>
        <w:fldChar w:fldCharType="separate"/>
      </w:r>
      <w:r w:rsidR="00395379">
        <w:rPr>
          <w:rFonts w:ascii="Times New Roman" w:hAnsi="Times New Roman" w:cs="Times New Roman"/>
          <w:noProof/>
        </w:rPr>
        <w:t>(25)</w:t>
      </w:r>
      <w:r w:rsidRPr="00AD15FB">
        <w:rPr>
          <w:rFonts w:ascii="Times New Roman" w:hAnsi="Times New Roman" w:cs="Times New Roman"/>
        </w:rPr>
        <w:fldChar w:fldCharType="end"/>
      </w:r>
      <w:r w:rsidRPr="00AD15FB">
        <w:rPr>
          <w:rFonts w:ascii="Times New Roman" w:hAnsi="Times New Roman" w:cs="Times New Roman"/>
        </w:rPr>
        <w:t xml:space="preserve">. In this study,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Pr="00AD15FB">
        <w:rPr>
          <w:rFonts w:ascii="Times New Roman" w:hAnsi="Times New Roman" w:cs="Times New Roman"/>
        </w:rPr>
        <w:t xml:space="preserve"> is used as a dispersion indicator and we refer to it as “life disparity”. It is defined as the average remaining life expectancy when death occurs, or life years lost due to death </w:t>
      </w:r>
      <w:r w:rsidRPr="00AD15FB">
        <w:rPr>
          <w:rFonts w:ascii="Times New Roman" w:hAnsi="Times New Roman" w:cs="Times New Roman"/>
        </w:rPr>
        <w:fldChar w:fldCharType="begin"/>
      </w:r>
      <w:r w:rsidR="00395379">
        <w:rPr>
          <w:rFonts w:ascii="Times New Roman" w:hAnsi="Times New Roman" w:cs="Times New Roman"/>
        </w:rPr>
        <w:instrText xml:space="preserve"> ADDIN EN.CITE &lt;EndNote&gt;&lt;Cite&gt;&lt;Author&gt;Vaupel&lt;/Author&gt;&lt;Year&gt;2003&lt;/Year&gt;&lt;RecNum&gt;22&lt;/RecNum&gt;&lt;DisplayText&gt;(13, 26)&lt;/DisplayText&gt;&lt;record&gt;&lt;rec-number&gt;22&lt;/rec-number&gt;&lt;foreign-keys&gt;&lt;key app="EN" db-id="xwts0fz21atwpxe2avovtpe5rz9v2fw0dtxf"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eriodical&gt;&lt;full-title&gt;Demography&lt;/full-title&gt;&lt;/periodical&gt;&lt;pages&gt;201-216&lt;/pages&gt;&lt;volume&gt;40&lt;/volume&gt;&lt;number&gt;2&lt;/number&gt;&lt;dates&gt;&lt;year&gt;2003&lt;/year&gt;&lt;/dates&gt;&lt;publisher&gt;Springer&lt;/publisher&gt;&lt;label&gt;vaupel&amp;amp;Canudas2003&lt;/label&gt;&lt;urls&gt;&lt;/urls&gt;&lt;/record&gt;&lt;/Cite&gt;&lt;Cite&gt;&lt;Author&gt;Vaupel&lt;/Author&gt;&lt;Year&gt;2011&lt;/Year&gt;&lt;RecNum&gt;4&lt;/RecNum&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Pr="00AD15FB">
        <w:rPr>
          <w:rFonts w:ascii="Times New Roman" w:hAnsi="Times New Roman" w:cs="Times New Roman"/>
        </w:rPr>
        <w:fldChar w:fldCharType="separate"/>
      </w:r>
      <w:r w:rsidR="00395379">
        <w:rPr>
          <w:rFonts w:ascii="Times New Roman" w:hAnsi="Times New Roman" w:cs="Times New Roman"/>
          <w:noProof/>
        </w:rPr>
        <w:t>(13, 26)</w:t>
      </w:r>
      <w:r w:rsidRPr="00AD15FB">
        <w:rPr>
          <w:rFonts w:ascii="Times New Roman" w:hAnsi="Times New Roman" w:cs="Times New Roman"/>
        </w:rPr>
        <w:fldChar w:fldCharType="end"/>
      </w:r>
      <w:r w:rsidRPr="00AD15FB">
        <w:rPr>
          <w:rFonts w:ascii="Times New Roman" w:hAnsi="Times New Roman" w:cs="Times New Roman"/>
        </w:rPr>
        <w:t xml:space="preserve">. For example, if a cohort of newborns die at the same age then the value of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Pr="00AD15FB">
        <w:rPr>
          <w:rFonts w:ascii="Times New Roman" w:hAnsi="Times New Roman" w:cs="Times New Roman"/>
        </w:rPr>
        <w:t xml:space="preserve"> is zero; while when death is very variable, </w:t>
      </w:r>
      <w:r w:rsidRPr="00AD15FB">
        <w:rPr>
          <w:rFonts w:ascii="Times New Roman" w:hAnsi="Times New Roman" w:cs="Times New Roman"/>
        </w:rPr>
        <w:lastRenderedPageBreak/>
        <w:t>people will die before their expected lifetime, contributing lost years to life disparity. In lifetable notation it is defined as:</w:t>
      </w:r>
    </w:p>
    <w:p w14:paraId="139116EE" w14:textId="77777777" w:rsidR="00CC0A4A" w:rsidRPr="00AD15FB" w:rsidRDefault="009B40EF" w:rsidP="006D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imes New Roman" w:hAnsi="Times New Roman" w:cs="Times New Roman"/>
        </w:rPr>
      </w:pP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r>
          <m:rPr>
            <m:sty m:val="p"/>
          </m:rPr>
          <w:rPr>
            <w:rFonts w:ascii="Cambria Math" w:hAnsi="Cambria Math" w:cs="Times New Roman"/>
          </w:rPr>
          <m:t>= -</m:t>
        </m:r>
        <m:nary>
          <m:naryPr>
            <m:limLoc m:val="undOvr"/>
            <m:ctrlPr>
              <w:rPr>
                <w:rFonts w:ascii="Cambria Math" w:hAnsi="Cambria Math" w:cs="Times New Roman"/>
              </w:rPr>
            </m:ctrlPr>
          </m:naryPr>
          <m:sub>
            <m:r>
              <m:rPr>
                <m:sty m:val="p"/>
              </m:rPr>
              <w:rPr>
                <w:rFonts w:ascii="Cambria Math" w:hAnsi="Cambria Math" w:cs="Times New Roman"/>
              </w:rPr>
              <m:t>0</m:t>
            </m:r>
          </m:sub>
          <m:sup>
            <m:r>
              <m:rPr>
                <m:sty m:val="p"/>
              </m:rPr>
              <w:rPr>
                <w:rFonts w:ascii="Cambria Math" w:hAnsi="Cambria Math" w:cs="Times New Roman"/>
              </w:rPr>
              <m:t>ω</m:t>
            </m:r>
          </m:sup>
          <m:e>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μ(</m:t>
            </m:r>
            <m:r>
              <m:rPr>
                <m:sty m:val="p"/>
              </m:rPr>
              <w:rPr>
                <w:rFonts w:ascii="Cambria Math" w:hAnsi="Cambria Math" w:cs="Times New Roman"/>
              </w:rPr>
              <m:t>x)e</m:t>
            </m:r>
            <m:r>
              <m:rPr>
                <m:nor/>
              </m:rPr>
              <w:rPr>
                <w:rFonts w:ascii="Times New Roman" w:hAnsi="Times New Roman" w:cs="Times New Roman"/>
              </w:rPr>
              <m:t>(</m:t>
            </m:r>
            <m:r>
              <m:rPr>
                <m:sty m:val="p"/>
              </m:rPr>
              <w:rPr>
                <w:rFonts w:ascii="Cambria Math" w:hAnsi="Cambria Math" w:cs="Times New Roman"/>
              </w:rPr>
              <m:t>x)</m:t>
            </m:r>
            <m:r>
              <m:rPr>
                <m:nor/>
              </m:rPr>
              <w:rPr>
                <w:rFonts w:ascii="Times New Roman" w:hAnsi="Times New Roman" w:cs="Times New Roman"/>
              </w:rPr>
              <m:t>d</m:t>
            </m:r>
            <m:r>
              <m:rPr>
                <m:sty m:val="p"/>
              </m:rPr>
              <w:rPr>
                <w:rFonts w:ascii="Cambria Math" w:hAnsi="Cambria Math" w:cs="Times New Roman"/>
              </w:rPr>
              <m:t>x</m:t>
            </m:r>
          </m:e>
        </m:nary>
        <m:r>
          <m:rPr>
            <m:sty m:val="p"/>
          </m:rPr>
          <w:rPr>
            <w:rFonts w:ascii="Cambria Math" w:hAnsi="Cambria Math" w:cs="Times New Roman"/>
          </w:rPr>
          <m:t>=-</m:t>
        </m:r>
        <m:nary>
          <m:naryPr>
            <m:limLoc m:val="undOvr"/>
            <m:ctrlPr>
              <w:rPr>
                <w:rFonts w:ascii="Cambria Math" w:hAnsi="Cambria Math" w:cs="Times New Roman"/>
              </w:rPr>
            </m:ctrlPr>
          </m:naryPr>
          <m:sub>
            <m:r>
              <m:rPr>
                <m:sty m:val="p"/>
              </m:rPr>
              <w:rPr>
                <w:rFonts w:ascii="Cambria Math" w:hAnsi="Cambria Math" w:cs="Times New Roman"/>
              </w:rPr>
              <m:t>0</m:t>
            </m:r>
          </m:sub>
          <m:sup>
            <m:r>
              <m:rPr>
                <m:sty m:val="p"/>
              </m:rPr>
              <w:rPr>
                <w:rFonts w:ascii="Cambria Math" w:hAnsi="Cambria Math" w:cs="Times New Roman"/>
              </w:rPr>
              <m:t>ω</m:t>
            </m:r>
          </m:sup>
          <m:e>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 xml:space="preserve"> ln</m:t>
            </m:r>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d</m:t>
            </m:r>
            <m:r>
              <m:rPr>
                <m:sty m:val="p"/>
              </m:rPr>
              <w:rPr>
                <w:rFonts w:ascii="Cambria Math" w:hAnsi="Cambria Math" w:cs="Times New Roman"/>
              </w:rPr>
              <m:t>x</m:t>
            </m:r>
          </m:e>
        </m:nary>
      </m:oMath>
      <w:r w:rsidR="00CC0A4A" w:rsidRPr="00AD15FB">
        <w:rPr>
          <w:rFonts w:ascii="Times New Roman" w:eastAsiaTheme="minorEastAsia" w:hAnsi="Times New Roman" w:cs="Times New Roman"/>
        </w:rPr>
        <w:t>.</w:t>
      </w:r>
    </w:p>
    <w:p w14:paraId="402962C1" w14:textId="77777777" w:rsidR="00CC0A4A" w:rsidRPr="00AD15FB" w:rsidRDefault="00CC0A4A"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r w:rsidRPr="00AD15FB">
        <w:rPr>
          <w:rFonts w:ascii="Times New Roman" w:hAnsi="Times New Roman" w:cs="Times New Roman"/>
        </w:rPr>
        <w:tab/>
      </w:r>
      <w:r>
        <w:rPr>
          <w:rFonts w:ascii="Times New Roman" w:hAnsi="Times New Roman" w:cs="Times New Roman"/>
        </w:rPr>
        <w:t>w</w:t>
      </w:r>
      <w:r w:rsidRPr="00AD15FB">
        <w:rPr>
          <w:rFonts w:ascii="Times New Roman" w:hAnsi="Times New Roman" w:cs="Times New Roman"/>
        </w:rPr>
        <w:t xml:space="preserve">here  </w:t>
      </w:r>
      <m:oMath>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 xml:space="preserve">, </m:t>
        </m:r>
        <m:r>
          <m:rPr>
            <m:nor/>
          </m:rPr>
          <w:rPr>
            <w:rFonts w:ascii="Cambria Math" w:hAnsi="Times New Roman" w:cs="Times New Roman"/>
          </w:rPr>
          <m:t xml:space="preserve"> </m:t>
        </m:r>
        <m:r>
          <m:rPr>
            <m:nor/>
          </m:rPr>
          <w:rPr>
            <w:rFonts w:ascii="Times New Roman" w:hAnsi="Times New Roman" w:cs="Times New Roman"/>
          </w:rPr>
          <m:t>μ(</m:t>
        </m:r>
        <m:r>
          <m:rPr>
            <m:sty m:val="p"/>
          </m:rPr>
          <w:rPr>
            <w:rFonts w:ascii="Cambria Math" w:hAnsi="Cambria Math" w:cs="Times New Roman"/>
          </w:rPr>
          <m:t>x),  e</m:t>
        </m:r>
        <m:r>
          <m:rPr>
            <m:nor/>
          </m:rPr>
          <w:rPr>
            <w:rFonts w:ascii="Times New Roman" w:hAnsi="Times New Roman" w:cs="Times New Roman"/>
          </w:rPr>
          <m:t>(</m:t>
        </m:r>
        <m:r>
          <m:rPr>
            <m:sty m:val="p"/>
          </m:rPr>
          <w:rPr>
            <w:rFonts w:ascii="Cambria Math" w:hAnsi="Cambria Math" w:cs="Times New Roman"/>
          </w:rPr>
          <m:t>x)</m:t>
        </m:r>
      </m:oMath>
      <w:r w:rsidRPr="00AD15FB">
        <w:rPr>
          <w:rFonts w:ascii="Times New Roman" w:eastAsiaTheme="minorEastAsia" w:hAnsi="Times New Roman" w:cs="Times New Roman"/>
        </w:rPr>
        <w:t xml:space="preserve"> and </w:t>
      </w:r>
      <m:oMath>
        <m:r>
          <m:rPr>
            <m:sty m:val="p"/>
          </m:rPr>
          <w:rPr>
            <w:rFonts w:ascii="Cambria Math" w:hAnsi="Cambria Math" w:cs="Times New Roman"/>
          </w:rPr>
          <m:t>ω</m:t>
        </m:r>
      </m:oMath>
      <w:r w:rsidRPr="00AD15FB">
        <w:rPr>
          <w:rFonts w:ascii="Times New Roman" w:eastAsiaTheme="minorEastAsia" w:hAnsi="Times New Roman" w:cs="Times New Roman"/>
        </w:rPr>
        <w:t xml:space="preserve"> are the survival function, the force of mortality, life expectancy at age </w:t>
      </w:r>
      <m:oMath>
        <m:r>
          <m:rPr>
            <m:sty m:val="p"/>
          </m:rPr>
          <w:rPr>
            <w:rFonts w:ascii="Cambria Math" w:hAnsi="Cambria Math" w:cs="Times New Roman"/>
          </w:rPr>
          <m:t>x</m:t>
        </m:r>
      </m:oMath>
      <w:r w:rsidR="006D2D24">
        <w:rPr>
          <w:rFonts w:ascii="Times New Roman" w:eastAsiaTheme="minorEastAsia" w:hAnsi="Times New Roman" w:cs="Times New Roman"/>
        </w:rPr>
        <w:t xml:space="preserve">, and the open-aged interval, </w:t>
      </w:r>
      <w:r w:rsidRPr="00AD15FB">
        <w:rPr>
          <w:rFonts w:ascii="Times New Roman" w:eastAsiaTheme="minorEastAsia" w:hAnsi="Times New Roman" w:cs="Times New Roman"/>
        </w:rPr>
        <w:t xml:space="preserve">respectively. This indicator was chosen because it has an easy to understand interpretation and it is </w:t>
      </w:r>
      <w:ins w:id="46" w:author="Hiram Beltran-Sanchez" w:date="2017-07-26T15:57:00Z">
        <w:r w:rsidR="004617D6">
          <w:rPr>
            <w:rFonts w:ascii="Times New Roman" w:eastAsiaTheme="minorEastAsia" w:hAnsi="Times New Roman" w:cs="Times New Roman"/>
          </w:rPr>
          <w:t xml:space="preserve">also easy to </w:t>
        </w:r>
      </w:ins>
      <w:proofErr w:type="spellStart"/>
      <w:r w:rsidRPr="00AD15FB">
        <w:rPr>
          <w:rFonts w:ascii="Times New Roman" w:eastAsiaTheme="minorEastAsia" w:hAnsi="Times New Roman" w:cs="Times New Roman"/>
        </w:rPr>
        <w:t>decomposa</w:t>
      </w:r>
      <w:proofErr w:type="spellEnd"/>
      <w:del w:id="47" w:author="Hiram Beltran-Sanchez" w:date="2017-07-26T15:57:00Z">
        <w:r w:rsidRPr="00AD15FB" w:rsidDel="004617D6">
          <w:rPr>
            <w:rFonts w:ascii="Times New Roman" w:eastAsiaTheme="minorEastAsia" w:hAnsi="Times New Roman" w:cs="Times New Roman"/>
          </w:rPr>
          <w:delText>ble</w:delText>
        </w:r>
      </w:del>
      <w:ins w:id="48" w:author="Hiram Beltran-Sanchez" w:date="2017-07-26T15:57:00Z">
        <w:r w:rsidR="004617D6">
          <w:rPr>
            <w:rFonts w:ascii="Times New Roman" w:eastAsiaTheme="minorEastAsia" w:hAnsi="Times New Roman" w:cs="Times New Roman"/>
          </w:rPr>
          <w:t xml:space="preserve"> allowing us </w:t>
        </w:r>
      </w:ins>
      <w:ins w:id="49" w:author="Hiram Beltran-Sanchez" w:date="2017-07-26T15:59:00Z">
        <w:r w:rsidR="004617D6">
          <w:rPr>
            <w:rFonts w:ascii="Times New Roman" w:eastAsiaTheme="minorEastAsia" w:hAnsi="Times New Roman" w:cs="Times New Roman"/>
          </w:rPr>
          <w:t>to</w:t>
        </w:r>
        <w:r w:rsidR="004617D6" w:rsidRPr="00AD15FB">
          <w:rPr>
            <w:rFonts w:ascii="Times New Roman" w:eastAsiaTheme="minorEastAsia" w:hAnsi="Times New Roman" w:cs="Times New Roman"/>
          </w:rPr>
          <w:t xml:space="preserve"> quantify the impact of age and cause-specific mortality on changes in life disparity over time</w:t>
        </w:r>
      </w:ins>
      <w:r w:rsidRPr="00AD15FB">
        <w:rPr>
          <w:rFonts w:ascii="Times New Roman" w:eastAsiaTheme="minorEastAsia" w:hAnsi="Times New Roman" w:cs="Times New Roman"/>
        </w:rPr>
        <w:t xml:space="preserve"> </w:t>
      </w:r>
      <w:r w:rsidRPr="00AD15FB">
        <w:rPr>
          <w:rFonts w:ascii="Times New Roman" w:eastAsiaTheme="minorEastAsia" w:hAnsi="Times New Roman" w:cs="Times New Roman"/>
        </w:rPr>
        <w:fldChar w:fldCharType="begin"/>
      </w:r>
      <w:r w:rsidR="00395379">
        <w:rPr>
          <w:rFonts w:ascii="Times New Roman" w:eastAsiaTheme="minorEastAsia" w:hAnsi="Times New Roman" w:cs="Times New Roman"/>
        </w:rPr>
        <w:instrText xml:space="preserve"> ADDIN EN.CITE &lt;EndNote&gt;&lt;Cite&gt;&lt;Author&gt;Shkolnikov&lt;/Author&gt;&lt;Year&gt;2011&lt;/Year&gt;&lt;RecNum&gt;7&lt;/RecNum&gt;&lt;DisplayText&gt;(27, 28)&lt;/DisplayText&gt;&lt;record&gt;&lt;rec-number&gt;7&lt;/rec-number&gt;&lt;foreign-keys&gt;&lt;key app="EN" db-id="xwts0fz21atwpxe2avovtpe5rz9v2fw0dtxf"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Cite&gt;&lt;Author&gt;Zhang&lt;/Author&gt;&lt;Year&gt;2009&lt;/Year&gt;&lt;RecNum&gt;23&lt;/RecNum&gt;&lt;record&gt;&lt;rec-number&gt;23&lt;/rec-number&gt;&lt;foreign-keys&gt;&lt;key app="EN" db-id="xwts0fz21atwpxe2avovtpe5rz9v2fw0dtxf" timestamp="0"&gt;23&lt;/key&gt;&lt;/foreign-keys&gt;&lt;ref-type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Research&lt;/secondary-title&gt;&lt;/titles&gt;&lt;pages&gt;721-730&lt;/pages&gt;&lt;volume&gt;20&lt;/volume&gt;&lt;number&gt;29&lt;/number&gt;&lt;dates&gt;&lt;year&gt;2009&lt;/year&gt;&lt;/dates&gt;&lt;publisher&gt;Max Planck Institute for Demographic Research, Rostock, Germany&lt;/publisher&gt;&lt;label&gt;zhang2009&lt;/label&gt;&lt;urls&gt;&lt;/urls&gt;&lt;/record&gt;&lt;/Cite&gt;&lt;/EndNote&gt;</w:instrText>
      </w:r>
      <w:r w:rsidRPr="00AD15FB">
        <w:rPr>
          <w:rFonts w:ascii="Times New Roman" w:eastAsiaTheme="minorEastAsia" w:hAnsi="Times New Roman" w:cs="Times New Roman"/>
        </w:rPr>
        <w:fldChar w:fldCharType="separate"/>
      </w:r>
      <w:r w:rsidR="00395379">
        <w:rPr>
          <w:rFonts w:ascii="Times New Roman" w:eastAsiaTheme="minorEastAsia" w:hAnsi="Times New Roman" w:cs="Times New Roman"/>
          <w:noProof/>
        </w:rPr>
        <w:t>(27, 28)</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del w:id="50" w:author="Hiram Beltran-Sanchez" w:date="2017-07-26T15:59:00Z">
        <w:r w:rsidRPr="00AD15FB" w:rsidDel="004617D6">
          <w:rPr>
            <w:rFonts w:ascii="Times New Roman" w:eastAsiaTheme="minorEastAsia" w:hAnsi="Times New Roman" w:cs="Times New Roman"/>
          </w:rPr>
          <w:delText>These properties allow</w:delText>
        </w:r>
        <w:r w:rsidR="005B0662" w:rsidDel="004617D6">
          <w:rPr>
            <w:rFonts w:ascii="Times New Roman" w:eastAsiaTheme="minorEastAsia" w:hAnsi="Times New Roman" w:cs="Times New Roman"/>
          </w:rPr>
          <w:delText xml:space="preserve"> </w:delText>
        </w:r>
      </w:del>
      <w:del w:id="51" w:author="Hiram Beltran-Sanchez" w:date="2017-07-26T15:58:00Z">
        <w:r w:rsidR="005B0662" w:rsidDel="004617D6">
          <w:rPr>
            <w:rFonts w:ascii="Times New Roman" w:eastAsiaTheme="minorEastAsia" w:hAnsi="Times New Roman" w:cs="Times New Roman"/>
          </w:rPr>
          <w:delText>to</w:delText>
        </w:r>
        <w:r w:rsidRPr="00AD15FB" w:rsidDel="004617D6">
          <w:rPr>
            <w:rFonts w:ascii="Times New Roman" w:eastAsiaTheme="minorEastAsia" w:hAnsi="Times New Roman" w:cs="Times New Roman"/>
          </w:rPr>
          <w:delText xml:space="preserve"> quantify the impact of age and cause-specific mortality on changes in life disparity over time</w:delText>
        </w:r>
      </w:del>
      <w:r w:rsidRPr="00AD15FB">
        <w:rPr>
          <w:rFonts w:ascii="Times New Roman" w:eastAsiaTheme="minorEastAsia" w:hAnsi="Times New Roman" w:cs="Times New Roman"/>
        </w:rPr>
        <w:t xml:space="preserve">. </w:t>
      </w:r>
      <w:ins w:id="52" w:author="Hiram Beltran-Sanchez" w:date="2017-07-26T15:59:00Z">
        <w:r w:rsidR="004617D6">
          <w:rPr>
            <w:rFonts w:ascii="Times New Roman" w:eastAsiaTheme="minorEastAsia" w:hAnsi="Times New Roman" w:cs="Times New Roman"/>
          </w:rPr>
          <w:t xml:space="preserve">An additional </w:t>
        </w:r>
        <w:r w:rsidR="00C30B29">
          <w:rPr>
            <w:rFonts w:ascii="Times New Roman" w:eastAsiaTheme="minorEastAsia" w:hAnsi="Times New Roman" w:cs="Times New Roman"/>
          </w:rPr>
          <w:t>advantage is the high</w:t>
        </w:r>
        <w:r w:rsidR="004617D6">
          <w:rPr>
            <w:rFonts w:ascii="Times New Roman" w:eastAsiaTheme="minorEastAsia" w:hAnsi="Times New Roman" w:cs="Times New Roman"/>
          </w:rPr>
          <w:t xml:space="preserve"> </w:t>
        </w:r>
      </w:ins>
      <w:ins w:id="53" w:author="Hiram Beltran-Sanchez" w:date="2017-07-26T16:01:00Z">
        <w:r w:rsidR="00C30B29">
          <w:rPr>
            <w:rFonts w:ascii="Times New Roman" w:eastAsiaTheme="minorEastAsia" w:hAnsi="Times New Roman" w:cs="Times New Roman"/>
          </w:rPr>
          <w:t>cor</w:t>
        </w:r>
      </w:ins>
      <w:ins w:id="54" w:author="Hiram Beltran-Sanchez" w:date="2017-07-26T15:59:00Z">
        <w:r w:rsidR="004617D6">
          <w:rPr>
            <w:rFonts w:ascii="Times New Roman" w:eastAsiaTheme="minorEastAsia" w:hAnsi="Times New Roman" w:cs="Times New Roman"/>
          </w:rPr>
          <w:t xml:space="preserve">relation between </w:t>
        </w:r>
      </w:ins>
      <m:oMath>
        <m:sSup>
          <m:sSupPr>
            <m:ctrlPr>
              <w:ins w:id="55" w:author="Hiram Beltran-Sanchez" w:date="2017-07-26T16:00:00Z">
                <w:rPr>
                  <w:rFonts w:ascii="Cambria Math" w:hAnsi="Cambria Math" w:cs="Times New Roman"/>
                </w:rPr>
              </w:ins>
            </m:ctrlPr>
          </m:sSupPr>
          <m:e>
            <m:r>
              <w:ins w:id="56" w:author="Hiram Beltran-Sanchez" w:date="2017-07-26T16:00:00Z">
                <m:rPr>
                  <m:sty m:val="p"/>
                </m:rPr>
                <w:rPr>
                  <w:rFonts w:ascii="Cambria Math" w:hAnsi="Cambria Math" w:cs="Times New Roman"/>
                </w:rPr>
                <m:t>e</m:t>
              </w:ins>
            </m:r>
          </m:e>
          <m:sup>
            <m:r>
              <w:ins w:id="57" w:author="Hiram Beltran-Sanchez" w:date="2017-07-26T16:00:00Z">
                <m:rPr>
                  <m:sty m:val="p"/>
                </m:rPr>
                <w:rPr>
                  <w:rFonts w:ascii="Cambria Math" w:hAnsi="Cambria Math" w:cs="Times New Roman"/>
                </w:rPr>
                <m:t>†</m:t>
              </w:ins>
            </m:r>
          </m:sup>
        </m:sSup>
      </m:oMath>
      <w:ins w:id="58" w:author="Hiram Beltran-Sanchez" w:date="2017-07-26T16:00:00Z">
        <w:r w:rsidR="004617D6">
          <w:rPr>
            <w:rFonts w:ascii="Times New Roman" w:eastAsiaTheme="minorEastAsia" w:hAnsi="Times New Roman" w:cs="Times New Roman"/>
          </w:rPr>
          <w:t xml:space="preserve"> and other measures of varia</w:t>
        </w:r>
        <w:r w:rsidR="00C30B29">
          <w:rPr>
            <w:rFonts w:ascii="Times New Roman" w:eastAsiaTheme="minorEastAsia" w:hAnsi="Times New Roman" w:cs="Times New Roman"/>
          </w:rPr>
          <w:t xml:space="preserve">bility in ages at death (e.g., </w:t>
        </w:r>
      </w:ins>
      <w:del w:id="59" w:author="Hiram Beltran-Sanchez" w:date="2017-07-26T16:00:00Z">
        <w:r w:rsidRPr="00AD15FB" w:rsidDel="00C30B29">
          <w:rPr>
            <w:rFonts w:ascii="Times New Roman" w:eastAsiaTheme="minorEastAsia" w:hAnsi="Times New Roman" w:cs="Times New Roman"/>
          </w:rPr>
          <w:delText>The high correlation with other variation indices, such as</w:delText>
        </w:r>
      </w:del>
      <w:r w:rsidRPr="00AD15FB">
        <w:rPr>
          <w:rFonts w:ascii="Times New Roman" w:eastAsiaTheme="minorEastAsia" w:hAnsi="Times New Roman" w:cs="Times New Roman"/>
        </w:rPr>
        <w:t xml:space="preserve"> </w:t>
      </w:r>
      <w:ins w:id="60" w:author="Hiram Beltran-Sanchez" w:date="2017-07-26T16:00:00Z">
        <w:r w:rsidR="00C30B29">
          <w:rPr>
            <w:rFonts w:ascii="Times New Roman" w:eastAsiaTheme="minorEastAsia" w:hAnsi="Times New Roman" w:cs="Times New Roman"/>
          </w:rPr>
          <w:t xml:space="preserve">life table </w:t>
        </w:r>
      </w:ins>
      <w:del w:id="61" w:author="Hiram Beltran-Sanchez" w:date="2017-07-26T16:00:00Z">
        <w:r w:rsidRPr="00AD15FB" w:rsidDel="00C30B29">
          <w:rPr>
            <w:rFonts w:ascii="Times New Roman" w:eastAsiaTheme="minorEastAsia" w:hAnsi="Times New Roman" w:cs="Times New Roman"/>
          </w:rPr>
          <w:delText xml:space="preserve">Keyfitz </w:delText>
        </w:r>
      </w:del>
      <w:r w:rsidRPr="00AD15FB">
        <w:rPr>
          <w:rFonts w:ascii="Times New Roman" w:eastAsiaTheme="minorEastAsia" w:hAnsi="Times New Roman" w:cs="Times New Roman"/>
        </w:rPr>
        <w:t>entropy, coefficient of variation, or the Gini coefficient</w:t>
      </w:r>
      <w:ins w:id="62" w:author="Hiram Beltran-Sanchez" w:date="2017-07-26T16:01:00Z">
        <w:r w:rsidR="00C30B29">
          <w:rPr>
            <w:rFonts w:ascii="Times New Roman" w:eastAsiaTheme="minorEastAsia" w:hAnsi="Times New Roman" w:cs="Times New Roman"/>
          </w:rPr>
          <w:t xml:space="preserve">) which </w:t>
        </w:r>
      </w:ins>
      <w:del w:id="63" w:author="Hiram Beltran-Sanchez" w:date="2017-07-26T16:01:00Z">
        <w:r w:rsidRPr="00AD15FB" w:rsidDel="00C30B29">
          <w:rPr>
            <w:rFonts w:ascii="Times New Roman" w:eastAsiaTheme="minorEastAsia" w:hAnsi="Times New Roman" w:cs="Times New Roman"/>
          </w:rPr>
          <w:delText xml:space="preserve">, </w:delText>
        </w:r>
      </w:del>
      <w:r w:rsidRPr="00AD15FB">
        <w:rPr>
          <w:rFonts w:ascii="Times New Roman" w:eastAsiaTheme="minorEastAsia" w:hAnsi="Times New Roman" w:cs="Times New Roman"/>
        </w:rPr>
        <w:t xml:space="preserve">suggests that </w:t>
      </w:r>
      <w:proofErr w:type="spellStart"/>
      <w:ins w:id="64" w:author="Hiram Beltran-Sanchez" w:date="2017-07-26T16:01:00Z">
        <w:r w:rsidR="00C30B29">
          <w:rPr>
            <w:rFonts w:ascii="Times New Roman" w:eastAsiaTheme="minorEastAsia" w:hAnsi="Times New Roman" w:cs="Times New Roman"/>
          </w:rPr>
          <w:t>our</w:t>
        </w:r>
      </w:ins>
      <w:del w:id="65" w:author="Hiram Beltran-Sanchez" w:date="2017-07-26T16:01:00Z">
        <w:r w:rsidRPr="00AD15FB" w:rsidDel="00C30B29">
          <w:rPr>
            <w:rFonts w:ascii="Times New Roman" w:eastAsiaTheme="minorEastAsia" w:hAnsi="Times New Roman" w:cs="Times New Roman"/>
          </w:rPr>
          <w:delText xml:space="preserve">the </w:delText>
        </w:r>
      </w:del>
      <w:r w:rsidRPr="00AD15FB">
        <w:rPr>
          <w:rFonts w:ascii="Times New Roman" w:eastAsiaTheme="minorEastAsia" w:hAnsi="Times New Roman" w:cs="Times New Roman"/>
        </w:rPr>
        <w:t>main</w:t>
      </w:r>
      <w:proofErr w:type="spellEnd"/>
      <w:r w:rsidRPr="00AD15FB">
        <w:rPr>
          <w:rFonts w:ascii="Times New Roman" w:eastAsiaTheme="minorEastAsia" w:hAnsi="Times New Roman" w:cs="Times New Roman"/>
        </w:rPr>
        <w:t xml:space="preserve"> results would </w:t>
      </w:r>
      <w:ins w:id="66" w:author="Hiram Beltran-Sanchez" w:date="2017-07-26T16:16:00Z">
        <w:r w:rsidR="00183773">
          <w:rPr>
            <w:rFonts w:ascii="Times New Roman" w:eastAsiaTheme="minorEastAsia" w:hAnsi="Times New Roman" w:cs="Times New Roman"/>
          </w:rPr>
          <w:t xml:space="preserve">be </w:t>
        </w:r>
      </w:ins>
      <w:ins w:id="67" w:author="Hiram Beltran-Sanchez" w:date="2017-07-26T16:02:00Z">
        <w:r w:rsidR="00C30B29">
          <w:rPr>
            <w:rFonts w:ascii="Times New Roman" w:eastAsiaTheme="minorEastAsia" w:hAnsi="Times New Roman" w:cs="Times New Roman"/>
          </w:rPr>
          <w:t xml:space="preserve">very similar to those obtained </w:t>
        </w:r>
      </w:ins>
      <w:del w:id="68" w:author="Hiram Beltran-Sanchez" w:date="2017-07-26T16:02:00Z">
        <w:r w:rsidRPr="00AD15FB" w:rsidDel="00C30B29">
          <w:rPr>
            <w:rFonts w:ascii="Times New Roman" w:eastAsiaTheme="minorEastAsia" w:hAnsi="Times New Roman" w:cs="Times New Roman"/>
          </w:rPr>
          <w:delText xml:space="preserve">not differ </w:delText>
        </w:r>
      </w:del>
      <w:ins w:id="69" w:author="Hiram Beltran-Sanchez" w:date="2017-07-26T16:03:00Z">
        <w:r w:rsidR="00C30B29">
          <w:rPr>
            <w:rFonts w:ascii="Times New Roman" w:eastAsiaTheme="minorEastAsia" w:hAnsi="Times New Roman" w:cs="Times New Roman"/>
          </w:rPr>
          <w:t xml:space="preserve">with any </w:t>
        </w:r>
      </w:ins>
      <w:ins w:id="70" w:author="Hiram Beltran-Sanchez" w:date="2017-07-26T16:01:00Z">
        <w:r w:rsidR="00C30B29">
          <w:rPr>
            <w:rFonts w:ascii="Times New Roman" w:eastAsiaTheme="minorEastAsia" w:hAnsi="Times New Roman" w:cs="Times New Roman"/>
          </w:rPr>
          <w:t>of these additional measures</w:t>
        </w:r>
      </w:ins>
      <w:del w:id="71" w:author="Hiram Beltran-Sanchez" w:date="2017-07-26T16:02:00Z">
        <w:r w:rsidRPr="00AD15FB" w:rsidDel="00C30B29">
          <w:rPr>
            <w:rFonts w:ascii="Times New Roman" w:eastAsiaTheme="minorEastAsia" w:hAnsi="Times New Roman" w:cs="Times New Roman"/>
          </w:rPr>
          <w:delText>by a large extent regardless of the measure used</w:delText>
        </w:r>
      </w:del>
      <w:r w:rsidRPr="00AD15FB">
        <w:rPr>
          <w:rFonts w:ascii="Times New Roman" w:eastAsiaTheme="minorEastAsia" w:hAnsi="Times New Roman" w:cs="Times New Roman"/>
        </w:rPr>
        <w:t xml:space="preserve"> </w:t>
      </w:r>
      <w:r w:rsidRPr="00AD15FB">
        <w:rPr>
          <w:rFonts w:ascii="Times New Roman" w:eastAsiaTheme="minorEastAsia" w:hAnsi="Times New Roman" w:cs="Times New Roman"/>
        </w:rPr>
        <w:fldChar w:fldCharType="begin"/>
      </w:r>
      <w:r w:rsidR="00395379">
        <w:rPr>
          <w:rFonts w:ascii="Times New Roman" w:eastAsiaTheme="minorEastAsia" w:hAnsi="Times New Roman" w:cs="Times New Roman"/>
        </w:rPr>
        <w:instrText xml:space="preserve"> ADDIN EN.CITE &lt;EndNote&gt;&lt;Cite&gt;&lt;Author&gt;van Raalte&lt;/Author&gt;&lt;Year&gt;2013&lt;/Year&gt;&lt;RecNum&gt;9&lt;/RecNum&gt;&lt;DisplayText&gt;(25)&lt;/DisplayText&gt;&lt;record&gt;&lt;rec-number&gt;9&lt;/rec-number&gt;&lt;foreign-keys&gt;&lt;key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Pr="00AD15FB">
        <w:rPr>
          <w:rFonts w:ascii="Times New Roman" w:eastAsiaTheme="minorEastAsia" w:hAnsi="Times New Roman" w:cs="Times New Roman"/>
        </w:rPr>
        <w:fldChar w:fldCharType="separate"/>
      </w:r>
      <w:r w:rsidR="00395379">
        <w:rPr>
          <w:rFonts w:ascii="Times New Roman" w:eastAsiaTheme="minorEastAsia" w:hAnsi="Times New Roman" w:cs="Times New Roman"/>
          <w:noProof/>
        </w:rPr>
        <w:t>(25)</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w:t>
      </w:r>
    </w:p>
    <w:p w14:paraId="0EBE6C18" w14:textId="77777777"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b/>
          <w:i/>
        </w:rPr>
      </w:pPr>
      <w:r w:rsidRPr="00AD15FB">
        <w:rPr>
          <w:rFonts w:ascii="Times New Roman" w:hAnsi="Times New Roman" w:cs="Times New Roman"/>
          <w:b/>
          <w:i/>
        </w:rPr>
        <w:t>Demographic and statistical methods</w:t>
      </w:r>
    </w:p>
    <w:p w14:paraId="3A45905D" w14:textId="77777777" w:rsidR="00CC0A4A" w:rsidRPr="006D2D24" w:rsidRDefault="00CC0A4A" w:rsidP="00B55311">
      <w:pPr>
        <w:autoSpaceDE w:val="0"/>
        <w:autoSpaceDN w:val="0"/>
        <w:adjustRightInd w:val="0"/>
        <w:spacing w:after="100" w:afterAutospacing="1" w:line="480" w:lineRule="auto"/>
        <w:jc w:val="both"/>
        <w:rPr>
          <w:rFonts w:ascii="Times New Roman" w:eastAsiaTheme="minorEastAsia" w:hAnsi="Times New Roman" w:cs="Times New Roman"/>
        </w:rPr>
      </w:pPr>
      <w:commentRangeStart w:id="72"/>
      <w:r w:rsidRPr="00AD15FB">
        <w:rPr>
          <w:rFonts w:ascii="Times New Roman" w:eastAsiaTheme="minorEastAsia" w:hAnsi="Times New Roman" w:cs="Times New Roman"/>
        </w:rPr>
        <w:t>To</w:t>
      </w:r>
      <w:commentRangeEnd w:id="72"/>
      <w:r w:rsidR="007F4762">
        <w:rPr>
          <w:rStyle w:val="CommentReference"/>
        </w:rPr>
        <w:commentReference w:id="72"/>
      </w:r>
      <w:r w:rsidRPr="00AD15FB">
        <w:rPr>
          <w:rFonts w:ascii="Times New Roman" w:eastAsiaTheme="minorEastAsia" w:hAnsi="Times New Roman" w:cs="Times New Roman"/>
        </w:rPr>
        <w:t xml:space="preserve"> mitigate random variations</w:t>
      </w:r>
      <w:r w:rsidR="006D2D24">
        <w:rPr>
          <w:rFonts w:ascii="Times New Roman" w:eastAsiaTheme="minorEastAsia" w:hAnsi="Times New Roman" w:cs="Times New Roman"/>
        </w:rPr>
        <w:t xml:space="preserve"> in cause-of-death classification,</w:t>
      </w:r>
      <w:r w:rsidRPr="00AD15FB">
        <w:rPr>
          <w:rFonts w:ascii="Times New Roman" w:eastAsiaTheme="minorEastAsia" w:hAnsi="Times New Roman" w:cs="Times New Roman"/>
        </w:rPr>
        <w:t xml:space="preserve"> </w:t>
      </w:r>
      <w:ins w:id="73" w:author="Hiram Beltran-Sanchez" w:date="2017-07-26T16:07:00Z">
        <w:r w:rsidR="00DE1726">
          <w:rPr>
            <w:rFonts w:ascii="Times New Roman" w:eastAsiaTheme="minorEastAsia" w:hAnsi="Times New Roman" w:cs="Times New Roman"/>
          </w:rPr>
          <w:t xml:space="preserve">we </w:t>
        </w:r>
      </w:ins>
      <w:del w:id="74" w:author="Hiram Beltran-Sanchez" w:date="2017-07-26T16:08:00Z">
        <w:r w:rsidRPr="00AD15FB" w:rsidDel="00DE1726">
          <w:rPr>
            <w:rFonts w:ascii="Times New Roman" w:eastAsiaTheme="minorEastAsia" w:hAnsi="Times New Roman" w:cs="Times New Roman"/>
          </w:rPr>
          <w:delText xml:space="preserve">cause-specific death rates </w:delText>
        </w:r>
      </w:del>
      <w:del w:id="75" w:author="Hiram Beltran-Sanchez" w:date="2017-07-26T16:04:00Z">
        <w:r w:rsidRPr="00AD15FB" w:rsidDel="00393D2F">
          <w:rPr>
            <w:rFonts w:ascii="Times New Roman" w:eastAsiaTheme="minorEastAsia" w:hAnsi="Times New Roman" w:cs="Times New Roman"/>
          </w:rPr>
          <w:delText>over age</w:delText>
        </w:r>
        <w:r w:rsidR="006D2D24" w:rsidDel="00393D2F">
          <w:rPr>
            <w:rFonts w:ascii="Times New Roman" w:eastAsiaTheme="minorEastAsia" w:hAnsi="Times New Roman" w:cs="Times New Roman"/>
          </w:rPr>
          <w:delText xml:space="preserve"> </w:delText>
        </w:r>
      </w:del>
      <w:del w:id="76" w:author="Hiram Beltran-Sanchez" w:date="2017-07-26T16:08:00Z">
        <w:r w:rsidR="006D2D24" w:rsidDel="00DE1726">
          <w:rPr>
            <w:rFonts w:ascii="Times New Roman" w:eastAsiaTheme="minorEastAsia" w:hAnsi="Times New Roman" w:cs="Times New Roman"/>
          </w:rPr>
          <w:delText>were</w:delText>
        </w:r>
      </w:del>
      <w:r w:rsidR="006D2D24">
        <w:rPr>
          <w:rFonts w:ascii="Times New Roman" w:eastAsiaTheme="minorEastAsia" w:hAnsi="Times New Roman" w:cs="Times New Roman"/>
        </w:rPr>
        <w:t xml:space="preserve"> smoothed </w:t>
      </w:r>
      <w:ins w:id="77" w:author="Hiram Beltran-Sanchez" w:date="2017-07-26T16:08:00Z">
        <w:r w:rsidR="00DE1726" w:rsidRPr="00AD15FB">
          <w:rPr>
            <w:rFonts w:ascii="Times New Roman" w:eastAsiaTheme="minorEastAsia" w:hAnsi="Times New Roman" w:cs="Times New Roman"/>
          </w:rPr>
          <w:t xml:space="preserve">cause-specific death rates </w:t>
        </w:r>
        <w:r w:rsidR="00DE1726">
          <w:rPr>
            <w:rFonts w:ascii="Times New Roman" w:eastAsiaTheme="minorEastAsia" w:hAnsi="Times New Roman" w:cs="Times New Roman"/>
          </w:rPr>
          <w:t xml:space="preserve">over age </w:t>
        </w:r>
      </w:ins>
      <w:r w:rsidR="006D2D24">
        <w:rPr>
          <w:rFonts w:ascii="Times New Roman" w:eastAsiaTheme="minorEastAsia" w:hAnsi="Times New Roman" w:cs="Times New Roman"/>
        </w:rPr>
        <w:t xml:space="preserve">using a 1-d p-spline </w:t>
      </w:r>
      <w:ins w:id="78" w:author="Hiram Beltran-Sanchez" w:date="2017-07-26T16:07:00Z">
        <w:r w:rsidR="00DE1726">
          <w:rPr>
            <w:rFonts w:ascii="Times New Roman" w:eastAsiaTheme="minorEastAsia" w:hAnsi="Times New Roman" w:cs="Times New Roman"/>
          </w:rPr>
          <w:t xml:space="preserve">separately by </w:t>
        </w:r>
      </w:ins>
      <w:del w:id="79" w:author="Hiram Beltran-Sanchez" w:date="2017-07-26T16:07:00Z">
        <w:r w:rsidR="006D2D24" w:rsidDel="00DE1726">
          <w:rPr>
            <w:rFonts w:ascii="Times New Roman" w:eastAsiaTheme="minorEastAsia" w:hAnsi="Times New Roman" w:cs="Times New Roman"/>
          </w:rPr>
          <w:delText xml:space="preserve">for each </w:delText>
        </w:r>
      </w:del>
      <w:r w:rsidR="006D2D24">
        <w:rPr>
          <w:rFonts w:ascii="Times New Roman" w:eastAsiaTheme="minorEastAsia" w:hAnsi="Times New Roman" w:cs="Times New Roman"/>
        </w:rPr>
        <w:t>year, sex and state</w:t>
      </w:r>
      <w:del w:id="80" w:author="Hiram Beltran-Sanchez" w:date="2017-07-26T16:07:00Z">
        <w:r w:rsidR="006D2D24" w:rsidDel="00DE1726">
          <w:rPr>
            <w:rFonts w:ascii="Times New Roman" w:eastAsiaTheme="minorEastAsia" w:hAnsi="Times New Roman" w:cs="Times New Roman"/>
          </w:rPr>
          <w:delText xml:space="preserve"> separately</w:delText>
        </w:r>
      </w:del>
      <w:r w:rsidR="006D2D24">
        <w:rPr>
          <w:rFonts w:ascii="Times New Roman" w:eastAsiaTheme="minorEastAsia" w:hAnsi="Times New Roman" w:cs="Times New Roman"/>
        </w:rPr>
        <w:t xml:space="preserve"> </w:t>
      </w:r>
      <w:r w:rsidRPr="00AD15FB">
        <w:rPr>
          <w:rFonts w:ascii="Times New Roman" w:eastAsiaTheme="minorEastAsia" w:hAnsi="Times New Roman" w:cs="Times New Roman"/>
        </w:rPr>
        <w:fldChar w:fldCharType="begin"/>
      </w:r>
      <w:r w:rsidR="00395379">
        <w:rPr>
          <w:rFonts w:ascii="Times New Roman" w:eastAsiaTheme="minorEastAsia" w:hAnsi="Times New Roman" w:cs="Times New Roman"/>
        </w:rPr>
        <w:instrText xml:space="preserve"> ADDIN EN.CITE &lt;EndNote&gt;&lt;Cite&gt;&lt;Author&gt;Camarda&lt;/Author&gt;&lt;Year&gt;2012&lt;/Year&gt;&lt;RecNum&gt;19&lt;/RecNum&gt;&lt;DisplayText&gt;(29)&lt;/DisplayText&gt;&lt;record&gt;&lt;rec-number&gt;19&lt;/rec-number&gt;&lt;foreign-keys&gt;&lt;key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\textttR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Pr="00AD15FB">
        <w:rPr>
          <w:rFonts w:ascii="Times New Roman" w:eastAsiaTheme="minorEastAsia" w:hAnsi="Times New Roman" w:cs="Times New Roman"/>
        </w:rPr>
        <w:fldChar w:fldCharType="separate"/>
      </w:r>
      <w:r w:rsidR="00395379">
        <w:rPr>
          <w:rFonts w:ascii="Times New Roman" w:eastAsiaTheme="minorEastAsia" w:hAnsi="Times New Roman" w:cs="Times New Roman"/>
          <w:noProof/>
        </w:rPr>
        <w:t>(29)</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ins w:id="81" w:author="Hiram Beltran-Sanchez" w:date="2017-07-26T16:11:00Z">
        <w:r w:rsidR="00186C59">
          <w:rPr>
            <w:rFonts w:ascii="Times New Roman" w:eastAsiaTheme="minorEastAsia" w:hAnsi="Times New Roman" w:cs="Times New Roman"/>
          </w:rPr>
          <w:t>We then rescaled t</w:t>
        </w:r>
      </w:ins>
      <w:ins w:id="82" w:author="Hiram Beltran-Sanchez" w:date="2017-07-26T16:08:00Z">
        <w:r w:rsidR="00DE1726">
          <w:rPr>
            <w:rFonts w:ascii="Times New Roman" w:eastAsiaTheme="minorEastAsia" w:hAnsi="Times New Roman" w:cs="Times New Roman"/>
          </w:rPr>
          <w:t>he s</w:t>
        </w:r>
      </w:ins>
      <w:del w:id="83" w:author="Hiram Beltran-Sanchez" w:date="2017-07-26T16:08:00Z">
        <w:r w:rsidR="006D2D24" w:rsidDel="00DE1726">
          <w:rPr>
            <w:rFonts w:ascii="Times New Roman" w:eastAsiaTheme="minorEastAsia" w:hAnsi="Times New Roman" w:cs="Times New Roman"/>
          </w:rPr>
          <w:delText>S</w:delText>
        </w:r>
      </w:del>
      <w:r w:rsidRPr="00AD15FB">
        <w:rPr>
          <w:rFonts w:ascii="Times New Roman" w:eastAsiaTheme="minorEastAsia" w:hAnsi="Times New Roman" w:cs="Times New Roman"/>
        </w:rPr>
        <w:t xml:space="preserve">moothed cause-specific deaths </w:t>
      </w:r>
      <w:del w:id="84" w:author="Hiram Beltran-Sanchez" w:date="2017-07-26T16:11:00Z">
        <w:r w:rsidRPr="00AD15FB" w:rsidDel="00186C59">
          <w:rPr>
            <w:rFonts w:ascii="Times New Roman" w:eastAsiaTheme="minorEastAsia" w:hAnsi="Times New Roman" w:cs="Times New Roman"/>
          </w:rPr>
          <w:delText xml:space="preserve">were rescaled </w:delText>
        </w:r>
      </w:del>
      <w:r w:rsidRPr="00AD15FB">
        <w:rPr>
          <w:rFonts w:ascii="Times New Roman" w:eastAsiaTheme="minorEastAsia" w:hAnsi="Times New Roman" w:cs="Times New Roman"/>
        </w:rPr>
        <w:t xml:space="preserve">to all-cause death rates </w:t>
      </w:r>
      <w:del w:id="85" w:author="Hiram Beltran-Sanchez" w:date="2017-07-26T16:09:00Z">
        <w:r w:rsidRPr="00AD15FB" w:rsidDel="00DE1726">
          <w:rPr>
            <w:rFonts w:ascii="Times New Roman" w:eastAsiaTheme="minorEastAsia" w:hAnsi="Times New Roman" w:cs="Times New Roman"/>
          </w:rPr>
          <w:delText>for each sex and state</w:delText>
        </w:r>
      </w:del>
      <w:ins w:id="86" w:author="Hiram Beltran-Sanchez" w:date="2017-07-26T16:08:00Z">
        <w:r w:rsidR="00DE1726">
          <w:rPr>
            <w:rFonts w:ascii="Times New Roman" w:eastAsiaTheme="minorEastAsia" w:hAnsi="Times New Roman" w:cs="Times New Roman"/>
          </w:rPr>
          <w:t xml:space="preserve"> to maintain the overall mortality level</w:t>
        </w:r>
      </w:ins>
      <w:ins w:id="87" w:author="Hiram Beltran-Sanchez" w:date="2017-07-26T16:09:00Z">
        <w:r w:rsidR="00186C59">
          <w:rPr>
            <w:rFonts w:ascii="Times New Roman" w:eastAsiaTheme="minorEastAsia" w:hAnsi="Times New Roman" w:cs="Times New Roman"/>
          </w:rPr>
          <w:t xml:space="preserve"> by year, sex, and state</w:t>
        </w:r>
      </w:ins>
      <w:r w:rsidRPr="00AD15FB">
        <w:rPr>
          <w:rFonts w:ascii="Times New Roman" w:eastAsiaTheme="minorEastAsia" w:hAnsi="Times New Roman" w:cs="Times New Roman"/>
        </w:rPr>
        <w:t xml:space="preserve">. </w:t>
      </w:r>
      <w:ins w:id="88" w:author="Hiram Beltran-Sanchez" w:date="2017-07-26T16:09:00Z">
        <w:r w:rsidR="00186C59">
          <w:rPr>
            <w:rFonts w:ascii="Times New Roman" w:eastAsiaTheme="minorEastAsia" w:hAnsi="Times New Roman" w:cs="Times New Roman"/>
          </w:rPr>
          <w:t>Using these mortality rates we computed p</w:t>
        </w:r>
      </w:ins>
      <w:del w:id="89" w:author="Hiram Beltran-Sanchez" w:date="2017-07-26T16:09:00Z">
        <w:r w:rsidRPr="00AD15FB" w:rsidDel="00186C59">
          <w:rPr>
            <w:rFonts w:ascii="Times New Roman" w:eastAsiaTheme="minorEastAsia" w:hAnsi="Times New Roman" w:cs="Times New Roman"/>
          </w:rPr>
          <w:delText>P</w:delText>
        </w:r>
      </w:del>
      <w:r w:rsidRPr="00AD15FB">
        <w:rPr>
          <w:rFonts w:ascii="Times New Roman" w:eastAsiaTheme="minorEastAsia" w:hAnsi="Times New Roman" w:cs="Times New Roman"/>
        </w:rPr>
        <w:t xml:space="preserve">eriod life tables for males and females </w:t>
      </w:r>
      <w:ins w:id="90" w:author="Hiram Beltran-Sanchez" w:date="2017-07-26T16:09:00Z">
        <w:r w:rsidR="00186C59">
          <w:rPr>
            <w:rFonts w:ascii="Times New Roman" w:eastAsiaTheme="minorEastAsia" w:hAnsi="Times New Roman" w:cs="Times New Roman"/>
          </w:rPr>
          <w:t>for e</w:t>
        </w:r>
      </w:ins>
      <w:ins w:id="91" w:author="Hiram Beltran-Sanchez" w:date="2017-07-26T16:10:00Z">
        <w:r w:rsidR="00186C59">
          <w:rPr>
            <w:rFonts w:ascii="Times New Roman" w:eastAsiaTheme="minorEastAsia" w:hAnsi="Times New Roman" w:cs="Times New Roman"/>
          </w:rPr>
          <w:t>a</w:t>
        </w:r>
      </w:ins>
      <w:ins w:id="92" w:author="Hiram Beltran-Sanchez" w:date="2017-07-26T16:09:00Z">
        <w:r w:rsidR="00186C59">
          <w:rPr>
            <w:rFonts w:ascii="Times New Roman" w:eastAsiaTheme="minorEastAsia" w:hAnsi="Times New Roman" w:cs="Times New Roman"/>
          </w:rPr>
          <w:t>ch year</w:t>
        </w:r>
      </w:ins>
      <w:ins w:id="93" w:author="Hiram Beltran-Sanchez" w:date="2017-07-26T16:14:00Z">
        <w:r w:rsidR="007F4762">
          <w:rPr>
            <w:rFonts w:ascii="Times New Roman" w:eastAsiaTheme="minorEastAsia" w:hAnsi="Times New Roman" w:cs="Times New Roman"/>
          </w:rPr>
          <w:t>-state</w:t>
        </w:r>
      </w:ins>
      <w:ins w:id="94" w:author="Hiram Beltran-Sanchez" w:date="2017-07-26T16:09:00Z">
        <w:r w:rsidR="00186C59">
          <w:rPr>
            <w:rFonts w:ascii="Times New Roman" w:eastAsiaTheme="minorEastAsia" w:hAnsi="Times New Roman" w:cs="Times New Roman"/>
          </w:rPr>
          <w:t xml:space="preserve"> in the study perio</w:t>
        </w:r>
      </w:ins>
      <w:ins w:id="95" w:author="Hiram Beltran-Sanchez" w:date="2017-07-26T16:10:00Z">
        <w:r w:rsidR="00186C59">
          <w:rPr>
            <w:rFonts w:ascii="Times New Roman" w:eastAsiaTheme="minorEastAsia" w:hAnsi="Times New Roman" w:cs="Times New Roman"/>
          </w:rPr>
          <w:t>d</w:t>
        </w:r>
      </w:ins>
      <w:ins w:id="96" w:author="Hiram Beltran-Sanchez" w:date="2017-07-26T16:09:00Z">
        <w:r w:rsidR="00186C59">
          <w:rPr>
            <w:rFonts w:ascii="Times New Roman" w:eastAsiaTheme="minorEastAsia" w:hAnsi="Times New Roman" w:cs="Times New Roman"/>
          </w:rPr>
          <w:t xml:space="preserve"> </w:t>
        </w:r>
      </w:ins>
      <w:del w:id="97" w:author="Hiram Beltran-Sanchez" w:date="2017-07-26T16:10:00Z">
        <w:r w:rsidRPr="00AD15FB" w:rsidDel="00186C59">
          <w:rPr>
            <w:rFonts w:ascii="Times New Roman" w:eastAsiaTheme="minorEastAsia" w:hAnsi="Times New Roman" w:cs="Times New Roman"/>
          </w:rPr>
          <w:delText xml:space="preserve">from </w:delText>
        </w:r>
      </w:del>
      <w:ins w:id="98" w:author="Hiram Beltran-Sanchez" w:date="2017-07-26T16:10:00Z">
        <w:r w:rsidR="00186C59">
          <w:rPr>
            <w:rFonts w:ascii="Times New Roman" w:eastAsiaTheme="minorEastAsia" w:hAnsi="Times New Roman" w:cs="Times New Roman"/>
          </w:rPr>
          <w:t>(</w:t>
        </w:r>
      </w:ins>
      <w:r w:rsidRPr="00AD15FB">
        <w:rPr>
          <w:rFonts w:ascii="Times New Roman" w:eastAsiaTheme="minorEastAsia" w:hAnsi="Times New Roman" w:cs="Times New Roman"/>
        </w:rPr>
        <w:t>1995 to 2015</w:t>
      </w:r>
      <w:ins w:id="99" w:author="Hiram Beltran-Sanchez" w:date="2017-07-26T16:10:00Z">
        <w:r w:rsidR="00186C59">
          <w:rPr>
            <w:rFonts w:ascii="Times New Roman" w:eastAsiaTheme="minorEastAsia" w:hAnsi="Times New Roman" w:cs="Times New Roman"/>
          </w:rPr>
          <w:t>)</w:t>
        </w:r>
      </w:ins>
      <w:r w:rsidRPr="00AD15FB">
        <w:rPr>
          <w:rFonts w:ascii="Times New Roman" w:eastAsiaTheme="minorEastAsia" w:hAnsi="Times New Roman" w:cs="Times New Roman"/>
        </w:rPr>
        <w:t xml:space="preserve"> </w:t>
      </w:r>
      <w:del w:id="100" w:author="Hiram Beltran-Sanchez" w:date="2017-07-26T16:10:00Z">
        <w:r w:rsidRPr="00AD15FB" w:rsidDel="00186C59">
          <w:rPr>
            <w:rFonts w:ascii="Times New Roman" w:eastAsiaTheme="minorEastAsia" w:hAnsi="Times New Roman" w:cs="Times New Roman"/>
          </w:rPr>
          <w:delText xml:space="preserve">were calculated </w:delText>
        </w:r>
      </w:del>
      <w:r w:rsidRPr="00AD15FB">
        <w:rPr>
          <w:rFonts w:ascii="Times New Roman" w:eastAsiaTheme="minorEastAsia" w:hAnsi="Times New Roman" w:cs="Times New Roman"/>
        </w:rPr>
        <w:t xml:space="preserve">following standard demographic methods </w:t>
      </w:r>
      <w:r w:rsidRPr="00AD15FB">
        <w:rPr>
          <w:rFonts w:ascii="Times New Roman" w:eastAsiaTheme="minorEastAsia" w:hAnsi="Times New Roman" w:cs="Times New Roman"/>
        </w:rPr>
        <w:fldChar w:fldCharType="begin"/>
      </w:r>
      <w:r w:rsidR="00395379">
        <w:rPr>
          <w:rFonts w:ascii="Times New Roman" w:eastAsiaTheme="minorEastAsia" w:hAnsi="Times New Roman" w:cs="Times New Roman"/>
        </w:rPr>
        <w:instrText xml:space="preserve"> ADDIN EN.CITE &lt;EndNote&gt;&lt;Cite&gt;&lt;Author&gt;Preston&lt;/Author&gt;&lt;Year&gt;2001&lt;/Year&gt;&lt;RecNum&gt;10&lt;/RecNum&gt;&lt;DisplayText&gt;(30)&lt;/DisplayText&gt;&lt;record&gt;&lt;rec-number&gt;10&lt;/rec-number&gt;&lt;foreign-keys&gt;&lt;key app="EN" db-id="xwts0fz21atwpxe2avovtpe5rz9v2fw0dtxf"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AD15FB">
        <w:rPr>
          <w:rFonts w:ascii="Times New Roman" w:eastAsiaTheme="minorEastAsia" w:hAnsi="Times New Roman" w:cs="Times New Roman"/>
        </w:rPr>
        <w:fldChar w:fldCharType="separate"/>
      </w:r>
      <w:r w:rsidR="00395379">
        <w:rPr>
          <w:rFonts w:ascii="Times New Roman" w:eastAsiaTheme="minorEastAsia" w:hAnsi="Times New Roman" w:cs="Times New Roman"/>
          <w:noProof/>
        </w:rPr>
        <w:t>(30)</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ins w:id="101" w:author="Hiram Beltran-Sanchez" w:date="2017-07-26T16:11:00Z">
        <w:r w:rsidR="00186C59">
          <w:rPr>
            <w:rFonts w:ascii="Times New Roman" w:eastAsiaTheme="minorEastAsia" w:hAnsi="Times New Roman" w:cs="Times New Roman"/>
          </w:rPr>
          <w:t xml:space="preserve">Finally, we computed </w:t>
        </w:r>
      </w:ins>
      <w:del w:id="102" w:author="Hiram Beltran-Sanchez" w:date="2017-07-26T16:11:00Z">
        <w:r w:rsidRPr="00AD15FB" w:rsidDel="00186C59">
          <w:rPr>
            <w:rFonts w:ascii="Times New Roman" w:eastAsiaTheme="minorEastAsia" w:hAnsi="Times New Roman" w:cs="Times New Roman"/>
          </w:rPr>
          <w:delText>L</w:delText>
        </w:r>
      </w:del>
      <w:del w:id="103" w:author="Hiram Beltran-Sanchez" w:date="2017-07-26T16:12:00Z">
        <w:r w:rsidRPr="00AD15FB" w:rsidDel="00186C59">
          <w:rPr>
            <w:rFonts w:ascii="Times New Roman" w:eastAsiaTheme="minorEastAsia" w:hAnsi="Times New Roman" w:cs="Times New Roman"/>
          </w:rPr>
          <w:delText xml:space="preserve">ife expectancies and </w:delText>
        </w:r>
      </w:del>
      <w:r w:rsidRPr="00AD15FB">
        <w:rPr>
          <w:rFonts w:ascii="Times New Roman" w:eastAsiaTheme="minorEastAsia" w:hAnsi="Times New Roman" w:cs="Times New Roman"/>
        </w:rPr>
        <w:t xml:space="preserve">life disparities </w:t>
      </w:r>
      <w:ins w:id="104" w:author="Hiram Beltran-Sanchez" w:date="2017-07-26T16:12:00Z">
        <w:r w:rsidR="00F40207">
          <w:rPr>
            <w:rFonts w:ascii="Times New Roman" w:eastAsiaTheme="minorEastAsia" w:hAnsi="Times New Roman" w:cs="Times New Roman"/>
          </w:rPr>
          <w:t xml:space="preserve">in 1995, 2005 and 2015 </w:t>
        </w:r>
      </w:ins>
      <w:del w:id="105" w:author="Hiram Beltran-Sanchez" w:date="2017-07-26T16:12:00Z">
        <w:r w:rsidRPr="00AD15FB" w:rsidDel="00186C59">
          <w:rPr>
            <w:rFonts w:ascii="Times New Roman" w:eastAsiaTheme="minorEastAsia" w:hAnsi="Times New Roman" w:cs="Times New Roman"/>
          </w:rPr>
          <w:delText>were calculated</w:delText>
        </w:r>
      </w:del>
      <w:ins w:id="106" w:author="Hiram Beltran-Sanchez" w:date="2017-07-26T16:12:00Z">
        <w:r w:rsidR="00186C59">
          <w:rPr>
            <w:rFonts w:ascii="Times New Roman" w:eastAsiaTheme="minorEastAsia" w:hAnsi="Times New Roman" w:cs="Times New Roman"/>
          </w:rPr>
          <w:t xml:space="preserve"> and estimated the</w:t>
        </w:r>
      </w:ins>
      <w:del w:id="107" w:author="Hiram Beltran-Sanchez" w:date="2017-07-26T16:12:00Z">
        <w:r w:rsidRPr="00AD15FB" w:rsidDel="00186C59">
          <w:rPr>
            <w:rFonts w:ascii="Times New Roman" w:eastAsiaTheme="minorEastAsia" w:hAnsi="Times New Roman" w:cs="Times New Roman"/>
          </w:rPr>
          <w:delText xml:space="preserve"> and</w:delText>
        </w:r>
      </w:del>
      <w:r w:rsidRPr="00AD15FB">
        <w:rPr>
          <w:rFonts w:ascii="Times New Roman" w:eastAsiaTheme="minorEastAsia" w:hAnsi="Times New Roman" w:cs="Times New Roman"/>
        </w:rPr>
        <w:t xml:space="preserve"> </w:t>
      </w:r>
      <w:r w:rsidR="006D2D24">
        <w:rPr>
          <w:rFonts w:ascii="Times New Roman" w:eastAsiaTheme="minorEastAsia" w:hAnsi="Times New Roman" w:cs="Times New Roman"/>
        </w:rPr>
        <w:t xml:space="preserve">age- and </w:t>
      </w:r>
      <w:r w:rsidRPr="00AD15FB">
        <w:rPr>
          <w:rFonts w:ascii="Times New Roman" w:eastAsiaTheme="minorEastAsia" w:hAnsi="Times New Roman" w:cs="Times New Roman"/>
        </w:rPr>
        <w:t xml:space="preserve">cause-specific contributions to the difference </w:t>
      </w:r>
      <w:ins w:id="108" w:author="Hiram Beltran-Sanchez" w:date="2017-07-26T16:13:00Z">
        <w:r w:rsidR="00F40207">
          <w:rPr>
            <w:rFonts w:ascii="Times New Roman" w:eastAsiaTheme="minorEastAsia" w:hAnsi="Times New Roman" w:cs="Times New Roman"/>
          </w:rPr>
          <w:t xml:space="preserve">in life disparity </w:t>
        </w:r>
      </w:ins>
      <w:r w:rsidRPr="00AD15FB">
        <w:rPr>
          <w:rFonts w:ascii="Times New Roman" w:eastAsiaTheme="minorEastAsia" w:hAnsi="Times New Roman" w:cs="Times New Roman"/>
        </w:rPr>
        <w:t xml:space="preserve">between </w:t>
      </w:r>
      <w:ins w:id="109" w:author="Hiram Beltran-Sanchez" w:date="2017-07-26T16:12:00Z">
        <w:r w:rsidR="00F40207">
          <w:rPr>
            <w:rFonts w:ascii="Times New Roman" w:eastAsiaTheme="minorEastAsia" w:hAnsi="Times New Roman" w:cs="Times New Roman"/>
          </w:rPr>
          <w:t xml:space="preserve">each period, </w:t>
        </w:r>
      </w:ins>
      <w:r w:rsidRPr="00AD15FB">
        <w:rPr>
          <w:rFonts w:ascii="Times New Roman" w:eastAsiaTheme="minorEastAsia" w:hAnsi="Times New Roman" w:cs="Times New Roman"/>
        </w:rPr>
        <w:t>1995-2005 and 2005-2015</w:t>
      </w:r>
      <w:ins w:id="110" w:author="Hiram Beltran-Sanchez" w:date="2017-07-26T16:13:00Z">
        <w:r w:rsidR="00F40207">
          <w:rPr>
            <w:rFonts w:ascii="Times New Roman" w:eastAsiaTheme="minorEastAsia" w:hAnsi="Times New Roman" w:cs="Times New Roman"/>
          </w:rPr>
          <w:t>,</w:t>
        </w:r>
      </w:ins>
      <w:r w:rsidRPr="00AD15FB">
        <w:rPr>
          <w:rFonts w:ascii="Times New Roman" w:eastAsiaTheme="minorEastAsia" w:hAnsi="Times New Roman" w:cs="Times New Roman"/>
        </w:rPr>
        <w:t xml:space="preserve"> </w:t>
      </w:r>
      <w:del w:id="111" w:author="Hiram Beltran-Sanchez" w:date="2017-07-26T16:13:00Z">
        <w:r w:rsidRPr="00AD15FB" w:rsidDel="00F40207">
          <w:rPr>
            <w:rFonts w:ascii="Times New Roman" w:eastAsiaTheme="minorEastAsia" w:hAnsi="Times New Roman" w:cs="Times New Roman"/>
          </w:rPr>
          <w:delText>were estimated</w:delText>
        </w:r>
      </w:del>
      <w:r w:rsidRPr="00AD15FB">
        <w:rPr>
          <w:rFonts w:ascii="Times New Roman" w:eastAsiaTheme="minorEastAsia" w:hAnsi="Times New Roman" w:cs="Times New Roman"/>
        </w:rPr>
        <w:t xml:space="preserve"> using standard decomposition techniques </w:t>
      </w:r>
      <w:r w:rsidRPr="00AD15FB">
        <w:rPr>
          <w:rFonts w:ascii="Times New Roman" w:eastAsiaTheme="minorEastAsia" w:hAnsi="Times New Roman" w:cs="Times New Roman"/>
        </w:rPr>
        <w:fldChar w:fldCharType="begin"/>
      </w:r>
      <w:r w:rsidR="00395379">
        <w:rPr>
          <w:rFonts w:ascii="Times New Roman" w:eastAsiaTheme="minorEastAsia" w:hAnsi="Times New Roman" w:cs="Times New Roman"/>
        </w:rPr>
        <w:instrText xml:space="preserve"> ADDIN EN.CITE &lt;EndNote&gt;&lt;Cite&gt;&lt;Author&gt;Horiuchi&lt;/Author&gt;&lt;Year&gt;2008&lt;/Year&gt;&lt;RecNum&gt;29&lt;/RecNum&gt;&lt;DisplayText&gt;(31)&lt;/DisplayText&gt;&lt;record&gt;&lt;rec-number&gt;29&lt;/rec-number&gt;&lt;foreign-keys&gt;&lt;key app="EN" db-id="xwts0fz21atwpxe2avovtpe5rz9v2fw0dtxf"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Pr="00AD15FB">
        <w:rPr>
          <w:rFonts w:ascii="Times New Roman" w:eastAsiaTheme="minorEastAsia" w:hAnsi="Times New Roman" w:cs="Times New Roman"/>
        </w:rPr>
        <w:fldChar w:fldCharType="separate"/>
      </w:r>
      <w:r w:rsidR="00395379">
        <w:rPr>
          <w:rFonts w:ascii="Times New Roman" w:eastAsiaTheme="minorEastAsia" w:hAnsi="Times New Roman" w:cs="Times New Roman"/>
          <w:noProof/>
        </w:rPr>
        <w:t>(31)</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6D2D24">
        <w:rPr>
          <w:rFonts w:ascii="Times New Roman" w:eastAsiaTheme="minorEastAsia" w:hAnsi="Times New Roman" w:cs="Times New Roman"/>
        </w:rPr>
        <w:t xml:space="preserve">All the analyses were carried out using R </w:t>
      </w:r>
      <w:r w:rsidR="006D2D24">
        <w:rPr>
          <w:rFonts w:ascii="Times New Roman" w:eastAsiaTheme="minorEastAsia" w:hAnsi="Times New Roman" w:cs="Times New Roman"/>
        </w:rPr>
        <w:fldChar w:fldCharType="begin"/>
      </w:r>
      <w:r w:rsidR="00395379">
        <w:rPr>
          <w:rFonts w:ascii="Times New Roman" w:eastAsiaTheme="minorEastAsia" w:hAnsi="Times New Roman" w:cs="Times New Roman"/>
        </w:rPr>
        <w:instrText xml:space="preserve"> ADDIN EN.CITE &lt;EndNote&gt;&lt;Cite&gt;&lt;Author&gt;Team R Core&lt;/Author&gt;&lt;Year&gt;2013&lt;/Year&gt;&lt;RecNum&gt;65&lt;/RecNum&gt;&lt;DisplayText&gt;(32)&lt;/DisplayText&gt;&lt;record&gt;&lt;rec-number&gt;65&lt;/rec-number&gt;&lt;foreign-keys&gt;&lt;key app="EN" db-id="xwts0fz21atwpxe2avovtpe5rz9v2fw0dtxf" timestamp="0"&gt;65&lt;/key&gt;&lt;/foreign-keys&gt;&lt;ref-type name="Journal Article"&gt;17&lt;/ref-type&gt;&lt;contributors&gt;&lt;authors&gt;&lt;author&gt;Team R Core, &lt;/author&gt;&lt;/authors&gt;&lt;/contributors&gt;&lt;titles&gt;&lt;title&gt;R: A language and environment for statistical computing&lt;/title&gt;&lt;/titles&gt;&lt;dates&gt;&lt;year&gt;2013&lt;/year&gt;&lt;/dates&gt;&lt;publisher&gt;Vienna, Austria&lt;/publisher&gt;&lt;label&gt;team2013r&lt;/label&gt;&lt;urls&gt;&lt;/urls&gt;&lt;/record&gt;&lt;/Cite&gt;&lt;/EndNote&gt;</w:instrText>
      </w:r>
      <w:r w:rsidR="006D2D24">
        <w:rPr>
          <w:rFonts w:ascii="Times New Roman" w:eastAsiaTheme="minorEastAsia" w:hAnsi="Times New Roman" w:cs="Times New Roman"/>
        </w:rPr>
        <w:fldChar w:fldCharType="separate"/>
      </w:r>
      <w:r w:rsidR="00395379">
        <w:rPr>
          <w:rFonts w:ascii="Times New Roman" w:eastAsiaTheme="minorEastAsia" w:hAnsi="Times New Roman" w:cs="Times New Roman"/>
          <w:noProof/>
        </w:rPr>
        <w:t>(32)</w:t>
      </w:r>
      <w:r w:rsidR="006D2D24">
        <w:rPr>
          <w:rFonts w:ascii="Times New Roman" w:eastAsiaTheme="minorEastAsia" w:hAnsi="Times New Roman" w:cs="Times New Roman"/>
        </w:rPr>
        <w:fldChar w:fldCharType="end"/>
      </w:r>
      <w:r w:rsidR="006D2D24">
        <w:rPr>
          <w:rFonts w:ascii="Times New Roman" w:eastAsiaTheme="minorEastAsia" w:hAnsi="Times New Roman" w:cs="Times New Roman"/>
        </w:rPr>
        <w:t xml:space="preserve"> and are fully reproducible from the Supplemental file. </w:t>
      </w:r>
    </w:p>
    <w:p w14:paraId="19C009BE" w14:textId="77777777" w:rsidR="00CC0A4A" w:rsidRPr="00AD15FB" w:rsidRDefault="00CC0A4A" w:rsidP="00B55311">
      <w:pPr>
        <w:pStyle w:val="Subtitle"/>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Preliminary Results</w:t>
      </w:r>
    </w:p>
    <w:p w14:paraId="77427C36" w14:textId="77777777" w:rsidR="00CC0A4A" w:rsidRPr="00AD15FB" w:rsidRDefault="00CC0A4A" w:rsidP="00B55311">
      <w:pPr>
        <w:pStyle w:val="Subtitle"/>
        <w:jc w:val="both"/>
        <w:rPr>
          <w:rFonts w:ascii="Times New Roman" w:hAnsi="Times New Roman" w:cs="Times New Roman"/>
          <w:b/>
          <w:i w:val="0"/>
          <w:color w:val="auto"/>
          <w:sz w:val="22"/>
          <w:szCs w:val="22"/>
        </w:rPr>
      </w:pPr>
    </w:p>
    <w:p w14:paraId="4CA41AAE" w14:textId="77777777" w:rsidR="00B62339" w:rsidRPr="00885DB7" w:rsidRDefault="00B62339" w:rsidP="00B55311">
      <w:pPr>
        <w:spacing w:line="480" w:lineRule="auto"/>
        <w:jc w:val="both"/>
        <w:rPr>
          <w:rFonts w:ascii="Times New Roman" w:hAnsi="Times New Roman" w:cs="Times New Roman"/>
          <w:sz w:val="24"/>
          <w:szCs w:val="24"/>
        </w:rPr>
      </w:pPr>
    </w:p>
    <w:p w14:paraId="4EA050D0" w14:textId="77777777" w:rsidR="00B62339" w:rsidRDefault="00B62339" w:rsidP="00B55311">
      <w:pPr>
        <w:spacing w:line="480" w:lineRule="auto"/>
        <w:jc w:val="both"/>
        <w:rPr>
          <w:rFonts w:ascii="Times New Roman" w:hAnsi="Times New Roman" w:cs="Times New Roman"/>
          <w:b/>
          <w:sz w:val="24"/>
          <w:szCs w:val="24"/>
        </w:rPr>
      </w:pPr>
      <w:r w:rsidRPr="00885DB7">
        <w:rPr>
          <w:rFonts w:ascii="Times New Roman" w:hAnsi="Times New Roman" w:cs="Times New Roman"/>
          <w:b/>
          <w:sz w:val="24"/>
          <w:szCs w:val="24"/>
        </w:rPr>
        <w:t>Discussion</w:t>
      </w:r>
    </w:p>
    <w:p w14:paraId="77491FF7" w14:textId="77777777" w:rsidR="00B62339" w:rsidRPr="00885DB7" w:rsidRDefault="00B62339" w:rsidP="00B55311">
      <w:pPr>
        <w:spacing w:line="480" w:lineRule="auto"/>
        <w:jc w:val="both"/>
        <w:rPr>
          <w:rFonts w:ascii="Times New Roman" w:hAnsi="Times New Roman" w:cs="Times New Roman"/>
          <w:sz w:val="24"/>
          <w:szCs w:val="24"/>
        </w:rPr>
      </w:pPr>
    </w:p>
    <w:p w14:paraId="4B5C2FDB" w14:textId="77777777" w:rsidR="00B62339" w:rsidRPr="00885DB7" w:rsidRDefault="00B62339" w:rsidP="00B55311">
      <w:pPr>
        <w:spacing w:line="480" w:lineRule="auto"/>
        <w:jc w:val="both"/>
        <w:rPr>
          <w:rFonts w:ascii="Times New Roman" w:hAnsi="Times New Roman" w:cs="Times New Roman"/>
          <w:b/>
          <w:sz w:val="24"/>
          <w:szCs w:val="24"/>
        </w:rPr>
      </w:pPr>
      <w:r w:rsidRPr="00885DB7">
        <w:rPr>
          <w:rFonts w:ascii="Times New Roman" w:hAnsi="Times New Roman" w:cs="Times New Roman"/>
          <w:b/>
          <w:sz w:val="24"/>
          <w:szCs w:val="24"/>
        </w:rPr>
        <w:t>Funding</w:t>
      </w:r>
    </w:p>
    <w:p w14:paraId="2AA4B868" w14:textId="77777777" w:rsidR="00B62339" w:rsidRPr="00885DB7" w:rsidRDefault="00B62339" w:rsidP="00B55311">
      <w:pPr>
        <w:spacing w:line="480" w:lineRule="auto"/>
        <w:jc w:val="both"/>
        <w:rPr>
          <w:rFonts w:ascii="Times New Roman" w:hAnsi="Times New Roman" w:cs="Times New Roman"/>
          <w:sz w:val="24"/>
          <w:szCs w:val="24"/>
        </w:rPr>
      </w:pPr>
      <w:r w:rsidRPr="00885DB7">
        <w:rPr>
          <w:rFonts w:ascii="Times New Roman" w:hAnsi="Times New Roman" w:cs="Times New Roman"/>
          <w:sz w:val="24"/>
          <w:szCs w:val="24"/>
        </w:rPr>
        <w:t>This work was supported by…</w:t>
      </w:r>
    </w:p>
    <w:p w14:paraId="0C432B13" w14:textId="77777777" w:rsidR="00B62339" w:rsidRPr="00885DB7" w:rsidRDefault="00B62339" w:rsidP="00B55311">
      <w:pPr>
        <w:spacing w:line="480" w:lineRule="auto"/>
        <w:jc w:val="both"/>
        <w:rPr>
          <w:rFonts w:ascii="Times New Roman" w:hAnsi="Times New Roman" w:cs="Times New Roman"/>
          <w:sz w:val="24"/>
          <w:szCs w:val="24"/>
        </w:rPr>
      </w:pPr>
    </w:p>
    <w:p w14:paraId="07D841B6" w14:textId="77777777" w:rsidR="00CC0A4A" w:rsidRDefault="00B62339" w:rsidP="00B55311">
      <w:pPr>
        <w:spacing w:line="480" w:lineRule="auto"/>
        <w:jc w:val="both"/>
        <w:rPr>
          <w:rFonts w:ascii="Times New Roman" w:hAnsi="Times New Roman" w:cs="Times New Roman"/>
          <w:b/>
          <w:sz w:val="24"/>
          <w:szCs w:val="24"/>
        </w:rPr>
      </w:pPr>
      <w:r w:rsidRPr="00885DB7">
        <w:rPr>
          <w:rFonts w:ascii="Times New Roman" w:hAnsi="Times New Roman" w:cs="Times New Roman"/>
          <w:b/>
          <w:sz w:val="24"/>
          <w:szCs w:val="24"/>
        </w:rPr>
        <w:t>References</w:t>
      </w:r>
    </w:p>
    <w:p w14:paraId="0E5D9360" w14:textId="77777777" w:rsidR="00CC0A4A" w:rsidRDefault="00CC0A4A" w:rsidP="0085740F">
      <w:pPr>
        <w:spacing w:line="480" w:lineRule="auto"/>
        <w:rPr>
          <w:rFonts w:ascii="Times New Roman" w:hAnsi="Times New Roman" w:cs="Times New Roman"/>
          <w:b/>
          <w:sz w:val="24"/>
          <w:szCs w:val="24"/>
        </w:rPr>
      </w:pPr>
    </w:p>
    <w:p w14:paraId="36EB7C74" w14:textId="77777777" w:rsidR="00395379" w:rsidRPr="00395379" w:rsidRDefault="00CC0A4A" w:rsidP="00395379">
      <w:pPr>
        <w:pStyle w:val="EndNoteBibliography"/>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ADDIN EN.REFLIST </w:instrText>
      </w:r>
      <w:r>
        <w:rPr>
          <w:rFonts w:ascii="Times New Roman" w:hAnsi="Times New Roman" w:cs="Times New Roman"/>
          <w:b/>
          <w:sz w:val="24"/>
          <w:szCs w:val="24"/>
        </w:rPr>
        <w:fldChar w:fldCharType="separate"/>
      </w:r>
      <w:r w:rsidR="00395379" w:rsidRPr="00395379">
        <w:t>1.</w:t>
      </w:r>
      <w:r w:rsidR="00395379" w:rsidRPr="00395379">
        <w:tab/>
        <w:t>Briceño-León R, Villaveces A, Concha-Eastman A. Understanding the uneven distribution of the incidence of homicide in Latin America. International Journal of Epidemiology. 2008;37(4):751-7.</w:t>
      </w:r>
    </w:p>
    <w:p w14:paraId="031238EC" w14:textId="77777777" w:rsidR="00395379" w:rsidRPr="00395379" w:rsidRDefault="00395379" w:rsidP="00395379">
      <w:pPr>
        <w:pStyle w:val="EndNoteBibliography"/>
      </w:pPr>
      <w:r w:rsidRPr="00395379">
        <w:t>2.</w:t>
      </w:r>
      <w:r w:rsidRPr="00395379">
        <w:tab/>
        <w:t>Drugs UNOo, Crime. Global study on homicide 2013: trends, contexts, data: UNODC; 2013.</w:t>
      </w:r>
    </w:p>
    <w:p w14:paraId="6D1E73D9" w14:textId="77777777" w:rsidR="00395379" w:rsidRPr="00395379" w:rsidRDefault="00395379" w:rsidP="00395379">
      <w:pPr>
        <w:pStyle w:val="EndNoteBibliography"/>
      </w:pPr>
      <w:r w:rsidRPr="00395379">
        <w:t>3.</w:t>
      </w:r>
      <w:r w:rsidRPr="00395379">
        <w:tab/>
        <w:t>Gamlin J. Violence and homicide in Mexico: a global health issue. The Lancet. 2015;385(9968):605-6.</w:t>
      </w:r>
    </w:p>
    <w:p w14:paraId="444F3BED" w14:textId="77777777" w:rsidR="00395379" w:rsidRPr="00395379" w:rsidRDefault="00395379" w:rsidP="00395379">
      <w:pPr>
        <w:pStyle w:val="EndNoteBibliography"/>
      </w:pPr>
      <w:r w:rsidRPr="00395379">
        <w:t>4.</w:t>
      </w:r>
      <w:r w:rsidRPr="00395379">
        <w:tab/>
        <w:t>Canudas-Romo V, García-Guerrero VM, Echarri-Cánovas CJ. The stagnation of the Mexican male life expectancy in the first decade of the 21st century: the impact of homicides and diabetes mellitus. J Epidemiol Community Health. 2015;69(1):28-34.</w:t>
      </w:r>
    </w:p>
    <w:p w14:paraId="2EBAD9D3" w14:textId="77777777" w:rsidR="00395379" w:rsidRPr="00395379" w:rsidRDefault="00395379" w:rsidP="00395379">
      <w:pPr>
        <w:pStyle w:val="EndNoteBibliography"/>
      </w:pPr>
      <w:r w:rsidRPr="00395379">
        <w:t>5.</w:t>
      </w:r>
      <w:r w:rsidRPr="00395379">
        <w:tab/>
        <w:t>Aburto JM, Beltrán-Sánchez H, García-Guerrero VM, Canudas-Romo V. Homicides in Mexico reversed life expectancy gains for men and slowed them for women, 2000–10. Health Affairs. 2016;35(1):88-95.</w:t>
      </w:r>
    </w:p>
    <w:p w14:paraId="51434E9D" w14:textId="77777777" w:rsidR="00395379" w:rsidRPr="00395379" w:rsidRDefault="00395379" w:rsidP="00395379">
      <w:pPr>
        <w:pStyle w:val="EndNoteBibliography"/>
      </w:pPr>
      <w:r w:rsidRPr="00395379">
        <w:t>6.</w:t>
      </w:r>
      <w:r w:rsidRPr="00395379">
        <w:tab/>
        <w:t>Gómez-Dantés H, Fullman N, Lamadrid-Figueroa H, Cahuana-Hurtado L, Darney B, Avila-Burgos L, et al. Dissonant health transition in the states of Mexico, 1990–2013: a systematic analysis for the Global Burden of Disease Study 2013. The Lancet. 2016;388(10058):2386-402.</w:t>
      </w:r>
    </w:p>
    <w:p w14:paraId="1E2BCA82" w14:textId="77777777" w:rsidR="00395379" w:rsidRPr="00395379" w:rsidRDefault="00395379" w:rsidP="00395379">
      <w:pPr>
        <w:pStyle w:val="EndNoteBibliography"/>
      </w:pPr>
      <w:r w:rsidRPr="00395379">
        <w:t>7.</w:t>
      </w:r>
      <w:r w:rsidRPr="00395379">
        <w:tab/>
        <w:t>Edwards RD, Tuljapurkar S. Inequality in life spans and a new perspective on mortality convergence across industrialized countries. Population and Development Review. 2005;31(4):645-74.</w:t>
      </w:r>
    </w:p>
    <w:p w14:paraId="11049F2B" w14:textId="77777777" w:rsidR="00395379" w:rsidRPr="00395379" w:rsidRDefault="00395379" w:rsidP="00395379">
      <w:pPr>
        <w:pStyle w:val="EndNoteBibliography"/>
      </w:pPr>
      <w:r w:rsidRPr="00395379">
        <w:t>8.</w:t>
      </w:r>
      <w:r w:rsidRPr="00395379">
        <w:tab/>
        <w:t>Wilmoth JR, Horiuchi S. Rectangularization revisited: Variability of age at death within human populations*. Demography. 1999;36(4):475-95.</w:t>
      </w:r>
    </w:p>
    <w:p w14:paraId="795AE219" w14:textId="77777777" w:rsidR="00395379" w:rsidRPr="00395379" w:rsidRDefault="00395379" w:rsidP="00395379">
      <w:pPr>
        <w:pStyle w:val="EndNoteBibliography"/>
      </w:pPr>
      <w:r w:rsidRPr="00395379">
        <w:t>9.</w:t>
      </w:r>
      <w:r w:rsidRPr="00395379">
        <w:tab/>
        <w:t>Tuljapurkar S. The final inequality: variance in age at death.  Demography and the Economy: University of Chicago Press; 2010. p. 209-21.</w:t>
      </w:r>
    </w:p>
    <w:p w14:paraId="2EA0E31A" w14:textId="77777777" w:rsidR="00395379" w:rsidRPr="00395379" w:rsidRDefault="00395379" w:rsidP="00395379">
      <w:pPr>
        <w:pStyle w:val="EndNoteBibliography"/>
      </w:pPr>
      <w:r w:rsidRPr="00395379">
        <w:t>10.</w:t>
      </w:r>
      <w:r w:rsidRPr="00395379">
        <w:tab/>
        <w:t>Marmot M. Inequalities in health. New England Journal of Medicine. 2001;345(2):134-5.</w:t>
      </w:r>
    </w:p>
    <w:p w14:paraId="6D352666" w14:textId="77777777" w:rsidR="00395379" w:rsidRPr="00395379" w:rsidRDefault="00395379" w:rsidP="00395379">
      <w:pPr>
        <w:pStyle w:val="EndNoteBibliography"/>
      </w:pPr>
      <w:r w:rsidRPr="00395379">
        <w:t>11.</w:t>
      </w:r>
      <w:r w:rsidRPr="00395379">
        <w:tab/>
        <w:t>van Raalte AA, Kunst AE, Deboosere P, Leinsalu M, Lundberg O, Martikainen P, et al. More variation in lifespan in lower educated groups: evidence from 10 European countries. International Journal of Epidemiology. 2011:dyr146.</w:t>
      </w:r>
    </w:p>
    <w:p w14:paraId="2B0EFB9C" w14:textId="77777777" w:rsidR="00395379" w:rsidRPr="00395379" w:rsidRDefault="00395379" w:rsidP="00395379">
      <w:pPr>
        <w:pStyle w:val="EndNoteBibliography"/>
      </w:pPr>
      <w:r w:rsidRPr="00395379">
        <w:t>12.</w:t>
      </w:r>
      <w:r w:rsidRPr="00395379">
        <w:tab/>
        <w:t>Engelman M, Canudas-Romo V, Agree EM. The implications of increased survivorship for mortality variation in aging populations. Population and Development Review. 2010;36(3):511-39.</w:t>
      </w:r>
    </w:p>
    <w:p w14:paraId="78D76084" w14:textId="77777777" w:rsidR="00395379" w:rsidRPr="00395379" w:rsidRDefault="00395379" w:rsidP="00395379">
      <w:pPr>
        <w:pStyle w:val="EndNoteBibliography"/>
      </w:pPr>
      <w:r w:rsidRPr="00395379">
        <w:t>13.</w:t>
      </w:r>
      <w:r w:rsidRPr="00395379">
        <w:tab/>
        <w:t>Vaupel JW, Zhang Z, van Raalte AA. Life expectancy and disparity: an international comparison of life table data. BMJ open. 2011;1(1):e000128.</w:t>
      </w:r>
    </w:p>
    <w:p w14:paraId="799EA7C7" w14:textId="77777777" w:rsidR="00395379" w:rsidRPr="00395379" w:rsidRDefault="00395379" w:rsidP="00395379">
      <w:pPr>
        <w:pStyle w:val="EndNoteBibliography"/>
      </w:pPr>
      <w:r w:rsidRPr="00395379">
        <w:t>14.</w:t>
      </w:r>
      <w:r w:rsidRPr="00395379">
        <w:tab/>
        <w:t>Colchero F, Rau R, Jones OR, Barthold JA, Conde DA, Lenart A, et al. The emergence of longevous populations. Proceedings of the National Academy of Sciences. 2016;N.A(N.A):N.A.</w:t>
      </w:r>
    </w:p>
    <w:p w14:paraId="56977900" w14:textId="77777777" w:rsidR="00395379" w:rsidRPr="00395379" w:rsidRDefault="00395379" w:rsidP="00395379">
      <w:pPr>
        <w:pStyle w:val="EndNoteBibliography"/>
      </w:pPr>
      <w:r w:rsidRPr="00395379">
        <w:lastRenderedPageBreak/>
        <w:t>15.</w:t>
      </w:r>
      <w:r w:rsidRPr="00395379">
        <w:tab/>
        <w:t>Sasson I. Trends in life expectancy and lifespan variation by educational attainment: United States, 1990–2010. Demography. 2016;53(2):269-93.</w:t>
      </w:r>
    </w:p>
    <w:p w14:paraId="0C09CAA6" w14:textId="77777777" w:rsidR="00395379" w:rsidRPr="00395379" w:rsidRDefault="00395379" w:rsidP="00395379">
      <w:pPr>
        <w:pStyle w:val="EndNoteBibliography"/>
      </w:pPr>
      <w:r w:rsidRPr="00395379">
        <w:t>16.</w:t>
      </w:r>
      <w:r w:rsidRPr="00395379">
        <w:tab/>
        <w:t>van Raalte AA, Martikainen P, Myrskylä M. Lifespan variation by occupational class: compression or stagnation over time? Demography. 2014;51(1):73-95.</w:t>
      </w:r>
    </w:p>
    <w:p w14:paraId="6EAFE704" w14:textId="77777777" w:rsidR="00395379" w:rsidRPr="00395379" w:rsidRDefault="00395379" w:rsidP="00395379">
      <w:pPr>
        <w:pStyle w:val="EndNoteBibliography"/>
      </w:pPr>
      <w:r w:rsidRPr="00395379">
        <w:t>17.</w:t>
      </w:r>
      <w:r w:rsidRPr="00395379">
        <w:tab/>
        <w:t>Espinal-Enríquez J, Larralde H. Analysis of México’s Narco-War Network (2007–2011). PloS one. 2015;10(5):e0126503.</w:t>
      </w:r>
    </w:p>
    <w:p w14:paraId="6D3E84CE" w14:textId="77777777" w:rsidR="00395379" w:rsidRPr="00395379" w:rsidRDefault="00395379" w:rsidP="00395379">
      <w:pPr>
        <w:pStyle w:val="EndNoteBibliography"/>
      </w:pPr>
      <w:r w:rsidRPr="00395379">
        <w:t>18.</w:t>
      </w:r>
      <w:r w:rsidRPr="00395379">
        <w:tab/>
        <w:t>González-Pier E, Barraza-Lloréns M, Beyeler N, Jamison D, Knaul F, Lozano R, et al. Mexico's path towards the Sustainable Development Goal for health: an assessment of the feasibility of reducing premature mortality by 40% by 2030. The Lancet Global Health. 2016;4(10):e714-e25.</w:t>
      </w:r>
    </w:p>
    <w:p w14:paraId="1279B286" w14:textId="77777777" w:rsidR="00395379" w:rsidRPr="00395379" w:rsidRDefault="00395379" w:rsidP="00395379">
      <w:pPr>
        <w:pStyle w:val="EndNoteBibliography"/>
      </w:pPr>
      <w:r w:rsidRPr="00395379">
        <w:t>19.</w:t>
      </w:r>
      <w:r w:rsidRPr="00395379">
        <w:tab/>
        <w:t>Sepúlveda J, Bustreo F, Tapia R, Rivera J, Lozano R, Oláiz G, et al. Improvement of child survival in Mexico: the diagonal approach. The Lancet. 2006;368(9551):2017-27.</w:t>
      </w:r>
    </w:p>
    <w:p w14:paraId="61C27081" w14:textId="77777777" w:rsidR="00395379" w:rsidRPr="00395379" w:rsidRDefault="00395379" w:rsidP="00395379">
      <w:pPr>
        <w:pStyle w:val="EndNoteBibliography"/>
      </w:pPr>
      <w:r w:rsidRPr="00395379">
        <w:t>20.</w:t>
      </w:r>
      <w:r w:rsidRPr="00395379">
        <w:tab/>
        <w:t xml:space="preserve">INEGI. National Institute of Statistics: Micro-data files on mortality data 1995-2015 2017 [Available from: </w:t>
      </w:r>
      <w:hyperlink r:id="rId11" w:history="1">
        <w:r w:rsidRPr="00395379">
          <w:rPr>
            <w:rStyle w:val="Hyperlink"/>
          </w:rPr>
          <w:t>http://www.beta.inegi.org.mx/proyectos/registros/vitales/mortalidad/default.html</w:t>
        </w:r>
      </w:hyperlink>
      <w:r w:rsidRPr="00395379">
        <w:t>.</w:t>
      </w:r>
    </w:p>
    <w:p w14:paraId="7B62FD0C" w14:textId="77777777" w:rsidR="00395379" w:rsidRPr="00395379" w:rsidRDefault="00395379" w:rsidP="00395379">
      <w:pPr>
        <w:pStyle w:val="EndNoteBibliography"/>
      </w:pPr>
      <w:r w:rsidRPr="00395379">
        <w:t>21.</w:t>
      </w:r>
      <w:r w:rsidRPr="00395379">
        <w:tab/>
        <w:t xml:space="preserve">CONAPO. Mexican Population Council: Population estimates. 2017 [Available from: </w:t>
      </w:r>
      <w:hyperlink r:id="rId12" w:history="1">
        <w:r w:rsidRPr="00395379">
          <w:rPr>
            <w:rStyle w:val="Hyperlink"/>
          </w:rPr>
          <w:t>https://datos.gob.mx/busca/dataset/activity/proyecciones-de-la-poblacion-de-mexico</w:t>
        </w:r>
      </w:hyperlink>
      <w:r w:rsidRPr="00395379">
        <w:t>.</w:t>
      </w:r>
    </w:p>
    <w:p w14:paraId="1F929CB0" w14:textId="77777777" w:rsidR="00395379" w:rsidRPr="00395379" w:rsidRDefault="00395379" w:rsidP="00395379">
      <w:pPr>
        <w:pStyle w:val="EndNoteBibliography"/>
      </w:pPr>
      <w:r w:rsidRPr="00395379">
        <w:t>22.</w:t>
      </w:r>
      <w:r w:rsidRPr="00395379">
        <w:tab/>
        <w:t>Franco-Marina F, Lozano R, Villa B, Soliz P. La mortalidad en México, 2000-2004. Muertes Evitables: magnitud, distribución y tendencias. Dirección General de Información en Salud, Secretaría de Salud México. 2006:2.</w:t>
      </w:r>
    </w:p>
    <w:p w14:paraId="5691D1FF" w14:textId="77777777" w:rsidR="00395379" w:rsidRPr="00395379" w:rsidRDefault="00395379" w:rsidP="00395379">
      <w:pPr>
        <w:pStyle w:val="EndNoteBibliography"/>
      </w:pPr>
      <w:r w:rsidRPr="00395379">
        <w:t>23.</w:t>
      </w:r>
      <w:r w:rsidRPr="00395379">
        <w:tab/>
        <w:t>Nolte E, McKee CM. Measuring the health of nations: updating an earlier analysis. Health affairs. 2008;27(1):58-71.</w:t>
      </w:r>
    </w:p>
    <w:p w14:paraId="3331F71C" w14:textId="77777777" w:rsidR="00395379" w:rsidRPr="00395379" w:rsidRDefault="00395379" w:rsidP="00395379">
      <w:pPr>
        <w:pStyle w:val="EndNoteBibliography"/>
      </w:pPr>
      <w:r w:rsidRPr="00395379">
        <w:t>24.</w:t>
      </w:r>
      <w:r w:rsidRPr="00395379">
        <w:tab/>
        <w:t>Nolte E, McKee M. Measuring the health of nations: analysis of mortality amenable to health care. Bmj. 2003;327(7424):1129.</w:t>
      </w:r>
    </w:p>
    <w:p w14:paraId="1EE1ADFD" w14:textId="77777777" w:rsidR="00395379" w:rsidRPr="00395379" w:rsidRDefault="00395379" w:rsidP="00395379">
      <w:pPr>
        <w:pStyle w:val="EndNoteBibliography"/>
      </w:pPr>
      <w:r w:rsidRPr="00395379">
        <w:t>25.</w:t>
      </w:r>
      <w:r w:rsidRPr="00395379">
        <w:tab/>
        <w:t>van Raalte AA, Caswell H. Perturbation analysis of indices of lifespan variability. Demography. 2013;50(5):1615-40.</w:t>
      </w:r>
    </w:p>
    <w:p w14:paraId="52DC7AF5" w14:textId="77777777" w:rsidR="00395379" w:rsidRPr="00395379" w:rsidRDefault="00395379" w:rsidP="00395379">
      <w:pPr>
        <w:pStyle w:val="EndNoteBibliography"/>
      </w:pPr>
      <w:r w:rsidRPr="00395379">
        <w:t>26.</w:t>
      </w:r>
      <w:r w:rsidRPr="00395379">
        <w:tab/>
        <w:t>Vaupel JW, Canudas-Romo V. Decomposing change in life expectancy: A bouquet of formulas in honor of Nathan Keyfitz’s 90th birthday. Demography. 2003;40(2):201-16.</w:t>
      </w:r>
    </w:p>
    <w:p w14:paraId="6F65DDBF" w14:textId="77777777" w:rsidR="00395379" w:rsidRPr="00395379" w:rsidRDefault="00395379" w:rsidP="00395379">
      <w:pPr>
        <w:pStyle w:val="EndNoteBibliography"/>
      </w:pPr>
      <w:r w:rsidRPr="00395379">
        <w:t>27.</w:t>
      </w:r>
      <w:r w:rsidRPr="00395379">
        <w:tab/>
        <w:t>Shkolnikov VM, Andreev EM, Zhang Z, Oeppen J, Vaupel JW. Losses of expected lifetime in the United States and other developed countries: methods and empirical analyses. Demography. 2011;48(1):211-39.</w:t>
      </w:r>
    </w:p>
    <w:p w14:paraId="31F8D2F0" w14:textId="77777777" w:rsidR="00395379" w:rsidRPr="00395379" w:rsidRDefault="00395379" w:rsidP="00395379">
      <w:pPr>
        <w:pStyle w:val="EndNoteBibliography"/>
      </w:pPr>
      <w:r w:rsidRPr="00395379">
        <w:t>28.</w:t>
      </w:r>
      <w:r w:rsidRPr="00395379">
        <w:tab/>
        <w:t>Zhang Z, Vaupel JW. The age separating early deaths from late deaths. Demographic Research. 2009;20(29):721-30.</w:t>
      </w:r>
    </w:p>
    <w:p w14:paraId="31C1000E" w14:textId="77777777" w:rsidR="00395379" w:rsidRPr="00395379" w:rsidRDefault="00395379" w:rsidP="00395379">
      <w:pPr>
        <w:pStyle w:val="EndNoteBibliography"/>
      </w:pPr>
      <w:r w:rsidRPr="00395379">
        <w:t>29.</w:t>
      </w:r>
      <w:r w:rsidRPr="00395379">
        <w:tab/>
        <w:t>Camarda CG. MortalitySmooth: An \textttR Package for Smoothing Poisson Counts with $P$-Splines. Journal of Statistical Software. 2012;50:1-24.</w:t>
      </w:r>
    </w:p>
    <w:p w14:paraId="542BDBC5" w14:textId="77777777" w:rsidR="00395379" w:rsidRPr="00395379" w:rsidRDefault="00395379" w:rsidP="00395379">
      <w:pPr>
        <w:pStyle w:val="EndNoteBibliography"/>
      </w:pPr>
      <w:r w:rsidRPr="00395379">
        <w:t>30.</w:t>
      </w:r>
      <w:r w:rsidRPr="00395379">
        <w:tab/>
        <w:t>Preston SH, Heuveline P, Guillot M. Demography. Measuring and Modeling Population Processes: Blackwell; 2001.</w:t>
      </w:r>
    </w:p>
    <w:p w14:paraId="319B07BB" w14:textId="77777777" w:rsidR="00395379" w:rsidRPr="00395379" w:rsidRDefault="00395379" w:rsidP="00395379">
      <w:pPr>
        <w:pStyle w:val="EndNoteBibliography"/>
      </w:pPr>
      <w:r w:rsidRPr="00395379">
        <w:t>31.</w:t>
      </w:r>
      <w:r w:rsidRPr="00395379">
        <w:tab/>
        <w:t>Horiuchi S, Wilmoth JR, Pletcher SD. A decomposition method based on a model of continuous change. Demography. 2008;45(4):785-801.</w:t>
      </w:r>
    </w:p>
    <w:p w14:paraId="238471BE" w14:textId="77777777" w:rsidR="00395379" w:rsidRPr="00395379" w:rsidRDefault="00395379" w:rsidP="00395379">
      <w:pPr>
        <w:pStyle w:val="EndNoteBibliography"/>
      </w:pPr>
      <w:r w:rsidRPr="00395379">
        <w:t>32.</w:t>
      </w:r>
      <w:r w:rsidRPr="00395379">
        <w:tab/>
        <w:t>Team R Core. R: A language and environment for statistical computing. 2013.</w:t>
      </w:r>
    </w:p>
    <w:p w14:paraId="2B0C5393" w14:textId="536C2167" w:rsidR="00B62339" w:rsidRPr="00885DB7" w:rsidRDefault="00CC0A4A" w:rsidP="0085740F">
      <w:pPr>
        <w:spacing w:line="480" w:lineRule="auto"/>
        <w:rPr>
          <w:rFonts w:ascii="Times New Roman" w:hAnsi="Times New Roman" w:cs="Times New Roman"/>
          <w:b/>
          <w:sz w:val="24"/>
          <w:szCs w:val="24"/>
        </w:rPr>
      </w:pPr>
      <w:r>
        <w:rPr>
          <w:rFonts w:ascii="Times New Roman" w:hAnsi="Times New Roman" w:cs="Times New Roman"/>
          <w:b/>
          <w:sz w:val="24"/>
          <w:szCs w:val="24"/>
        </w:rPr>
        <w:fldChar w:fldCharType="end"/>
      </w:r>
    </w:p>
    <w:sectPr w:rsidR="00B62339" w:rsidRPr="00885DB7" w:rsidSect="00D91C57">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iram Beltran-Sanchez" w:date="2017-07-26T16:18:00Z" w:initials="HB">
    <w:p w14:paraId="2316849C" w14:textId="77777777" w:rsidR="009908D5" w:rsidRPr="009908D5" w:rsidRDefault="00183773">
      <w:pPr>
        <w:pStyle w:val="CommentText"/>
        <w:rPr>
          <w:rFonts w:ascii="Times New Roman" w:hAnsi="Times New Roman" w:cs="Times New Roman"/>
        </w:rPr>
      </w:pPr>
      <w:r>
        <w:rPr>
          <w:rStyle w:val="CommentReference"/>
        </w:rPr>
        <w:annotationRef/>
      </w:r>
      <w:proofErr w:type="spellStart"/>
      <w:r>
        <w:t>Aqui</w:t>
      </w:r>
      <w:proofErr w:type="spellEnd"/>
      <w:r>
        <w:t xml:space="preserve"> </w:t>
      </w:r>
      <w:proofErr w:type="spellStart"/>
      <w:r>
        <w:t>sugiero</w:t>
      </w:r>
      <w:proofErr w:type="spellEnd"/>
      <w:r>
        <w:t xml:space="preserve"> que se </w:t>
      </w:r>
      <w:proofErr w:type="spellStart"/>
      <w:r>
        <w:t>mencione</w:t>
      </w:r>
      <w:proofErr w:type="spellEnd"/>
      <w:r>
        <w:t xml:space="preserve"> que </w:t>
      </w:r>
      <w:proofErr w:type="spellStart"/>
      <w:r>
        <w:t>como</w:t>
      </w:r>
      <w:proofErr w:type="spellEnd"/>
      <w:r>
        <w:t xml:space="preserve"> </w:t>
      </w:r>
      <w:proofErr w:type="spellStart"/>
      <w:r>
        <w:t>los</w:t>
      </w:r>
      <w:proofErr w:type="spellEnd"/>
      <w:r>
        <w:t xml:space="preserve"> </w:t>
      </w:r>
      <w:proofErr w:type="spellStart"/>
      <w:r>
        <w:t>homicidios</w:t>
      </w:r>
      <w:proofErr w:type="spellEnd"/>
      <w:r>
        <w:t xml:space="preserve"> </w:t>
      </w:r>
      <w:proofErr w:type="spellStart"/>
      <w:r>
        <w:t>han</w:t>
      </w:r>
      <w:proofErr w:type="spellEnd"/>
      <w:r>
        <w:t xml:space="preserve"> </w:t>
      </w:r>
      <w:proofErr w:type="spellStart"/>
      <w:r>
        <w:t>afectado</w:t>
      </w:r>
      <w:proofErr w:type="spellEnd"/>
      <w:r>
        <w:t xml:space="preserve"> </w:t>
      </w:r>
      <w:proofErr w:type="spellStart"/>
      <w:r>
        <w:t>principalmente</w:t>
      </w:r>
      <w:proofErr w:type="spellEnd"/>
      <w:r>
        <w:t xml:space="preserve"> </w:t>
      </w:r>
      <w:proofErr w:type="spellStart"/>
      <w:r>
        <w:t>edades</w:t>
      </w:r>
      <w:proofErr w:type="spellEnd"/>
      <w:r>
        <w:t xml:space="preserve"> </w:t>
      </w:r>
      <w:proofErr w:type="spellStart"/>
      <w:r>
        <w:t>jovenes</w:t>
      </w:r>
      <w:proofErr w:type="spellEnd"/>
      <w:r>
        <w:t xml:space="preserve">, </w:t>
      </w:r>
      <w:proofErr w:type="spellStart"/>
      <w:r>
        <w:t>esto</w:t>
      </w:r>
      <w:proofErr w:type="spellEnd"/>
      <w:r>
        <w:t xml:space="preserve"> </w:t>
      </w:r>
      <w:proofErr w:type="spellStart"/>
      <w:r>
        <w:t>tiene</w:t>
      </w:r>
      <w:proofErr w:type="spellEnd"/>
      <w:r>
        <w:t xml:space="preserve"> un </w:t>
      </w:r>
      <w:proofErr w:type="spellStart"/>
      <w:r>
        <w:t>impacto</w:t>
      </w:r>
      <w:proofErr w:type="spellEnd"/>
      <w:r>
        <w:t xml:space="preserve"> </w:t>
      </w:r>
      <w:proofErr w:type="spellStart"/>
      <w:r>
        <w:t>muy</w:t>
      </w:r>
      <w:proofErr w:type="spellEnd"/>
      <w:r>
        <w:t xml:space="preserve"> </w:t>
      </w:r>
      <w:proofErr w:type="spellStart"/>
      <w:r>
        <w:t>importante</w:t>
      </w:r>
      <w:proofErr w:type="spellEnd"/>
      <w:r>
        <w:t xml:space="preserve"> </w:t>
      </w:r>
      <w:proofErr w:type="spellStart"/>
      <w:r>
        <w:t>en</w:t>
      </w:r>
      <w:proofErr w:type="spellEnd"/>
      <w:r>
        <w:t xml:space="preserve"> la </w:t>
      </w:r>
      <w:proofErr w:type="spellStart"/>
      <w:r>
        <w:t>variabilidad</w:t>
      </w:r>
      <w:proofErr w:type="spellEnd"/>
      <w:r>
        <w:t xml:space="preserve"> </w:t>
      </w:r>
      <w:proofErr w:type="spellStart"/>
      <w:r>
        <w:t>en</w:t>
      </w:r>
      <w:proofErr w:type="spellEnd"/>
      <w:r>
        <w:t xml:space="preserve"> la </w:t>
      </w:r>
      <w:proofErr w:type="spellStart"/>
      <w:r>
        <w:t>edad</w:t>
      </w:r>
      <w:proofErr w:type="spellEnd"/>
      <w:r>
        <w:t xml:space="preserve"> de </w:t>
      </w:r>
      <w:proofErr w:type="spellStart"/>
      <w:r>
        <w:t>morir</w:t>
      </w:r>
      <w:proofErr w:type="spellEnd"/>
      <w:r>
        <w:t xml:space="preserve"> a </w:t>
      </w:r>
      <w:proofErr w:type="spellStart"/>
      <w:r>
        <w:t>ni</w:t>
      </w:r>
      <w:r w:rsidR="009908D5">
        <w:t>vel</w:t>
      </w:r>
      <w:proofErr w:type="spellEnd"/>
      <w:r w:rsidR="009908D5">
        <w:t xml:space="preserve"> </w:t>
      </w:r>
      <w:proofErr w:type="spellStart"/>
      <w:r w:rsidR="009908D5">
        <w:t>poblacional</w:t>
      </w:r>
      <w:proofErr w:type="spellEnd"/>
      <w:r w:rsidR="009908D5">
        <w:t xml:space="preserve">.  </w:t>
      </w:r>
      <w:proofErr w:type="spellStart"/>
      <w:r w:rsidR="009908D5">
        <w:t>Tambien</w:t>
      </w:r>
      <w:proofErr w:type="spellEnd"/>
      <w:r w:rsidR="009908D5">
        <w:t xml:space="preserve"> </w:t>
      </w:r>
      <w:proofErr w:type="spellStart"/>
      <w:r w:rsidR="009908D5">
        <w:t>mencionar</w:t>
      </w:r>
      <w:proofErr w:type="spellEnd"/>
      <w:r w:rsidR="009908D5">
        <w:t xml:space="preserve"> que </w:t>
      </w:r>
      <w:proofErr w:type="spellStart"/>
      <w:r w:rsidR="009908D5">
        <w:t>uno</w:t>
      </w:r>
      <w:proofErr w:type="spellEnd"/>
      <w:r w:rsidR="009908D5">
        <w:t xml:space="preserve"> de </w:t>
      </w:r>
      <w:proofErr w:type="spellStart"/>
      <w:r w:rsidR="009908D5">
        <w:t>los</w:t>
      </w:r>
      <w:proofErr w:type="spellEnd"/>
      <w:r w:rsidR="009908D5">
        <w:t xml:space="preserve"> </w:t>
      </w:r>
      <w:proofErr w:type="spellStart"/>
      <w:r w:rsidR="009908D5">
        <w:t>indicadores</w:t>
      </w:r>
      <w:proofErr w:type="spellEnd"/>
      <w:r w:rsidR="009908D5">
        <w:t xml:space="preserve"> que </w:t>
      </w:r>
      <w:proofErr w:type="spellStart"/>
      <w:r w:rsidR="009908D5">
        <w:t>consideran</w:t>
      </w:r>
      <w:proofErr w:type="spellEnd"/>
      <w:r w:rsidR="009908D5">
        <w:t xml:space="preserve"> </w:t>
      </w:r>
      <w:proofErr w:type="spellStart"/>
      <w:r w:rsidR="009908D5">
        <w:t>esto</w:t>
      </w:r>
      <w:proofErr w:type="spellEnd"/>
      <w:r w:rsidR="009908D5">
        <w:t xml:space="preserve"> </w:t>
      </w:r>
      <w:proofErr w:type="spellStart"/>
      <w:r w:rsidR="009908D5">
        <w:t>es</w:t>
      </w:r>
      <w:proofErr w:type="spellEnd"/>
      <w:r w:rsidR="009908D5">
        <w:t xml:space="preserve"> </w:t>
      </w:r>
      <w:r w:rsidR="009908D5" w:rsidRPr="00AD15FB">
        <w:rPr>
          <w:rFonts w:ascii="Times New Roman"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9908D5" w:rsidRPr="00AD15FB">
        <w:rPr>
          <w:rFonts w:ascii="Times New Roman" w:hAnsi="Times New Roman" w:cs="Times New Roman"/>
        </w:rPr>
        <w:t xml:space="preserve"> </w:t>
      </w:r>
      <w:proofErr w:type="spellStart"/>
      <w:r w:rsidR="009908D5">
        <w:rPr>
          <w:rFonts w:ascii="Times New Roman" w:hAnsi="Times New Roman" w:cs="Times New Roman"/>
        </w:rPr>
        <w:t>porque</w:t>
      </w:r>
      <w:proofErr w:type="spellEnd"/>
      <w:r w:rsidR="009908D5">
        <w:rPr>
          <w:rFonts w:ascii="Times New Roman" w:hAnsi="Times New Roman" w:cs="Times New Roman"/>
        </w:rPr>
        <w:t xml:space="preserve"> </w:t>
      </w:r>
      <w:proofErr w:type="spellStart"/>
      <w:r w:rsidR="009908D5">
        <w:rPr>
          <w:rFonts w:ascii="Times New Roman" w:hAnsi="Times New Roman" w:cs="Times New Roman"/>
        </w:rPr>
        <w:t>puede</w:t>
      </w:r>
      <w:proofErr w:type="spellEnd"/>
      <w:r w:rsidR="009908D5">
        <w:rPr>
          <w:rFonts w:ascii="Times New Roman" w:hAnsi="Times New Roman" w:cs="Times New Roman"/>
        </w:rPr>
        <w:t xml:space="preserve"> </w:t>
      </w:r>
      <w:proofErr w:type="spellStart"/>
      <w:r w:rsidR="009908D5">
        <w:rPr>
          <w:rFonts w:ascii="Times New Roman" w:hAnsi="Times New Roman" w:cs="Times New Roman"/>
        </w:rPr>
        <w:t>ser</w:t>
      </w:r>
      <w:proofErr w:type="spellEnd"/>
      <w:r w:rsidR="009908D5">
        <w:rPr>
          <w:rFonts w:ascii="Times New Roman" w:hAnsi="Times New Roman" w:cs="Times New Roman"/>
        </w:rPr>
        <w:t xml:space="preserve"> </w:t>
      </w:r>
      <w:proofErr w:type="spellStart"/>
      <w:r w:rsidR="009908D5">
        <w:rPr>
          <w:rFonts w:ascii="Times New Roman" w:hAnsi="Times New Roman" w:cs="Times New Roman"/>
        </w:rPr>
        <w:t>visto</w:t>
      </w:r>
      <w:proofErr w:type="spellEnd"/>
      <w:r w:rsidR="009908D5">
        <w:rPr>
          <w:rFonts w:ascii="Times New Roman" w:hAnsi="Times New Roman" w:cs="Times New Roman"/>
        </w:rPr>
        <w:t xml:space="preserve"> </w:t>
      </w:r>
      <w:proofErr w:type="spellStart"/>
      <w:r w:rsidR="009908D5">
        <w:rPr>
          <w:rFonts w:ascii="Times New Roman" w:hAnsi="Times New Roman" w:cs="Times New Roman"/>
        </w:rPr>
        <w:t>como</w:t>
      </w:r>
      <w:proofErr w:type="spellEnd"/>
      <w:r w:rsidR="009908D5">
        <w:rPr>
          <w:rFonts w:ascii="Times New Roman" w:hAnsi="Times New Roman" w:cs="Times New Roman"/>
        </w:rPr>
        <w:t xml:space="preserve"> un </w:t>
      </w:r>
      <w:proofErr w:type="spellStart"/>
      <w:r w:rsidR="009908D5">
        <w:rPr>
          <w:rFonts w:ascii="Times New Roman" w:hAnsi="Times New Roman" w:cs="Times New Roman"/>
        </w:rPr>
        <w:t>idicador</w:t>
      </w:r>
      <w:proofErr w:type="spellEnd"/>
      <w:r w:rsidR="009908D5">
        <w:rPr>
          <w:rFonts w:ascii="Times New Roman" w:hAnsi="Times New Roman" w:cs="Times New Roman"/>
        </w:rPr>
        <w:t xml:space="preserve"> the “premature mortality”, que </w:t>
      </w:r>
      <w:proofErr w:type="spellStart"/>
      <w:r w:rsidR="009908D5">
        <w:rPr>
          <w:rFonts w:ascii="Times New Roman" w:hAnsi="Times New Roman" w:cs="Times New Roman"/>
        </w:rPr>
        <w:t>es</w:t>
      </w:r>
      <w:proofErr w:type="spellEnd"/>
      <w:r w:rsidR="009908D5">
        <w:rPr>
          <w:rFonts w:ascii="Times New Roman" w:hAnsi="Times New Roman" w:cs="Times New Roman"/>
        </w:rPr>
        <w:t xml:space="preserve"> </w:t>
      </w:r>
      <w:proofErr w:type="spellStart"/>
      <w:r w:rsidR="009908D5">
        <w:rPr>
          <w:rFonts w:ascii="Times New Roman" w:hAnsi="Times New Roman" w:cs="Times New Roman"/>
        </w:rPr>
        <w:t>precisamente</w:t>
      </w:r>
      <w:proofErr w:type="spellEnd"/>
      <w:r w:rsidR="009908D5">
        <w:rPr>
          <w:rFonts w:ascii="Times New Roman" w:hAnsi="Times New Roman" w:cs="Times New Roman"/>
        </w:rPr>
        <w:t xml:space="preserve"> la </w:t>
      </w:r>
      <w:proofErr w:type="spellStart"/>
      <w:r w:rsidR="009908D5">
        <w:rPr>
          <w:rFonts w:ascii="Times New Roman" w:hAnsi="Times New Roman" w:cs="Times New Roman"/>
        </w:rPr>
        <w:t>consecuencia</w:t>
      </w:r>
      <w:proofErr w:type="spellEnd"/>
      <w:r w:rsidR="009908D5">
        <w:rPr>
          <w:rFonts w:ascii="Times New Roman" w:hAnsi="Times New Roman" w:cs="Times New Roman"/>
        </w:rPr>
        <w:t xml:space="preserve"> de </w:t>
      </w:r>
      <w:proofErr w:type="spellStart"/>
      <w:r w:rsidR="009908D5">
        <w:rPr>
          <w:rFonts w:ascii="Times New Roman" w:hAnsi="Times New Roman" w:cs="Times New Roman"/>
        </w:rPr>
        <w:t>homicidios</w:t>
      </w:r>
      <w:proofErr w:type="spellEnd"/>
      <w:r w:rsidR="009908D5">
        <w:rPr>
          <w:rFonts w:ascii="Times New Roman" w:hAnsi="Times New Roman" w:cs="Times New Roman"/>
        </w:rPr>
        <w:t xml:space="preserve"> </w:t>
      </w:r>
      <w:proofErr w:type="spellStart"/>
      <w:r w:rsidR="009908D5">
        <w:rPr>
          <w:rFonts w:ascii="Times New Roman" w:hAnsi="Times New Roman" w:cs="Times New Roman"/>
        </w:rPr>
        <w:t>en</w:t>
      </w:r>
      <w:proofErr w:type="spellEnd"/>
      <w:r w:rsidR="009908D5">
        <w:rPr>
          <w:rFonts w:ascii="Times New Roman" w:hAnsi="Times New Roman" w:cs="Times New Roman"/>
        </w:rPr>
        <w:t xml:space="preserve"> </w:t>
      </w:r>
      <w:proofErr w:type="spellStart"/>
      <w:r w:rsidR="009908D5">
        <w:rPr>
          <w:rFonts w:ascii="Times New Roman" w:hAnsi="Times New Roman" w:cs="Times New Roman"/>
        </w:rPr>
        <w:t>edades</w:t>
      </w:r>
      <w:proofErr w:type="spellEnd"/>
      <w:r w:rsidR="009908D5">
        <w:rPr>
          <w:rFonts w:ascii="Times New Roman" w:hAnsi="Times New Roman" w:cs="Times New Roman"/>
        </w:rPr>
        <w:t xml:space="preserve"> </w:t>
      </w:r>
      <w:proofErr w:type="spellStart"/>
      <w:r w:rsidR="009908D5">
        <w:rPr>
          <w:rFonts w:ascii="Times New Roman" w:hAnsi="Times New Roman" w:cs="Times New Roman"/>
        </w:rPr>
        <w:t>jovenes</w:t>
      </w:r>
      <w:proofErr w:type="spellEnd"/>
      <w:r w:rsidR="009908D5">
        <w:rPr>
          <w:rFonts w:ascii="Times New Roman" w:hAnsi="Times New Roman" w:cs="Times New Roman"/>
        </w:rPr>
        <w:t>.</w:t>
      </w:r>
    </w:p>
  </w:comment>
  <w:comment w:id="4" w:author="Hiram Beltran-Sanchez" w:date="2017-07-28T11:23:00Z" w:initials="HB">
    <w:p w14:paraId="6748E1DF" w14:textId="2992B538" w:rsidR="006B6A6C" w:rsidRDefault="006B6A6C">
      <w:pPr>
        <w:pStyle w:val="CommentText"/>
      </w:pPr>
      <w:r>
        <w:rPr>
          <w:rStyle w:val="CommentReference"/>
        </w:rPr>
        <w:annotationRef/>
      </w:r>
      <w:r>
        <w:t xml:space="preserve">Me </w:t>
      </w:r>
      <w:proofErr w:type="spellStart"/>
      <w:r>
        <w:t>parece</w:t>
      </w:r>
      <w:proofErr w:type="spellEnd"/>
      <w:r>
        <w:t xml:space="preserve"> que </w:t>
      </w:r>
      <w:proofErr w:type="spellStart"/>
      <w:r>
        <w:t>seria</w:t>
      </w:r>
      <w:proofErr w:type="spellEnd"/>
      <w:r>
        <w:t xml:space="preserve"> major </w:t>
      </w:r>
      <w:proofErr w:type="spellStart"/>
      <w:r>
        <w:t>decir</w:t>
      </w:r>
      <w:proofErr w:type="spellEnd"/>
      <w:r>
        <w:t xml:space="preserve"> “variability in age at death” </w:t>
      </w:r>
      <w:proofErr w:type="spellStart"/>
      <w:r>
        <w:t>precisamente</w:t>
      </w:r>
      <w:proofErr w:type="spellEnd"/>
      <w:r>
        <w:t xml:space="preserve"> </w:t>
      </w:r>
      <w:proofErr w:type="spellStart"/>
      <w:r>
        <w:t>porque</w:t>
      </w:r>
      <w:proofErr w:type="spellEnd"/>
      <w:r>
        <w:t xml:space="preserve"> parte del </w:t>
      </w:r>
      <w:proofErr w:type="spellStart"/>
      <w:r>
        <w:t>argumento</w:t>
      </w:r>
      <w:proofErr w:type="spellEnd"/>
      <w:r>
        <w:t xml:space="preserve"> </w:t>
      </w:r>
      <w:proofErr w:type="spellStart"/>
      <w:r>
        <w:t>es</w:t>
      </w:r>
      <w:proofErr w:type="spellEnd"/>
      <w:r>
        <w:t xml:space="preserve"> </w:t>
      </w:r>
      <w:proofErr w:type="spellStart"/>
      <w:r>
        <w:t>sobre</w:t>
      </w:r>
      <w:proofErr w:type="spellEnd"/>
      <w:r>
        <w:t xml:space="preserve"> el </w:t>
      </w:r>
      <w:proofErr w:type="spellStart"/>
      <w:r>
        <w:t>aumento</w:t>
      </w:r>
      <w:proofErr w:type="spellEnd"/>
      <w:r>
        <w:t xml:space="preserve"> </w:t>
      </w:r>
      <w:proofErr w:type="spellStart"/>
      <w:r>
        <w:t>en</w:t>
      </w:r>
      <w:proofErr w:type="spellEnd"/>
      <w:r>
        <w:t xml:space="preserve"> </w:t>
      </w:r>
      <w:proofErr w:type="spellStart"/>
      <w:r>
        <w:t>homicidios</w:t>
      </w:r>
      <w:proofErr w:type="spellEnd"/>
    </w:p>
  </w:comment>
  <w:comment w:id="72" w:author="Hiram Beltran-Sanchez" w:date="2017-07-26T16:15:00Z" w:initials="HB">
    <w:p w14:paraId="31EA23F2" w14:textId="77777777" w:rsidR="007F4762" w:rsidRDefault="007F4762">
      <w:pPr>
        <w:pStyle w:val="CommentText"/>
      </w:pPr>
      <w:r>
        <w:rPr>
          <w:rStyle w:val="CommentReference"/>
        </w:rPr>
        <w:annotationRef/>
      </w:r>
      <w:proofErr w:type="spellStart"/>
      <w:r>
        <w:t>Prefiero</w:t>
      </w:r>
      <w:proofErr w:type="spellEnd"/>
      <w:r>
        <w:t xml:space="preserve"> </w:t>
      </w:r>
      <w:proofErr w:type="spellStart"/>
      <w:r>
        <w:t>usar</w:t>
      </w:r>
      <w:proofErr w:type="spellEnd"/>
      <w:r>
        <w:t xml:space="preserve"> “active voice” </w:t>
      </w:r>
      <w:proofErr w:type="spellStart"/>
      <w:r>
        <w:t>cuando</w:t>
      </w:r>
      <w:proofErr w:type="spellEnd"/>
      <w:r>
        <w:t xml:space="preserve"> se describe lo que se </w:t>
      </w:r>
      <w:proofErr w:type="spellStart"/>
      <w:r w:rsidR="00183773">
        <w:t>hizo</w:t>
      </w:r>
      <w:proofErr w:type="spellEnd"/>
      <w:r w:rsidR="00183773">
        <w:t xml:space="preserve"> </w:t>
      </w:r>
      <w:proofErr w:type="spellStart"/>
      <w:r w:rsidR="00183773">
        <w:t>en</w:t>
      </w:r>
      <w:proofErr w:type="spellEnd"/>
      <w:r w:rsidR="00183773">
        <w:t xml:space="preserve"> el </w:t>
      </w:r>
      <w:proofErr w:type="spellStart"/>
      <w:r w:rsidR="00183773">
        <w:t>analisis</w:t>
      </w:r>
      <w:proofErr w:type="spellEnd"/>
      <w:r w:rsidR="00183773">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16849C" w15:done="0"/>
  <w15:commentEx w15:paraId="6748E1DF" w15:done="0"/>
  <w15:commentEx w15:paraId="31EA23F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667707" w14:textId="77777777" w:rsidR="00282F01" w:rsidRDefault="00282F01" w:rsidP="008626B5">
      <w:r>
        <w:separator/>
      </w:r>
    </w:p>
  </w:endnote>
  <w:endnote w:type="continuationSeparator" w:id="0">
    <w:p w14:paraId="10DE22E4" w14:textId="77777777" w:rsidR="00282F01" w:rsidRDefault="00282F01"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dvOT0231c847">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3D58F2A6" w14:textId="625B536F" w:rsidR="002E059C" w:rsidRDefault="002E059C">
        <w:pPr>
          <w:pStyle w:val="Footer"/>
          <w:jc w:val="right"/>
        </w:pPr>
        <w:r>
          <w:fldChar w:fldCharType="begin"/>
        </w:r>
        <w:r>
          <w:instrText xml:space="preserve"> PAGE   \* MERGEFORMAT </w:instrText>
        </w:r>
        <w:r>
          <w:fldChar w:fldCharType="separate"/>
        </w:r>
        <w:r w:rsidR="009B40EF">
          <w:rPr>
            <w:noProof/>
          </w:rPr>
          <w:t>4</w:t>
        </w:r>
        <w:r>
          <w:rPr>
            <w:noProof/>
          </w:rPr>
          <w:fldChar w:fldCharType="end"/>
        </w:r>
      </w:p>
    </w:sdtContent>
  </w:sdt>
  <w:p w14:paraId="1861A259" w14:textId="77777777" w:rsidR="002E059C" w:rsidRDefault="002E05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FE7625" w14:textId="77777777" w:rsidR="00282F01" w:rsidRDefault="00282F01" w:rsidP="008626B5">
      <w:r>
        <w:separator/>
      </w:r>
    </w:p>
  </w:footnote>
  <w:footnote w:type="continuationSeparator" w:id="0">
    <w:p w14:paraId="4C845DB1" w14:textId="77777777" w:rsidR="00282F01" w:rsidRDefault="00282F01" w:rsidP="00862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413550"/>
      <w:docPartObj>
        <w:docPartGallery w:val="Page Numbers (Top of Page)"/>
        <w:docPartUnique/>
      </w:docPartObj>
    </w:sdtPr>
    <w:sdtEndPr>
      <w:rPr>
        <w:noProof/>
      </w:rPr>
    </w:sdtEndPr>
    <w:sdtContent>
      <w:p w14:paraId="0ED1B4C4" w14:textId="77777777" w:rsidR="00590148" w:rsidRPr="00991CA3" w:rsidRDefault="007773CB" w:rsidP="008626B5">
        <w:pPr>
          <w:pStyle w:val="Header"/>
          <w:rPr>
            <w:lang w:val="es-MX"/>
          </w:rPr>
        </w:pPr>
        <w:r>
          <w:rPr>
            <w:lang w:val="es-MX"/>
          </w:rPr>
          <w:t>Aburto, Beltrán-Sánchez</w:t>
        </w:r>
        <w:r w:rsidR="00A4414C" w:rsidRPr="00A4414C">
          <w:rPr>
            <w:lang w:val="es-MX"/>
          </w:rPr>
          <w:t xml:space="preserve"> &amp; Valdivia-Correa</w:t>
        </w:r>
        <w:r>
          <w:rPr>
            <w:lang w:val="es-MX"/>
          </w:rPr>
          <w:t xml:space="preserve">, </w:t>
        </w:r>
        <w:proofErr w:type="spellStart"/>
        <w:r w:rsidR="00590148">
          <w:rPr>
            <w:lang w:val="es-MX"/>
          </w:rPr>
          <w:t>Lifespan</w:t>
        </w:r>
        <w:proofErr w:type="spellEnd"/>
        <w:r w:rsidR="00590148">
          <w:rPr>
            <w:lang w:val="es-MX"/>
          </w:rPr>
          <w:t xml:space="preserve"> </w:t>
        </w:r>
        <w:proofErr w:type="spellStart"/>
        <w:r w:rsidR="00590148" w:rsidRPr="002E059C">
          <w:rPr>
            <w:lang w:val="es-MX"/>
          </w:rPr>
          <w:t>variation</w:t>
        </w:r>
        <w:proofErr w:type="spellEnd"/>
        <w:r w:rsidR="00590148">
          <w:rPr>
            <w:lang w:val="es-MX"/>
          </w:rPr>
          <w:t xml:space="preserve"> in </w:t>
        </w:r>
        <w:proofErr w:type="spellStart"/>
        <w:r w:rsidR="00590148" w:rsidRPr="002E059C">
          <w:rPr>
            <w:lang w:val="es-MX"/>
          </w:rPr>
          <w:t>Mexico</w:t>
        </w:r>
        <w:proofErr w:type="spellEnd"/>
        <w:r w:rsidR="002E059C" w:rsidRPr="002E059C">
          <w:rPr>
            <w:lang w:val="es-MX"/>
          </w:rPr>
          <w:t xml:space="preserve"> </w:t>
        </w:r>
      </w:p>
    </w:sdtContent>
  </w:sdt>
  <w:p w14:paraId="1E1078A1" w14:textId="77777777" w:rsidR="00590148" w:rsidRPr="00991CA3" w:rsidRDefault="00590148">
    <w:pPr>
      <w:pStyle w:val="Header"/>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m Beltran-Sanchez">
    <w15:presenceInfo w15:providerId="None" w15:userId="Hiram Beltran-Sanch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efaultTabStop w:val="720"/>
  <w:autoHyphenation/>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4&lt;/item&gt;&lt;item&gt;7&lt;/item&gt;&lt;item&gt;9&lt;/item&gt;&lt;item&gt;10&lt;/item&gt;&lt;item&gt;17&lt;/item&gt;&lt;item&gt;19&lt;/item&gt;&lt;item&gt;21&lt;/item&gt;&lt;item&gt;22&lt;/item&gt;&lt;item&gt;23&lt;/item&gt;&lt;item&gt;24&lt;/item&gt;&lt;item&gt;29&lt;/item&gt;&lt;item&gt;58&lt;/item&gt;&lt;item&gt;65&lt;/item&gt;&lt;item&gt;69&lt;/item&gt;&lt;item&gt;88&lt;/item&gt;&lt;item&gt;89&lt;/item&gt;&lt;item&gt;90&lt;/item&gt;&lt;item&gt;91&lt;/item&gt;&lt;item&gt;93&lt;/item&gt;&lt;item&gt;94&lt;/item&gt;&lt;item&gt;98&lt;/item&gt;&lt;item&gt;100&lt;/item&gt;&lt;item&gt;102&lt;/item&gt;&lt;item&gt;103&lt;/item&gt;&lt;item&gt;104&lt;/item&gt;&lt;item&gt;105&lt;/item&gt;&lt;item&gt;106&lt;/item&gt;&lt;item&gt;107&lt;/item&gt;&lt;item&gt;109&lt;/item&gt;&lt;item&gt;110&lt;/item&gt;&lt;item&gt;111&lt;/item&gt;&lt;item&gt;112&lt;/item&gt;&lt;/record-ids&gt;&lt;/item&gt;&lt;/Libraries&gt;"/>
  </w:docVars>
  <w:rsids>
    <w:rsidRoot w:val="00897FA5"/>
    <w:rsid w:val="0000056F"/>
    <w:rsid w:val="000011F5"/>
    <w:rsid w:val="0000744F"/>
    <w:rsid w:val="000133A2"/>
    <w:rsid w:val="000140A4"/>
    <w:rsid w:val="00023253"/>
    <w:rsid w:val="00024C0A"/>
    <w:rsid w:val="00034D1D"/>
    <w:rsid w:val="00035F7D"/>
    <w:rsid w:val="00053A64"/>
    <w:rsid w:val="00057052"/>
    <w:rsid w:val="000610F5"/>
    <w:rsid w:val="000623C6"/>
    <w:rsid w:val="000652F3"/>
    <w:rsid w:val="0007098C"/>
    <w:rsid w:val="00070F33"/>
    <w:rsid w:val="0007160B"/>
    <w:rsid w:val="000751FF"/>
    <w:rsid w:val="00093F2C"/>
    <w:rsid w:val="00096021"/>
    <w:rsid w:val="0009676B"/>
    <w:rsid w:val="000976B1"/>
    <w:rsid w:val="000A06F0"/>
    <w:rsid w:val="000A2B79"/>
    <w:rsid w:val="000A379B"/>
    <w:rsid w:val="000A7C70"/>
    <w:rsid w:val="000B1F3F"/>
    <w:rsid w:val="000B29F0"/>
    <w:rsid w:val="000B5931"/>
    <w:rsid w:val="000C4693"/>
    <w:rsid w:val="000C7752"/>
    <w:rsid w:val="000D4103"/>
    <w:rsid w:val="000D6E25"/>
    <w:rsid w:val="000E1409"/>
    <w:rsid w:val="000E348B"/>
    <w:rsid w:val="000E3B4F"/>
    <w:rsid w:val="000E70CE"/>
    <w:rsid w:val="000F3403"/>
    <w:rsid w:val="000F6024"/>
    <w:rsid w:val="000F6E84"/>
    <w:rsid w:val="00102234"/>
    <w:rsid w:val="00102266"/>
    <w:rsid w:val="00103644"/>
    <w:rsid w:val="00114117"/>
    <w:rsid w:val="001154AB"/>
    <w:rsid w:val="00115CC5"/>
    <w:rsid w:val="0013165F"/>
    <w:rsid w:val="00133BA8"/>
    <w:rsid w:val="00133EFE"/>
    <w:rsid w:val="00147C2A"/>
    <w:rsid w:val="001520C4"/>
    <w:rsid w:val="001815A2"/>
    <w:rsid w:val="00183773"/>
    <w:rsid w:val="00184A14"/>
    <w:rsid w:val="00185EDC"/>
    <w:rsid w:val="00186759"/>
    <w:rsid w:val="00186C59"/>
    <w:rsid w:val="00190B5F"/>
    <w:rsid w:val="00196DF0"/>
    <w:rsid w:val="001B4A59"/>
    <w:rsid w:val="001B5964"/>
    <w:rsid w:val="001B5AE5"/>
    <w:rsid w:val="001C18C8"/>
    <w:rsid w:val="001C5C3B"/>
    <w:rsid w:val="001E3927"/>
    <w:rsid w:val="001E562B"/>
    <w:rsid w:val="001E58D9"/>
    <w:rsid w:val="001F6484"/>
    <w:rsid w:val="00211E35"/>
    <w:rsid w:val="00212E6B"/>
    <w:rsid w:val="00214128"/>
    <w:rsid w:val="0021479E"/>
    <w:rsid w:val="0022329A"/>
    <w:rsid w:val="00230647"/>
    <w:rsid w:val="0023597C"/>
    <w:rsid w:val="00237F54"/>
    <w:rsid w:val="00241894"/>
    <w:rsid w:val="00245DEB"/>
    <w:rsid w:val="002463B3"/>
    <w:rsid w:val="00256CCC"/>
    <w:rsid w:val="00267B7B"/>
    <w:rsid w:val="00282F01"/>
    <w:rsid w:val="0028674F"/>
    <w:rsid w:val="00292D6F"/>
    <w:rsid w:val="00292DD8"/>
    <w:rsid w:val="00293569"/>
    <w:rsid w:val="00293E5A"/>
    <w:rsid w:val="00294234"/>
    <w:rsid w:val="00296F8E"/>
    <w:rsid w:val="00297BED"/>
    <w:rsid w:val="002A3461"/>
    <w:rsid w:val="002B3A7F"/>
    <w:rsid w:val="002B5CC4"/>
    <w:rsid w:val="002B5E56"/>
    <w:rsid w:val="002B6154"/>
    <w:rsid w:val="002C2018"/>
    <w:rsid w:val="002C5B6D"/>
    <w:rsid w:val="002E059C"/>
    <w:rsid w:val="002E5917"/>
    <w:rsid w:val="002E61E9"/>
    <w:rsid w:val="002F3ACA"/>
    <w:rsid w:val="002F5300"/>
    <w:rsid w:val="00301966"/>
    <w:rsid w:val="00306181"/>
    <w:rsid w:val="00312221"/>
    <w:rsid w:val="00312C8E"/>
    <w:rsid w:val="003145A2"/>
    <w:rsid w:val="00322AB3"/>
    <w:rsid w:val="00325241"/>
    <w:rsid w:val="003269C6"/>
    <w:rsid w:val="00327149"/>
    <w:rsid w:val="003347A2"/>
    <w:rsid w:val="003347D9"/>
    <w:rsid w:val="00340C1C"/>
    <w:rsid w:val="00340C80"/>
    <w:rsid w:val="00344ABF"/>
    <w:rsid w:val="0034584C"/>
    <w:rsid w:val="003467D2"/>
    <w:rsid w:val="00346F99"/>
    <w:rsid w:val="0035474E"/>
    <w:rsid w:val="0035669C"/>
    <w:rsid w:val="003576E6"/>
    <w:rsid w:val="00357D2E"/>
    <w:rsid w:val="0036116F"/>
    <w:rsid w:val="00361AF1"/>
    <w:rsid w:val="00374DAD"/>
    <w:rsid w:val="00375441"/>
    <w:rsid w:val="00381F01"/>
    <w:rsid w:val="00382A4A"/>
    <w:rsid w:val="00393D2F"/>
    <w:rsid w:val="00395379"/>
    <w:rsid w:val="003A0237"/>
    <w:rsid w:val="003A0827"/>
    <w:rsid w:val="003A160D"/>
    <w:rsid w:val="003A7066"/>
    <w:rsid w:val="003B0A16"/>
    <w:rsid w:val="003B54D7"/>
    <w:rsid w:val="003C5029"/>
    <w:rsid w:val="003E1A3A"/>
    <w:rsid w:val="003F41E2"/>
    <w:rsid w:val="00410FFF"/>
    <w:rsid w:val="00413168"/>
    <w:rsid w:val="0041317F"/>
    <w:rsid w:val="00414E48"/>
    <w:rsid w:val="004218ED"/>
    <w:rsid w:val="00422417"/>
    <w:rsid w:val="00430B3C"/>
    <w:rsid w:val="00432140"/>
    <w:rsid w:val="00432525"/>
    <w:rsid w:val="004404A1"/>
    <w:rsid w:val="00442C84"/>
    <w:rsid w:val="0044355A"/>
    <w:rsid w:val="00444515"/>
    <w:rsid w:val="00444CE0"/>
    <w:rsid w:val="004617D6"/>
    <w:rsid w:val="004754A8"/>
    <w:rsid w:val="0047614E"/>
    <w:rsid w:val="00483D85"/>
    <w:rsid w:val="00486FE4"/>
    <w:rsid w:val="004939C9"/>
    <w:rsid w:val="00497F1D"/>
    <w:rsid w:val="004A4D36"/>
    <w:rsid w:val="004A664C"/>
    <w:rsid w:val="004A763C"/>
    <w:rsid w:val="004C093E"/>
    <w:rsid w:val="004C0E7A"/>
    <w:rsid w:val="004C1DC0"/>
    <w:rsid w:val="004C4EA6"/>
    <w:rsid w:val="004D1134"/>
    <w:rsid w:val="004D2DF3"/>
    <w:rsid w:val="004D3C1C"/>
    <w:rsid w:val="004D7A20"/>
    <w:rsid w:val="004E2A3E"/>
    <w:rsid w:val="004F13CE"/>
    <w:rsid w:val="004F3A00"/>
    <w:rsid w:val="004F43B3"/>
    <w:rsid w:val="004F4E17"/>
    <w:rsid w:val="00505200"/>
    <w:rsid w:val="0051024E"/>
    <w:rsid w:val="005127DC"/>
    <w:rsid w:val="00515843"/>
    <w:rsid w:val="00521967"/>
    <w:rsid w:val="00524AC0"/>
    <w:rsid w:val="00525247"/>
    <w:rsid w:val="0053188E"/>
    <w:rsid w:val="0053670C"/>
    <w:rsid w:val="00540C98"/>
    <w:rsid w:val="00541E1F"/>
    <w:rsid w:val="005445D9"/>
    <w:rsid w:val="00547C30"/>
    <w:rsid w:val="00561463"/>
    <w:rsid w:val="0056326E"/>
    <w:rsid w:val="00566AA7"/>
    <w:rsid w:val="00571B9F"/>
    <w:rsid w:val="00574CAF"/>
    <w:rsid w:val="00576B85"/>
    <w:rsid w:val="0057716F"/>
    <w:rsid w:val="00577DFB"/>
    <w:rsid w:val="005821D4"/>
    <w:rsid w:val="00582AFA"/>
    <w:rsid w:val="005841C5"/>
    <w:rsid w:val="005841C8"/>
    <w:rsid w:val="00590148"/>
    <w:rsid w:val="00592485"/>
    <w:rsid w:val="00596B06"/>
    <w:rsid w:val="0059737B"/>
    <w:rsid w:val="005B02EC"/>
    <w:rsid w:val="005B0662"/>
    <w:rsid w:val="005B3F32"/>
    <w:rsid w:val="005B45D9"/>
    <w:rsid w:val="005B5B35"/>
    <w:rsid w:val="005C775B"/>
    <w:rsid w:val="005C78C1"/>
    <w:rsid w:val="005C7E5B"/>
    <w:rsid w:val="005D1509"/>
    <w:rsid w:val="005D68A9"/>
    <w:rsid w:val="005E0526"/>
    <w:rsid w:val="005E392D"/>
    <w:rsid w:val="005E4AC8"/>
    <w:rsid w:val="005F2A5A"/>
    <w:rsid w:val="005F67D3"/>
    <w:rsid w:val="005F7F34"/>
    <w:rsid w:val="006158DC"/>
    <w:rsid w:val="006218DF"/>
    <w:rsid w:val="00623083"/>
    <w:rsid w:val="00624AC6"/>
    <w:rsid w:val="006343C1"/>
    <w:rsid w:val="00637015"/>
    <w:rsid w:val="00637863"/>
    <w:rsid w:val="0065150E"/>
    <w:rsid w:val="006556AD"/>
    <w:rsid w:val="00657D87"/>
    <w:rsid w:val="00660553"/>
    <w:rsid w:val="00664278"/>
    <w:rsid w:val="00673358"/>
    <w:rsid w:val="006763A3"/>
    <w:rsid w:val="00680D32"/>
    <w:rsid w:val="006825DF"/>
    <w:rsid w:val="0069185B"/>
    <w:rsid w:val="00695911"/>
    <w:rsid w:val="006A1BDD"/>
    <w:rsid w:val="006A307B"/>
    <w:rsid w:val="006A67ED"/>
    <w:rsid w:val="006B646A"/>
    <w:rsid w:val="006B6A6C"/>
    <w:rsid w:val="006C002F"/>
    <w:rsid w:val="006C0220"/>
    <w:rsid w:val="006C0332"/>
    <w:rsid w:val="006D27D1"/>
    <w:rsid w:val="006D2D24"/>
    <w:rsid w:val="006D4C44"/>
    <w:rsid w:val="006D63B1"/>
    <w:rsid w:val="006D7692"/>
    <w:rsid w:val="006E5308"/>
    <w:rsid w:val="006F2D06"/>
    <w:rsid w:val="006F31FB"/>
    <w:rsid w:val="006F75DC"/>
    <w:rsid w:val="00701C71"/>
    <w:rsid w:val="007021A3"/>
    <w:rsid w:val="00703EDC"/>
    <w:rsid w:val="00705321"/>
    <w:rsid w:val="00706116"/>
    <w:rsid w:val="00711638"/>
    <w:rsid w:val="007142DA"/>
    <w:rsid w:val="00714651"/>
    <w:rsid w:val="00721BA4"/>
    <w:rsid w:val="00724004"/>
    <w:rsid w:val="007307BC"/>
    <w:rsid w:val="007362CE"/>
    <w:rsid w:val="00736F9C"/>
    <w:rsid w:val="007451A0"/>
    <w:rsid w:val="007470E0"/>
    <w:rsid w:val="0075108C"/>
    <w:rsid w:val="00756D74"/>
    <w:rsid w:val="00757370"/>
    <w:rsid w:val="00760823"/>
    <w:rsid w:val="0076399E"/>
    <w:rsid w:val="007640CF"/>
    <w:rsid w:val="00765374"/>
    <w:rsid w:val="0077105C"/>
    <w:rsid w:val="00774C06"/>
    <w:rsid w:val="00776629"/>
    <w:rsid w:val="007773CB"/>
    <w:rsid w:val="0077758E"/>
    <w:rsid w:val="00781EA2"/>
    <w:rsid w:val="0079067C"/>
    <w:rsid w:val="00797EDD"/>
    <w:rsid w:val="007A35CE"/>
    <w:rsid w:val="007A6233"/>
    <w:rsid w:val="007B18DA"/>
    <w:rsid w:val="007B1A04"/>
    <w:rsid w:val="007B5189"/>
    <w:rsid w:val="007C0507"/>
    <w:rsid w:val="007C17E2"/>
    <w:rsid w:val="007C3378"/>
    <w:rsid w:val="007C4A1C"/>
    <w:rsid w:val="007C54A1"/>
    <w:rsid w:val="007D1DA6"/>
    <w:rsid w:val="007D4970"/>
    <w:rsid w:val="007E2FAE"/>
    <w:rsid w:val="007E7562"/>
    <w:rsid w:val="007E7C97"/>
    <w:rsid w:val="007F36D4"/>
    <w:rsid w:val="007F3CD3"/>
    <w:rsid w:val="007F4762"/>
    <w:rsid w:val="007F4E3F"/>
    <w:rsid w:val="00800EDF"/>
    <w:rsid w:val="00802F99"/>
    <w:rsid w:val="00804357"/>
    <w:rsid w:val="00813155"/>
    <w:rsid w:val="008143C4"/>
    <w:rsid w:val="00814E48"/>
    <w:rsid w:val="0082005B"/>
    <w:rsid w:val="00823A5D"/>
    <w:rsid w:val="00825E78"/>
    <w:rsid w:val="00831DA6"/>
    <w:rsid w:val="00841CDF"/>
    <w:rsid w:val="00852D81"/>
    <w:rsid w:val="00855DAF"/>
    <w:rsid w:val="0085740F"/>
    <w:rsid w:val="008626B5"/>
    <w:rsid w:val="008818A6"/>
    <w:rsid w:val="00885957"/>
    <w:rsid w:val="00885DB7"/>
    <w:rsid w:val="00897FA5"/>
    <w:rsid w:val="008A0DA5"/>
    <w:rsid w:val="008A1093"/>
    <w:rsid w:val="008A175B"/>
    <w:rsid w:val="008A34A9"/>
    <w:rsid w:val="008A35B4"/>
    <w:rsid w:val="008A443A"/>
    <w:rsid w:val="008A6589"/>
    <w:rsid w:val="008B1ED9"/>
    <w:rsid w:val="008B35B9"/>
    <w:rsid w:val="008B5B0F"/>
    <w:rsid w:val="008C2CFB"/>
    <w:rsid w:val="008C5F7F"/>
    <w:rsid w:val="008D6171"/>
    <w:rsid w:val="008D6987"/>
    <w:rsid w:val="008D790D"/>
    <w:rsid w:val="008D7C06"/>
    <w:rsid w:val="008E345E"/>
    <w:rsid w:val="008E4345"/>
    <w:rsid w:val="008E5FAB"/>
    <w:rsid w:val="008E6DD5"/>
    <w:rsid w:val="008F6120"/>
    <w:rsid w:val="008F67A1"/>
    <w:rsid w:val="00900AEB"/>
    <w:rsid w:val="00901147"/>
    <w:rsid w:val="00903A26"/>
    <w:rsid w:val="00920B4E"/>
    <w:rsid w:val="00926C45"/>
    <w:rsid w:val="00930804"/>
    <w:rsid w:val="00941996"/>
    <w:rsid w:val="009438D2"/>
    <w:rsid w:val="00946ACE"/>
    <w:rsid w:val="00946EA4"/>
    <w:rsid w:val="00954471"/>
    <w:rsid w:val="00955939"/>
    <w:rsid w:val="00970888"/>
    <w:rsid w:val="00974ACD"/>
    <w:rsid w:val="00976EDA"/>
    <w:rsid w:val="0098075F"/>
    <w:rsid w:val="00981027"/>
    <w:rsid w:val="00983394"/>
    <w:rsid w:val="0098561F"/>
    <w:rsid w:val="00987F65"/>
    <w:rsid w:val="009902C7"/>
    <w:rsid w:val="009908D5"/>
    <w:rsid w:val="00990BFC"/>
    <w:rsid w:val="00991CA3"/>
    <w:rsid w:val="0099251E"/>
    <w:rsid w:val="00994E5F"/>
    <w:rsid w:val="009967BC"/>
    <w:rsid w:val="009971ED"/>
    <w:rsid w:val="00997FE3"/>
    <w:rsid w:val="009A35CA"/>
    <w:rsid w:val="009A3B26"/>
    <w:rsid w:val="009A7DE1"/>
    <w:rsid w:val="009B402C"/>
    <w:rsid w:val="009B40EF"/>
    <w:rsid w:val="009B72AE"/>
    <w:rsid w:val="009D4EE9"/>
    <w:rsid w:val="009D5CF0"/>
    <w:rsid w:val="009E4F13"/>
    <w:rsid w:val="009E6414"/>
    <w:rsid w:val="009E72AC"/>
    <w:rsid w:val="009E791B"/>
    <w:rsid w:val="00A122F8"/>
    <w:rsid w:val="00A16BDF"/>
    <w:rsid w:val="00A2257A"/>
    <w:rsid w:val="00A25E77"/>
    <w:rsid w:val="00A309BD"/>
    <w:rsid w:val="00A34284"/>
    <w:rsid w:val="00A4414C"/>
    <w:rsid w:val="00A47DA0"/>
    <w:rsid w:val="00A51624"/>
    <w:rsid w:val="00A519CD"/>
    <w:rsid w:val="00A60E9F"/>
    <w:rsid w:val="00A67AA2"/>
    <w:rsid w:val="00A72E0F"/>
    <w:rsid w:val="00A76246"/>
    <w:rsid w:val="00A82186"/>
    <w:rsid w:val="00A830E0"/>
    <w:rsid w:val="00A85929"/>
    <w:rsid w:val="00A86A02"/>
    <w:rsid w:val="00A91859"/>
    <w:rsid w:val="00AA63FC"/>
    <w:rsid w:val="00AD66A7"/>
    <w:rsid w:val="00AD6EB1"/>
    <w:rsid w:val="00AD79ED"/>
    <w:rsid w:val="00AF21DF"/>
    <w:rsid w:val="00AF5790"/>
    <w:rsid w:val="00AF7B1D"/>
    <w:rsid w:val="00B03219"/>
    <w:rsid w:val="00B03D12"/>
    <w:rsid w:val="00B041F0"/>
    <w:rsid w:val="00B04450"/>
    <w:rsid w:val="00B0457F"/>
    <w:rsid w:val="00B0490E"/>
    <w:rsid w:val="00B12350"/>
    <w:rsid w:val="00B2488A"/>
    <w:rsid w:val="00B25ECB"/>
    <w:rsid w:val="00B2783C"/>
    <w:rsid w:val="00B347B2"/>
    <w:rsid w:val="00B37A21"/>
    <w:rsid w:val="00B37C3E"/>
    <w:rsid w:val="00B4142C"/>
    <w:rsid w:val="00B421AB"/>
    <w:rsid w:val="00B44767"/>
    <w:rsid w:val="00B516BA"/>
    <w:rsid w:val="00B55311"/>
    <w:rsid w:val="00B62339"/>
    <w:rsid w:val="00B62851"/>
    <w:rsid w:val="00B6532B"/>
    <w:rsid w:val="00B70301"/>
    <w:rsid w:val="00B73C4D"/>
    <w:rsid w:val="00B85FDC"/>
    <w:rsid w:val="00B87A2F"/>
    <w:rsid w:val="00B94BE0"/>
    <w:rsid w:val="00B97962"/>
    <w:rsid w:val="00B97C33"/>
    <w:rsid w:val="00BA1202"/>
    <w:rsid w:val="00BA1A73"/>
    <w:rsid w:val="00BB099E"/>
    <w:rsid w:val="00BB1AB0"/>
    <w:rsid w:val="00BB58A7"/>
    <w:rsid w:val="00BB58FA"/>
    <w:rsid w:val="00BC188E"/>
    <w:rsid w:val="00BD0F15"/>
    <w:rsid w:val="00BD19E7"/>
    <w:rsid w:val="00BD4760"/>
    <w:rsid w:val="00BE1569"/>
    <w:rsid w:val="00BE15C0"/>
    <w:rsid w:val="00BE2458"/>
    <w:rsid w:val="00BE3082"/>
    <w:rsid w:val="00BE5969"/>
    <w:rsid w:val="00BE6467"/>
    <w:rsid w:val="00BF0DD1"/>
    <w:rsid w:val="00C108E9"/>
    <w:rsid w:val="00C175CE"/>
    <w:rsid w:val="00C24065"/>
    <w:rsid w:val="00C30B29"/>
    <w:rsid w:val="00C3613E"/>
    <w:rsid w:val="00C36397"/>
    <w:rsid w:val="00C3799B"/>
    <w:rsid w:val="00C41563"/>
    <w:rsid w:val="00C44080"/>
    <w:rsid w:val="00C458A5"/>
    <w:rsid w:val="00C5322D"/>
    <w:rsid w:val="00C535AE"/>
    <w:rsid w:val="00C5680A"/>
    <w:rsid w:val="00C6597E"/>
    <w:rsid w:val="00C66D21"/>
    <w:rsid w:val="00C722C6"/>
    <w:rsid w:val="00C85599"/>
    <w:rsid w:val="00C8691D"/>
    <w:rsid w:val="00C97F41"/>
    <w:rsid w:val="00CA198F"/>
    <w:rsid w:val="00CA1BC0"/>
    <w:rsid w:val="00CA7710"/>
    <w:rsid w:val="00CB04CC"/>
    <w:rsid w:val="00CB2F9A"/>
    <w:rsid w:val="00CB3B37"/>
    <w:rsid w:val="00CC0A4A"/>
    <w:rsid w:val="00CC31CF"/>
    <w:rsid w:val="00CC43E7"/>
    <w:rsid w:val="00CC5927"/>
    <w:rsid w:val="00CC59F4"/>
    <w:rsid w:val="00CD1E0C"/>
    <w:rsid w:val="00CE14DA"/>
    <w:rsid w:val="00CE1553"/>
    <w:rsid w:val="00CE2949"/>
    <w:rsid w:val="00CE41BF"/>
    <w:rsid w:val="00CE6001"/>
    <w:rsid w:val="00CE7213"/>
    <w:rsid w:val="00CE7FCB"/>
    <w:rsid w:val="00CE7FF5"/>
    <w:rsid w:val="00CF1697"/>
    <w:rsid w:val="00CF24C5"/>
    <w:rsid w:val="00CF2A81"/>
    <w:rsid w:val="00CF4C73"/>
    <w:rsid w:val="00D013FD"/>
    <w:rsid w:val="00D02A5C"/>
    <w:rsid w:val="00D0478C"/>
    <w:rsid w:val="00D05647"/>
    <w:rsid w:val="00D14AE6"/>
    <w:rsid w:val="00D2173D"/>
    <w:rsid w:val="00D34ACD"/>
    <w:rsid w:val="00D36E7E"/>
    <w:rsid w:val="00D3712D"/>
    <w:rsid w:val="00D4032F"/>
    <w:rsid w:val="00D4210D"/>
    <w:rsid w:val="00D43270"/>
    <w:rsid w:val="00D461FC"/>
    <w:rsid w:val="00D53A0F"/>
    <w:rsid w:val="00D55053"/>
    <w:rsid w:val="00D557AA"/>
    <w:rsid w:val="00D557F4"/>
    <w:rsid w:val="00D57231"/>
    <w:rsid w:val="00D637C5"/>
    <w:rsid w:val="00D6429C"/>
    <w:rsid w:val="00D733CE"/>
    <w:rsid w:val="00D73619"/>
    <w:rsid w:val="00D76997"/>
    <w:rsid w:val="00D8183C"/>
    <w:rsid w:val="00D823B0"/>
    <w:rsid w:val="00D8276B"/>
    <w:rsid w:val="00D84AE2"/>
    <w:rsid w:val="00D90ECA"/>
    <w:rsid w:val="00D917FF"/>
    <w:rsid w:val="00D91C57"/>
    <w:rsid w:val="00DA09EC"/>
    <w:rsid w:val="00DA20B7"/>
    <w:rsid w:val="00DB1E25"/>
    <w:rsid w:val="00DB3C58"/>
    <w:rsid w:val="00DB5614"/>
    <w:rsid w:val="00DC1F34"/>
    <w:rsid w:val="00DC4AB2"/>
    <w:rsid w:val="00DC6E30"/>
    <w:rsid w:val="00DE1726"/>
    <w:rsid w:val="00DF3CA7"/>
    <w:rsid w:val="00DF62C2"/>
    <w:rsid w:val="00E10F2E"/>
    <w:rsid w:val="00E11BB9"/>
    <w:rsid w:val="00E22012"/>
    <w:rsid w:val="00E32FC8"/>
    <w:rsid w:val="00E34DC0"/>
    <w:rsid w:val="00E360C2"/>
    <w:rsid w:val="00E54FCA"/>
    <w:rsid w:val="00E67EAE"/>
    <w:rsid w:val="00E70C29"/>
    <w:rsid w:val="00E70CB2"/>
    <w:rsid w:val="00E77D66"/>
    <w:rsid w:val="00E816C3"/>
    <w:rsid w:val="00E83AB5"/>
    <w:rsid w:val="00E83D54"/>
    <w:rsid w:val="00E855E0"/>
    <w:rsid w:val="00E91351"/>
    <w:rsid w:val="00E943AC"/>
    <w:rsid w:val="00EA4EB0"/>
    <w:rsid w:val="00EA65B4"/>
    <w:rsid w:val="00EB0090"/>
    <w:rsid w:val="00EB1435"/>
    <w:rsid w:val="00EB25AE"/>
    <w:rsid w:val="00EB5AAE"/>
    <w:rsid w:val="00ED10EE"/>
    <w:rsid w:val="00ED464F"/>
    <w:rsid w:val="00ED5363"/>
    <w:rsid w:val="00ED6F62"/>
    <w:rsid w:val="00EE60B6"/>
    <w:rsid w:val="00EF3E82"/>
    <w:rsid w:val="00EF6D66"/>
    <w:rsid w:val="00EF6E0B"/>
    <w:rsid w:val="00F01698"/>
    <w:rsid w:val="00F03ADE"/>
    <w:rsid w:val="00F04F11"/>
    <w:rsid w:val="00F129F8"/>
    <w:rsid w:val="00F17DF1"/>
    <w:rsid w:val="00F2459F"/>
    <w:rsid w:val="00F25F63"/>
    <w:rsid w:val="00F26C7F"/>
    <w:rsid w:val="00F40207"/>
    <w:rsid w:val="00F51F22"/>
    <w:rsid w:val="00F57059"/>
    <w:rsid w:val="00F64CC0"/>
    <w:rsid w:val="00F66652"/>
    <w:rsid w:val="00F72DF8"/>
    <w:rsid w:val="00F7503A"/>
    <w:rsid w:val="00F77B3E"/>
    <w:rsid w:val="00F80187"/>
    <w:rsid w:val="00F827F9"/>
    <w:rsid w:val="00F847B3"/>
    <w:rsid w:val="00F8569E"/>
    <w:rsid w:val="00F93E3B"/>
    <w:rsid w:val="00F97CB1"/>
    <w:rsid w:val="00FA2BAD"/>
    <w:rsid w:val="00FB44D9"/>
    <w:rsid w:val="00FB4A65"/>
    <w:rsid w:val="00FB705E"/>
    <w:rsid w:val="00FB7DB3"/>
    <w:rsid w:val="00FC0955"/>
    <w:rsid w:val="00FC6D85"/>
    <w:rsid w:val="00FC74C6"/>
    <w:rsid w:val="00FD0062"/>
    <w:rsid w:val="00FD0196"/>
    <w:rsid w:val="00FD5865"/>
    <w:rsid w:val="00FE120C"/>
    <w:rsid w:val="00FE468B"/>
    <w:rsid w:val="00FE6BB4"/>
    <w:rsid w:val="00FF1BEB"/>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124E2EB"/>
  <w15:docId w15:val="{CAD4A1AB-3ADC-43AB-8EB7-5B38FBB2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
    <w:name w:val="Mention"/>
    <w:basedOn w:val="DefaultParagraphFont"/>
    <w:uiPriority w:val="99"/>
    <w:semiHidden/>
    <w:unhideWhenUsed/>
    <w:rsid w:val="00CC0A4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burto@health.sdu.d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os.gob.mx/busca/dataset/activity/proyecciones-de-la-poblacion-de-mexico"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eta.inegi.org.mx/proyectos/registros/vitales/mortalidad/default.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D5E81-2FE0-450D-8FA2-2B2579D56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8</Pages>
  <Words>6498</Words>
  <Characters>37042</Characters>
  <Application>Microsoft Office Word</Application>
  <DocSecurity>0</DocSecurity>
  <Lines>308</Lines>
  <Paragraphs>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43454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Hiram Beltran-Sanchez</cp:lastModifiedBy>
  <cp:revision>7</cp:revision>
  <dcterms:created xsi:type="dcterms:W3CDTF">2017-07-26T21:03:00Z</dcterms:created>
  <dcterms:modified xsi:type="dcterms:W3CDTF">2017-07-28T16:32:00Z</dcterms:modified>
</cp:coreProperties>
</file>